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16</w:t>
      </w:r>
      <w:r>
        <w:rPr>
          <w:rFonts w:ascii="微软雅黑" w:hAnsi="微软雅黑" w:eastAsia="微软雅黑"/>
          <w:b/>
          <w:bCs/>
          <w:sz w:val="28"/>
          <w:szCs w:val="32"/>
        </w:rPr>
        <w:t>-TestCase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056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056-F-AutoIndentationTest-U-D-B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正常排队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（1）鼠标光标放置于左右大括号之间；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（2）敲击键盘回车键；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（3）按键盘backspace键删除光标前的Tab。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敲击回车后，实现自动缩进，并可以删除自动产生的Tab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810385" cy="1025525"/>
            <wp:effectExtent l="71755" t="52705" r="71755" b="660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4" b="2594"/>
                    <a:stretch>
                      <a:fillRect/>
                    </a:stretch>
                  </pic:blipFill>
                  <pic:spPr>
                    <a:xfrm>
                      <a:off x="0" y="0"/>
                      <a:ext cx="1827180" cy="1035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当实现自动缩进后，按键盘backspace键，当所有的空格清除后程序会自动又键入一个Tab。与预期不符合。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1B086B"/>
    <w:rsid w:val="00332C96"/>
    <w:rsid w:val="00364C7A"/>
    <w:rsid w:val="003C334E"/>
    <w:rsid w:val="003C7BC4"/>
    <w:rsid w:val="003E2DB1"/>
    <w:rsid w:val="003E5DEF"/>
    <w:rsid w:val="00431DD0"/>
    <w:rsid w:val="0044014D"/>
    <w:rsid w:val="00462701"/>
    <w:rsid w:val="00494F17"/>
    <w:rsid w:val="004A0043"/>
    <w:rsid w:val="004E19D0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17E4F"/>
    <w:rsid w:val="007425D3"/>
    <w:rsid w:val="00753559"/>
    <w:rsid w:val="0078670C"/>
    <w:rsid w:val="007A2EDC"/>
    <w:rsid w:val="007A759D"/>
    <w:rsid w:val="007E3D3C"/>
    <w:rsid w:val="0083676B"/>
    <w:rsid w:val="0085366A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E136D"/>
    <w:rsid w:val="009F21F3"/>
    <w:rsid w:val="00A42D07"/>
    <w:rsid w:val="00A5243B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40D"/>
    <w:rsid w:val="00FF6AE9"/>
    <w:rsid w:val="15BB0703"/>
    <w:rsid w:val="56DD2A25"/>
    <w:rsid w:val="6EC5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154</Words>
  <Characters>220</Characters>
  <Lines>1</Lines>
  <Paragraphs>1</Paragraphs>
  <TotalTime>0</TotalTime>
  <ScaleCrop>false</ScaleCrop>
  <LinksUpToDate>false</LinksUpToDate>
  <CharactersWithSpaces>221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2022-12-14T12:38:36Z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