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before="0" w:after="0"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交通路线</w:t>
      </w:r>
      <w:r>
        <w:rPr>
          <w:rFonts w:hint="eastAsia"/>
          <w:lang w:val="en-US" w:eastAsia="zh-CN"/>
        </w:rPr>
        <w:t>（约1.5 小时）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 xml:space="preserve">福州北站: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183路快线火车站</w:t>
      </w:r>
      <w:r>
        <w:rPr>
          <w:rFonts w:hint="eastAsia"/>
          <w:lang w:val="en-US" w:eastAsia="zh-CN"/>
        </w:rPr>
        <w:t>南、北</w:t>
      </w:r>
      <w:r>
        <w:rPr>
          <w:rFonts w:hint="default"/>
          <w:lang w:val="en-US"/>
        </w:rPr>
        <w:t>广场上车，公交大学城总站下车</w:t>
      </w:r>
      <w:r>
        <w:rPr>
          <w:rFonts w:hint="eastAsia"/>
          <w:lang w:val="en-US" w:eastAsia="zh-CN"/>
        </w:rPr>
        <w:t>(建议路线，离集合点近</w:t>
      </w:r>
      <w:bookmarkStart w:id="0" w:name="_GoBack"/>
      <w:bookmarkEnd w:id="0"/>
      <w:r>
        <w:rPr>
          <w:rFonts w:hint="eastAsia"/>
          <w:lang w:val="en-US" w:eastAsia="zh-CN"/>
        </w:rPr>
        <w:t>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lang w:val="en-US"/>
        </w:rPr>
        <w:t>323路快线火车站</w:t>
      </w:r>
      <w:r>
        <w:rPr>
          <w:rFonts w:hint="eastAsia"/>
          <w:lang w:val="en-US" w:eastAsia="zh-CN"/>
        </w:rPr>
        <w:t>南、北</w:t>
      </w:r>
      <w:r>
        <w:rPr>
          <w:rFonts w:hint="default"/>
          <w:lang w:val="en-US"/>
        </w:rPr>
        <w:t>广场上车，大学城师大东门下车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right="0" w:rightChars="0" w:firstLine="0" w:firstLineChars="0"/>
        <w:jc w:val="both"/>
        <w:textAlignment w:val="auto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福州南站: 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right="0" w:rightChars="0" w:firstLine="0" w:firstLineChars="0"/>
        <w:jc w:val="both"/>
        <w:textAlignment w:val="auto"/>
        <w:rPr>
          <w:rFonts w:hint="eastAsia"/>
        </w:rPr>
      </w:pPr>
      <w:r>
        <w:rPr>
          <w:rFonts w:hint="default"/>
          <w:lang w:val="en-US"/>
        </w:rPr>
        <w:t>176路福州南站上车大学城师大东门下车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before="0" w:after="0" w:line="240" w:lineRule="auto"/>
        <w:ind w:left="0" w:leftChars="0" w:right="0" w:rightChars="0" w:firstLine="0" w:firstLineChars="0"/>
        <w:jc w:val="both"/>
        <w:textAlignment w:val="auto"/>
      </w:pPr>
      <w:r>
        <w:rPr>
          <w:rFonts w:hint="eastAsia"/>
        </w:rPr>
        <w:t>活动内容和活动安排</w:t>
      </w:r>
    </w:p>
    <w:tbl>
      <w:tblPr>
        <w:tblStyle w:val="8"/>
        <w:tblW w:w="8437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7"/>
        <w:gridCol w:w="1635"/>
        <w:gridCol w:w="1515"/>
        <w:gridCol w:w="1365"/>
        <w:gridCol w:w="1410"/>
        <w:gridCol w:w="1725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日期</w:t>
            </w: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时间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项目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地点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责任人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</w:rPr>
              <w:t>备注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78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7.15</w:t>
            </w: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12:30前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集合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日日饭店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池玲华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横幅，</w:t>
            </w:r>
            <w:r>
              <w:rPr>
                <w:rFonts w:hint="eastAsia"/>
                <w:color w:val="FF0000"/>
                <w:lang w:val="en-US" w:eastAsia="zh-CN"/>
              </w:rPr>
              <w:t>打印签到表，</w:t>
            </w:r>
            <w:r>
              <w:rPr>
                <w:rFonts w:hint="eastAsia"/>
                <w:color w:val="FF0000"/>
                <w:lang w:val="en-US" w:eastAsia="zh-CN"/>
              </w:rPr>
              <w:t>准备签字笔（横幅）</w:t>
            </w:r>
            <w:r>
              <w:rPr>
                <w:rFonts w:hint="eastAsia"/>
                <w:lang w:val="en-US" w:eastAsia="zh-CN"/>
              </w:rPr>
              <w:t>，发放衣服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12:30-1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4</w:t>
            </w:r>
            <w:r>
              <w:rPr>
                <w:rFonts w:ascii="微软雅黑" w:hAnsi="微软雅黑" w:eastAsia="微软雅黑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0</w:t>
            </w:r>
            <w:r>
              <w:rPr>
                <w:rFonts w:ascii="微软雅黑" w:hAnsi="微软雅黑" w:eastAsia="微软雅黑"/>
                <w:szCs w:val="21"/>
              </w:rPr>
              <w:t>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午餐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日日饭店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张凤瑜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人数</w:t>
            </w:r>
            <w:r>
              <w:rPr>
                <w:rFonts w:hint="eastAsia"/>
                <w:color w:val="FF0000"/>
                <w:lang w:val="en-US" w:eastAsia="zh-CN"/>
              </w:rPr>
              <w:t>待定</w:t>
            </w:r>
            <w:r>
              <w:rPr>
                <w:rFonts w:hint="eastAsia"/>
                <w:color w:val="FF0000"/>
                <w:lang w:val="en-US" w:eastAsia="zh-CN"/>
              </w:rPr>
              <w:t>，人数不多就无需预定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4</w:t>
            </w:r>
            <w:r>
              <w:rPr>
                <w:rFonts w:ascii="微软雅黑" w:hAnsi="微软雅黑" w:eastAsia="微软雅黑"/>
                <w:szCs w:val="21"/>
              </w:rPr>
              <w:t>:30-1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6</w:t>
            </w:r>
            <w:r>
              <w:rPr>
                <w:rFonts w:ascii="微软雅黑" w:hAnsi="微软雅黑" w:eastAsia="微软雅黑"/>
                <w:szCs w:val="21"/>
              </w:rPr>
              <w:t>:00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追忆往事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咖啡馆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陈平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6</w:t>
            </w:r>
            <w:r>
              <w:rPr>
                <w:rFonts w:ascii="微软雅黑" w:hAnsi="微软雅黑" w:eastAsia="微软雅黑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3</w:t>
            </w:r>
            <w:r>
              <w:rPr>
                <w:rFonts w:ascii="微软雅黑" w:hAnsi="微软雅黑" w:eastAsia="微软雅黑"/>
                <w:szCs w:val="21"/>
              </w:rPr>
              <w:t>0-1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8</w:t>
            </w:r>
            <w:r>
              <w:rPr>
                <w:rFonts w:ascii="微软雅黑" w:hAnsi="微软雅黑" w:eastAsia="微软雅黑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0</w:t>
            </w:r>
            <w:r>
              <w:rPr>
                <w:rFonts w:ascii="微软雅黑" w:hAnsi="微软雅黑" w:eastAsia="微软雅黑"/>
                <w:szCs w:val="21"/>
              </w:rPr>
              <w:t>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lang w:val="en-US"/>
              </w:rPr>
              <w:t>校园游</w:t>
            </w:r>
            <w:r>
              <w:rPr>
                <w:rFonts w:hint="eastAsia"/>
                <w:lang w:val="en-US" w:eastAsia="zh-CN"/>
              </w:rPr>
              <w:t>玩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hint="eastAsia"/>
                <w:lang w:val="en-US" w:eastAsia="zh-CN"/>
              </w:rPr>
              <w:t>路线1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池玲华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8</w:t>
            </w:r>
            <w:r>
              <w:rPr>
                <w:rFonts w:ascii="微软雅黑" w:hAnsi="微软雅黑" w:eastAsia="微软雅黑"/>
                <w:szCs w:val="21"/>
              </w:rPr>
              <w:t>: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3</w:t>
            </w:r>
            <w:r>
              <w:rPr>
                <w:rFonts w:ascii="微软雅黑" w:hAnsi="微软雅黑" w:eastAsia="微软雅黑"/>
                <w:szCs w:val="21"/>
              </w:rPr>
              <w:t>0-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20</w:t>
            </w:r>
            <w:r>
              <w:rPr>
                <w:rFonts w:ascii="微软雅黑" w:hAnsi="微软雅黑" w:eastAsia="微软雅黑"/>
                <w:szCs w:val="21"/>
              </w:rPr>
              <w:t>:00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晚</w:t>
            </w:r>
            <w:r>
              <w:rPr>
                <w:rFonts w:ascii="微软雅黑" w:hAnsi="微软雅黑" w:eastAsia="微软雅黑"/>
                <w:szCs w:val="21"/>
              </w:rPr>
              <w:t>餐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日日</w:t>
            </w:r>
            <w:r>
              <w:rPr>
                <w:rFonts w:hint="eastAsia"/>
                <w:lang w:val="en-US" w:eastAsia="zh-CN"/>
              </w:rPr>
              <w:t>饭店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张凤瑜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预约7点，三桌，预订菜单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19:</w:t>
            </w:r>
            <w:r>
              <w:rPr>
                <w:rFonts w:hint="eastAsia" w:ascii="微软雅黑" w:hAnsi="微软雅黑" w:eastAsia="微软雅黑"/>
                <w:szCs w:val="21"/>
                <w:lang w:val="en-US" w:eastAsia="zh-CN"/>
              </w:rPr>
              <w:t>0</w:t>
            </w:r>
            <w:r>
              <w:rPr>
                <w:rFonts w:ascii="微软雅黑" w:hAnsi="微软雅黑" w:eastAsia="微软雅黑"/>
                <w:szCs w:val="21"/>
              </w:rPr>
              <w:t>0</w:t>
            </w:r>
            <w:r>
              <w:rPr>
                <w:rFonts w:ascii="微软雅黑" w:hAnsi="微软雅黑" w:eastAsia="微软雅黑"/>
                <w:szCs w:val="21"/>
                <w:lang w:val="en-US"/>
              </w:rPr>
              <w:t>-次日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轰趴，休息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轰趴馆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张萍萍，</w:t>
            </w:r>
            <w:r>
              <w:rPr>
                <w:lang w:val="en-US"/>
              </w:rPr>
              <w:t>陈平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车辆安排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7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7.16</w:t>
            </w: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8</w:t>
            </w:r>
            <w:r>
              <w:rPr>
                <w:rFonts w:ascii="微软雅黑" w:hAnsi="微软雅黑" w:eastAsia="微软雅黑"/>
                <w:szCs w:val="21"/>
              </w:rPr>
              <w:t>:00-</w:t>
            </w:r>
            <w:r>
              <w:rPr>
                <w:rFonts w:ascii="微软雅黑" w:hAnsi="微软雅黑" w:eastAsia="微软雅黑"/>
                <w:szCs w:val="21"/>
                <w:lang w:val="en-US"/>
              </w:rPr>
              <w:t>9</w:t>
            </w:r>
            <w:r>
              <w:rPr>
                <w:rFonts w:ascii="微软雅黑" w:hAnsi="微软雅黑" w:eastAsia="微软雅黑"/>
                <w:szCs w:val="21"/>
              </w:rPr>
              <w:t>:00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早餐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待定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张凤瑜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闽都附近有早餐点吗？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9</w:t>
            </w:r>
            <w:r>
              <w:rPr>
                <w:rFonts w:ascii="微软雅黑" w:hAnsi="微软雅黑" w:eastAsia="微软雅黑"/>
                <w:szCs w:val="21"/>
              </w:rPr>
              <w:t>:00-11:00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lang w:val="en-US"/>
              </w:rPr>
              <w:t>班会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教室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lang w:val="en-US"/>
              </w:rPr>
              <w:t>王达峰</w:t>
            </w:r>
            <w:r>
              <w:rPr>
                <w:rFonts w:hint="eastAsia"/>
                <w:lang w:val="en-US" w:eastAsia="zh-CN"/>
              </w:rPr>
              <w:t>，</w:t>
            </w:r>
            <w:r>
              <w:rPr>
                <w:lang w:val="en-US"/>
              </w:rPr>
              <w:t>陈平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安排班会流程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11:00-12:00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自由活动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待定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lang w:val="en-US"/>
              </w:rPr>
              <w:t>黄增健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12:00-13:00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午饭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待定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张凤瑜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787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  <w:rPr>
                <w:rFonts w:ascii="微软雅黑" w:hAnsi="微软雅黑" w:eastAsia="微软雅黑"/>
                <w:szCs w:val="21"/>
              </w:rPr>
            </w:pPr>
          </w:p>
        </w:tc>
        <w:tc>
          <w:tcPr>
            <w:tcW w:w="16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</w:rPr>
              <w:t>14:00</w:t>
            </w:r>
            <w:r>
              <w:rPr>
                <w:rFonts w:ascii="微软雅黑" w:hAnsi="微软雅黑" w:eastAsia="微软雅黑"/>
                <w:szCs w:val="21"/>
                <w:lang w:val="en-US"/>
              </w:rPr>
              <w:t>以后</w:t>
            </w:r>
          </w:p>
        </w:tc>
        <w:tc>
          <w:tcPr>
            <w:tcW w:w="15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rFonts w:ascii="微软雅黑" w:hAnsi="微软雅黑" w:eastAsia="微软雅黑"/>
                <w:szCs w:val="21"/>
                <w:lang w:val="en-US"/>
              </w:rPr>
              <w:t>自由活动</w:t>
            </w:r>
          </w:p>
        </w:tc>
        <w:tc>
          <w:tcPr>
            <w:tcW w:w="136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lang w:val="en-US"/>
              </w:rPr>
              <w:t>待定</w:t>
            </w:r>
          </w:p>
        </w:tc>
        <w:tc>
          <w:tcPr>
            <w:tcW w:w="14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  <w:r>
              <w:rPr>
                <w:lang w:val="en-US"/>
              </w:rPr>
              <w:t>陈平</w:t>
            </w:r>
          </w:p>
        </w:tc>
        <w:tc>
          <w:tcPr>
            <w:tcW w:w="17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line="240" w:lineRule="auto"/>
              <w:ind w:left="0" w:leftChars="0" w:right="0" w:rightChars="0" w:firstLine="0" w:firstLineChars="0"/>
              <w:jc w:val="both"/>
              <w:textAlignment w:val="auto"/>
            </w:pPr>
          </w:p>
        </w:tc>
      </w:tr>
    </w:tbl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right="0" w:rightChars="0" w:firstLine="0" w:firstLineChars="0"/>
        <w:jc w:val="both"/>
        <w:textAlignment w:val="auto"/>
        <w:rPr>
          <w:rFonts w:hint="eastAsia" w:ascii="微软雅黑" w:hAnsi="微软雅黑" w:eastAsia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28"/>
          <w:szCs w:val="28"/>
          <w:lang w:val="en-US" w:eastAsia="zh-CN"/>
        </w:rPr>
        <w:t>待办事项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预订两日午餐和次日早餐场所 -- 张凤瑜等人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42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车辆安排：用于转移场所和物料搬运  --张萍萍等人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需要其他人一起帮忙的事项直接联系组委会其他成员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pacing w:line="240" w:lineRule="auto"/>
        <w:ind w:left="0" w:leftChars="0" w:right="0" w:rightChars="0" w:firstLine="0" w:firstLineChars="0"/>
        <w:jc w:val="both"/>
        <w:textAlignment w:val="auto"/>
        <w:rPr>
          <w:rFonts w:ascii="微软雅黑" w:hAnsi="微软雅黑" w:eastAsia="微软雅黑"/>
          <w:b/>
          <w:bCs/>
          <w:sz w:val="28"/>
          <w:szCs w:val="28"/>
          <w:lang w:val="en-US"/>
        </w:rPr>
      </w:pPr>
      <w:r>
        <w:rPr>
          <w:rFonts w:ascii="微软雅黑" w:hAnsi="微软雅黑" w:eastAsia="微软雅黑"/>
          <w:b/>
          <w:bCs/>
          <w:sz w:val="28"/>
          <w:szCs w:val="28"/>
          <w:lang w:val="en-US"/>
        </w:rPr>
        <w:t>组委会成员联系方式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微软雅黑" w:hAnsi="微软雅黑" w:eastAsia="微软雅黑"/>
          <w:lang w:val="en-US"/>
        </w:rPr>
      </w:pPr>
      <w:r>
        <w:rPr>
          <w:rFonts w:ascii="微软雅黑" w:hAnsi="微软雅黑" w:eastAsia="微软雅黑"/>
          <w:lang w:val="en-US"/>
        </w:rPr>
        <w:t>陈平   15021849012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ascii="微软雅黑" w:hAnsi="微软雅黑" w:eastAsia="微软雅黑"/>
          <w:lang w:val="en-US"/>
        </w:rPr>
      </w:pPr>
      <w:r>
        <w:rPr>
          <w:rFonts w:ascii="微软雅黑" w:hAnsi="微软雅黑" w:eastAsia="微软雅黑"/>
          <w:lang w:val="en-US"/>
        </w:rPr>
        <w:t>池玲华 13489991660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黄鸿裕 13332928916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林超君 18305995352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张凤瑜 18060861995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林智生 15960240436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王达峰 15960816491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张萍萍 13599075576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黄增健 15005091929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  <w:t>交通线路图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  <w:drawing>
          <wp:inline distT="0" distB="0" distL="114300" distR="114300">
            <wp:extent cx="5266690" cy="3949700"/>
            <wp:effectExtent l="0" t="0" r="10160" b="12700"/>
            <wp:docPr id="6" name="图片 6" descr="447138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471381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  <w:drawing>
          <wp:inline distT="0" distB="0" distL="114300" distR="114300">
            <wp:extent cx="5266690" cy="3949700"/>
            <wp:effectExtent l="0" t="0" r="10160" b="12700"/>
            <wp:docPr id="5" name="图片 5" descr="2131990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1319900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  <w:drawing>
          <wp:inline distT="0" distB="0" distL="114300" distR="114300">
            <wp:extent cx="5266690" cy="3949700"/>
            <wp:effectExtent l="0" t="0" r="10160" b="12700"/>
            <wp:docPr id="4" name="图片 4" descr="1099568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0995684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  <w:t>路线1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5274310" cy="7198995"/>
            <wp:effectExtent l="0" t="0" r="2540" b="1905"/>
            <wp:docPr id="1" name="图片 1" descr="824007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240072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b/>
          <w:bCs/>
          <w:sz w:val="40"/>
          <w:szCs w:val="44"/>
          <w:lang w:val="en-US" w:eastAsia="zh-CN"/>
        </w:rPr>
        <w:t>下车点和饭店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4180840" cy="6028690"/>
            <wp:effectExtent l="0" t="0" r="10160" b="10160"/>
            <wp:docPr id="8" name="图片 8" descr="1862506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8625064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4978400" cy="8849995"/>
            <wp:effectExtent l="0" t="0" r="12700" b="8255"/>
            <wp:docPr id="3" name="图片 3" descr="468569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6856945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884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轰趴馆（闽都大庄园）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240" w:lineRule="auto"/>
        <w:ind w:right="0" w:rightChars="0" w:firstLine="0" w:firstLineChars="0"/>
        <w:jc w:val="both"/>
        <w:textAlignment w:val="auto"/>
        <w:outlineLvl w:val="9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drawing>
          <wp:inline distT="0" distB="0" distL="114300" distR="114300">
            <wp:extent cx="5272405" cy="3041650"/>
            <wp:effectExtent l="0" t="0" r="4445" b="6350"/>
            <wp:docPr id="7" name="图片 7" descr="1543140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4314030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8CF3C52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5CFBEE"/>
    <w:multiLevelType w:val="singleLevel"/>
    <w:tmpl w:val="595CFBE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00000"/>
    <w:rsid w:val="000217F1"/>
    <w:rsid w:val="01075FEC"/>
    <w:rsid w:val="05460014"/>
    <w:rsid w:val="055345D6"/>
    <w:rsid w:val="05F230E4"/>
    <w:rsid w:val="0B250749"/>
    <w:rsid w:val="0B9662DD"/>
    <w:rsid w:val="0F806194"/>
    <w:rsid w:val="130368AF"/>
    <w:rsid w:val="19B26559"/>
    <w:rsid w:val="1C663544"/>
    <w:rsid w:val="1C811DAB"/>
    <w:rsid w:val="1F070A92"/>
    <w:rsid w:val="21BD605C"/>
    <w:rsid w:val="22E908AF"/>
    <w:rsid w:val="25485B4A"/>
    <w:rsid w:val="266146C2"/>
    <w:rsid w:val="29291EEB"/>
    <w:rsid w:val="2FC56F72"/>
    <w:rsid w:val="35A74520"/>
    <w:rsid w:val="4325234F"/>
    <w:rsid w:val="443B658E"/>
    <w:rsid w:val="44FC6420"/>
    <w:rsid w:val="46C24FCF"/>
    <w:rsid w:val="491A61D7"/>
    <w:rsid w:val="4EC27EE9"/>
    <w:rsid w:val="5100665C"/>
    <w:rsid w:val="54C0355D"/>
    <w:rsid w:val="59C11D18"/>
    <w:rsid w:val="5C92402D"/>
    <w:rsid w:val="5F33412D"/>
    <w:rsid w:val="627820B8"/>
    <w:rsid w:val="62877239"/>
    <w:rsid w:val="62C24A4D"/>
    <w:rsid w:val="65A07DBC"/>
    <w:rsid w:val="6B9374C9"/>
    <w:rsid w:val="6C862270"/>
    <w:rsid w:val="6E8B3773"/>
    <w:rsid w:val="6FC84A84"/>
    <w:rsid w:val="71B03268"/>
    <w:rsid w:val="71DF4C40"/>
    <w:rsid w:val="72B047B7"/>
    <w:rsid w:val="7559489C"/>
    <w:rsid w:val="763D642D"/>
    <w:rsid w:val="79427430"/>
    <w:rsid w:val="7C704A81"/>
    <w:rsid w:val="7C9C53F2"/>
    <w:rsid w:val="7E437B1B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宋体"/>
      <w:b/>
      <w:bCs/>
      <w:sz w:val="32"/>
      <w:szCs w:val="32"/>
    </w:rPr>
  </w:style>
  <w:style w:type="character" w:default="1" w:styleId="7">
    <w:name w:val="Default Paragraph Font"/>
    <w:uiPriority w:val="1"/>
  </w:style>
  <w:style w:type="table" w:default="1" w:styleId="8">
    <w:name w:val="Normal Table"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22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21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9"/>
    <w:qFormat/>
    <w:uiPriority w:val="10"/>
    <w:pPr>
      <w:spacing w:before="240" w:after="60"/>
      <w:jc w:val="center"/>
      <w:outlineLvl w:val="0"/>
    </w:pPr>
    <w:rPr>
      <w:rFonts w:ascii="Calibri Light" w:hAnsi="Calibri Light" w:eastAsia="宋体" w:cs="宋体"/>
      <w:b/>
      <w:bCs/>
      <w:sz w:val="32"/>
      <w:szCs w:val="32"/>
    </w:rPr>
  </w:style>
  <w:style w:type="table" w:styleId="9">
    <w:name w:val="Table Grid"/>
    <w:basedOn w:val="8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Medium Grid 3"/>
    <w:basedOn w:val="8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>
        <w:tblLayout w:type="fixed"/>
      </w:tblPr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808080"/>
      </w:tcPr>
    </w:tblStylePr>
    <w:tblStylePr w:type="band1Horz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11">
    <w:name w:val="Medium Grid 3 Accent 1"/>
    <w:basedOn w:val="8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>
        <w:tblLayout w:type="fixed"/>
      </w:tblPr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A7BFDE"/>
      </w:tcPr>
    </w:tblStylePr>
    <w:tblStylePr w:type="band1Horz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12">
    <w:name w:val="Medium Grid 3 Accent 2"/>
    <w:basedOn w:val="8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>
        <w:tblLayout w:type="fixed"/>
      </w:tblPr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DFA7A6"/>
      </w:tcPr>
    </w:tblStylePr>
    <w:tblStylePr w:type="band1Horz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13">
    <w:name w:val="Medium Grid 3 Accent 3"/>
    <w:basedOn w:val="8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>
        <w:tblLayout w:type="fixed"/>
      </w:tblPr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CDDDAC"/>
      </w:tcPr>
    </w:tblStylePr>
    <w:tblStylePr w:type="band1Horz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14">
    <w:name w:val="Medium Grid 3 Accent 4"/>
    <w:basedOn w:val="8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>
        <w:tblLayout w:type="fixed"/>
      </w:tblPr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BFB1D0"/>
      </w:tcPr>
    </w:tblStylePr>
    <w:tblStylePr w:type="band1Horz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15">
    <w:name w:val="Medium Grid 3 Accent 5"/>
    <w:basedOn w:val="8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>
        <w:tblLayout w:type="fixed"/>
      </w:tblPr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A5D5E2"/>
      </w:tcPr>
    </w:tblStylePr>
    <w:tblStylePr w:type="band1Horz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16">
    <w:name w:val="Medium Grid 3 Accent 6"/>
    <w:basedOn w:val="8"/>
    <w:uiPriority w:val="69"/>
    <w:tblPr>
      <w:tblBorders>
        <w:top w:val="single" w:color="CCE8CF" w:sz="8" w:space="0"/>
        <w:left w:val="single" w:color="CCE8CF" w:sz="8" w:space="0"/>
        <w:bottom w:val="single" w:color="CCE8CF" w:sz="8" w:space="0"/>
        <w:right w:val="single" w:color="CCE8CF" w:sz="8" w:space="0"/>
        <w:insideH w:val="single" w:color="CCE8CF" w:sz="6" w:space="0"/>
        <w:insideV w:val="single" w:color="CCE8CF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24" w:space="0"/>
          <w:right w:val="single" w:color="CCE8C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single" w:color="CCE8CF" w:sz="24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>
        <w:tblLayout w:type="fixed"/>
      </w:tblPr>
      <w:tcPr>
        <w:tcBorders>
          <w:left w:val="single" w:color="CCE8CF" w:sz="8" w:space="0"/>
          <w:right w:val="single" w:color="CCE8C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>
        <w:tblLayout w:type="fixed"/>
      </w:tblPr>
      <w:tcPr>
        <w:tcBorders>
          <w:top w:val="nil"/>
          <w:left w:val="single" w:color="CCE8CF" w:sz="24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nil"/>
          <w:insideV w:val="nil"/>
        </w:tcBorders>
        <w:shd w:val="clear" w:color="auto" w:fill="FBCAA2"/>
      </w:tcPr>
    </w:tblStylePr>
    <w:tblStylePr w:type="band1Horz">
      <w:tblPr>
        <w:tblLayout w:type="fixed"/>
      </w:tblPr>
      <w:tcPr>
        <w:tcBorders>
          <w:top w:val="single" w:color="CCE8CF" w:sz="8" w:space="0"/>
          <w:left w:val="single" w:color="CCE8CF" w:sz="8" w:space="0"/>
          <w:bottom w:val="single" w:color="CCE8CF" w:sz="8" w:space="0"/>
          <w:right w:val="single" w:color="CCE8C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character" w:customStyle="1" w:styleId="17">
    <w:name w:val="标题 1 Char"/>
    <w:basedOn w:val="7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Char"/>
    <w:basedOn w:val="7"/>
    <w:link w:val="6"/>
    <w:uiPriority w:val="10"/>
    <w:rPr>
      <w:rFonts w:ascii="Calibri Light" w:hAnsi="Calibri Light" w:eastAsia="宋体" w:cs="宋体"/>
      <w:b/>
      <w:bCs/>
      <w:sz w:val="32"/>
      <w:szCs w:val="32"/>
    </w:rPr>
  </w:style>
  <w:style w:type="character" w:customStyle="1" w:styleId="20">
    <w:name w:val="标题 2 Char"/>
    <w:basedOn w:val="7"/>
    <w:link w:val="3"/>
    <w:qFormat/>
    <w:uiPriority w:val="9"/>
    <w:rPr>
      <w:rFonts w:ascii="Calibri Light" w:hAnsi="Calibri Light" w:eastAsia="宋体" w:cs="宋体"/>
      <w:b/>
      <w:bCs/>
      <w:sz w:val="32"/>
      <w:szCs w:val="32"/>
    </w:rPr>
  </w:style>
  <w:style w:type="character" w:customStyle="1" w:styleId="21">
    <w:name w:val="页眉 Char"/>
    <w:basedOn w:val="7"/>
    <w:link w:val="5"/>
    <w:uiPriority w:val="99"/>
    <w:rPr>
      <w:sz w:val="18"/>
      <w:szCs w:val="18"/>
    </w:rPr>
  </w:style>
  <w:style w:type="character" w:customStyle="1" w:styleId="22">
    <w:name w:val="页脚 Char"/>
    <w:basedOn w:val="7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358</Words>
  <Characters>483</Characters>
  <Lines>0</Lines>
  <Paragraphs>100</Paragraphs>
  <ScaleCrop>false</ScaleCrop>
  <LinksUpToDate>false</LinksUpToDate>
  <CharactersWithSpaces>490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2017-04-19T07:37:00Z</dcterms:created>
  <dc:creator>李伯斌</dc:creator>
  <cp:lastModifiedBy>admin</cp:lastModifiedBy>
  <dcterms:modified xsi:type="dcterms:W3CDTF">2017-07-09T16:42:14Z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