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核心团队说明</w:t>
      </w:r>
    </w:p>
    <w:p>
      <w:r>
        <w:tab/>
      </w:r>
      <w:r>
        <w:rPr>
          <w:rFonts w:hint="eastAsia"/>
        </w:rPr>
        <w:t>项目经理：</w:t>
      </w:r>
      <w:r>
        <w:rPr>
          <w:rFonts w:hint="eastAsia"/>
          <w:lang w:val="en-US" w:eastAsia="zh-CN"/>
        </w:rPr>
        <w:t>易剑权</w:t>
      </w:r>
      <w:r>
        <w:rPr>
          <w:rFonts w:hint="eastAsia"/>
        </w:rPr>
        <w:t>：熟悉项目管理；</w:t>
      </w:r>
    </w:p>
    <w:p>
      <w:r>
        <w:tab/>
      </w:r>
      <w:r>
        <w:rPr>
          <w:rFonts w:hint="eastAsia"/>
        </w:rPr>
        <w:t>技术专家：</w:t>
      </w:r>
      <w:r>
        <w:rPr>
          <w:rFonts w:hint="eastAsia"/>
          <w:lang w:val="en-US" w:eastAsia="zh-CN"/>
        </w:rPr>
        <w:t>李岱恒，徐润凯，闵俨，易剑权</w:t>
      </w:r>
      <w:r>
        <w:rPr>
          <w:rFonts w:hint="eastAsia"/>
        </w:rPr>
        <w:t>：熟悉数据设计开发</w:t>
      </w:r>
    </w:p>
    <w:p>
      <w:pPr>
        <w:rPr>
          <w:szCs w:val="21"/>
        </w:rPr>
      </w:pPr>
      <w:r>
        <w:tab/>
      </w:r>
      <w:r>
        <w:t>U</w:t>
      </w:r>
      <w:r>
        <w:rPr>
          <w:rFonts w:hint="eastAsia"/>
        </w:rPr>
        <w:t>i设计：</w:t>
      </w:r>
      <w:r>
        <w:rPr>
          <w:rFonts w:hint="eastAsia"/>
          <w:lang w:val="en-US" w:eastAsia="zh-CN"/>
        </w:rPr>
        <w:t>任少帅，闵俨</w:t>
      </w:r>
      <w:r>
        <w:rPr>
          <w:rFonts w:hint="eastAsia"/>
          <w:szCs w:val="21"/>
        </w:rPr>
        <w:t>：熟悉界面设计工作，能够关注用户使用特征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测试专家：</w:t>
      </w:r>
      <w:r>
        <w:rPr>
          <w:rFonts w:hint="eastAsia"/>
          <w:szCs w:val="21"/>
          <w:lang w:val="en-US" w:eastAsia="zh-CN"/>
        </w:rPr>
        <w:t>张飞宇</w:t>
      </w:r>
      <w:r>
        <w:rPr>
          <w:rFonts w:hint="eastAsia"/>
          <w:szCs w:val="21"/>
        </w:rPr>
        <w:t>：熟悉测试工作，融洽地与技术团队配合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里程碑记过渡计划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2018.11</w:t>
      </w:r>
      <w:r>
        <w:rPr>
          <w:rFonts w:hint="eastAsia"/>
          <w:szCs w:val="21"/>
        </w:rPr>
        <w:t>：组建核心团队，确定产品定位和第一版产品范围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11.05</w:t>
      </w:r>
      <w:r>
        <w:rPr>
          <w:rFonts w:hint="eastAsia"/>
          <w:szCs w:val="21"/>
        </w:rPr>
        <w:t>：完成产品基本的架构样式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11.25</w:t>
      </w:r>
      <w:r>
        <w:rPr>
          <w:rFonts w:hint="eastAsia"/>
          <w:szCs w:val="21"/>
        </w:rPr>
        <w:t>：完善产品部分界面的详细功能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12.15</w:t>
      </w:r>
      <w:r>
        <w:rPr>
          <w:rFonts w:hint="eastAsia"/>
          <w:szCs w:val="21"/>
        </w:rPr>
        <w:t>：产品第一版基本完成，数据测试与产品细化开始设计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>12.25</w:t>
      </w:r>
      <w:r>
        <w:rPr>
          <w:rFonts w:hint="eastAsia"/>
          <w:szCs w:val="21"/>
        </w:rPr>
        <w:t>：产品第二版基本完成，进一步的产品细节与需求开始修改</w:t>
      </w:r>
    </w:p>
    <w:p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>2019.01.05</w:t>
      </w:r>
      <w:r>
        <w:rPr>
          <w:rFonts w:hint="eastAsia"/>
          <w:szCs w:val="21"/>
        </w:rPr>
        <w:t>：产品结束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干系人登记册</w:t>
      </w:r>
    </w:p>
    <w:tbl>
      <w:tblPr>
        <w:tblStyle w:val="2"/>
        <w:tblW w:w="9356" w:type="dxa"/>
        <w:tblInd w:w="-714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91"/>
        <w:gridCol w:w="1460"/>
        <w:gridCol w:w="879"/>
        <w:gridCol w:w="430"/>
        <w:gridCol w:w="2994"/>
        <w:gridCol w:w="2202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98" w:hRule="atLeast"/>
        </w:trPr>
        <w:tc>
          <w:tcPr>
            <w:tcW w:w="1391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b/>
                <w:szCs w:val="21"/>
              </w:rPr>
              <w:br w:type="page"/>
            </w:r>
            <w:r>
              <w:rPr>
                <w:rFonts w:hint="eastAsia"/>
                <w:b/>
                <w:szCs w:val="21"/>
              </w:rPr>
              <w:t>姓名</w:t>
            </w:r>
          </w:p>
        </w:tc>
        <w:tc>
          <w:tcPr>
            <w:tcW w:w="146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项目角色</w:t>
            </w:r>
          </w:p>
        </w:tc>
        <w:tc>
          <w:tcPr>
            <w:tcW w:w="879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利益相关程度</w:t>
            </w:r>
          </w:p>
        </w:tc>
        <w:tc>
          <w:tcPr>
            <w:tcW w:w="430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影响水平</w:t>
            </w:r>
          </w:p>
        </w:tc>
        <w:tc>
          <w:tcPr>
            <w:tcW w:w="2994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特点分析</w:t>
            </w:r>
          </w:p>
        </w:tc>
        <w:tc>
          <w:tcPr>
            <w:tcW w:w="2202" w:type="dxa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易剑权</w:t>
            </w:r>
          </w:p>
        </w:tc>
        <w:tc>
          <w:tcPr>
            <w:tcW w:w="1460" w:type="dxa"/>
          </w:tcPr>
          <w:p>
            <w:pPr>
              <w:rPr>
                <w:szCs w:val="21"/>
              </w:rPr>
            </w:pPr>
            <w:r>
              <w:rPr>
                <w:rFonts w:hint="eastAsia"/>
              </w:rPr>
              <w:t>项目</w:t>
            </w:r>
            <w:r>
              <w:rPr>
                <w:rFonts w:hint="eastAsia"/>
                <w:szCs w:val="21"/>
              </w:rPr>
              <w:t>经理</w:t>
            </w:r>
          </w:p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技术专家</w:t>
            </w:r>
          </w:p>
        </w:tc>
        <w:tc>
          <w:tcPr>
            <w:tcW w:w="8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4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有专业的项目管理能力和技术能力</w:t>
            </w:r>
          </w:p>
        </w:tc>
        <w:tc>
          <w:tcPr>
            <w:tcW w:w="220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负责技术与产品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李岱恒</w:t>
            </w:r>
          </w:p>
        </w:tc>
        <w:tc>
          <w:tcPr>
            <w:tcW w:w="1460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lang w:val="en-US" w:eastAsia="zh-CN"/>
              </w:rPr>
              <w:t>技术专家</w:t>
            </w:r>
          </w:p>
        </w:tc>
        <w:tc>
          <w:tcPr>
            <w:tcW w:w="8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4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熟悉设计和测试相关经验融洽地与技术团队配合</w:t>
            </w:r>
          </w:p>
        </w:tc>
        <w:tc>
          <w:tcPr>
            <w:tcW w:w="2202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负责</w:t>
            </w:r>
            <w:r>
              <w:rPr>
                <w:rFonts w:hint="eastAsia"/>
                <w:szCs w:val="21"/>
                <w:lang w:val="en-US" w:eastAsia="zh-CN"/>
              </w:rPr>
              <w:t>技术与</w:t>
            </w:r>
            <w:r>
              <w:rPr>
                <w:rFonts w:hint="eastAsia"/>
                <w:szCs w:val="21"/>
              </w:rPr>
              <w:t>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徐润凯</w:t>
            </w:r>
          </w:p>
        </w:tc>
        <w:tc>
          <w:tcPr>
            <w:tcW w:w="146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技术专家</w:t>
            </w:r>
          </w:p>
        </w:tc>
        <w:tc>
          <w:tcPr>
            <w:tcW w:w="8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4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有丰富的开发、设计经验，并有技术开发能力</w:t>
            </w:r>
            <w:r>
              <w:rPr>
                <w:szCs w:val="21"/>
              </w:rPr>
              <w:t xml:space="preserve"> </w:t>
            </w:r>
          </w:p>
        </w:tc>
        <w:tc>
          <w:tcPr>
            <w:tcW w:w="2202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负责技术</w:t>
            </w:r>
            <w:r>
              <w:rPr>
                <w:rFonts w:hint="eastAsia"/>
                <w:szCs w:val="21"/>
                <w:lang w:val="en-US" w:eastAsia="zh-CN"/>
              </w:rPr>
              <w:t>与产品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闵俨</w:t>
            </w:r>
          </w:p>
        </w:tc>
        <w:tc>
          <w:tcPr>
            <w:tcW w:w="1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ui设计师、</w:t>
            </w:r>
          </w:p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技术专家</w:t>
            </w:r>
          </w:p>
        </w:tc>
        <w:tc>
          <w:tcPr>
            <w:tcW w:w="8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4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99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了解用户特征，对产品品质要求高。熟练掌握各种界面设计工作，</w:t>
            </w:r>
          </w:p>
        </w:tc>
        <w:tc>
          <w:tcPr>
            <w:tcW w:w="2202" w:type="dxa"/>
          </w:tcPr>
          <w:p>
            <w:pPr>
              <w:rPr>
                <w:rFonts w:hint="default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负责ui</w:t>
            </w:r>
            <w:r>
              <w:rPr>
                <w:rFonts w:hint="eastAsia"/>
                <w:szCs w:val="21"/>
                <w:lang w:val="en-US" w:eastAsia="zh-CN"/>
              </w:rPr>
              <w:t>与技术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91" w:type="dxa"/>
          </w:tcPr>
          <w:p>
            <w:pPr>
              <w:rPr>
                <w:rFonts w:hint="eastAsia" w:eastAsiaTheme="minorEastAsia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任少帅</w:t>
            </w:r>
          </w:p>
        </w:tc>
        <w:tc>
          <w:tcPr>
            <w:tcW w:w="146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ui设计师、</w:t>
            </w:r>
          </w:p>
          <w:p>
            <w:pPr>
              <w:rPr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技术专家</w:t>
            </w:r>
          </w:p>
        </w:tc>
        <w:tc>
          <w:tcPr>
            <w:tcW w:w="87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4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高</w:t>
            </w:r>
          </w:p>
        </w:tc>
        <w:tc>
          <w:tcPr>
            <w:tcW w:w="299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熟悉技术开发，拥有测试经验，并融洽地与技术团队配合。</w:t>
            </w:r>
          </w:p>
        </w:tc>
        <w:tc>
          <w:tcPr>
            <w:tcW w:w="2202" w:type="dxa"/>
          </w:tcPr>
          <w:p>
            <w:pPr>
              <w:rPr>
                <w:rFonts w:hint="eastAsia" w:eastAsiaTheme="minorEastAsia"/>
                <w:szCs w:val="21"/>
                <w:lang w:eastAsia="zh-CN"/>
              </w:rPr>
            </w:pPr>
            <w:r>
              <w:rPr>
                <w:rFonts w:hint="eastAsia"/>
                <w:szCs w:val="21"/>
              </w:rPr>
              <w:t>负责</w:t>
            </w:r>
            <w:r>
              <w:rPr>
                <w:rFonts w:hint="eastAsia"/>
                <w:szCs w:val="21"/>
                <w:lang w:val="en-US" w:eastAsia="zh-CN"/>
              </w:rPr>
              <w:t>ui</w:t>
            </w:r>
          </w:p>
        </w:tc>
      </w:tr>
    </w:tbl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sz w:val="32"/>
          <w:szCs w:val="32"/>
        </w:rPr>
      </w:pP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项目章程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sz w:val="32"/>
          <w:szCs w:val="32"/>
        </w:rPr>
        <w:tab/>
      </w:r>
      <w:r>
        <w:rPr>
          <w:rFonts w:hint="eastAsia"/>
          <w:b/>
          <w:sz w:val="28"/>
          <w:szCs w:val="28"/>
        </w:rPr>
        <w:t>项目名称</w:t>
      </w:r>
    </w:p>
    <w:p>
      <w:pPr>
        <w:pStyle w:val="4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场地快捷查询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>
      <w:pPr>
        <w:pStyle w:val="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Cs w:val="21"/>
          <w:lang w:val="en-US" w:eastAsia="zh-CN"/>
        </w:rPr>
        <w:t>易剑权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>
      <w:pPr>
        <w:pStyle w:val="4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主流地图软件只能</w:t>
      </w:r>
      <w:r>
        <w:rPr>
          <w:rFonts w:hint="eastAsia"/>
          <w:sz w:val="21"/>
          <w:szCs w:val="21"/>
          <w:lang w:val="en-US" w:eastAsia="zh-CN"/>
        </w:rPr>
        <w:t>找到注册过的场地，对于小区里，小学校里的较偏僻却很优秀的场地找不到，显示不完整。</w:t>
      </w:r>
    </w:p>
    <w:p>
      <w:pPr>
        <w:pStyle w:val="4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对</w:t>
      </w:r>
      <w:r>
        <w:rPr>
          <w:rFonts w:hint="eastAsia"/>
          <w:szCs w:val="21"/>
          <w:lang w:val="en-US" w:eastAsia="zh-CN"/>
        </w:rPr>
        <w:t>主流地图软件显示大部分是收费的，像只是偶尔去只是想随便玩玩的场地找不到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Cs w:val="21"/>
          <w:lang w:val="en-US" w:eastAsia="zh-CN"/>
        </w:rPr>
        <w:t>查找场地时很多场地没有真实具体的介绍，让顾客很难找到合适的场地</w:t>
      </w:r>
    </w:p>
    <w:p>
      <w:pPr>
        <w:pStyle w:val="4"/>
        <w:numPr>
          <w:ilvl w:val="1"/>
          <w:numId w:val="1"/>
        </w:numPr>
        <w:ind w:firstLineChars="0"/>
        <w:rPr>
          <w:szCs w:val="21"/>
        </w:rPr>
      </w:pPr>
      <w:r>
        <w:rPr>
          <w:rFonts w:hint="eastAsia"/>
          <w:szCs w:val="21"/>
          <w:lang w:val="en-US" w:eastAsia="zh-CN"/>
        </w:rPr>
        <w:t>对于生活中简单的娱乐方式很难找到地方，比如棋牌室。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为</w:t>
      </w:r>
      <w:r>
        <w:rPr>
          <w:rFonts w:hint="eastAsia"/>
          <w:sz w:val="28"/>
          <w:szCs w:val="28"/>
          <w:lang w:val="en-US" w:eastAsia="zh-CN"/>
        </w:rPr>
        <w:t>群众提供便利快捷的寻找娱乐场地平台。并能准确的满足不同人需求</w:t>
      </w:r>
    </w:p>
    <w:p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查询场地，提供场地信息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为用户的场地提供聊天室</w:t>
      </w:r>
    </w:p>
    <w:p>
      <w:pPr>
        <w:pStyle w:val="4"/>
        <w:numPr>
          <w:ilvl w:val="1"/>
          <w:numId w:val="1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为用户提供导航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的功能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>
      <w:pPr>
        <w:pStyle w:val="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2018．</w:t>
      </w:r>
      <w:r>
        <w:rPr>
          <w:sz w:val="28"/>
          <w:szCs w:val="28"/>
        </w:rPr>
        <w:t>11</w:t>
      </w:r>
    </w:p>
    <w:p>
      <w:pPr>
        <w:pStyle w:val="4"/>
        <w:numPr>
          <w:ilvl w:val="2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成员组建，确定项目</w:t>
      </w:r>
    </w:p>
    <w:p>
      <w:pPr>
        <w:pStyle w:val="4"/>
        <w:numPr>
          <w:ilvl w:val="2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2018.11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12</w:t>
      </w:r>
      <w:r>
        <w:rPr>
          <w:rFonts w:hint="eastAsia"/>
          <w:sz w:val="28"/>
          <w:szCs w:val="28"/>
        </w:rPr>
        <w:t>月：项目基本完成</w:t>
      </w:r>
    </w:p>
    <w:p>
      <w:pPr>
        <w:pStyle w:val="4"/>
        <w:numPr>
          <w:ilvl w:val="2"/>
          <w:numId w:val="1"/>
        </w:numPr>
        <w:ind w:firstLineChars="0"/>
        <w:rPr>
          <w:b/>
          <w:sz w:val="28"/>
          <w:szCs w:val="28"/>
        </w:rPr>
      </w:pPr>
      <w:r>
        <w:rPr>
          <w:sz w:val="28"/>
          <w:szCs w:val="28"/>
        </w:rPr>
        <w:t>2018.</w:t>
      </w:r>
      <w:r>
        <w:rPr>
          <w:rFonts w:hint="eastAsia"/>
          <w:sz w:val="28"/>
          <w:szCs w:val="28"/>
        </w:rPr>
        <w:t>1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~</w:t>
      </w:r>
      <w:r>
        <w:rPr>
          <w:sz w:val="28"/>
          <w:szCs w:val="28"/>
        </w:rPr>
        <w:t>2019.1</w:t>
      </w:r>
      <w:r>
        <w:rPr>
          <w:rFonts w:hint="eastAsia"/>
          <w:sz w:val="28"/>
          <w:szCs w:val="28"/>
        </w:rPr>
        <w:t>：项目进一步添加详细内容，并结束</w:t>
      </w: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交付成果 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</w:t>
      </w:r>
    </w:p>
    <w:p>
      <w:pPr>
        <w:pStyle w:val="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主要项目管理文档：项目章程、进度计划、主要变更记录、验收报告；</w:t>
      </w:r>
    </w:p>
    <w:p>
      <w:pPr>
        <w:rPr>
          <w:b/>
          <w:sz w:val="28"/>
          <w:szCs w:val="28"/>
        </w:rPr>
      </w:pPr>
    </w:p>
    <w:p>
      <w:pPr>
        <w:pStyle w:val="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>
      <w:pPr>
        <w:pStyle w:val="4"/>
        <w:ind w:left="420" w:firstLine="0" w:firstLineChars="0"/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rFonts w:hint="eastAsia"/>
          <w:sz w:val="32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012CD3"/>
    <w:multiLevelType w:val="multilevel"/>
    <w:tmpl w:val="09012CD3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6380"/>
    <w:rsid w:val="00041F30"/>
    <w:rsid w:val="001D6E5C"/>
    <w:rsid w:val="002901E2"/>
    <w:rsid w:val="0049203F"/>
    <w:rsid w:val="004A6275"/>
    <w:rsid w:val="00502DB2"/>
    <w:rsid w:val="00573DED"/>
    <w:rsid w:val="009368DC"/>
    <w:rsid w:val="009B0EEB"/>
    <w:rsid w:val="00C10229"/>
    <w:rsid w:val="00CF6380"/>
    <w:rsid w:val="00E566E8"/>
    <w:rsid w:val="00FB2A31"/>
    <w:rsid w:val="106B01CE"/>
    <w:rsid w:val="1769215E"/>
    <w:rsid w:val="1D4F5270"/>
    <w:rsid w:val="285019BE"/>
    <w:rsid w:val="2A5D318D"/>
    <w:rsid w:val="3A91005E"/>
    <w:rsid w:val="42DF0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widowControl/>
      <w:spacing w:line="360" w:lineRule="auto"/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137</Words>
  <Characters>781</Characters>
  <Lines>6</Lines>
  <Paragraphs>1</Paragraphs>
  <TotalTime>2</TotalTime>
  <ScaleCrop>false</ScaleCrop>
  <LinksUpToDate>false</LinksUpToDate>
  <CharactersWithSpaces>917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2019-03-21T08:16:00Z</dcterms:created>
  <dc:creator>zxc asdq</dc:creator>
  <cp:lastModifiedBy>Xiaoyi</cp:lastModifiedBy>
  <dcterms:modified xsi:type="dcterms:W3CDTF">2019-03-21T14:39:06Z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