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0D30E1E1" w:rsidR="00773A13" w:rsidRDefault="00D579E8" w:rsidP="00773A13">
      <w:pPr>
        <w:rPr>
          <w:rFonts w:ascii="Calibri" w:hAnsi="Calibri" w:cs="Calibri"/>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01517">
        <w:rPr>
          <w:rStyle w:val="Strong"/>
          <w:rFonts w:ascii="Calibri" w:hAnsi="Calibri" w:cs="Calibri"/>
          <w:lang w:val="en-US"/>
        </w:rPr>
        <w:t>66</w:t>
      </w:r>
      <w:r w:rsidRPr="00245460">
        <w:rPr>
          <w:rStyle w:val="Strong"/>
          <w:rFonts w:ascii="Calibri" w:hAnsi="Calibri" w:cs="Calibri"/>
        </w:rPr>
        <w:t>%</w:t>
      </w:r>
      <w:r w:rsidRPr="00245460">
        <w:rPr>
          <w:rFonts w:ascii="Calibri" w:hAnsi="Calibri" w:cs="Calibri"/>
        </w:rPr>
        <w:t>.</w:t>
      </w:r>
    </w:p>
    <w:p w14:paraId="3B4D9F24" w14:textId="139E93BB" w:rsidR="00773A13" w:rsidRPr="00245460" w:rsidRDefault="00EF6330" w:rsidP="00773A13">
      <w:pPr>
        <w:rPr>
          <w:rFonts w:ascii="Calibri" w:hAnsi="Calibri" w:cs="Calibri"/>
          <w:lang w:val="en-US"/>
        </w:rPr>
      </w:pPr>
      <w:r w:rsidRPr="00EF6330">
        <w:rPr>
          <w:rFonts w:ascii="Calibri" w:hAnsi="Calibri" w:cs="Calibri"/>
          <w:lang w:val="en-US"/>
        </w:rPr>
        <w:t xml:space="preserve">In addition, we implemented a checkpoint mechanism that selects the model with the highest validation accuracy during training. After training is completed, the model is reloaded with the best </w:t>
      </w:r>
      <w:r w:rsidRPr="00EF6330">
        <w:rPr>
          <w:rFonts w:ascii="Calibri" w:hAnsi="Calibri" w:cs="Calibri"/>
          <w:lang w:val="en-US"/>
        </w:rPr>
        <w:t>weights.</w:t>
      </w: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Default="0034213B" w:rsidP="00773A13">
      <w:pPr>
        <w:rPr>
          <w:rFonts w:ascii="Calibri" w:hAnsi="Calibri" w:cs="Calibri"/>
          <w:lang w:val="en-US"/>
        </w:rPr>
      </w:pPr>
    </w:p>
    <w:p w14:paraId="3F65FB3A" w14:textId="77777777" w:rsidR="00EF6330" w:rsidRDefault="00EF6330" w:rsidP="00773A13">
      <w:pPr>
        <w:rPr>
          <w:rFonts w:ascii="Calibri" w:hAnsi="Calibri" w:cs="Calibri"/>
          <w:lang w:val="en-US"/>
        </w:rPr>
      </w:pPr>
    </w:p>
    <w:p w14:paraId="7A085B03" w14:textId="77777777" w:rsidR="00EF6330" w:rsidRPr="00245460" w:rsidRDefault="00EF6330"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3F20AF72" w14:textId="7FF6288D" w:rsidR="003E5C6A" w:rsidRPr="00D374D3" w:rsidRDefault="003E5C6A" w:rsidP="00D941A4">
      <w:pPr>
        <w:rPr>
          <w:rFonts w:ascii="Calibri" w:hAnsi="Calibri" w:cs="Calibri"/>
          <w:b/>
          <w:bCs/>
          <w:u w:val="single"/>
          <w:lang w:val="en-US"/>
        </w:rPr>
      </w:pPr>
      <w:r w:rsidRPr="00D374D3">
        <w:rPr>
          <w:rFonts w:ascii="Calibri" w:hAnsi="Calibri" w:cs="Calibri"/>
          <w:b/>
          <w:bCs/>
          <w:u w:val="single"/>
          <w:lang w:val="en-US"/>
        </w:rPr>
        <w:lastRenderedPageBreak/>
        <w:t xml:space="preserve">10. </w:t>
      </w:r>
      <w:r w:rsidR="00201517">
        <w:rPr>
          <w:rFonts w:ascii="Calibri" w:hAnsi="Calibri" w:cs="Calibri"/>
          <w:b/>
          <w:bCs/>
          <w:u w:val="single"/>
          <w:lang w:val="en-US"/>
        </w:rPr>
        <w:t>Bonus</w:t>
      </w:r>
    </w:p>
    <w:p w14:paraId="5C8701FA" w14:textId="77777777" w:rsidR="003B5285" w:rsidRPr="00D374D3" w:rsidRDefault="003B5285" w:rsidP="001377A2">
      <w:pPr>
        <w:rPr>
          <w:rFonts w:ascii="Calibri" w:hAnsi="Calibri" w:cs="Calibri"/>
          <w:lang w:val="en-US"/>
        </w:rPr>
      </w:pPr>
      <w:r w:rsidRPr="00D374D3">
        <w:rPr>
          <w:rFonts w:ascii="Calibri" w:hAnsi="Calibri" w:cs="Calibri"/>
          <w:lang w:val="en-US"/>
        </w:rPr>
        <w:t>The approach we chose for training the classifier is adversarial training using the PGD (Projected Gradient Descent) attack to generate adversarial examples</w:t>
      </w:r>
      <w:r w:rsidRPr="00D374D3">
        <w:rPr>
          <w:rFonts w:ascii="Calibri" w:hAnsi="Calibri" w:cs="Calibri"/>
          <w:lang w:val="en-US"/>
        </w:rPr>
        <w:t>.</w:t>
      </w:r>
    </w:p>
    <w:p w14:paraId="2EC1D38F" w14:textId="596CDB3E" w:rsidR="001377A2" w:rsidRPr="00D374D3" w:rsidRDefault="001377A2" w:rsidP="001377A2">
      <w:pPr>
        <w:rPr>
          <w:rFonts w:ascii="Calibri" w:hAnsi="Calibri" w:cs="Calibri"/>
          <w:lang w:val="en-US"/>
        </w:rPr>
      </w:pPr>
      <w:r w:rsidRPr="00D374D3">
        <w:rPr>
          <w:rFonts w:ascii="Calibri" w:hAnsi="Calibri" w:cs="Calibri"/>
          <w:lang w:val="en-US"/>
        </w:rPr>
        <w:t>This approach was</w:t>
      </w:r>
      <w:r w:rsidR="003B5285" w:rsidRPr="00D374D3">
        <w:rPr>
          <w:rFonts w:ascii="Calibri" w:hAnsi="Calibri" w:cs="Calibri"/>
          <w:lang w:val="en-US"/>
        </w:rPr>
        <w:t xml:space="preserve"> </w:t>
      </w:r>
      <w:r w:rsidRPr="00D374D3">
        <w:rPr>
          <w:rFonts w:ascii="Calibri" w:hAnsi="Calibri" w:cs="Calibri"/>
          <w:lang w:val="en-US"/>
        </w:rPr>
        <w:t>introduced in [4].</w:t>
      </w:r>
    </w:p>
    <w:p w14:paraId="3258F6E9" w14:textId="77777777" w:rsidR="003B5285" w:rsidRPr="00D374D3" w:rsidRDefault="003B5285" w:rsidP="001377A2">
      <w:pPr>
        <w:rPr>
          <w:rFonts w:ascii="Calibri" w:hAnsi="Calibri" w:cs="Calibri"/>
          <w:lang w:val="en-US"/>
        </w:rPr>
      </w:pPr>
    </w:p>
    <w:p w14:paraId="69B07BD5" w14:textId="0FDB586F" w:rsidR="003B5285" w:rsidRPr="00D374D3" w:rsidRDefault="003B5285" w:rsidP="003B5285">
      <w:pPr>
        <w:rPr>
          <w:rFonts w:ascii="Calibri" w:hAnsi="Calibri" w:cs="Calibri"/>
          <w:lang w:val="en-US"/>
        </w:rPr>
      </w:pPr>
      <w:r w:rsidRPr="00D374D3">
        <w:rPr>
          <w:rFonts w:ascii="Calibri" w:hAnsi="Calibri" w:cs="Calibri"/>
          <w:lang w:val="en-US"/>
        </w:rPr>
        <w:t>The inspiration for this approach comes from robust optimization, where a typical optimization problem is formulated as:</w:t>
      </w:r>
      <w:r w:rsidRPr="00D374D3">
        <w:rPr>
          <w:rFonts w:ascii="Calibri" w:hAnsi="Calibri" w:cs="Calibri"/>
          <w:lang w:val="en-US"/>
        </w:rPr>
        <w:t xml:space="preserve"> </w:t>
      </w:r>
      <m:oMath>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min</m:t>
                </m:r>
              </m:e>
              <m:lim>
                <m:r>
                  <w:rPr>
                    <w:rFonts w:ascii="Cambria Math" w:hAnsi="Cambria Math" w:cs="Calibri"/>
                    <w:lang w:val="en-US"/>
                  </w:rPr>
                  <m:t>x</m:t>
                </m:r>
              </m:lim>
            </m:limLow>
          </m:fName>
          <m:e>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u∈U</m:t>
                    </m:r>
                  </m:lim>
                </m:limLow>
              </m:fName>
              <m:e>
                <m:r>
                  <w:rPr>
                    <w:rFonts w:ascii="Cambria Math" w:hAnsi="Cambria Math" w:cs="Calibri"/>
                    <w:lang w:val="en-US"/>
                  </w:rPr>
                  <m:t>f(x,u)</m:t>
                </m:r>
              </m:e>
            </m:func>
          </m:e>
        </m:func>
      </m:oMath>
      <w:r w:rsidRPr="00D374D3">
        <w:rPr>
          <w:rFonts w:ascii="Calibri" w:eastAsiaTheme="minorEastAsia" w:hAnsi="Calibri" w:cs="Calibri"/>
          <w:lang w:val="en-US"/>
        </w:rPr>
        <w:t>.</w:t>
      </w:r>
    </w:p>
    <w:p w14:paraId="0E40AB5D" w14:textId="6CDC6314" w:rsidR="001377A2" w:rsidRPr="00D374D3" w:rsidRDefault="003B5285" w:rsidP="001377A2">
      <w:pPr>
        <w:rPr>
          <w:rFonts w:ascii="Calibri" w:eastAsiaTheme="minorEastAsia" w:hAnsi="Calibri" w:cs="Calibri"/>
          <w:lang w:val="en-US"/>
        </w:rPr>
      </w:pPr>
      <w:r w:rsidRPr="00D374D3">
        <w:rPr>
          <w:rFonts w:ascii="Calibri" w:eastAsiaTheme="minorEastAsia" w:hAnsi="Calibri" w:cs="Calibri"/>
          <w:lang w:val="en-US"/>
        </w:rPr>
        <w:t xml:space="preserve">The </w:t>
      </w:r>
      <w:r w:rsidR="001D6C33" w:rsidRPr="00D374D3">
        <w:rPr>
          <w:rFonts w:ascii="Calibri" w:eastAsiaTheme="minorEastAsia" w:hAnsi="Calibri" w:cs="Calibri"/>
          <w:lang w:val="en-US"/>
        </w:rPr>
        <w:t>goal is to find a solution x that minimizes the objective function under the worst realization of u.</w:t>
      </w:r>
    </w:p>
    <w:p w14:paraId="574E74C7" w14:textId="77777777" w:rsidR="003B5285" w:rsidRPr="00D374D3" w:rsidRDefault="003B5285" w:rsidP="001377A2">
      <w:pPr>
        <w:rPr>
          <w:rFonts w:ascii="Calibri" w:hAnsi="Calibri" w:cs="Calibri"/>
          <w:lang w:val="en-US"/>
        </w:rPr>
      </w:pPr>
    </w:p>
    <w:p w14:paraId="2D7BE84A" w14:textId="66972949" w:rsidR="00E26BEC" w:rsidRPr="00D374D3" w:rsidRDefault="003B5285" w:rsidP="00D941A4">
      <w:pPr>
        <w:rPr>
          <w:rFonts w:ascii="Calibri" w:eastAsiaTheme="minorEastAsia" w:hAnsi="Calibri" w:cs="Calibri"/>
          <w:lang w:val="en-US"/>
        </w:rPr>
      </w:pPr>
      <w:r w:rsidRPr="00D374D3">
        <w:rPr>
          <w:rFonts w:ascii="Calibri" w:hAnsi="Calibri" w:cs="Calibri"/>
          <w:lang w:val="en-US"/>
        </w:rPr>
        <w:t>In the context of adversarial robustness, this framework can be applied to model training by considering</w:t>
      </w:r>
      <w:r w:rsidRPr="00D374D3">
        <w:rPr>
          <w:rFonts w:ascii="Calibri" w:hAnsi="Calibri" w:cs="Calibri"/>
          <w:lang w:val="en-US"/>
        </w:rPr>
        <w:t xml:space="preserve"> </w:t>
      </w:r>
      <m:oMath>
        <m:sSub>
          <m:sSubPr>
            <m:ctrlPr>
              <w:rPr>
                <w:rFonts w:ascii="Cambria Math" w:hAnsi="Cambria Math" w:cs="Calibri"/>
                <w:i/>
                <w:lang w:val="en-US"/>
              </w:rPr>
            </m:ctrlPr>
          </m:sSubPr>
          <m:e>
            <m:r>
              <w:rPr>
                <w:rFonts w:ascii="Cambria Math" w:hAnsi="Cambria Math" w:cs="Calibri"/>
                <w:lang w:val="en-US"/>
              </w:rPr>
              <m:t>L</m:t>
            </m:r>
          </m:e>
          <m:sub>
            <m:r>
              <w:rPr>
                <w:rFonts w:ascii="Cambria Math" w:hAnsi="Cambria Math" w:cs="Calibri"/>
                <w:lang w:val="en-US"/>
              </w:rPr>
              <m:t>∞</m:t>
            </m:r>
          </m:sub>
        </m:sSub>
      </m:oMath>
      <w:r w:rsidR="001D6C33" w:rsidRPr="00D374D3">
        <w:rPr>
          <w:rFonts w:ascii="Calibri" w:eastAsiaTheme="minorEastAsia" w:hAnsi="Calibri" w:cs="Calibri"/>
          <w:lang w:val="en-US"/>
        </w:rPr>
        <w:t xml:space="preserve"> perturbation attacks.</w:t>
      </w:r>
    </w:p>
    <w:p w14:paraId="390BB13F" w14:textId="77777777" w:rsidR="003B5285" w:rsidRPr="00D374D3" w:rsidRDefault="003B5285" w:rsidP="00D941A4">
      <w:pPr>
        <w:rPr>
          <w:rFonts w:ascii="Calibri" w:hAnsi="Calibri" w:cs="Calibri"/>
          <w:lang w:val="en-US"/>
        </w:rPr>
      </w:pPr>
      <w:r w:rsidRPr="00D374D3">
        <w:rPr>
          <w:rFonts w:ascii="Calibri" w:hAnsi="Calibri" w:cs="Calibri"/>
        </w:rPr>
        <w:t>The optimization objective</w:t>
      </w:r>
      <w:r w:rsidRPr="00D374D3">
        <w:rPr>
          <w:rFonts w:ascii="Calibri" w:hAnsi="Calibri" w:cs="Calibri"/>
          <w:lang w:val="en-US"/>
        </w:rPr>
        <w:t xml:space="preserve"> suggested in the paper was:</w:t>
      </w:r>
    </w:p>
    <w:p w14:paraId="49DFE40F" w14:textId="1C16FD9A" w:rsidR="001D6C33" w:rsidRPr="00D374D3" w:rsidRDefault="001D6C33" w:rsidP="00D941A4">
      <w:pPr>
        <w:rPr>
          <w:rFonts w:ascii="Calibri" w:hAnsi="Calibri" w:cs="Calibri"/>
          <w:lang w:val="en-US"/>
        </w:rPr>
      </w:pPr>
      <w:r w:rsidRPr="00D374D3">
        <w:rPr>
          <w:rFonts w:ascii="Calibri" w:eastAsiaTheme="minorEastAsia" w:hAnsi="Calibri" w:cs="Calibri"/>
          <w:lang w:val="en-US"/>
        </w:rPr>
        <w:br/>
      </w:r>
      <m:oMathPara>
        <m:oMath>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min</m:t>
                  </m:r>
                </m:e>
                <m:lim>
                  <m:r>
                    <w:rPr>
                      <w:rFonts w:ascii="Cambria Math" w:hAnsi="Cambria Math" w:cs="Calibri"/>
                      <w:lang w:val="en-US"/>
                    </w:rPr>
                    <m:t>θ</m:t>
                  </m:r>
                </m:lim>
              </m:limLow>
            </m:fName>
            <m:e>
              <m:r>
                <w:rPr>
                  <w:rFonts w:ascii="Cambria Math" w:hAnsi="Cambria Math" w:cs="Calibri"/>
                  <w:lang w:val="en-US"/>
                </w:rPr>
                <m:t>p(θ)</m:t>
              </m:r>
            </m:e>
          </m:func>
          <m:r>
            <w:rPr>
              <w:rFonts w:ascii="Cambria Math" w:hAnsi="Cambria Math" w:cs="Calibri"/>
              <w:lang w:val="en-US"/>
            </w:rPr>
            <m:t xml:space="preserve"> where p</m:t>
          </m:r>
          <m:d>
            <m:dPr>
              <m:ctrlPr>
                <w:rPr>
                  <w:rFonts w:ascii="Cambria Math" w:hAnsi="Cambria Math" w:cs="Calibri"/>
                  <w:i/>
                  <w:lang w:val="en-US"/>
                </w:rPr>
              </m:ctrlPr>
            </m:dPr>
            <m:e>
              <m:r>
                <w:rPr>
                  <w:rFonts w:ascii="Cambria Math" w:hAnsi="Cambria Math" w:cs="Calibri"/>
                  <w:lang w:val="en-US"/>
                </w:rPr>
                <m:t>θ</m:t>
              </m:r>
            </m:e>
          </m:d>
          <m:r>
            <w:rPr>
              <w:rFonts w:ascii="Cambria Math" w:hAnsi="Cambria Math" w:cs="Calibri"/>
              <w:lang w:val="en-US"/>
            </w:rPr>
            <m:t>=</m:t>
          </m:r>
          <m:sSub>
            <m:sSubPr>
              <m:ctrlPr>
                <w:rPr>
                  <w:rFonts w:ascii="Cambria Math" w:hAnsi="Cambria Math" w:cs="Calibri"/>
                  <w:i/>
                  <w:lang w:val="en-US"/>
                </w:rPr>
              </m:ctrlPr>
            </m:sSubPr>
            <m:e>
              <m:r>
                <m:rPr>
                  <m:scr m:val="double-struck"/>
                </m:rPr>
                <w:rPr>
                  <w:rFonts w:ascii="Cambria Math" w:hAnsi="Cambria Math" w:cs="Calibri"/>
                  <w:lang w:val="en-US"/>
                </w:rPr>
                <m:t>E</m:t>
              </m:r>
            </m:e>
            <m:sub>
              <m:r>
                <w:rPr>
                  <w:rFonts w:ascii="Cambria Math" w:hAnsi="Cambria Math" w:cs="Calibri"/>
                  <w:lang w:val="en-US"/>
                </w:rPr>
                <m:t>(x,y~D)</m:t>
              </m:r>
            </m:sub>
          </m:sSub>
          <m:r>
            <w:rPr>
              <w:rFonts w:ascii="Cambria Math" w:hAnsi="Cambria Math" w:cs="Calibri"/>
              <w:lang w:val="en-US"/>
            </w:rPr>
            <m:t xml:space="preserve">[ </m:t>
          </m:r>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δ</m:t>
                  </m:r>
                </m:lim>
              </m:limLow>
            </m:fName>
            <m:e>
              <m:r>
                <w:rPr>
                  <w:rFonts w:ascii="Cambria Math" w:hAnsi="Cambria Math" w:cs="Calibri"/>
                  <w:lang w:val="en-US"/>
                </w:rPr>
                <m:t>L(θ,x+δ,y)]</m:t>
              </m:r>
            </m:e>
          </m:func>
        </m:oMath>
      </m:oMathPara>
    </w:p>
    <w:p w14:paraId="1723762E" w14:textId="77777777" w:rsidR="00E26BEC" w:rsidRPr="00D374D3" w:rsidRDefault="00E26BEC" w:rsidP="00D941A4">
      <w:pPr>
        <w:rPr>
          <w:rFonts w:ascii="Calibri" w:hAnsi="Calibri" w:cs="Calibri"/>
          <w:lang w:val="en-US"/>
        </w:rPr>
      </w:pPr>
    </w:p>
    <w:p w14:paraId="4DDB423D" w14:textId="5328279E" w:rsidR="003B5285" w:rsidRPr="00D374D3" w:rsidRDefault="003B5285" w:rsidP="00D941A4">
      <w:pPr>
        <w:rPr>
          <w:rFonts w:ascii="Calibri" w:hAnsi="Calibri" w:cs="Calibri"/>
        </w:rPr>
      </w:pPr>
      <w:r w:rsidRPr="00D374D3">
        <w:rPr>
          <w:rFonts w:ascii="Calibri" w:hAnsi="Calibri" w:cs="Calibri"/>
        </w:rPr>
        <w:t>The inner maximization problem aims to find an adversarial version of a given data point x that achieves a high loss. This is precisely the problem of attacking a given neural network. On the other hand, the goal of the outer minimization problem is to find model parameters so that the “adversarial loss” given by the inner attack problem is minimized. This is precisely the problem of training a robust classifier using adversarial training techniques.</w:t>
      </w:r>
    </w:p>
    <w:p w14:paraId="5FEAFC8C" w14:textId="77777777" w:rsidR="003B5285" w:rsidRPr="00D374D3" w:rsidRDefault="003B5285" w:rsidP="00D941A4">
      <w:pPr>
        <w:rPr>
          <w:rFonts w:ascii="Calibri" w:hAnsi="Calibri" w:cs="Calibri"/>
          <w:i/>
        </w:rPr>
      </w:pPr>
    </w:p>
    <w:p w14:paraId="7E2E84AF" w14:textId="0C41DF84" w:rsidR="00966255" w:rsidRPr="00D374D3" w:rsidRDefault="00966255" w:rsidP="00D941A4">
      <w:pPr>
        <w:rPr>
          <w:rFonts w:ascii="Calibri" w:eastAsiaTheme="minorEastAsia" w:hAnsi="Calibri" w:cs="Calibri"/>
          <w:lang w:val="en-US"/>
        </w:rPr>
      </w:pPr>
      <w:r w:rsidRPr="00D374D3">
        <w:rPr>
          <w:rFonts w:ascii="Calibri" w:hAnsi="Calibri" w:cs="Calibri"/>
          <w:lang w:val="en-US"/>
        </w:rPr>
        <w:t xml:space="preserve">The perturbation </w:t>
      </w:r>
      <w:r w:rsidR="003B5285" w:rsidRPr="00D374D3">
        <w:rPr>
          <w:rFonts w:ascii="Calibri" w:hAnsi="Calibri" w:cs="Calibri"/>
          <w:lang w:val="en-US"/>
        </w:rPr>
        <w:t>that</w:t>
      </w:r>
      <w:r w:rsidRPr="00D374D3">
        <w:rPr>
          <w:rFonts w:ascii="Calibri" w:hAnsi="Calibri" w:cs="Calibri"/>
          <w:lang w:val="en-US"/>
        </w:rPr>
        <w:t xml:space="preserve"> </w:t>
      </w:r>
      <w:r w:rsidR="00307F25" w:rsidRPr="00D374D3">
        <w:rPr>
          <w:rFonts w:ascii="Calibri" w:hAnsi="Calibri" w:cs="Calibri"/>
          <w:lang w:val="en-US"/>
        </w:rPr>
        <w:t>maximizes</w:t>
      </w:r>
      <w:r w:rsidRPr="00D374D3">
        <w:rPr>
          <w:rFonts w:ascii="Calibri" w:hAnsi="Calibri" w:cs="Calibri"/>
          <w:lang w:val="en-US"/>
        </w:rPr>
        <w:t xml:space="preserve"> </w:t>
      </w:r>
      <m:oMath>
        <m:r>
          <w:rPr>
            <w:rFonts w:ascii="Cambria Math" w:hAnsi="Cambria Math" w:cs="Calibri"/>
            <w:lang w:val="en-US"/>
          </w:rPr>
          <m:t>(θ,x+δ,y)</m:t>
        </m:r>
      </m:oMath>
      <w:r w:rsidRPr="00D374D3">
        <w:rPr>
          <w:rFonts w:ascii="Calibri" w:eastAsiaTheme="minorEastAsia" w:hAnsi="Calibri" w:cs="Calibri"/>
          <w:lang w:val="en-US"/>
        </w:rPr>
        <w:t xml:space="preserve"> to create the adversarial example </w:t>
      </w:r>
      <m:oMath>
        <m:sSup>
          <m:sSupPr>
            <m:ctrlPr>
              <w:rPr>
                <w:rFonts w:ascii="Cambria Math" w:eastAsiaTheme="minorEastAsia" w:hAnsi="Cambria Math" w:cs="Calibri"/>
                <w:i/>
                <w:lang w:val="en-US"/>
              </w:rPr>
            </m:ctrlPr>
          </m:sSupPr>
          <m:e>
            <m:r>
              <w:rPr>
                <w:rFonts w:ascii="Cambria Math" w:eastAsiaTheme="minorEastAsia" w:hAnsi="Cambria Math" w:cs="Calibri"/>
                <w:lang w:val="en-US"/>
              </w:rPr>
              <m:t>x</m:t>
            </m:r>
          </m:e>
          <m:sup>
            <m:r>
              <w:rPr>
                <w:rFonts w:ascii="Cambria Math" w:eastAsiaTheme="minorEastAsia" w:hAnsi="Cambria Math" w:cs="Calibri"/>
                <w:lang w:val="en-US"/>
              </w:rPr>
              <m:t>*</m:t>
            </m:r>
          </m:sup>
        </m:sSup>
        <m:r>
          <w:rPr>
            <w:rFonts w:ascii="Cambria Math" w:eastAsiaTheme="minorEastAsia" w:hAnsi="Cambria Math" w:cs="Calibri"/>
            <w:lang w:val="en-US"/>
          </w:rPr>
          <m:t>=x+δ</m:t>
        </m:r>
      </m:oMath>
      <w:r w:rsidRPr="00D374D3">
        <w:rPr>
          <w:rFonts w:ascii="Calibri" w:eastAsiaTheme="minorEastAsia" w:hAnsi="Calibri" w:cs="Calibri"/>
          <w:lang w:val="en-US"/>
        </w:rPr>
        <w:t xml:space="preserve"> is generated by </w:t>
      </w:r>
      <w:r w:rsidR="00307F25" w:rsidRPr="00D374D3">
        <w:rPr>
          <w:rFonts w:ascii="Calibri" w:eastAsiaTheme="minorEastAsia" w:hAnsi="Calibri" w:cs="Calibri"/>
          <w:lang w:val="en-US"/>
        </w:rPr>
        <w:t xml:space="preserve">PGD </w:t>
      </w:r>
      <w:r w:rsidRPr="00D374D3">
        <w:rPr>
          <w:rFonts w:ascii="Calibri" w:eastAsiaTheme="minorEastAsia" w:hAnsi="Calibri" w:cs="Calibri"/>
          <w:lang w:val="en-US"/>
        </w:rPr>
        <w:t>attack</w:t>
      </w:r>
      <w:r w:rsidR="003B5285" w:rsidRPr="00D374D3">
        <w:rPr>
          <w:rFonts w:ascii="Calibri" w:eastAsiaTheme="minorEastAsia" w:hAnsi="Calibri" w:cs="Calibri"/>
          <w:lang w:val="en-US"/>
        </w:rPr>
        <w:t>,</w:t>
      </w:r>
      <w:r w:rsidR="00EE08BA" w:rsidRPr="00D374D3">
        <w:rPr>
          <w:rFonts w:ascii="Calibri" w:eastAsiaTheme="minorEastAsia" w:hAnsi="Calibri" w:cs="Calibri"/>
          <w:lang w:val="en-US"/>
        </w:rPr>
        <w:t xml:space="preserve"> starting from random restart points </w:t>
      </w:r>
      <w:r w:rsidR="003B5285" w:rsidRPr="00D374D3">
        <w:rPr>
          <w:rFonts w:ascii="Calibri" w:eastAsiaTheme="minorEastAsia" w:hAnsi="Calibri" w:cs="Calibri"/>
          <w:lang w:val="en-US"/>
        </w:rPr>
        <w:t>within</w:t>
      </w:r>
      <w:r w:rsidR="00EE08BA" w:rsidRPr="00D374D3">
        <w:rPr>
          <w:rFonts w:ascii="Calibri" w:eastAsiaTheme="minorEastAsia" w:hAnsi="Calibri" w:cs="Calibri"/>
          <w:lang w:val="en-US"/>
        </w:rPr>
        <w:t xml:space="preserve"> the </w:t>
      </w:r>
      <m:oMath>
        <m:sSub>
          <m:sSubPr>
            <m:ctrlPr>
              <w:rPr>
                <w:rFonts w:ascii="Cambria Math" w:hAnsi="Cambria Math" w:cs="Calibri"/>
                <w:i/>
                <w:lang w:val="en-US"/>
              </w:rPr>
            </m:ctrlPr>
          </m:sSubPr>
          <m:e>
            <m:r>
              <w:rPr>
                <w:rFonts w:ascii="Cambria Math" w:hAnsi="Cambria Math" w:cs="Calibri"/>
                <w:lang w:val="en-US"/>
              </w:rPr>
              <m:t>L</m:t>
            </m:r>
          </m:e>
          <m:sub>
            <m:r>
              <w:rPr>
                <w:rFonts w:ascii="Cambria Math" w:hAnsi="Cambria Math" w:cs="Calibri"/>
                <w:lang w:val="en-US"/>
              </w:rPr>
              <m:t>∞</m:t>
            </m:r>
          </m:sub>
        </m:sSub>
      </m:oMath>
      <w:r w:rsidR="00EE08BA" w:rsidRPr="00D374D3">
        <w:rPr>
          <w:rFonts w:ascii="Calibri" w:eastAsiaTheme="minorEastAsia" w:hAnsi="Calibri" w:cs="Calibri"/>
          <w:lang w:val="en-US"/>
        </w:rPr>
        <w:t xml:space="preserve">  ball </w:t>
      </w:r>
      <w:r w:rsidR="003B5285" w:rsidRPr="00D374D3">
        <w:rPr>
          <w:rFonts w:ascii="Calibri" w:eastAsiaTheme="minorEastAsia" w:hAnsi="Calibri" w:cs="Calibri"/>
          <w:lang w:val="en-US"/>
        </w:rPr>
        <w:t>around</w:t>
      </w:r>
      <w:r w:rsidR="00EE08BA" w:rsidRPr="00D374D3">
        <w:rPr>
          <w:rFonts w:ascii="Calibri" w:eastAsiaTheme="minorEastAsia" w:hAnsi="Calibri" w:cs="Calibri"/>
          <w:lang w:val="en-US"/>
        </w:rPr>
        <w:t xml:space="preserve"> the original x.</w:t>
      </w:r>
    </w:p>
    <w:p w14:paraId="7C86A66F" w14:textId="77777777" w:rsidR="00EE08BA" w:rsidRPr="00D374D3" w:rsidRDefault="00EE08BA" w:rsidP="00D941A4">
      <w:pPr>
        <w:rPr>
          <w:rFonts w:ascii="Calibri" w:eastAsiaTheme="minorEastAsia" w:hAnsi="Calibri" w:cs="Calibri"/>
          <w:lang w:val="en-US"/>
        </w:rPr>
      </w:pPr>
    </w:p>
    <w:p w14:paraId="2B7E81AC" w14:textId="77777777" w:rsidR="003B5285" w:rsidRPr="00D374D3" w:rsidRDefault="003B5285" w:rsidP="003B5285">
      <w:pPr>
        <w:rPr>
          <w:rFonts w:ascii="Calibri" w:eastAsiaTheme="minorEastAsia" w:hAnsi="Calibri" w:cs="Calibri"/>
          <w:lang w:val="en-US"/>
        </w:rPr>
      </w:pPr>
      <w:r w:rsidRPr="00D374D3">
        <w:rPr>
          <w:rFonts w:ascii="Calibri" w:eastAsiaTheme="minorEastAsia" w:hAnsi="Calibri" w:cs="Calibri"/>
          <w:lang w:val="en-US"/>
        </w:rPr>
        <w:t>This approach encourages robustness because the problem's formulation ensures that if we achieve a small robust loss, no allowed attack will be able to fool the model. This is because the model becomes resistant even to the worst-case adversarial attack.</w:t>
      </w:r>
    </w:p>
    <w:p w14:paraId="2F416BF1" w14:textId="77777777" w:rsidR="003B5285" w:rsidRPr="00D374D3" w:rsidRDefault="003B5285" w:rsidP="003B5285">
      <w:pPr>
        <w:rPr>
          <w:rFonts w:ascii="Calibri" w:eastAsiaTheme="minorEastAsia" w:hAnsi="Calibri" w:cs="Calibri"/>
          <w:lang w:val="en-US"/>
        </w:rPr>
      </w:pPr>
    </w:p>
    <w:p w14:paraId="7BD6C8D3" w14:textId="77777777" w:rsidR="003B5285" w:rsidRPr="00D374D3" w:rsidRDefault="003B5285" w:rsidP="003B5285">
      <w:pPr>
        <w:rPr>
          <w:rFonts w:ascii="Calibri" w:eastAsiaTheme="minorEastAsia" w:hAnsi="Calibri" w:cs="Calibri"/>
          <w:lang w:val="en-US"/>
        </w:rPr>
      </w:pPr>
      <w:r w:rsidRPr="00D374D3">
        <w:rPr>
          <w:rFonts w:ascii="Calibri" w:eastAsiaTheme="minorEastAsia" w:hAnsi="Calibri" w:cs="Calibri"/>
          <w:lang w:val="en-US"/>
        </w:rPr>
        <w:t>However, the paper notes that solving this saddle point problem is challenging due to the non-convex nature of the outer minimization problem and the non-concave nature of the inner maximization problem. Despite this, the authors show empirically that the problem can be effectively addressed in practice by using PGD to solve the inner maximization, yielding strong robust results.</w:t>
      </w:r>
    </w:p>
    <w:p w14:paraId="79E34368" w14:textId="77777777" w:rsidR="003B5285" w:rsidRPr="00D374D3" w:rsidRDefault="003B5285" w:rsidP="003B5285">
      <w:pPr>
        <w:rPr>
          <w:rFonts w:ascii="Calibri" w:eastAsiaTheme="minorEastAsia" w:hAnsi="Calibri" w:cs="Calibri"/>
          <w:lang w:val="en-US"/>
        </w:rPr>
      </w:pPr>
    </w:p>
    <w:p w14:paraId="480C9650" w14:textId="77777777" w:rsidR="003B5285" w:rsidRPr="00D374D3" w:rsidRDefault="003B5285" w:rsidP="003B5285">
      <w:pPr>
        <w:rPr>
          <w:rFonts w:ascii="Calibri" w:eastAsiaTheme="minorEastAsia" w:hAnsi="Calibri" w:cs="Calibri"/>
          <w:lang w:val="en-US"/>
        </w:rPr>
      </w:pPr>
      <w:r w:rsidRPr="00D374D3">
        <w:rPr>
          <w:rFonts w:ascii="Calibri" w:eastAsiaTheme="minorEastAsia" w:hAnsi="Calibri" w:cs="Calibri"/>
          <w:lang w:val="en-US"/>
        </w:rPr>
        <w:t>On a more intuitive level, we believe this method promotes robustness because the model is continuously exposed to adversarial examples during training. These examples push the model to learn more complex decision boundaries that are better equipped to handle subtle changes in input.</w:t>
      </w:r>
    </w:p>
    <w:p w14:paraId="439C82F8" w14:textId="77777777" w:rsidR="003B5285" w:rsidRPr="00D374D3" w:rsidRDefault="003B5285" w:rsidP="00D941A4">
      <w:pPr>
        <w:rPr>
          <w:rFonts w:ascii="Calibri" w:eastAsiaTheme="minorEastAsia" w:hAnsi="Calibri" w:cs="Calibri"/>
          <w:lang w:val="en-US"/>
        </w:rPr>
      </w:pPr>
    </w:p>
    <w:p w14:paraId="08C0CA77" w14:textId="77777777" w:rsidR="003B5285" w:rsidRPr="00D374D3" w:rsidRDefault="003B5285" w:rsidP="00D941A4">
      <w:pPr>
        <w:rPr>
          <w:rFonts w:ascii="Calibri" w:eastAsiaTheme="minorEastAsia" w:hAnsi="Calibri" w:cs="Calibri"/>
          <w:lang w:val="en-US"/>
        </w:rPr>
      </w:pPr>
    </w:p>
    <w:p w14:paraId="6C14B9BB" w14:textId="77777777" w:rsidR="00720856" w:rsidRPr="00D374D3" w:rsidRDefault="00720856" w:rsidP="00720856">
      <w:pPr>
        <w:rPr>
          <w:rFonts w:ascii="Calibri" w:eastAsiaTheme="minorEastAsia" w:hAnsi="Calibri" w:cs="Calibri"/>
          <w:lang w:val="en-US"/>
        </w:rPr>
      </w:pPr>
    </w:p>
    <w:p w14:paraId="321BB584" w14:textId="77777777" w:rsidR="00720856" w:rsidRPr="00D374D3" w:rsidRDefault="00720856" w:rsidP="00720856">
      <w:pPr>
        <w:rPr>
          <w:rFonts w:ascii="Calibri" w:eastAsiaTheme="minorEastAsia" w:hAnsi="Calibri" w:cs="Calibri"/>
          <w:lang w:val="en-US"/>
        </w:rPr>
      </w:pPr>
      <w:r w:rsidRPr="00D374D3">
        <w:rPr>
          <w:rFonts w:ascii="Calibri" w:eastAsiaTheme="minorEastAsia" w:hAnsi="Calibri" w:cs="Calibri"/>
          <w:lang w:val="en-US"/>
        </w:rPr>
        <w:lastRenderedPageBreak/>
        <w:t xml:space="preserve">This approach has been widely adopted in the field of adversarial training. </w:t>
      </w:r>
    </w:p>
    <w:p w14:paraId="20E42A3F" w14:textId="77777777" w:rsidR="00720856" w:rsidRPr="00D374D3" w:rsidRDefault="00720856" w:rsidP="00720856">
      <w:pPr>
        <w:rPr>
          <w:rFonts w:ascii="Calibri" w:eastAsiaTheme="minorEastAsia" w:hAnsi="Calibri" w:cs="Calibri"/>
          <w:lang w:val="en-US"/>
        </w:rPr>
      </w:pPr>
      <w:r w:rsidRPr="00D374D3">
        <w:rPr>
          <w:rFonts w:ascii="Calibri" w:eastAsiaTheme="minorEastAsia" w:hAnsi="Calibri" w:cs="Calibri"/>
          <w:lang w:val="en-US"/>
        </w:rPr>
        <w:t xml:space="preserve">After this paper was published, other research suggested that the formulation of the problem leads to an inherent trade-off between accuracy and robustness [5]. </w:t>
      </w:r>
    </w:p>
    <w:p w14:paraId="3A3310F9" w14:textId="58D581BF" w:rsidR="00DB2237" w:rsidRPr="00D374D3" w:rsidRDefault="00720856" w:rsidP="00720856">
      <w:pPr>
        <w:rPr>
          <w:rFonts w:ascii="Calibri" w:hAnsi="Calibri" w:cs="Calibri"/>
          <w:lang w:val="en-US"/>
        </w:rPr>
      </w:pPr>
      <w:r w:rsidRPr="00D374D3">
        <w:rPr>
          <w:rFonts w:ascii="Calibri" w:eastAsiaTheme="minorEastAsia" w:hAnsi="Calibri" w:cs="Calibri"/>
          <w:lang w:val="en-US"/>
        </w:rPr>
        <w:t>This has inspired the development of hybrid formulations, such as the one proposed in [6]:</w:t>
      </w:r>
    </w:p>
    <w:p w14:paraId="4B5C3C48" w14:textId="73DC46CB" w:rsidR="00DB2237" w:rsidRPr="00D374D3" w:rsidRDefault="00DB2237" w:rsidP="00DB2237">
      <w:pPr>
        <w:rPr>
          <w:rFonts w:ascii="Calibri" w:eastAsiaTheme="minorEastAsia" w:hAnsi="Calibri" w:cs="Calibri"/>
          <w:lang w:val="en-US"/>
        </w:rPr>
      </w:pPr>
      <m:oMathPara>
        <m:oMath>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min</m:t>
                  </m:r>
                </m:e>
                <m:lim>
                  <m:r>
                    <w:rPr>
                      <w:rFonts w:ascii="Cambria Math" w:hAnsi="Cambria Math" w:cs="Calibri"/>
                      <w:lang w:val="en-US"/>
                    </w:rPr>
                    <m:t>θ</m:t>
                  </m:r>
                </m:lim>
              </m:limLow>
            </m:fName>
            <m:e>
              <m:r>
                <w:rPr>
                  <w:rFonts w:ascii="Cambria Math" w:hAnsi="Cambria Math" w:cs="Calibri"/>
                  <w:lang w:val="en-US"/>
                </w:rPr>
                <m:t>p(θ)</m:t>
              </m:r>
            </m:e>
          </m:func>
          <m:r>
            <w:rPr>
              <w:rFonts w:ascii="Cambria Math" w:hAnsi="Cambria Math" w:cs="Calibri"/>
              <w:lang w:val="en-US"/>
            </w:rPr>
            <m:t xml:space="preserve"> where p</m:t>
          </m:r>
          <m:d>
            <m:dPr>
              <m:ctrlPr>
                <w:rPr>
                  <w:rFonts w:ascii="Cambria Math" w:hAnsi="Cambria Math" w:cs="Calibri"/>
                  <w:i/>
                  <w:lang w:val="en-US"/>
                </w:rPr>
              </m:ctrlPr>
            </m:dPr>
            <m:e>
              <m:r>
                <w:rPr>
                  <w:rFonts w:ascii="Cambria Math" w:hAnsi="Cambria Math" w:cs="Calibri"/>
                  <w:lang w:val="en-US"/>
                </w:rPr>
                <m:t>θ</m:t>
              </m:r>
            </m:e>
          </m:d>
          <m:r>
            <w:rPr>
              <w:rFonts w:ascii="Cambria Math" w:hAnsi="Cambria Math" w:cs="Calibri"/>
              <w:lang w:val="en-US"/>
            </w:rPr>
            <m:t>=</m:t>
          </m:r>
          <m:sSub>
            <m:sSubPr>
              <m:ctrlPr>
                <w:rPr>
                  <w:rFonts w:ascii="Cambria Math" w:hAnsi="Cambria Math" w:cs="Calibri"/>
                  <w:i/>
                  <w:lang w:val="en-US"/>
                </w:rPr>
              </m:ctrlPr>
            </m:sSubPr>
            <m:e>
              <m:r>
                <m:rPr>
                  <m:scr m:val="double-struck"/>
                </m:rPr>
                <w:rPr>
                  <w:rFonts w:ascii="Cambria Math" w:hAnsi="Cambria Math" w:cs="Calibri"/>
                  <w:lang w:val="en-US"/>
                </w:rPr>
                <m:t>E</m:t>
              </m:r>
            </m:e>
            <m:sub>
              <m:r>
                <w:rPr>
                  <w:rFonts w:ascii="Cambria Math" w:hAnsi="Cambria Math" w:cs="Calibri"/>
                  <w:lang w:val="en-US"/>
                </w:rPr>
                <m:t>(x,y~D)</m:t>
              </m:r>
            </m:sub>
          </m:sSub>
          <m:r>
            <w:rPr>
              <w:rFonts w:ascii="Cambria Math" w:hAnsi="Cambria Math" w:cs="Calibri"/>
              <w:lang w:val="en-US"/>
            </w:rPr>
            <m:t xml:space="preserve">[ </m:t>
          </m:r>
          <m:d>
            <m:dPr>
              <m:ctrlPr>
                <w:rPr>
                  <w:rFonts w:ascii="Cambria Math" w:hAnsi="Cambria Math" w:cs="Calibri"/>
                  <w:i/>
                  <w:lang w:val="en-US"/>
                </w:rPr>
              </m:ctrlPr>
            </m:dPr>
            <m:e>
              <m:r>
                <w:rPr>
                  <w:rFonts w:ascii="Cambria Math" w:hAnsi="Cambria Math" w:cs="Calibri"/>
                  <w:lang w:val="en-US"/>
                </w:rPr>
                <m:t>1-λ</m:t>
              </m:r>
            </m:e>
          </m:d>
          <m:r>
            <w:rPr>
              <w:rFonts w:ascii="Cambria Math" w:hAnsi="Cambria Math" w:cs="Calibri"/>
              <w:lang w:val="en-US"/>
            </w:rPr>
            <m:t>L</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f</m:t>
                  </m:r>
                </m:e>
                <m:sub>
                  <m:r>
                    <w:rPr>
                      <w:rFonts w:ascii="Cambria Math" w:hAnsi="Cambria Math" w:cs="Calibri"/>
                      <w:lang w:val="en-US"/>
                    </w:rPr>
                    <m:t>θ</m:t>
                  </m:r>
                </m:sub>
              </m:sSub>
              <m:d>
                <m:dPr>
                  <m:ctrlPr>
                    <w:rPr>
                      <w:rFonts w:ascii="Cambria Math" w:hAnsi="Cambria Math" w:cs="Calibri"/>
                      <w:i/>
                      <w:lang w:val="en-US"/>
                    </w:rPr>
                  </m:ctrlPr>
                </m:dPr>
                <m:e>
                  <m:r>
                    <w:rPr>
                      <w:rFonts w:ascii="Cambria Math" w:hAnsi="Cambria Math" w:cs="Calibri"/>
                      <w:lang w:val="en-US"/>
                    </w:rPr>
                    <m:t>x</m:t>
                  </m:r>
                </m:e>
              </m:d>
              <m:r>
                <w:rPr>
                  <w:rFonts w:ascii="Cambria Math" w:hAnsi="Cambria Math" w:cs="Calibri"/>
                  <w:lang w:val="en-US"/>
                </w:rPr>
                <m:t>,y</m:t>
              </m:r>
            </m:e>
          </m:d>
          <m:r>
            <w:rPr>
              <w:rFonts w:ascii="Cambria Math" w:hAnsi="Cambria Math" w:cs="Calibri"/>
              <w:lang w:val="en-US"/>
            </w:rPr>
            <m:t>+ λL</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f</m:t>
                  </m:r>
                </m:e>
                <m:sub>
                  <m:r>
                    <w:rPr>
                      <w:rFonts w:ascii="Cambria Math" w:hAnsi="Cambria Math" w:cs="Calibri"/>
                      <w:lang w:val="en-US"/>
                    </w:rPr>
                    <m:t>θ</m:t>
                  </m:r>
                </m:sub>
              </m:sSub>
              <m:d>
                <m:dPr>
                  <m:ctrlPr>
                    <w:rPr>
                      <w:rFonts w:ascii="Cambria Math" w:hAnsi="Cambria Math" w:cs="Calibri"/>
                      <w:i/>
                      <w:lang w:val="en-US"/>
                    </w:rPr>
                  </m:ctrlPr>
                </m:dPr>
                <m:e>
                  <m:sSup>
                    <m:sSupPr>
                      <m:ctrlPr>
                        <w:rPr>
                          <w:rFonts w:ascii="Cambria Math" w:hAnsi="Cambria Math" w:cs="Calibri"/>
                          <w:i/>
                          <w:lang w:val="en-US"/>
                        </w:rPr>
                      </m:ctrlPr>
                    </m:sSupPr>
                    <m:e>
                      <m:r>
                        <w:rPr>
                          <w:rFonts w:ascii="Cambria Math" w:hAnsi="Cambria Math" w:cs="Calibri"/>
                          <w:lang w:val="en-US"/>
                        </w:rPr>
                        <m:t>x</m:t>
                      </m:r>
                    </m:e>
                    <m:sup>
                      <m:r>
                        <w:rPr>
                          <w:rFonts w:ascii="Cambria Math" w:hAnsi="Cambria Math" w:cs="Calibri"/>
                          <w:lang w:val="en-US"/>
                        </w:rPr>
                        <m:t>*</m:t>
                      </m:r>
                    </m:sup>
                  </m:sSup>
                </m:e>
              </m:d>
              <m:r>
                <w:rPr>
                  <w:rFonts w:ascii="Cambria Math" w:hAnsi="Cambria Math" w:cs="Calibri"/>
                  <w:lang w:val="en-US"/>
                </w:rPr>
                <m:t>,y</m:t>
              </m:r>
            </m:e>
          </m:d>
        </m:oMath>
      </m:oMathPara>
    </w:p>
    <w:p w14:paraId="70D2AB40" w14:textId="77777777" w:rsidR="00DB2237" w:rsidRPr="00D374D3" w:rsidRDefault="00DB2237" w:rsidP="00DB2237">
      <w:pPr>
        <w:rPr>
          <w:rFonts w:ascii="Calibri" w:eastAsiaTheme="minorEastAsia" w:hAnsi="Calibri" w:cs="Calibri"/>
          <w:lang w:val="en-US"/>
        </w:rPr>
      </w:pPr>
    </w:p>
    <w:p w14:paraId="525F859B" w14:textId="58B54F53" w:rsidR="00720856" w:rsidRPr="00D374D3" w:rsidRDefault="00720856" w:rsidP="00DB2237">
      <w:pPr>
        <w:rPr>
          <w:rFonts w:ascii="Calibri" w:hAnsi="Calibri" w:cs="Calibri"/>
        </w:rPr>
      </w:pPr>
      <w:r w:rsidRPr="00D374D3">
        <w:rPr>
          <w:rFonts w:ascii="Calibri" w:hAnsi="Calibri" w:cs="Calibri"/>
          <w:lang w:val="en-US"/>
        </w:rPr>
        <w:t>I</w:t>
      </w:r>
      <w:r w:rsidRPr="00D374D3">
        <w:rPr>
          <w:rFonts w:ascii="Calibri" w:hAnsi="Calibri" w:cs="Calibri"/>
        </w:rPr>
        <w:t xml:space="preserve">n this formulation, </w:t>
      </w:r>
      <m:oMath>
        <m:sSup>
          <m:sSupPr>
            <m:ctrlPr>
              <w:rPr>
                <w:rFonts w:ascii="Cambria Math" w:eastAsiaTheme="minorEastAsia" w:hAnsi="Cambria Math" w:cs="Calibri"/>
                <w:i/>
                <w:lang w:val="en-US"/>
              </w:rPr>
            </m:ctrlPr>
          </m:sSupPr>
          <m:e>
            <m:r>
              <w:rPr>
                <w:rFonts w:ascii="Cambria Math" w:eastAsiaTheme="minorEastAsia" w:hAnsi="Cambria Math" w:cs="Calibri"/>
                <w:lang w:val="en-US"/>
              </w:rPr>
              <m:t>x</m:t>
            </m:r>
          </m:e>
          <m:sup>
            <m:r>
              <w:rPr>
                <w:rFonts w:ascii="Cambria Math" w:eastAsiaTheme="minorEastAsia" w:hAnsi="Cambria Math" w:cs="Calibri"/>
                <w:lang w:val="en-US"/>
              </w:rPr>
              <m:t>*</m:t>
            </m:r>
          </m:sup>
        </m:sSup>
      </m:oMath>
      <w:r w:rsidRPr="00D374D3">
        <w:rPr>
          <w:rFonts w:ascii="Calibri" w:hAnsi="Calibri" w:cs="Calibri"/>
        </w:rPr>
        <w:t xml:space="preserve"> is the adversarial example generated by the same PGD attack as before.</w:t>
      </w:r>
    </w:p>
    <w:p w14:paraId="2BA0F093" w14:textId="77777777" w:rsidR="001A336A" w:rsidRPr="00D374D3" w:rsidRDefault="001A336A" w:rsidP="00DB2237">
      <w:pPr>
        <w:rPr>
          <w:rFonts w:ascii="Calibri" w:eastAsiaTheme="minorEastAsia" w:hAnsi="Calibri" w:cs="Calibri"/>
          <w:lang w:val="en-US"/>
        </w:rPr>
      </w:pPr>
    </w:p>
    <w:p w14:paraId="7F9EB837" w14:textId="77777777" w:rsidR="00E35E3E" w:rsidRPr="00D374D3" w:rsidRDefault="00E35E3E" w:rsidP="00E35E3E">
      <w:pPr>
        <w:pStyle w:val="NormalWeb"/>
        <w:rPr>
          <w:rFonts w:ascii="Calibri" w:eastAsiaTheme="minorHAnsi" w:hAnsi="Calibri" w:cs="Calibri"/>
          <w:kern w:val="2"/>
          <w14:ligatures w14:val="standardContextual"/>
        </w:rPr>
      </w:pPr>
      <w:r w:rsidRPr="00D374D3">
        <w:rPr>
          <w:rFonts w:ascii="Calibri" w:eastAsiaTheme="minorHAnsi" w:hAnsi="Calibri" w:cs="Calibri"/>
          <w:kern w:val="2"/>
          <w14:ligatures w14:val="standardContextual"/>
        </w:rPr>
        <w:t>We implemented adversarial training in training.py, inspired by the code from [7], and the attack is implemented in attack.py. Since our classifier architecture includes batch normalization layers, the mean and variance statistics of these layers are affected by every forward pass.</w:t>
      </w:r>
    </w:p>
    <w:p w14:paraId="57B38E04" w14:textId="209E32E0" w:rsidR="00597B37" w:rsidRPr="00D374D3" w:rsidRDefault="00E35E3E" w:rsidP="00597B37">
      <w:pPr>
        <w:pStyle w:val="NormalWeb"/>
        <w:rPr>
          <w:rFonts w:ascii="Calibri" w:eastAsiaTheme="minorHAnsi" w:hAnsi="Calibri" w:cs="Calibri"/>
          <w:kern w:val="2"/>
          <w14:ligatures w14:val="standardContextual"/>
        </w:rPr>
      </w:pPr>
      <w:r w:rsidRPr="00D374D3">
        <w:rPr>
          <w:rFonts w:ascii="Calibri" w:eastAsiaTheme="minorHAnsi" w:hAnsi="Calibri" w:cs="Calibri"/>
          <w:kern w:val="2"/>
          <w14:ligatures w14:val="standardContextual"/>
        </w:rPr>
        <w:t xml:space="preserve">To address this, we followed the approach suggested </w:t>
      </w:r>
      <w:r w:rsidRPr="00D374D3">
        <w:rPr>
          <w:rFonts w:ascii="Calibri" w:eastAsiaTheme="minorHAnsi" w:hAnsi="Calibri" w:cs="Calibri"/>
          <w:kern w:val="2"/>
          <w:lang w:val="en-US"/>
          <w14:ligatures w14:val="standardContextual"/>
        </w:rPr>
        <w:t>in [8]:</w:t>
      </w:r>
      <w:r w:rsidRPr="00D374D3">
        <w:rPr>
          <w:rFonts w:ascii="Calibri" w:eastAsiaTheme="minorHAnsi" w:hAnsi="Calibri" w:cs="Calibri"/>
          <w:kern w:val="2"/>
          <w14:ligatures w14:val="standardContextual"/>
        </w:rPr>
        <w:t xml:space="preserve"> the model is put into evaluation mode during the attack generation to prevent batch normalization statistics from being updated by the adversarial examples. Additionally, we process the model on a concatenated batch of clean and adversarial examples, ensuring that batch normalization statistics are updated based on both types of inputs in each iteration. We found that computing the model separately on clean and adversarial examples caused instability in the batch normalization layers, as the statistics of the two groups are often different, leading to inconsistent behavior.</w:t>
      </w:r>
    </w:p>
    <w:p w14:paraId="18E3A61A" w14:textId="292CE7A6" w:rsidR="008C12CC" w:rsidRPr="00D374D3" w:rsidRDefault="006C3A4C" w:rsidP="00D374D3">
      <w:pPr>
        <w:pStyle w:val="NormalWeb"/>
        <w:rPr>
          <w:rFonts w:ascii="Calibri" w:hAnsi="Calibri" w:cs="Calibri"/>
          <w:lang w:val="en-US"/>
        </w:rPr>
      </w:pPr>
      <w:r w:rsidRPr="00D374D3">
        <w:rPr>
          <w:rFonts w:ascii="Calibri" w:eastAsiaTheme="minorHAnsi" w:hAnsi="Calibri" w:cs="Calibri"/>
          <w:kern w:val="2"/>
          <w:lang w:val="en-US"/>
          <w14:ligatures w14:val="standardContextual"/>
        </w:rPr>
        <w:t xml:space="preserve">We used the same original classifier with the same hyperparameters as described in the first part of the project. </w:t>
      </w:r>
      <w:r w:rsidR="00D374D3" w:rsidRPr="00D374D3">
        <w:rPr>
          <w:rFonts w:ascii="Calibri" w:eastAsiaTheme="minorHAnsi" w:hAnsi="Calibri" w:cs="Calibri"/>
          <w:kern w:val="2"/>
          <w:lang w:val="en-US"/>
          <w14:ligatures w14:val="standardContextual"/>
        </w:rPr>
        <w:t>Instead of using a specific optimizer for generating adversarial examples, we manually implemented the gradient step</w:t>
      </w:r>
      <w:r w:rsidR="00D374D3" w:rsidRPr="00D374D3">
        <w:rPr>
          <w:rFonts w:ascii="Calibri" w:eastAsiaTheme="minorHAnsi" w:hAnsi="Calibri" w:cs="Calibri"/>
          <w:kern w:val="2"/>
          <w:lang w:val="en-US"/>
          <w14:ligatures w14:val="standardContextual"/>
        </w:rPr>
        <w:t xml:space="preserve">. </w:t>
      </w:r>
      <w:r w:rsidRPr="00D374D3">
        <w:rPr>
          <w:rFonts w:ascii="Calibri" w:eastAsiaTheme="minorHAnsi" w:hAnsi="Calibri" w:cs="Calibri"/>
          <w:kern w:val="2"/>
          <w:lang w:val="en-US"/>
          <w14:ligatures w14:val="standardContextual"/>
        </w:rPr>
        <w:t>For adversarial example generation, we chose to use</w:t>
      </w:r>
      <w:r w:rsidRPr="00D374D3">
        <w:rPr>
          <w:rFonts w:ascii="Calibri" w:eastAsiaTheme="minorHAnsi" w:hAnsi="Calibri" w:cs="Calibri"/>
          <w:kern w:val="2"/>
          <w:lang w:val="en-US"/>
          <w14:ligatures w14:val="standardContextual"/>
        </w:rPr>
        <w:t xml:space="preserve"> </w:t>
      </w:r>
      <w:r w:rsidR="00597B37" w:rsidRPr="00D374D3">
        <w:rPr>
          <w:rFonts w:ascii="Calibri" w:eastAsiaTheme="minorHAnsi" w:hAnsi="Calibri" w:cs="Calibri"/>
          <w:kern w:val="2"/>
          <w:lang w:val="en-US"/>
          <w14:ligatures w14:val="standardContextual"/>
        </w:rPr>
        <w:t xml:space="preserve">10 </w:t>
      </w:r>
      <w:proofErr w:type="spellStart"/>
      <w:r w:rsidR="00597B37" w:rsidRPr="00D374D3">
        <w:rPr>
          <w:rFonts w:ascii="Calibri" w:eastAsiaTheme="minorHAnsi" w:hAnsi="Calibri" w:cs="Calibri"/>
          <w:kern w:val="2"/>
          <w:lang w:val="en-US"/>
          <w14:ligatures w14:val="standardContextual"/>
        </w:rPr>
        <w:t>pgd</w:t>
      </w:r>
      <w:proofErr w:type="spellEnd"/>
      <w:r w:rsidR="00597B37" w:rsidRPr="00D374D3">
        <w:rPr>
          <w:rFonts w:ascii="Calibri" w:eastAsiaTheme="minorHAnsi" w:hAnsi="Calibri" w:cs="Calibri"/>
          <w:kern w:val="2"/>
          <w:lang w:val="en-US"/>
          <w14:ligatures w14:val="standardContextual"/>
        </w:rPr>
        <w:t xml:space="preserve"> steps,  </w:t>
      </w:r>
      <m:oMath>
        <m:sSub>
          <m:sSubPr>
            <m:ctrlPr>
              <w:rPr>
                <w:rFonts w:ascii="Cambria Math" w:eastAsiaTheme="minorHAnsi" w:hAnsi="Cambria Math" w:cs="Calibri"/>
                <w:i/>
                <w:kern w:val="2"/>
                <w:lang w:val="en-US"/>
                <w14:ligatures w14:val="standardContextual"/>
              </w:rPr>
            </m:ctrlPr>
          </m:sSubPr>
          <m:e>
            <m:r>
              <w:rPr>
                <w:rFonts w:ascii="Cambria Math" w:eastAsiaTheme="minorHAnsi" w:hAnsi="Cambria Math" w:cs="Calibri"/>
                <w:kern w:val="2"/>
                <w:lang w:val="en-US"/>
                <w14:ligatures w14:val="standardContextual"/>
              </w:rPr>
              <m:t>L</m:t>
            </m:r>
          </m:e>
          <m:sub>
            <m:r>
              <w:rPr>
                <w:rFonts w:ascii="Cambria Math" w:eastAsiaTheme="minorHAnsi" w:hAnsi="Cambria Math" w:cs="Calibri"/>
                <w:kern w:val="2"/>
                <w:lang w:val="en-US"/>
                <w14:ligatures w14:val="standardContextual"/>
              </w:rPr>
              <m:t>∞</m:t>
            </m:r>
          </m:sub>
        </m:sSub>
      </m:oMath>
      <w:r w:rsidR="00597B37" w:rsidRPr="00D374D3">
        <w:rPr>
          <w:rFonts w:ascii="Calibri" w:eastAsiaTheme="minorHAnsi" w:hAnsi="Calibri" w:cs="Calibri"/>
          <w:kern w:val="2"/>
          <w:lang w:val="en-US"/>
          <w14:ligatures w14:val="standardContextual"/>
        </w:rPr>
        <w:t xml:space="preserve">bound=0.01, step size = </w:t>
      </w:r>
      <m:oMath>
        <m:sSub>
          <m:sSubPr>
            <m:ctrlPr>
              <w:rPr>
                <w:rFonts w:ascii="Cambria Math" w:eastAsiaTheme="minorHAnsi" w:hAnsi="Cambria Math" w:cs="Calibri"/>
                <w:i/>
                <w:kern w:val="2"/>
                <w:lang w:val="en-US"/>
                <w14:ligatures w14:val="standardContextual"/>
              </w:rPr>
            </m:ctrlPr>
          </m:sSubPr>
          <m:e>
            <m:r>
              <w:rPr>
                <w:rFonts w:ascii="Cambria Math" w:eastAsiaTheme="minorHAnsi" w:hAnsi="Cambria Math" w:cs="Calibri"/>
                <w:kern w:val="2"/>
                <w:lang w:val="en-US"/>
                <w14:ligatures w14:val="standardContextual"/>
              </w:rPr>
              <m:t>L</m:t>
            </m:r>
          </m:e>
          <m:sub>
            <m:r>
              <w:rPr>
                <w:rFonts w:ascii="Cambria Math" w:eastAsiaTheme="minorHAnsi" w:hAnsi="Cambria Math" w:cs="Calibri"/>
                <w:kern w:val="2"/>
                <w:lang w:val="en-US"/>
                <w14:ligatures w14:val="standardContextual"/>
              </w:rPr>
              <m:t>∞</m:t>
            </m:r>
          </m:sub>
        </m:sSub>
      </m:oMath>
      <w:r w:rsidR="00597B37" w:rsidRPr="00D374D3">
        <w:rPr>
          <w:rFonts w:ascii="Calibri" w:eastAsiaTheme="minorHAnsi" w:hAnsi="Calibri" w:cs="Calibri"/>
          <w:kern w:val="2"/>
          <w:lang w:val="en-US"/>
          <w14:ligatures w14:val="standardContextual"/>
        </w:rPr>
        <w:t>bound</w:t>
      </w:r>
      <w:r w:rsidR="00597B37" w:rsidRPr="00D374D3">
        <w:rPr>
          <w:rFonts w:ascii="Calibri" w:eastAsiaTheme="minorHAnsi" w:hAnsi="Calibri" w:cs="Calibri"/>
          <w:kern w:val="2"/>
          <w:lang w:val="en-US"/>
          <w14:ligatures w14:val="standardContextual"/>
        </w:rPr>
        <w:t>/4</w:t>
      </w:r>
      <w:r w:rsidR="008C12CC" w:rsidRPr="00D374D3">
        <w:rPr>
          <w:rFonts w:ascii="Calibri" w:eastAsiaTheme="minorHAnsi" w:hAnsi="Calibri" w:cs="Calibri"/>
          <w:kern w:val="2"/>
          <w:lang w:val="en-US"/>
          <w14:ligatures w14:val="standardContextual"/>
        </w:rPr>
        <w:t xml:space="preserve">, </w:t>
      </w:r>
      <m:oMath>
        <m:r>
          <w:rPr>
            <w:rFonts w:ascii="Cambria Math" w:hAnsi="Cambria Math" w:cs="Calibri"/>
            <w:lang w:val="en-US"/>
          </w:rPr>
          <m:t>λ</m:t>
        </m:r>
        <m:r>
          <w:rPr>
            <w:rFonts w:ascii="Cambria Math" w:hAnsi="Cambria Math" w:cs="Calibri"/>
            <w:lang w:val="en-US"/>
          </w:rPr>
          <m:t xml:space="preserve">=0.5 </m:t>
        </m:r>
      </m:oMath>
      <w:r w:rsidR="008C12CC" w:rsidRPr="00D374D3">
        <w:rPr>
          <w:rFonts w:ascii="Calibri" w:eastAsiaTheme="minorEastAsia" w:hAnsi="Calibri" w:cs="Calibri"/>
          <w:lang w:val="en-US"/>
        </w:rPr>
        <w:t xml:space="preserve"> where </w:t>
      </w:r>
      <m:oMath>
        <m:r>
          <w:rPr>
            <w:rFonts w:ascii="Cambria Math" w:hAnsi="Cambria Math" w:cs="Calibri"/>
            <w:lang w:val="en-US"/>
          </w:rPr>
          <m:t>λ</m:t>
        </m:r>
      </m:oMath>
      <w:r w:rsidR="008C12CC" w:rsidRPr="00D374D3">
        <w:rPr>
          <w:rFonts w:ascii="Calibri" w:eastAsiaTheme="minorEastAsia" w:hAnsi="Calibri" w:cs="Calibri"/>
          <w:lang w:val="en-US"/>
        </w:rPr>
        <w:t xml:space="preserve"> </w:t>
      </w:r>
      <w:r w:rsidR="00D374D3" w:rsidRPr="00D374D3">
        <w:rPr>
          <w:rFonts w:ascii="Calibri" w:eastAsiaTheme="minorEastAsia" w:hAnsi="Calibri" w:cs="Calibri"/>
          <w:lang w:val="en-US"/>
        </w:rPr>
        <w:t>r</w:t>
      </w:r>
      <w:r w:rsidR="00D374D3" w:rsidRPr="00D374D3">
        <w:rPr>
          <w:rFonts w:ascii="Calibri" w:hAnsi="Calibri" w:cs="Calibri"/>
        </w:rPr>
        <w:t>epresents the weight in the hybrid approach</w:t>
      </w:r>
      <w:r w:rsidR="00D374D3" w:rsidRPr="00D374D3">
        <w:rPr>
          <w:rFonts w:ascii="Calibri" w:hAnsi="Calibri" w:cs="Calibri"/>
          <w:lang w:val="en-US"/>
        </w:rPr>
        <w:t>.</w:t>
      </w:r>
    </w:p>
    <w:p w14:paraId="6BF8F663" w14:textId="75A6BE69" w:rsidR="006C3A4C" w:rsidRPr="00D374D3" w:rsidRDefault="006C3A4C" w:rsidP="008C12CC">
      <w:pPr>
        <w:pStyle w:val="NormalWeb"/>
        <w:rPr>
          <w:rFonts w:ascii="Calibri" w:eastAsiaTheme="minorHAnsi" w:hAnsi="Calibri" w:cs="Calibri"/>
          <w:kern w:val="2"/>
          <w:lang w:val="en-US"/>
          <w14:ligatures w14:val="standardContextual"/>
        </w:rPr>
      </w:pPr>
      <w:r w:rsidRPr="00D374D3">
        <w:rPr>
          <w:rFonts w:ascii="Calibri" w:eastAsiaTheme="minorHAnsi" w:hAnsi="Calibri" w:cs="Calibri"/>
          <w:kern w:val="2"/>
          <w:lang w:val="en-US"/>
          <w14:ligatures w14:val="standardContextual"/>
        </w:rPr>
        <w:t>Additionally, we did not use random restarts in generating adversarial examples because we observed that it led to less improvement in robustness.</w:t>
      </w:r>
    </w:p>
    <w:p w14:paraId="0C186305" w14:textId="2548D523" w:rsidR="00D374D3" w:rsidRDefault="006C3A4C" w:rsidP="00D374D3">
      <w:pPr>
        <w:pStyle w:val="NormalWeb"/>
        <w:rPr>
          <w:rFonts w:ascii="Calibri" w:eastAsiaTheme="minorHAnsi" w:hAnsi="Calibri" w:cs="Calibri"/>
          <w:kern w:val="2"/>
          <w14:ligatures w14:val="standardContextual"/>
        </w:rPr>
      </w:pPr>
      <w:r w:rsidRPr="00D374D3">
        <w:rPr>
          <w:rFonts w:ascii="Calibri" w:eastAsiaTheme="minorHAnsi" w:hAnsi="Calibri" w:cs="Calibri"/>
          <w:kern w:val="2"/>
          <w14:ligatures w14:val="standardContextual"/>
        </w:rPr>
        <w:t xml:space="preserve"> All parameters were chosen through manual experimentation, testing different combinations to find a good balance between accuracy</w:t>
      </w:r>
      <w:r w:rsidRPr="00D374D3">
        <w:rPr>
          <w:rFonts w:ascii="Calibri" w:eastAsiaTheme="minorHAnsi" w:hAnsi="Calibri" w:cs="Calibri"/>
          <w:kern w:val="2"/>
          <w14:ligatures w14:val="standardContextual"/>
        </w:rPr>
        <w:t xml:space="preserve"> </w:t>
      </w:r>
      <w:r w:rsidRPr="00D374D3">
        <w:rPr>
          <w:rFonts w:ascii="Calibri" w:eastAsiaTheme="minorHAnsi" w:hAnsi="Calibri" w:cs="Calibri"/>
          <w:kern w:val="2"/>
          <w14:ligatures w14:val="standardContextual"/>
        </w:rPr>
        <w:t>and adversarial robustness.Initially, we experimented with larger</w:t>
      </w:r>
      <w:r w:rsidRPr="00D374D3">
        <w:rPr>
          <w:rFonts w:ascii="Calibri" w:eastAsiaTheme="minorHAnsi" w:hAnsi="Calibri" w:cs="Calibri"/>
          <w:kern w:val="2"/>
          <w14:ligatures w14:val="standardContextual"/>
        </w:rPr>
        <w:t xml:space="preserve"> </w:t>
      </w:r>
      <m:oMath>
        <m:sSub>
          <m:sSubPr>
            <m:ctrlPr>
              <w:rPr>
                <w:rFonts w:ascii="Cambria Math" w:eastAsiaTheme="minorHAnsi" w:hAnsi="Cambria Math" w:cs="Calibri"/>
                <w:kern w:val="2"/>
                <w14:ligatures w14:val="standardContextual"/>
              </w:rPr>
            </m:ctrlPr>
          </m:sSubPr>
          <m:e>
            <m:r>
              <w:rPr>
                <w:rFonts w:ascii="Cambria Math" w:eastAsiaTheme="minorHAnsi" w:hAnsi="Cambria Math" w:cs="Calibri"/>
                <w:kern w:val="2"/>
                <w14:ligatures w14:val="standardContextual"/>
              </w:rPr>
              <m:t>L</m:t>
            </m:r>
          </m:e>
          <m:sub>
            <m:r>
              <m:rPr>
                <m:sty m:val="p"/>
              </m:rPr>
              <w:rPr>
                <w:rFonts w:ascii="Cambria Math" w:eastAsiaTheme="minorHAnsi" w:hAnsi="Cambria Math" w:cs="Calibri"/>
                <w:kern w:val="2"/>
                <w14:ligatures w14:val="standardContextual"/>
              </w:rPr>
              <m:t>∞</m:t>
            </m:r>
          </m:sub>
        </m:sSub>
      </m:oMath>
      <w:r w:rsidRPr="00D374D3">
        <w:rPr>
          <w:rFonts w:ascii="Calibri" w:eastAsiaTheme="minorHAnsi" w:hAnsi="Calibri" w:cs="Calibri"/>
          <w:kern w:val="2"/>
          <w14:ligatures w14:val="standardContextual"/>
        </w:rPr>
        <w:t xml:space="preserve"> b</w:t>
      </w:r>
      <w:r w:rsidRPr="00D374D3">
        <w:rPr>
          <w:rFonts w:ascii="Calibri" w:eastAsiaTheme="minorHAnsi" w:hAnsi="Calibri" w:cs="Calibri"/>
          <w:kern w:val="2"/>
          <w14:ligatures w14:val="standardContextual"/>
        </w:rPr>
        <w:t>ounds, expecting better robustness, but found that too large of a bound actually reduced robustness. This may suggest that overly large</w:t>
      </w:r>
      <w:r w:rsidRPr="00D374D3">
        <w:rPr>
          <w:rFonts w:ascii="Calibri" w:eastAsiaTheme="minorHAnsi" w:hAnsi="Calibri" w:cs="Calibri"/>
          <w:kern w:val="2"/>
          <w14:ligatures w14:val="standardContextual"/>
        </w:rPr>
        <w:t xml:space="preserve"> </w:t>
      </w:r>
      <m:oMath>
        <m:sSub>
          <m:sSubPr>
            <m:ctrlPr>
              <w:rPr>
                <w:rFonts w:ascii="Cambria Math" w:eastAsiaTheme="minorHAnsi" w:hAnsi="Cambria Math" w:cs="Calibri"/>
                <w:kern w:val="2"/>
                <w14:ligatures w14:val="standardContextual"/>
              </w:rPr>
            </m:ctrlPr>
          </m:sSubPr>
          <m:e>
            <m:r>
              <w:rPr>
                <w:rFonts w:ascii="Cambria Math" w:eastAsiaTheme="minorHAnsi" w:hAnsi="Cambria Math" w:cs="Calibri"/>
                <w:kern w:val="2"/>
                <w14:ligatures w14:val="standardContextual"/>
              </w:rPr>
              <m:t>L</m:t>
            </m:r>
          </m:e>
          <m:sub>
            <m:r>
              <m:rPr>
                <m:sty m:val="p"/>
              </m:rPr>
              <w:rPr>
                <w:rFonts w:ascii="Cambria Math" w:eastAsiaTheme="minorHAnsi" w:hAnsi="Cambria Math" w:cs="Calibri"/>
                <w:kern w:val="2"/>
                <w14:ligatures w14:val="standardContextual"/>
              </w:rPr>
              <m:t>∞</m:t>
            </m:r>
          </m:sub>
        </m:sSub>
      </m:oMath>
      <w:r w:rsidRPr="00D374D3">
        <w:rPr>
          <w:rFonts w:ascii="Calibri" w:eastAsiaTheme="minorHAnsi" w:hAnsi="Calibri" w:cs="Calibri"/>
          <w:kern w:val="2"/>
          <w14:ligatures w14:val="standardContextual"/>
        </w:rPr>
        <w:t xml:space="preserve"> </w:t>
      </w:r>
      <w:r w:rsidRPr="00D374D3">
        <w:rPr>
          <w:rFonts w:ascii="Calibri" w:eastAsiaTheme="minorHAnsi" w:hAnsi="Calibri" w:cs="Calibri"/>
          <w:kern w:val="2"/>
          <w14:ligatures w14:val="standardContextual"/>
        </w:rPr>
        <w:t>bounds fail to create subtle adversarial examples, which are necessary for creating sharper decision boundaries.</w:t>
      </w:r>
    </w:p>
    <w:p w14:paraId="7A9CDF92" w14:textId="5DC88D7E" w:rsidR="00E26BEC" w:rsidRPr="00612605" w:rsidRDefault="00612605" w:rsidP="00612605">
      <w:pPr>
        <w:pStyle w:val="NormalWeb"/>
        <w:rPr>
          <w:rFonts w:ascii="Calibri" w:eastAsiaTheme="minorHAnsi" w:hAnsi="Calibri" w:cs="Calibri"/>
          <w:kern w:val="2"/>
          <w14:ligatures w14:val="standardContextual"/>
        </w:rPr>
      </w:pPr>
      <w:r w:rsidRPr="00612605">
        <w:rPr>
          <w:rFonts w:ascii="Calibri" w:eastAsiaTheme="minorHAnsi" w:hAnsi="Calibri" w:cs="Calibri"/>
          <w:kern w:val="2"/>
          <w14:ligatures w14:val="standardContextual"/>
        </w:rPr>
        <w:t>We also experimented with increasing the weight of the adversarial loss by trying different values of</w:t>
      </w:r>
      <w:r w:rsidRPr="00612605">
        <w:rPr>
          <w:rFonts w:ascii="Calibri" w:eastAsiaTheme="minorHAnsi" w:hAnsi="Calibri" w:cs="Calibri"/>
          <w:kern w:val="2"/>
          <w14:ligatures w14:val="standardContextual"/>
        </w:rPr>
        <w:t xml:space="preserve"> </w:t>
      </w:r>
      <m:oMath>
        <m:r>
          <w:rPr>
            <w:rFonts w:ascii="Cambria Math" w:eastAsiaTheme="minorHAnsi" w:hAnsi="Cambria Math" w:cs="Calibri"/>
            <w:kern w:val="2"/>
            <w14:ligatures w14:val="standardContextual"/>
          </w:rPr>
          <m:t>λ</m:t>
        </m:r>
        <m:r>
          <m:rPr>
            <m:sty m:val="p"/>
          </m:rPr>
          <w:rPr>
            <w:rFonts w:ascii="Cambria Math" w:eastAsiaTheme="minorHAnsi" w:hAnsi="Cambria Math" w:cs="Calibri"/>
            <w:kern w:val="2"/>
            <w14:ligatures w14:val="standardContextual"/>
          </w:rPr>
          <m:t>&gt;</m:t>
        </m:r>
        <m:r>
          <m:rPr>
            <m:sty m:val="p"/>
          </m:rPr>
          <w:rPr>
            <w:rFonts w:ascii="Cambria Math" w:eastAsiaTheme="minorHAnsi" w:hAnsi="Cambria Math" w:cs="Calibri"/>
            <w:kern w:val="2"/>
            <w14:ligatures w14:val="standardContextual"/>
          </w:rPr>
          <m:t xml:space="preserve">0.5 </m:t>
        </m:r>
      </m:oMath>
      <w:r w:rsidRPr="00612605">
        <w:rPr>
          <w:rFonts w:ascii="Calibri" w:eastAsiaTheme="minorHAnsi" w:hAnsi="Calibri" w:cs="Calibri"/>
          <w:kern w:val="2"/>
          <w14:ligatures w14:val="standardContextual"/>
        </w:rPr>
        <w:t xml:space="preserve"> , but this reduced the classifier's performance to below 80% and did not result in significant improvements in robustness under attacks.</w:t>
      </w:r>
    </w:p>
    <w:p w14:paraId="1C4C00CF" w14:textId="77777777" w:rsidR="00E26BEC" w:rsidRPr="003B5285" w:rsidRDefault="00E26BEC" w:rsidP="00D941A4">
      <w:pPr>
        <w:rPr>
          <w:rFonts w:ascii="Calibri" w:hAnsi="Calibri" w:cs="Calibri"/>
          <w:lang w:val="en-US"/>
        </w:rPr>
      </w:pPr>
    </w:p>
    <w:p w14:paraId="4C3548CF" w14:textId="77777777" w:rsidR="00E26BEC" w:rsidRDefault="00E26BEC" w:rsidP="00D941A4">
      <w:pPr>
        <w:rPr>
          <w:rFonts w:ascii="Calibri" w:hAnsi="Calibri" w:cs="Calibri"/>
          <w:b/>
          <w:bCs/>
          <w:u w:val="single"/>
          <w:lang w:val="en-US"/>
        </w:rPr>
      </w:pPr>
    </w:p>
    <w:p w14:paraId="648B3478" w14:textId="77777777" w:rsidR="00E26BEC" w:rsidRDefault="00E26BEC" w:rsidP="00D941A4">
      <w:pPr>
        <w:rPr>
          <w:rFonts w:ascii="Calibri" w:hAnsi="Calibri" w:cs="Calibri"/>
          <w:b/>
          <w:bCs/>
          <w:u w:val="single"/>
          <w:lang w:val="en-US"/>
        </w:rPr>
      </w:pPr>
    </w:p>
    <w:p w14:paraId="10CEAD40" w14:textId="77777777" w:rsidR="00E26BEC" w:rsidRDefault="00E26BEC" w:rsidP="00D941A4">
      <w:pPr>
        <w:rPr>
          <w:rFonts w:ascii="Calibri" w:hAnsi="Calibri" w:cs="Calibri"/>
          <w:b/>
          <w:bCs/>
          <w:u w:val="single"/>
          <w:lang w:val="en-US"/>
        </w:rPr>
      </w:pPr>
    </w:p>
    <w:p w14:paraId="1E4D5073" w14:textId="6EF6C6DE" w:rsidR="00E26BEC" w:rsidRPr="007009A9" w:rsidRDefault="00A24603" w:rsidP="00D941A4">
      <w:pPr>
        <w:rPr>
          <w:rFonts w:ascii="Calibri" w:hAnsi="Calibri" w:cs="Calibri"/>
          <w:b/>
          <w:bCs/>
          <w:u w:val="single"/>
          <w:lang w:val="en-US"/>
        </w:rPr>
      </w:pPr>
      <w:r w:rsidRPr="007009A9">
        <w:rPr>
          <w:rFonts w:ascii="Calibri" w:hAnsi="Calibri" w:cs="Calibri"/>
          <w:b/>
          <w:bCs/>
          <w:u w:val="single"/>
          <w:lang w:val="en-US"/>
        </w:rPr>
        <w:lastRenderedPageBreak/>
        <w:t>Results:</w:t>
      </w:r>
    </w:p>
    <w:p w14:paraId="26C9BDAA" w14:textId="77777777" w:rsidR="00A24603" w:rsidRPr="007009A9" w:rsidRDefault="00A24603" w:rsidP="00A24603">
      <w:pPr>
        <w:pStyle w:val="HTMLPreformatted"/>
        <w:shd w:val="clear" w:color="auto" w:fill="FFFFFF"/>
        <w:wordWrap w:val="0"/>
        <w:rPr>
          <w:rFonts w:ascii="Calibri" w:hAnsi="Calibri" w:cs="Calibri"/>
          <w:sz w:val="24"/>
          <w:szCs w:val="24"/>
        </w:rPr>
      </w:pPr>
      <w:r w:rsidRPr="007009A9">
        <w:rPr>
          <w:rFonts w:ascii="Calibri" w:hAnsi="Calibri" w:cs="Calibri"/>
          <w:b/>
          <w:bCs/>
          <w:sz w:val="24"/>
          <w:szCs w:val="24"/>
          <w:u w:val="single"/>
          <w:lang w:val="en-US"/>
        </w:rPr>
        <w:t>Clean classification accuracy:</w:t>
      </w:r>
      <w:r w:rsidRPr="007009A9">
        <w:rPr>
          <w:rFonts w:ascii="Calibri" w:hAnsi="Calibri" w:cs="Calibri"/>
          <w:b/>
          <w:bCs/>
          <w:sz w:val="24"/>
          <w:szCs w:val="24"/>
          <w:u w:val="single"/>
          <w:lang w:val="en-US"/>
        </w:rPr>
        <w:br/>
      </w:r>
      <w:r w:rsidRPr="007009A9">
        <w:rPr>
          <w:rFonts w:ascii="Calibri" w:hAnsi="Calibri" w:cs="Calibri"/>
          <w:sz w:val="24"/>
          <w:szCs w:val="24"/>
        </w:rPr>
        <w:t>Train Accuracy: 95.44%</w:t>
      </w:r>
    </w:p>
    <w:p w14:paraId="247DDE54" w14:textId="77777777" w:rsidR="00A24603" w:rsidRPr="007009A9" w:rsidRDefault="00A24603" w:rsidP="00A24603">
      <w:pPr>
        <w:pStyle w:val="HTMLPreformatted"/>
        <w:shd w:val="clear" w:color="auto" w:fill="FFFFFF"/>
        <w:wordWrap w:val="0"/>
        <w:rPr>
          <w:rFonts w:ascii="Calibri" w:hAnsi="Calibri" w:cs="Calibri"/>
          <w:sz w:val="24"/>
          <w:szCs w:val="24"/>
        </w:rPr>
      </w:pPr>
      <w:r w:rsidRPr="007009A9">
        <w:rPr>
          <w:rFonts w:ascii="Calibri" w:hAnsi="Calibri" w:cs="Calibri"/>
          <w:sz w:val="24"/>
          <w:szCs w:val="24"/>
        </w:rPr>
        <w:t>Validation Accuracy: 89.48%</w:t>
      </w:r>
    </w:p>
    <w:p w14:paraId="0BC6FF81" w14:textId="6834210B" w:rsidR="00A24603" w:rsidRPr="007009A9" w:rsidRDefault="00A24603" w:rsidP="00A24603">
      <w:pPr>
        <w:pStyle w:val="HTMLPreformatted"/>
        <w:shd w:val="clear" w:color="auto" w:fill="FFFFFF"/>
        <w:wordWrap w:val="0"/>
        <w:rPr>
          <w:rFonts w:ascii="Calibri" w:hAnsi="Calibri" w:cs="Calibri"/>
          <w:sz w:val="24"/>
          <w:szCs w:val="24"/>
        </w:rPr>
      </w:pPr>
      <w:r w:rsidRPr="007009A9">
        <w:rPr>
          <w:rFonts w:ascii="Calibri" w:hAnsi="Calibri" w:cs="Calibri"/>
          <w:sz w:val="24"/>
          <w:szCs w:val="24"/>
        </w:rPr>
        <w:t>Test Accuracy: 88.70%</w:t>
      </w:r>
    </w:p>
    <w:p w14:paraId="63AA5F70" w14:textId="0647A3D2" w:rsidR="00A24603" w:rsidRDefault="001A3743" w:rsidP="00D941A4">
      <w:pPr>
        <w:rPr>
          <w:rFonts w:ascii="Calibri" w:hAnsi="Calibri" w:cs="Calibri"/>
          <w:b/>
          <w:bCs/>
          <w:u w:val="single"/>
          <w:lang w:val="en-US"/>
        </w:rPr>
      </w:pPr>
      <w:r>
        <w:rPr>
          <w:noProof/>
        </w:rPr>
        <w:drawing>
          <wp:anchor distT="0" distB="0" distL="114300" distR="114300" simplePos="0" relativeHeight="251665408" behindDoc="0" locked="0" layoutInCell="1" allowOverlap="1" wp14:anchorId="4949D96F" wp14:editId="76EE8DB8">
            <wp:simplePos x="0" y="0"/>
            <wp:positionH relativeFrom="column">
              <wp:posOffset>-719959</wp:posOffset>
            </wp:positionH>
            <wp:positionV relativeFrom="paragraph">
              <wp:posOffset>199018</wp:posOffset>
            </wp:positionV>
            <wp:extent cx="3943482" cy="2569583"/>
            <wp:effectExtent l="0" t="0" r="0" b="0"/>
            <wp:wrapNone/>
            <wp:docPr id="2108741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482" cy="25695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BE8C2" w14:textId="401797DD" w:rsidR="00A24603" w:rsidRDefault="001A3743" w:rsidP="00D941A4">
      <w:pPr>
        <w:rPr>
          <w:rFonts w:ascii="Calibri" w:hAnsi="Calibri" w:cs="Calibri"/>
          <w:b/>
          <w:bCs/>
          <w:u w:val="single"/>
          <w:lang w:val="en-US"/>
        </w:rPr>
      </w:pPr>
      <w:r w:rsidRPr="001A3743">
        <w:rPr>
          <w:rFonts w:ascii="Calibri" w:hAnsi="Calibri" w:cs="Calibri"/>
          <w:b/>
          <w:bCs/>
          <w:u w:val="single"/>
          <w:lang w:val="en-US"/>
        </w:rPr>
        <w:drawing>
          <wp:anchor distT="0" distB="0" distL="114300" distR="114300" simplePos="0" relativeHeight="251666432" behindDoc="0" locked="0" layoutInCell="1" allowOverlap="1" wp14:anchorId="113B8E70" wp14:editId="57328163">
            <wp:simplePos x="0" y="0"/>
            <wp:positionH relativeFrom="column">
              <wp:posOffset>3573123</wp:posOffset>
            </wp:positionH>
            <wp:positionV relativeFrom="paragraph">
              <wp:posOffset>147408</wp:posOffset>
            </wp:positionV>
            <wp:extent cx="2979683" cy="2968688"/>
            <wp:effectExtent l="0" t="0" r="5080" b="3175"/>
            <wp:wrapNone/>
            <wp:docPr id="141689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91400" name=""/>
                    <pic:cNvPicPr/>
                  </pic:nvPicPr>
                  <pic:blipFill>
                    <a:blip r:embed="rId13">
                      <a:extLst>
                        <a:ext uri="{28A0092B-C50C-407E-A947-70E740481C1C}">
                          <a14:useLocalDpi xmlns:a14="http://schemas.microsoft.com/office/drawing/2010/main" val="0"/>
                        </a:ext>
                      </a:extLst>
                    </a:blip>
                    <a:stretch>
                      <a:fillRect/>
                    </a:stretch>
                  </pic:blipFill>
                  <pic:spPr>
                    <a:xfrm>
                      <a:off x="0" y="0"/>
                      <a:ext cx="2979683" cy="2968688"/>
                    </a:xfrm>
                    <a:prstGeom prst="rect">
                      <a:avLst/>
                    </a:prstGeom>
                  </pic:spPr>
                </pic:pic>
              </a:graphicData>
            </a:graphic>
            <wp14:sizeRelH relativeFrom="page">
              <wp14:pctWidth>0</wp14:pctWidth>
            </wp14:sizeRelH>
            <wp14:sizeRelV relativeFrom="page">
              <wp14:pctHeight>0</wp14:pctHeight>
            </wp14:sizeRelV>
          </wp:anchor>
        </w:drawing>
      </w:r>
    </w:p>
    <w:p w14:paraId="4AC98D67" w14:textId="5BB4BF31" w:rsidR="00A24603" w:rsidRDefault="00A24603" w:rsidP="00D941A4">
      <w:pPr>
        <w:rPr>
          <w:rFonts w:ascii="Calibri" w:hAnsi="Calibri" w:cs="Calibri"/>
          <w:b/>
          <w:bCs/>
          <w:u w:val="single"/>
          <w:lang w:val="en-US"/>
        </w:rPr>
      </w:pPr>
    </w:p>
    <w:p w14:paraId="767BE38A" w14:textId="31C0C5D1" w:rsidR="00E26BEC" w:rsidRDefault="00E26BEC" w:rsidP="00D941A4">
      <w:pPr>
        <w:rPr>
          <w:rFonts w:ascii="Calibri" w:hAnsi="Calibri" w:cs="Calibri"/>
          <w:b/>
          <w:bCs/>
          <w:u w:val="single"/>
          <w:lang w:val="en-US"/>
        </w:rPr>
      </w:pPr>
    </w:p>
    <w:p w14:paraId="4F8AB70F" w14:textId="1D76C06C" w:rsidR="00E26BEC" w:rsidRDefault="00E26BEC" w:rsidP="00D941A4">
      <w:pPr>
        <w:rPr>
          <w:rFonts w:ascii="Calibri" w:hAnsi="Calibri" w:cs="Calibri"/>
          <w:b/>
          <w:bCs/>
          <w:u w:val="single"/>
          <w:lang w:val="en-US"/>
        </w:rPr>
      </w:pPr>
    </w:p>
    <w:p w14:paraId="15513569" w14:textId="050567BC" w:rsidR="00E26BEC" w:rsidRDefault="00E26BEC" w:rsidP="00D941A4">
      <w:pPr>
        <w:rPr>
          <w:rFonts w:ascii="Calibri" w:hAnsi="Calibri" w:cs="Calibri"/>
          <w:b/>
          <w:bCs/>
          <w:u w:val="single"/>
          <w:lang w:val="en-US"/>
        </w:rPr>
      </w:pPr>
    </w:p>
    <w:p w14:paraId="67750557" w14:textId="4B39CDCD" w:rsidR="00E26BEC" w:rsidRDefault="00E26BEC" w:rsidP="00D941A4">
      <w:pPr>
        <w:rPr>
          <w:rFonts w:ascii="Calibri" w:hAnsi="Calibri" w:cs="Calibri"/>
          <w:b/>
          <w:bCs/>
          <w:u w:val="single"/>
          <w:lang w:val="en-US"/>
        </w:rPr>
      </w:pPr>
    </w:p>
    <w:p w14:paraId="26F15DC4" w14:textId="6F802740" w:rsidR="00E26BEC" w:rsidRDefault="00E26BEC" w:rsidP="00D941A4">
      <w:pPr>
        <w:rPr>
          <w:rFonts w:ascii="Calibri" w:hAnsi="Calibri" w:cs="Calibri"/>
          <w:b/>
          <w:bCs/>
          <w:u w:val="single"/>
          <w:lang w:val="en-US"/>
        </w:rPr>
      </w:pPr>
    </w:p>
    <w:p w14:paraId="659616B6" w14:textId="77777777" w:rsidR="00E26BEC" w:rsidRDefault="00E26BEC" w:rsidP="00D941A4">
      <w:pPr>
        <w:rPr>
          <w:rFonts w:ascii="Calibri" w:hAnsi="Calibri" w:cs="Calibri"/>
          <w:b/>
          <w:bCs/>
          <w:u w:val="single"/>
          <w:lang w:val="en-US"/>
        </w:rPr>
      </w:pPr>
    </w:p>
    <w:p w14:paraId="6979A5E8" w14:textId="77777777" w:rsidR="00E26BEC" w:rsidRDefault="00E26BEC" w:rsidP="00D941A4">
      <w:pPr>
        <w:rPr>
          <w:rFonts w:ascii="Calibri" w:hAnsi="Calibri" w:cs="Calibri"/>
          <w:b/>
          <w:bCs/>
          <w:u w:val="single"/>
          <w:lang w:val="en-US"/>
        </w:rPr>
      </w:pPr>
    </w:p>
    <w:p w14:paraId="485EBBD6" w14:textId="77777777" w:rsidR="00E26BEC" w:rsidRDefault="00E26BEC" w:rsidP="00D941A4">
      <w:pPr>
        <w:rPr>
          <w:rFonts w:ascii="Calibri" w:hAnsi="Calibri" w:cs="Calibri"/>
          <w:b/>
          <w:bCs/>
          <w:u w:val="single"/>
          <w:lang w:val="en-US"/>
        </w:rPr>
      </w:pPr>
    </w:p>
    <w:p w14:paraId="6E64452D" w14:textId="77777777" w:rsidR="00E26BEC" w:rsidRDefault="00E26BEC" w:rsidP="00D941A4">
      <w:pPr>
        <w:rPr>
          <w:rFonts w:ascii="Calibri" w:hAnsi="Calibri" w:cs="Calibri"/>
          <w:b/>
          <w:bCs/>
          <w:u w:val="single"/>
          <w:lang w:val="en-US"/>
        </w:rPr>
      </w:pPr>
    </w:p>
    <w:p w14:paraId="0B6A05CA" w14:textId="77777777" w:rsidR="00E26BEC" w:rsidRDefault="00E26BEC" w:rsidP="00D941A4">
      <w:pPr>
        <w:rPr>
          <w:rFonts w:ascii="Calibri" w:hAnsi="Calibri" w:cs="Calibri"/>
          <w:b/>
          <w:bCs/>
          <w:u w:val="single"/>
          <w:lang w:val="en-US"/>
        </w:rPr>
      </w:pPr>
    </w:p>
    <w:p w14:paraId="4F35C95D" w14:textId="77777777" w:rsidR="00E26BEC" w:rsidRDefault="00E26BEC" w:rsidP="00D941A4">
      <w:pPr>
        <w:rPr>
          <w:rFonts w:ascii="Calibri" w:hAnsi="Calibri" w:cs="Calibri"/>
          <w:b/>
          <w:bCs/>
          <w:u w:val="single"/>
          <w:lang w:val="en-US"/>
        </w:rPr>
      </w:pPr>
    </w:p>
    <w:p w14:paraId="4CA312CB" w14:textId="77777777" w:rsidR="00E26BEC" w:rsidRDefault="00E26BEC" w:rsidP="00D941A4">
      <w:pPr>
        <w:rPr>
          <w:rFonts w:ascii="Calibri" w:hAnsi="Calibri" w:cs="Calibri"/>
          <w:b/>
          <w:bCs/>
          <w:u w:val="single"/>
          <w:lang w:val="en-US"/>
        </w:rPr>
      </w:pPr>
    </w:p>
    <w:p w14:paraId="67749C3E" w14:textId="77777777" w:rsidR="00E26BEC" w:rsidRDefault="00E26BEC" w:rsidP="00D941A4">
      <w:pPr>
        <w:rPr>
          <w:rFonts w:ascii="Calibri" w:hAnsi="Calibri" w:cs="Calibri"/>
          <w:b/>
          <w:bCs/>
          <w:u w:val="single"/>
          <w:lang w:val="en-US"/>
        </w:rPr>
      </w:pPr>
    </w:p>
    <w:p w14:paraId="648349D6" w14:textId="77777777" w:rsidR="00E26BEC" w:rsidRDefault="00E26BEC" w:rsidP="00D941A4">
      <w:pPr>
        <w:rPr>
          <w:rFonts w:ascii="Calibri" w:hAnsi="Calibri" w:cs="Calibri"/>
          <w:b/>
          <w:bCs/>
          <w:u w:val="single"/>
          <w:lang w:val="en-US"/>
        </w:rPr>
      </w:pPr>
    </w:p>
    <w:p w14:paraId="0BAA9B5B" w14:textId="77777777" w:rsidR="00A27C88" w:rsidRDefault="00A27C88" w:rsidP="00A27C88">
      <w:pPr>
        <w:pStyle w:val="HTMLPreformatted"/>
        <w:shd w:val="clear" w:color="auto" w:fill="FFFFFF"/>
        <w:wordWrap w:val="0"/>
        <w:rPr>
          <w:rFonts w:ascii="Calibri" w:hAnsi="Calibri" w:cs="Calibri"/>
          <w:sz w:val="24"/>
          <w:szCs w:val="24"/>
        </w:rPr>
      </w:pPr>
    </w:p>
    <w:p w14:paraId="5DC0F7D7" w14:textId="65358B83" w:rsidR="00854837" w:rsidRDefault="00A27C88" w:rsidP="00854837">
      <w:pPr>
        <w:pStyle w:val="NormalWeb"/>
        <w:rPr>
          <w:rFonts w:ascii="Calibri" w:eastAsiaTheme="minorHAnsi" w:hAnsi="Calibri" w:cs="Calibri"/>
          <w:kern w:val="2"/>
          <w14:ligatures w14:val="standardContextual"/>
        </w:rPr>
      </w:pPr>
      <w:r w:rsidRPr="00854837">
        <w:rPr>
          <w:rFonts w:ascii="Calibri" w:eastAsiaTheme="minorHAnsi" w:hAnsi="Calibri" w:cs="Calibri"/>
          <w:kern w:val="2"/>
          <w14:ligatures w14:val="standardContextual"/>
        </w:rPr>
        <w:t>As observed from the</w:t>
      </w:r>
      <w:r w:rsidR="0055510D">
        <w:rPr>
          <w:rFonts w:ascii="Calibri" w:eastAsiaTheme="minorHAnsi" w:hAnsi="Calibri" w:cs="Calibri"/>
          <w:kern w:val="2"/>
          <w:lang w:val="en-US"/>
          <w14:ligatures w14:val="standardContextual"/>
        </w:rPr>
        <w:t xml:space="preserve"> results</w:t>
      </w:r>
      <w:r w:rsidRPr="00854837">
        <w:rPr>
          <w:rFonts w:ascii="Calibri" w:eastAsiaTheme="minorHAnsi" w:hAnsi="Calibri" w:cs="Calibri"/>
          <w:kern w:val="2"/>
          <w14:ligatures w14:val="standardContextual"/>
        </w:rPr>
        <w:t>, we were able to achieve a significant improvement in the robustness metric. Compared to the classifier from the previous sections, which saw its robustness dr</w:t>
      </w:r>
      <w:r w:rsidRPr="00854837">
        <w:rPr>
          <w:rFonts w:ascii="Calibri" w:eastAsiaTheme="minorHAnsi" w:hAnsi="Calibri" w:cs="Calibri"/>
          <w:kern w:val="2"/>
          <w14:ligatures w14:val="standardContextual"/>
        </w:rPr>
        <w:t>o</w:t>
      </w:r>
      <w:r w:rsidRPr="00854837">
        <w:rPr>
          <w:rFonts w:ascii="Calibri" w:eastAsiaTheme="minorHAnsi" w:hAnsi="Calibri" w:cs="Calibri"/>
          <w:kern w:val="2"/>
          <w14:ligatures w14:val="standardContextual"/>
        </w:rPr>
        <w:t>p to zero for bounds of 0.0005 and higher, this classifier demonstrates high robustness, particularly for larger bounds.</w:t>
      </w:r>
    </w:p>
    <w:p w14:paraId="7EAF77F8" w14:textId="77777777" w:rsidR="006F1521" w:rsidRPr="006F1521" w:rsidRDefault="00A27C88" w:rsidP="006F1521">
      <w:pPr>
        <w:pStyle w:val="NormalWeb"/>
        <w:rPr>
          <w:rFonts w:ascii="Calibri" w:eastAsiaTheme="minorHAnsi" w:hAnsi="Calibri" w:cs="Calibri"/>
          <w:kern w:val="2"/>
          <w14:ligatures w14:val="standardContextual"/>
        </w:rPr>
      </w:pPr>
      <w:r w:rsidRPr="00854837">
        <w:rPr>
          <w:rFonts w:ascii="Calibri" w:eastAsiaTheme="minorHAnsi" w:hAnsi="Calibri" w:cs="Calibri"/>
          <w:kern w:val="2"/>
          <w14:ligatures w14:val="standardContextual"/>
        </w:rPr>
        <w:t>However, we observe an interesting phenomenon: the model exhibits lower robustness for mid-sized bounds compared to larger bounds. This could be due to the fact that we trained our model using a large bound (</w:t>
      </w:r>
      <m:oMath>
        <m:r>
          <w:rPr>
            <w:rFonts w:ascii="Cambria Math" w:eastAsiaTheme="minorHAnsi" w:hAnsi="Cambria Math" w:cs="Calibri"/>
            <w:kern w:val="2"/>
            <w14:ligatures w14:val="standardContextual"/>
          </w:rPr>
          <m:t>ϵ</m:t>
        </m:r>
        <m:r>
          <m:rPr>
            <m:sty m:val="p"/>
          </m:rPr>
          <w:rPr>
            <w:rFonts w:ascii="Cambria Math" w:eastAsiaTheme="minorHAnsi" w:hAnsi="Cambria Math" w:cs="Calibri"/>
            <w:kern w:val="2"/>
            <w14:ligatures w14:val="standardContextual"/>
          </w:rPr>
          <m:t>=0.01</m:t>
        </m:r>
      </m:oMath>
      <w:r w:rsidRPr="00854837">
        <w:rPr>
          <w:rFonts w:ascii="Calibri" w:eastAsiaTheme="minorHAnsi" w:hAnsi="Calibri" w:cs="Calibri"/>
          <w:kern w:val="2"/>
          <w14:ligatures w14:val="standardContextual"/>
        </w:rPr>
        <w:t>). Training on such a large bound likely generated adversarial examples that increased the model's robustness against larger perturbations but did not sufficiently improve robustness for mid-sized perturbations.</w:t>
      </w:r>
      <w:r w:rsidR="000A7613">
        <w:rPr>
          <w:rFonts w:ascii="Calibri" w:eastAsiaTheme="minorHAnsi" w:hAnsi="Calibri" w:cs="Calibri"/>
          <w:kern w:val="2"/>
          <w14:ligatures w14:val="standardContextual"/>
        </w:rPr>
        <w:br/>
      </w:r>
      <w:r w:rsidR="006F1521" w:rsidRPr="006F1521">
        <w:rPr>
          <w:rFonts w:ascii="Calibri" w:eastAsiaTheme="minorHAnsi" w:hAnsi="Calibri" w:cs="Calibri"/>
          <w:kern w:val="2"/>
          <w14:ligatures w14:val="standardContextual"/>
        </w:rPr>
        <w:t>This might occur because the model’s decision boundaries became more focused on handling extreme cases, allowing mid-sized or smaller perturbations—which are more subtle—to still bypass the model's defenses.</w:t>
      </w:r>
    </w:p>
    <w:p w14:paraId="2C9A6ED0" w14:textId="77777777" w:rsidR="006F1521" w:rsidRPr="006F1521" w:rsidRDefault="006F1521" w:rsidP="006F1521">
      <w:pPr>
        <w:pStyle w:val="NormalWeb"/>
        <w:rPr>
          <w:rFonts w:ascii="Calibri" w:eastAsiaTheme="minorHAnsi" w:hAnsi="Calibri" w:cs="Calibri"/>
          <w:kern w:val="2"/>
          <w14:ligatures w14:val="standardContextual"/>
        </w:rPr>
      </w:pPr>
      <w:r w:rsidRPr="006F1521">
        <w:rPr>
          <w:rFonts w:ascii="Calibri" w:eastAsiaTheme="minorHAnsi" w:hAnsi="Calibri" w:cs="Calibri"/>
          <w:kern w:val="2"/>
          <w14:ligatures w14:val="standardContextual"/>
        </w:rPr>
        <w:t>To improve robustness across different perturbation sizes, it might be necessary to train on multiple perturbation sizes, ensuring the model can effectively defend against both subtle and large adversarial examples.</w:t>
      </w:r>
    </w:p>
    <w:p w14:paraId="13368C59" w14:textId="77777777" w:rsidR="00201517" w:rsidRDefault="00201517" w:rsidP="00854837">
      <w:pPr>
        <w:pStyle w:val="NormalWeb"/>
        <w:rPr>
          <w:rFonts w:ascii="Calibri" w:eastAsiaTheme="minorHAnsi" w:hAnsi="Calibri" w:cs="Calibri"/>
          <w:b/>
          <w:bCs/>
          <w:kern w:val="2"/>
          <w:lang w:val="en-US"/>
          <w14:ligatures w14:val="standardContextual"/>
        </w:rPr>
      </w:pPr>
    </w:p>
    <w:p w14:paraId="54AC29E5" w14:textId="217EA96D" w:rsidR="00A27C88" w:rsidRPr="0055510D" w:rsidRDefault="0055510D" w:rsidP="00854837">
      <w:pPr>
        <w:pStyle w:val="NormalWeb"/>
        <w:rPr>
          <w:rFonts w:ascii="Calibri" w:eastAsiaTheme="minorHAnsi" w:hAnsi="Calibri" w:cs="Calibri"/>
          <w:b/>
          <w:bCs/>
          <w:kern w:val="2"/>
          <w:lang w:val="en-US"/>
          <w14:ligatures w14:val="standardContextual"/>
        </w:rPr>
      </w:pPr>
      <w:r w:rsidRPr="0055510D">
        <w:rPr>
          <w:rFonts w:ascii="Calibri" w:eastAsiaTheme="minorHAnsi" w:hAnsi="Calibri" w:cs="Calibri"/>
          <w:b/>
          <w:bCs/>
          <w:kern w:val="2"/>
          <w:lang w:val="en-US"/>
          <w14:ligatures w14:val="standardContextual"/>
        </w:rPr>
        <w:lastRenderedPageBreak/>
        <w:t>Plotted images from class 5:</w:t>
      </w:r>
    </w:p>
    <w:p w14:paraId="7A0DA052" w14:textId="113CEB89" w:rsidR="0055510D" w:rsidRPr="0055510D" w:rsidRDefault="0055510D" w:rsidP="00854837">
      <w:pPr>
        <w:pStyle w:val="NormalWeb"/>
        <w:rPr>
          <w:rFonts w:ascii="Calibri" w:eastAsiaTheme="minorHAnsi" w:hAnsi="Calibri" w:cs="Calibri"/>
          <w:kern w:val="2"/>
          <w:lang w:val="en-US"/>
          <w14:ligatures w14:val="standardContextual"/>
        </w:rPr>
      </w:pPr>
      <w:r w:rsidRPr="0055510D">
        <w:rPr>
          <w:rFonts w:ascii="Calibri" w:eastAsiaTheme="minorHAnsi" w:hAnsi="Calibri" w:cs="Calibri"/>
          <w:kern w:val="2"/>
          <w:lang w:val="en-US"/>
          <w14:ligatures w14:val="standardContextual"/>
        </w:rPr>
        <w:drawing>
          <wp:inline distT="0" distB="0" distL="0" distR="0" wp14:anchorId="6924AE19" wp14:editId="3F37F24A">
            <wp:extent cx="5194300" cy="3759200"/>
            <wp:effectExtent l="0" t="0" r="0" b="0"/>
            <wp:docPr id="155704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3158" name=""/>
                    <pic:cNvPicPr/>
                  </pic:nvPicPr>
                  <pic:blipFill>
                    <a:blip r:embed="rId14"/>
                    <a:stretch>
                      <a:fillRect/>
                    </a:stretch>
                  </pic:blipFill>
                  <pic:spPr>
                    <a:xfrm>
                      <a:off x="0" y="0"/>
                      <a:ext cx="5194300" cy="3759200"/>
                    </a:xfrm>
                    <a:prstGeom prst="rect">
                      <a:avLst/>
                    </a:prstGeom>
                  </pic:spPr>
                </pic:pic>
              </a:graphicData>
            </a:graphic>
          </wp:inline>
        </w:drawing>
      </w:r>
    </w:p>
    <w:p w14:paraId="6AFB99D8" w14:textId="77777777" w:rsidR="00E26BEC" w:rsidRPr="00A27C88" w:rsidRDefault="00E26BEC" w:rsidP="00A27C88">
      <w:pPr>
        <w:pStyle w:val="HTMLPreformatted"/>
        <w:shd w:val="clear" w:color="auto" w:fill="FFFFFF"/>
        <w:wordWrap w:val="0"/>
        <w:rPr>
          <w:rFonts w:ascii="Calibri" w:hAnsi="Calibri" w:cs="Calibri"/>
          <w:sz w:val="24"/>
          <w:szCs w:val="24"/>
        </w:rPr>
      </w:pPr>
    </w:p>
    <w:p w14:paraId="1C89057F" w14:textId="77777777" w:rsidR="00E26BEC" w:rsidRDefault="00E26BEC" w:rsidP="00D941A4">
      <w:pPr>
        <w:rPr>
          <w:rFonts w:ascii="Calibri" w:hAnsi="Calibri" w:cs="Calibri"/>
          <w:b/>
          <w:bCs/>
          <w:u w:val="single"/>
          <w:lang w:val="en-US"/>
        </w:rPr>
      </w:pPr>
    </w:p>
    <w:p w14:paraId="78260405" w14:textId="77777777" w:rsidR="00E26BEC" w:rsidRDefault="00E26BEC" w:rsidP="00D941A4">
      <w:pPr>
        <w:rPr>
          <w:rFonts w:ascii="Calibri" w:hAnsi="Calibri" w:cs="Calibri"/>
          <w:b/>
          <w:bCs/>
          <w:u w:val="single"/>
          <w:lang w:val="en-US"/>
        </w:rPr>
      </w:pPr>
    </w:p>
    <w:p w14:paraId="5D1A0CD2" w14:textId="77777777" w:rsidR="00E26BEC" w:rsidRDefault="00E26BEC" w:rsidP="00D941A4">
      <w:pPr>
        <w:rPr>
          <w:rFonts w:ascii="Calibri" w:hAnsi="Calibri" w:cs="Calibri"/>
          <w:b/>
          <w:bCs/>
          <w:u w:val="single"/>
          <w:lang w:val="en-US"/>
        </w:rPr>
      </w:pPr>
    </w:p>
    <w:p w14:paraId="5B332548" w14:textId="77777777" w:rsidR="00E26BEC" w:rsidRDefault="00E26BEC" w:rsidP="00D941A4">
      <w:pPr>
        <w:rPr>
          <w:rFonts w:ascii="Calibri" w:hAnsi="Calibri" w:cs="Calibri"/>
          <w:b/>
          <w:bCs/>
          <w:u w:val="single"/>
          <w:lang w:val="en-US"/>
        </w:rPr>
      </w:pPr>
    </w:p>
    <w:p w14:paraId="703A4C5D" w14:textId="77777777" w:rsidR="00E26BEC" w:rsidRDefault="00E26BEC" w:rsidP="00D941A4">
      <w:pPr>
        <w:rPr>
          <w:rFonts w:ascii="Calibri" w:hAnsi="Calibri" w:cs="Calibri"/>
          <w:b/>
          <w:bCs/>
          <w:u w:val="single"/>
          <w:lang w:val="en-US"/>
        </w:rPr>
      </w:pPr>
    </w:p>
    <w:p w14:paraId="4C353EAA" w14:textId="77777777" w:rsidR="00E26BEC" w:rsidRDefault="00E26BEC" w:rsidP="00D941A4">
      <w:pPr>
        <w:rPr>
          <w:rFonts w:ascii="Calibri" w:hAnsi="Calibri" w:cs="Calibri"/>
          <w:b/>
          <w:bCs/>
          <w:u w:val="single"/>
          <w:lang w:val="en-US"/>
        </w:rPr>
      </w:pPr>
    </w:p>
    <w:p w14:paraId="0EB936F9" w14:textId="77777777" w:rsidR="00E26BEC" w:rsidRDefault="00E26BEC" w:rsidP="00D941A4">
      <w:pPr>
        <w:rPr>
          <w:rFonts w:ascii="Calibri" w:hAnsi="Calibri" w:cs="Calibri"/>
          <w:b/>
          <w:bCs/>
          <w:u w:val="single"/>
          <w:lang w:val="en-US"/>
        </w:rPr>
      </w:pPr>
    </w:p>
    <w:p w14:paraId="11F75222" w14:textId="77777777" w:rsidR="001A3743" w:rsidRDefault="001A3743" w:rsidP="00D941A4">
      <w:pPr>
        <w:rPr>
          <w:rFonts w:ascii="Calibri" w:hAnsi="Calibri" w:cs="Calibri"/>
          <w:b/>
          <w:bCs/>
          <w:u w:val="single"/>
          <w:lang w:val="en-US"/>
        </w:rPr>
      </w:pPr>
    </w:p>
    <w:p w14:paraId="779B1F5F" w14:textId="77777777" w:rsidR="001A3743" w:rsidRDefault="001A3743" w:rsidP="00D941A4">
      <w:pPr>
        <w:rPr>
          <w:rFonts w:ascii="Calibri" w:hAnsi="Calibri" w:cs="Calibri"/>
          <w:b/>
          <w:bCs/>
          <w:u w:val="single"/>
          <w:lang w:val="en-US"/>
        </w:rPr>
      </w:pPr>
    </w:p>
    <w:p w14:paraId="0D72AEF0" w14:textId="77777777" w:rsidR="001A3743" w:rsidRDefault="001A3743" w:rsidP="00D941A4">
      <w:pPr>
        <w:rPr>
          <w:rFonts w:ascii="Calibri" w:hAnsi="Calibri" w:cs="Calibri"/>
          <w:b/>
          <w:bCs/>
          <w:u w:val="single"/>
          <w:lang w:val="en-US"/>
        </w:rPr>
      </w:pPr>
    </w:p>
    <w:p w14:paraId="43C3E692" w14:textId="77777777" w:rsidR="001A3743" w:rsidRDefault="001A3743" w:rsidP="00D941A4">
      <w:pPr>
        <w:rPr>
          <w:rFonts w:ascii="Calibri" w:hAnsi="Calibri" w:cs="Calibri"/>
          <w:b/>
          <w:bCs/>
          <w:u w:val="single"/>
          <w:lang w:val="en-US"/>
        </w:rPr>
      </w:pPr>
    </w:p>
    <w:p w14:paraId="102AB8B6" w14:textId="77777777" w:rsidR="001A3743" w:rsidRDefault="001A3743" w:rsidP="00D941A4">
      <w:pPr>
        <w:rPr>
          <w:rFonts w:ascii="Calibri" w:hAnsi="Calibri" w:cs="Calibri"/>
          <w:b/>
          <w:bCs/>
          <w:u w:val="single"/>
          <w:lang w:val="en-US"/>
        </w:rPr>
      </w:pPr>
    </w:p>
    <w:p w14:paraId="6DB646B8" w14:textId="77777777" w:rsidR="001A3743" w:rsidRDefault="001A3743" w:rsidP="00D941A4">
      <w:pPr>
        <w:rPr>
          <w:rFonts w:ascii="Calibri" w:hAnsi="Calibri" w:cs="Calibri"/>
          <w:b/>
          <w:bCs/>
          <w:u w:val="single"/>
          <w:lang w:val="en-US"/>
        </w:rPr>
      </w:pPr>
    </w:p>
    <w:p w14:paraId="6EFB946F" w14:textId="77777777" w:rsidR="001A3743" w:rsidRDefault="001A3743" w:rsidP="00D941A4">
      <w:pPr>
        <w:rPr>
          <w:rFonts w:ascii="Calibri" w:hAnsi="Calibri" w:cs="Calibri"/>
          <w:b/>
          <w:bCs/>
          <w:u w:val="single"/>
          <w:lang w:val="en-US"/>
        </w:rPr>
      </w:pPr>
    </w:p>
    <w:p w14:paraId="007E6F56" w14:textId="77777777" w:rsidR="00E26BEC" w:rsidRDefault="00E26BEC" w:rsidP="00D941A4">
      <w:pPr>
        <w:rPr>
          <w:rFonts w:ascii="Calibri" w:hAnsi="Calibri" w:cs="Calibri"/>
          <w:b/>
          <w:bCs/>
          <w:u w:val="single"/>
          <w:lang w:val="en-US"/>
        </w:rPr>
      </w:pPr>
    </w:p>
    <w:p w14:paraId="496C267C" w14:textId="77777777" w:rsidR="00E26BEC" w:rsidRDefault="00E26BEC" w:rsidP="00D941A4">
      <w:pPr>
        <w:rPr>
          <w:rFonts w:ascii="Calibri" w:hAnsi="Calibri" w:cs="Calibri"/>
          <w:b/>
          <w:bCs/>
          <w:u w:val="single"/>
          <w:lang w:val="en-US"/>
        </w:rPr>
      </w:pPr>
    </w:p>
    <w:p w14:paraId="79E99AF5" w14:textId="77777777" w:rsidR="00E26BEC" w:rsidRDefault="00E26BEC" w:rsidP="00D941A4">
      <w:pPr>
        <w:rPr>
          <w:rFonts w:ascii="Calibri" w:hAnsi="Calibri" w:cs="Calibri"/>
          <w:b/>
          <w:bCs/>
          <w:u w:val="single"/>
          <w:lang w:val="en-US"/>
        </w:rPr>
      </w:pPr>
    </w:p>
    <w:p w14:paraId="26B7A708" w14:textId="395540C1" w:rsidR="003E5C6A" w:rsidRPr="00B52EF5" w:rsidRDefault="003E5C6A">
      <w:pPr>
        <w:rPr>
          <w:rFonts w:ascii="Calibri" w:hAnsi="Calibri" w:cs="Calibri"/>
          <w:b/>
          <w:bCs/>
          <w:u w:val="single"/>
        </w:rPr>
      </w:pPr>
    </w:p>
    <w:p w14:paraId="33F68246" w14:textId="77777777" w:rsidR="008B707C" w:rsidRDefault="008B707C" w:rsidP="00D941A4">
      <w:pPr>
        <w:rPr>
          <w:rFonts w:ascii="Calibri" w:hAnsi="Calibri" w:cs="Calibri"/>
          <w:b/>
          <w:bCs/>
          <w:u w:val="single"/>
          <w:lang w:val="en-US"/>
        </w:rPr>
      </w:pPr>
    </w:p>
    <w:p w14:paraId="3191BAC8" w14:textId="77777777" w:rsidR="008B707C" w:rsidRDefault="008B707C" w:rsidP="00D941A4">
      <w:pPr>
        <w:rPr>
          <w:rFonts w:ascii="Calibri" w:hAnsi="Calibri" w:cs="Calibri"/>
          <w:b/>
          <w:bCs/>
          <w:u w:val="single"/>
          <w:lang w:val="en-US"/>
        </w:rPr>
      </w:pPr>
    </w:p>
    <w:p w14:paraId="2E11091E" w14:textId="12F08E59"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is compact)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exists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00000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00245460" w:rsidRPr="00245460">
        <w:rPr>
          <w:rFonts w:ascii="Calibri" w:eastAsiaTheme="minorEastAsia" w:hAnsi="Calibri" w:cs="Calibri"/>
          <w:lang w:val="en-US"/>
        </w:rPr>
        <w:t xml:space="preserve"> c</w:t>
      </w:r>
      <w:r w:rsidR="00245460"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In addition, the momentum method can smooth out updates in cases of oscillations—such as when the learning rate is too large, and the gradients change direction in each step. This smoothing effect leads to a more stable optimization process.</w:t>
      </w:r>
    </w:p>
    <w:p w14:paraId="28F8DC02" w14:textId="0911251F" w:rsidR="00F96FE1" w:rsidRDefault="00F96FE1" w:rsidP="00F96FE1">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sidR="00B11951">
        <w:rPr>
          <w:rFonts w:ascii="Calibri" w:hAnsi="Calibri" w:cs="Calibri" w:hint="cs"/>
          <w:rtl/>
        </w:rPr>
        <w:t xml:space="preserve"> </w:t>
      </w:r>
    </w:p>
    <w:p w14:paraId="2256D2B1" w14:textId="0F6E3FBA" w:rsidR="00B11951" w:rsidRDefault="00B11951" w:rsidP="00D941A4">
      <w:pPr>
        <w:rPr>
          <w:lang w:val="en-US"/>
        </w:rPr>
      </w:pPr>
      <w:r>
        <w:t>However, it’s important to note that momentum is not always superior to standard gradient descent. If the learning rate or momentum factor is not well-tuned, it can lead to overshooting or slower convergence</w:t>
      </w:r>
      <w:r w:rsidR="008E5301">
        <w:rPr>
          <w:lang w:val="en-US"/>
        </w:rPr>
        <w:t>.</w:t>
      </w:r>
    </w:p>
    <w:p w14:paraId="00F5A471" w14:textId="77777777" w:rsidR="008E5301" w:rsidRDefault="008E5301" w:rsidP="00D941A4">
      <w:pPr>
        <w:rPr>
          <w:lang w:val="en-US"/>
        </w:rPr>
      </w:pPr>
    </w:p>
    <w:p w14:paraId="51B78CA8" w14:textId="2E6ED070" w:rsidR="008E5301" w:rsidRDefault="00230CB6" w:rsidP="00D941A4">
      <w:pPr>
        <w:rPr>
          <w:lang w:val="en-US"/>
        </w:rPr>
      </w:pPr>
      <w:r w:rsidRPr="00A32759">
        <w:rPr>
          <w:highlight w:val="yellow"/>
          <w:lang w:val="en-US"/>
        </w:rPr>
        <w:t>5.</w:t>
      </w:r>
    </w:p>
    <w:p w14:paraId="2CA0E12B" w14:textId="744E5D5B" w:rsidR="00A17526" w:rsidRPr="00FA7318" w:rsidRDefault="00230CB6" w:rsidP="00A17526">
      <w:pPr>
        <w:rPr>
          <w:rFonts w:ascii="Calibri" w:hAnsi="Calibri" w:cs="Calibri"/>
        </w:rPr>
      </w:pPr>
      <w:r w:rsidRPr="00FA7318">
        <w:rPr>
          <w:rFonts w:ascii="Calibri" w:hAnsi="Calibri" w:cs="Calibri"/>
          <w:lang w:val="en-US"/>
        </w:rPr>
        <w:t>Given that the kernel size has dimensions 32x32 (</w:t>
      </w:r>
      <w:r w:rsidR="00A32759" w:rsidRPr="00FA7318">
        <w:rPr>
          <w:rFonts w:ascii="Calibri" w:hAnsi="Calibri" w:cs="Calibri"/>
        </w:rPr>
        <w:t>the same as the dimensions of the input feature map</w:t>
      </w:r>
      <w:r w:rsidR="00A32759" w:rsidRPr="00FA7318">
        <w:rPr>
          <w:rFonts w:ascii="Calibri" w:hAnsi="Calibri" w:cs="Calibri"/>
          <w:lang w:val="en-US"/>
        </w:rPr>
        <w:t>)</w:t>
      </w:r>
      <w:r w:rsidR="00A17526" w:rsidRPr="00FA7318">
        <w:rPr>
          <w:rFonts w:ascii="Calibri" w:hAnsi="Calibri" w:cs="Calibri"/>
        </w:rPr>
        <w:t xml:space="preserve">, this convolutional layer is equivalent to a </w:t>
      </w:r>
      <w:r w:rsidR="00A17526" w:rsidRPr="00FA7318">
        <w:rPr>
          <w:rStyle w:val="Strong"/>
          <w:rFonts w:ascii="Calibri" w:hAnsi="Calibri" w:cs="Calibri"/>
          <w:b w:val="0"/>
          <w:bCs w:val="0"/>
        </w:rPr>
        <w:t>linear layer with one neuron</w:t>
      </w:r>
      <w:r w:rsidR="00A17526" w:rsidRPr="00FA7318">
        <w:rPr>
          <w:rFonts w:ascii="Calibri" w:hAnsi="Calibri" w:cs="Calibri"/>
          <w:b/>
          <w:bCs/>
        </w:rPr>
        <w:t xml:space="preserve">. </w:t>
      </w:r>
      <w:r w:rsidR="00A17526" w:rsidRPr="00FA7318">
        <w:rPr>
          <w:rFonts w:ascii="Calibri" w:hAnsi="Calibri" w:cs="Calibri"/>
        </w:rPr>
        <w:t>The output of the model is a scalar.</w:t>
      </w:r>
    </w:p>
    <w:p w14:paraId="763A62B0" w14:textId="4CB5CD48" w:rsidR="00C0668D" w:rsidRPr="00FA7318" w:rsidRDefault="00C0668D" w:rsidP="00A17526">
      <w:pPr>
        <w:rPr>
          <w:rFonts w:ascii="Calibri" w:hAnsi="Calibri" w:cs="Calibri"/>
          <w:lang w:val="en-US"/>
        </w:rPr>
      </w:pPr>
      <w:r w:rsidRPr="00FA7318">
        <w:rPr>
          <w:rFonts w:ascii="Calibri" w:hAnsi="Calibri" w:cs="Calibri"/>
          <w:lang w:val="en-US"/>
        </w:rPr>
        <w:t>Let:</w:t>
      </w:r>
    </w:p>
    <w:p w14:paraId="6D47AF31" w14:textId="31898EA7" w:rsidR="005047FD" w:rsidRPr="00FA7318" w:rsidRDefault="005047FD" w:rsidP="00A17526">
      <w:pPr>
        <w:rPr>
          <w:rFonts w:ascii="Calibri" w:eastAsiaTheme="minorEastAsia" w:hAnsi="Calibri" w:cs="Calibri"/>
          <w:lang w:val="en-US"/>
        </w:rPr>
      </w:pPr>
      <w:r w:rsidRPr="00FA7318">
        <w:rPr>
          <w:rFonts w:ascii="Calibri" w:hAnsi="Calibri" w:cs="Calibri"/>
          <w:lang w:val="en-US"/>
        </w:rPr>
        <w:t>-</w:t>
      </w:r>
      <w:r w:rsidR="00230CB6" w:rsidRPr="00FA7318">
        <w:rPr>
          <w:rFonts w:ascii="Calibri" w:hAnsi="Calibri" w:cs="Calibri"/>
          <w:lang w:val="en-US"/>
        </w:rPr>
        <w:t xml:space="preserve"> </w:t>
      </w:r>
      <w:r w:rsidR="00C0668D" w:rsidRPr="00FA7318">
        <w:rPr>
          <w:rFonts w:ascii="Calibri" w:hAnsi="Calibri" w:cs="Calibri"/>
          <w:lang w:val="en-US"/>
        </w:rPr>
        <w:t>The</w:t>
      </w:r>
      <w:r w:rsidR="00230CB6" w:rsidRPr="00FA7318">
        <w:rPr>
          <w:rFonts w:ascii="Calibri" w:hAnsi="Calibri" w:cs="Calibri"/>
          <w:lang w:val="en-US"/>
        </w:rPr>
        <w:t xml:space="preserve"> kernel  </w:t>
      </w:r>
      <m:oMath>
        <m:r>
          <w:rPr>
            <w:rFonts w:ascii="Cambria Math" w:hAnsi="Cambria Math" w:cs="Calibri"/>
            <w:lang w:val="en-US"/>
          </w:rPr>
          <m:t>W</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2692E8EA" w14:textId="40E65256" w:rsidR="00230CB6" w:rsidRPr="00FA7318" w:rsidRDefault="005047FD" w:rsidP="00A17526">
      <w:pPr>
        <w:rPr>
          <w:rFonts w:ascii="Calibri" w:eastAsiaTheme="minorEastAsia" w:hAnsi="Calibri" w:cs="Calibri"/>
          <w:lang w:val="en-US"/>
        </w:rPr>
      </w:pPr>
      <m:oMathPara>
        <m:oMath>
          <m:r>
            <w:rPr>
              <w:rFonts w:ascii="Cambria Math" w:hAnsi="Cambria Math" w:cs="Calibri"/>
              <w:lang w:val="en-US"/>
            </w:rPr>
            <m:t xml:space="preserve">W=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32,32</m:t>
                        </m:r>
                      </m:sub>
                    </m:sSub>
                  </m:e>
                </m:mr>
              </m:m>
            </m:e>
          </m:d>
        </m:oMath>
      </m:oMathPara>
    </w:p>
    <w:p w14:paraId="5A21A840" w14:textId="0F02DEEC" w:rsidR="005047FD"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T</w:t>
      </w:r>
      <w:r w:rsidR="00230CB6" w:rsidRPr="00FA7318">
        <w:rPr>
          <w:rFonts w:ascii="Calibri" w:eastAsiaTheme="minorEastAsia" w:hAnsi="Calibri" w:cs="Calibri"/>
          <w:lang w:val="en-US"/>
        </w:rPr>
        <w:t xml:space="preserve">he input </w:t>
      </w:r>
      <m:oMath>
        <m:r>
          <w:rPr>
            <w:rFonts w:ascii="Cambria Math" w:eastAsiaTheme="minorEastAsia" w:hAnsi="Cambria Math" w:cs="Calibri"/>
            <w:lang w:val="en-US"/>
          </w:rPr>
          <m:t>X∈</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71051D55" w14:textId="4E3D0201" w:rsidR="005047FD" w:rsidRPr="00FA7318" w:rsidRDefault="005047FD" w:rsidP="00D941A4">
      <w:pPr>
        <w:rPr>
          <w:rFonts w:ascii="Calibri" w:eastAsiaTheme="minorEastAsia" w:hAnsi="Calibri" w:cs="Calibri"/>
          <w:lang w:val="en-US"/>
        </w:rPr>
      </w:pPr>
      <m:oMathPara>
        <m:oMath>
          <m:r>
            <w:rPr>
              <w:rFonts w:ascii="Cambria Math" w:eastAsiaTheme="minorEastAsia" w:hAnsi="Cambria Math" w:cs="Calibri"/>
              <w:lang w:val="en-US"/>
            </w:rPr>
            <m:t xml:space="preserve">X=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32,32</m:t>
                        </m:r>
                      </m:sub>
                    </m:sSub>
                  </m:e>
                </m:mr>
              </m:m>
            </m:e>
          </m:d>
        </m:oMath>
      </m:oMathPara>
    </w:p>
    <w:p w14:paraId="7AE083B0" w14:textId="77777777" w:rsidR="008D4781"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xml:space="preserve">- The bias is a scalar </w:t>
      </w:r>
      <m:oMath>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00230CB6" w:rsidRPr="00FA7318">
        <w:rPr>
          <w:rFonts w:ascii="Calibri" w:eastAsiaTheme="minorEastAsia" w:hAnsi="Calibri" w:cs="Calibri"/>
          <w:lang w:val="en-US"/>
        </w:rPr>
        <w:t xml:space="preserve"> </w:t>
      </w:r>
      <w:r w:rsidR="008D4781" w:rsidRPr="00FA7318">
        <w:rPr>
          <w:rFonts w:ascii="Calibri" w:eastAsiaTheme="minorEastAsia" w:hAnsi="Calibri" w:cs="Calibri"/>
          <w:lang w:val="en-US"/>
        </w:rPr>
        <w:t>.</w:t>
      </w:r>
    </w:p>
    <w:p w14:paraId="01567122" w14:textId="77777777" w:rsidR="008D4781" w:rsidRPr="00FA7318" w:rsidRDefault="008D4781" w:rsidP="00D941A4">
      <w:pPr>
        <w:rPr>
          <w:rFonts w:ascii="Calibri" w:eastAsiaTheme="minorEastAsia" w:hAnsi="Calibri" w:cs="Calibri"/>
          <w:lang w:val="en-US"/>
        </w:rPr>
      </w:pPr>
      <w:r w:rsidRPr="00FA7318">
        <w:rPr>
          <w:rFonts w:ascii="Calibri" w:eastAsiaTheme="minorEastAsia" w:hAnsi="Calibri" w:cs="Calibri"/>
          <w:lang w:val="en-US"/>
        </w:rPr>
        <w:t>The model output is given by:</w:t>
      </w:r>
    </w:p>
    <w:p w14:paraId="45C4C68E" w14:textId="642F37FF" w:rsidR="00230CB6" w:rsidRPr="00FA7318" w:rsidRDefault="00230CB6" w:rsidP="008D4781">
      <w:pPr>
        <w:ind w:left="720"/>
        <w:rPr>
          <w:rFonts w:ascii="Calibri" w:eastAsiaTheme="minorEastAsia" w:hAnsi="Calibri" w:cs="Calibri"/>
          <w:lang w:val="en-US"/>
        </w:rPr>
      </w:pPr>
      <w:r w:rsidRPr="00FA7318">
        <w:rPr>
          <w:rFonts w:ascii="Calibri" w:eastAsiaTheme="minorEastAsia" w:hAnsi="Calibri" w:cs="Calibri"/>
          <w:lang w:val="en-US"/>
        </w:rPr>
        <w:br/>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i=1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j=1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ij</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ij</m:t>
                    </m:r>
                  </m:sub>
                </m:sSub>
              </m:e>
            </m:nary>
          </m:e>
        </m:nary>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Pr="00FA7318">
        <w:rPr>
          <w:rFonts w:ascii="Calibri" w:eastAsiaTheme="minorEastAsia" w:hAnsi="Calibri" w:cs="Calibri"/>
          <w:lang w:val="en-US"/>
        </w:rPr>
        <w:t>.</w:t>
      </w:r>
    </w:p>
    <w:p w14:paraId="02A1D0C8" w14:textId="77777777" w:rsidR="00230CB6" w:rsidRPr="00FA7318" w:rsidRDefault="00230CB6" w:rsidP="00D941A4">
      <w:pPr>
        <w:rPr>
          <w:rFonts w:ascii="Calibri" w:eastAsiaTheme="minorEastAsia" w:hAnsi="Calibri" w:cs="Calibri"/>
          <w:lang w:val="en-US"/>
        </w:rPr>
      </w:pPr>
    </w:p>
    <w:p w14:paraId="3587E3E3" w14:textId="624A6172" w:rsidR="00A97BD1" w:rsidRPr="00FA7318" w:rsidRDefault="00230CB6" w:rsidP="00FA7318">
      <w:pPr>
        <w:rPr>
          <w:rFonts w:ascii="Calibri" w:eastAsiaTheme="minorEastAsia" w:hAnsi="Calibri" w:cs="Calibri"/>
          <w:lang w:val="en-US"/>
        </w:rPr>
      </w:pPr>
      <w:r w:rsidRPr="00FA7318">
        <w:rPr>
          <w:rFonts w:ascii="Calibri" w:eastAsiaTheme="minorEastAsia" w:hAnsi="Calibri" w:cs="Calibri"/>
          <w:lang w:val="en-US"/>
        </w:rPr>
        <w:t xml:space="preserve">Since the loss computes the </w:t>
      </w:r>
      <w:r w:rsidR="00FA7318" w:rsidRPr="00FA7318">
        <w:rPr>
          <w:rFonts w:ascii="Calibri" w:eastAsiaTheme="minorEastAsia" w:hAnsi="Calibri" w:cs="Calibri"/>
          <w:lang w:val="en-US"/>
        </w:rPr>
        <w:t>difference between</w:t>
      </w:r>
      <w:r w:rsidRPr="00FA7318">
        <w:rPr>
          <w:rFonts w:ascii="Calibri" w:eastAsiaTheme="minorEastAsia" w:hAnsi="Calibri" w:cs="Calibri"/>
          <w:lang w:val="en-US"/>
        </w:rPr>
        <w:t xml:space="preserve">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Fonts w:ascii="Calibri" w:eastAsiaTheme="minorEastAsia" w:hAnsi="Calibri" w:cs="Calibri"/>
          <w:lang w:val="en-US"/>
        </w:rPr>
        <w:t xml:space="preserve"> an y, and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Pr="00FA7318">
        <w:rPr>
          <w:rFonts w:ascii="Calibri" w:eastAsiaTheme="minorEastAsia" w:hAnsi="Calibri" w:cs="Calibri"/>
          <w:lang w:val="en-US"/>
        </w:rPr>
        <w:t xml:space="preserve"> </w:t>
      </w:r>
      <w:r w:rsidR="00FA7318" w:rsidRPr="00FA7318">
        <w:rPr>
          <w:rFonts w:ascii="Calibri" w:eastAsiaTheme="minorEastAsia" w:hAnsi="Calibri" w:cs="Calibri"/>
          <w:lang w:val="en-US"/>
        </w:rPr>
        <w:t xml:space="preserve">is a scalar while y is a 32x32 matrix, </w:t>
      </w:r>
      <w:r w:rsidR="00FA7318" w:rsidRPr="00FA7318">
        <w:rPr>
          <w:rFonts w:ascii="Calibri" w:hAnsi="Calibri" w:cs="Calibri"/>
        </w:rPr>
        <w:t xml:space="preserve">broadcasting is applied. Broadcasting repeats the scalar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Style w:val="vlist-s"/>
          <w:rFonts w:ascii="Calibri" w:hAnsi="Calibri" w:cs="Calibri"/>
        </w:rPr>
        <w:t>​</w:t>
      </w:r>
      <w:r w:rsidR="00FA7318" w:rsidRPr="00FA7318">
        <w:rPr>
          <w:rFonts w:ascii="Calibri" w:hAnsi="Calibri" w:cs="Calibri"/>
        </w:rPr>
        <w:t xml:space="preserve"> over all cells of the matrix </w:t>
      </w:r>
      <w:r w:rsidR="00FA7318" w:rsidRPr="00FA7318">
        <w:rPr>
          <w:rStyle w:val="katex-mathml"/>
          <w:rFonts w:ascii="Calibri" w:hAnsi="Calibri" w:cs="Calibri"/>
        </w:rPr>
        <w:t>y</w:t>
      </w:r>
      <w:r w:rsidR="00FA7318" w:rsidRPr="00FA7318">
        <w:rPr>
          <w:rFonts w:ascii="Calibri" w:hAnsi="Calibri" w:cs="Calibri"/>
        </w:rPr>
        <w:t xml:space="preserve"> during the subtraction.</w:t>
      </w:r>
    </w:p>
    <w:p w14:paraId="06ED5393" w14:textId="25DC51CC" w:rsidR="00230CB6" w:rsidRPr="00FA7318" w:rsidRDefault="00230CB6" w:rsidP="00230CB6">
      <w:pPr>
        <w:rPr>
          <w:rFonts w:ascii="Calibri" w:eastAsiaTheme="minorEastAsia" w:hAnsi="Calibri" w:cs="Calibri"/>
          <w:lang w:val="en-US"/>
        </w:rPr>
      </w:pPr>
      <w:r w:rsidRPr="00FA7318">
        <w:rPr>
          <w:rFonts w:ascii="Calibri" w:eastAsiaTheme="minorEastAsia" w:hAnsi="Calibri" w:cs="Calibri"/>
          <w:lang w:val="en-US"/>
        </w:rPr>
        <w:lastRenderedPageBreak/>
        <w:br/>
      </w:r>
      <w:r w:rsidRPr="00FA7318">
        <w:rPr>
          <w:rFonts w:ascii="Calibri" w:eastAsiaTheme="minorEastAsia" w:hAnsi="Calibri" w:cs="Calibri"/>
          <w:lang w:val="en-US"/>
        </w:rPr>
        <w:br/>
      </w:r>
      <w:r w:rsidR="00FA7318" w:rsidRPr="00FA7318">
        <w:rPr>
          <w:rFonts w:ascii="Calibri" w:hAnsi="Calibri" w:cs="Calibri"/>
        </w:rPr>
        <w:t>The loss term is therefore:</w:t>
      </w:r>
      <w:r w:rsidRPr="00FA7318">
        <w:rPr>
          <w:rFonts w:ascii="Calibri" w:eastAsiaTheme="minorEastAsia" w:hAnsi="Calibri" w:cs="Calibri"/>
          <w:lang w:val="en-US"/>
        </w:rPr>
        <w:br/>
      </w:r>
      <w:r w:rsidRPr="00FA7318">
        <w:rPr>
          <w:rFonts w:ascii="Calibri" w:eastAsiaTheme="minorEastAsia" w:hAnsi="Calibri" w:cs="Calibri"/>
          <w:lang w:val="en-US"/>
        </w:rPr>
        <w:br/>
      </w:r>
      <m:oMathPara>
        <m:oMath>
          <m:r>
            <w:rPr>
              <w:rFonts w:ascii="Cambria Math" w:hAnsi="Cambria Math" w:cs="Calibri"/>
              <w:lang w:val="en-US"/>
            </w:rPr>
            <m:t xml:space="preserve">L=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p>
                    <m:sSupPr>
                      <m:ctrlPr>
                        <w:rPr>
                          <w:rFonts w:ascii="Cambria Math" w:eastAsiaTheme="minorEastAsia" w:hAnsi="Cambria Math" w:cs="Calibri"/>
                          <w:i/>
                          <w:lang w:val="en-US"/>
                        </w:rPr>
                      </m:ctrlPr>
                    </m:sSupPr>
                    <m:e>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r>
                        <w:rPr>
                          <w:rFonts w:ascii="Cambria Math" w:eastAsiaTheme="minorEastAsia" w:hAnsi="Cambria Math" w:cs="Calibri"/>
                          <w:lang w:val="en-US"/>
                        </w:rPr>
                        <m:t>)</m:t>
                      </m:r>
                    </m:e>
                    <m:sup>
                      <m:r>
                        <w:rPr>
                          <w:rFonts w:ascii="Cambria Math" w:eastAsiaTheme="minorEastAsia" w:hAnsi="Cambria Math" w:cs="Calibri"/>
                          <w:lang w:val="en-US"/>
                        </w:rPr>
                        <m:t>2</m:t>
                      </m:r>
                    </m:sup>
                  </m:sSup>
                </m:e>
              </m:nary>
            </m:e>
          </m:nary>
        </m:oMath>
      </m:oMathPara>
    </w:p>
    <w:p w14:paraId="3BC5DD69" w14:textId="60244B5B" w:rsidR="008E5301" w:rsidRPr="00FA7318" w:rsidRDefault="0032068F" w:rsidP="0032068F">
      <w:pPr>
        <w:rPr>
          <w:rFonts w:ascii="Calibri" w:hAnsi="Calibri" w:cs="Calibri"/>
          <w:vertAlign w:val="subscript"/>
          <w:lang w:val="en-US"/>
        </w:rPr>
      </w:pPr>
      <w:r w:rsidRPr="00FA7318">
        <w:rPr>
          <w:rFonts w:ascii="Calibri" w:eastAsiaTheme="minorEastAsia" w:hAnsi="Calibri" w:cs="Calibri"/>
          <w:lang w:val="en-US"/>
        </w:rPr>
        <w:t xml:space="preserve">Using </w:t>
      </w:r>
      <w:r w:rsidR="00FA7318" w:rsidRPr="00FA7318">
        <w:rPr>
          <w:rFonts w:ascii="Calibri" w:eastAsiaTheme="minorEastAsia" w:hAnsi="Calibri" w:cs="Calibri"/>
          <w:lang w:val="en-US"/>
        </w:rPr>
        <w:t xml:space="preserve">the </w:t>
      </w:r>
      <w:r w:rsidRPr="00FA7318">
        <w:rPr>
          <w:rFonts w:ascii="Calibri" w:eastAsiaTheme="minorEastAsia" w:hAnsi="Calibri" w:cs="Calibri"/>
          <w:lang w:val="en-US"/>
        </w:rPr>
        <w:t xml:space="preserve">chain rule </w:t>
      </w:r>
      <w:r w:rsidR="00FA7318" w:rsidRPr="00FA7318">
        <w:rPr>
          <w:rFonts w:ascii="Calibri" w:eastAsiaTheme="minorEastAsia" w:hAnsi="Calibri" w:cs="Calibri"/>
          <w:lang w:val="en-US"/>
        </w:rPr>
        <w:t>:</w:t>
      </w:r>
      <w:r w:rsidRPr="00FA7318">
        <w:rPr>
          <w:rFonts w:ascii="Calibri" w:eastAsiaTheme="minorEastAsia" w:hAnsi="Calibri" w:cs="Calibri"/>
          <w:lang w:val="en-US"/>
        </w:rPr>
        <w:br/>
      </w: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15C3976A" w14:textId="77777777" w:rsidR="008E5301" w:rsidRPr="00FA7318" w:rsidRDefault="008E5301" w:rsidP="00D941A4">
      <w:pPr>
        <w:rPr>
          <w:rFonts w:ascii="Calibri" w:hAnsi="Calibri" w:cs="Calibri"/>
          <w:lang w:val="en-US"/>
        </w:rPr>
      </w:pPr>
    </w:p>
    <w:p w14:paraId="5B152A51" w14:textId="77777777" w:rsidR="008E5301" w:rsidRPr="00FA7318" w:rsidRDefault="008E5301" w:rsidP="00D941A4">
      <w:pPr>
        <w:rPr>
          <w:rFonts w:ascii="Calibri" w:hAnsi="Calibri" w:cs="Calibri"/>
          <w:lang w:val="en-US"/>
        </w:rPr>
      </w:pPr>
    </w:p>
    <w:p w14:paraId="260D7AB3" w14:textId="6C4A300F" w:rsidR="008E5301" w:rsidRPr="00FA7318" w:rsidRDefault="00000000" w:rsidP="00D941A4">
      <w:pPr>
        <w:rPr>
          <w:rFonts w:ascii="Calibri" w:hAnsi="Calibri" w:cs="Calibri"/>
          <w:lang w:val="en-US"/>
        </w:rPr>
      </w:pP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∂b</m:t>
              </m:r>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∂b</m:t>
              </m:r>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 xml:space="preserve">⋅1=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331FFAD8" w14:textId="77777777" w:rsidR="008E5301" w:rsidRDefault="008E5301" w:rsidP="00D941A4">
      <w:pPr>
        <w:rPr>
          <w:lang w:val="en-US"/>
        </w:rPr>
      </w:pPr>
    </w:p>
    <w:p w14:paraId="6EDC0DBE" w14:textId="65B66BEA"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w:t>
      </w:r>
      <w:r w:rsidRPr="00245460">
        <w:rPr>
          <w:rFonts w:ascii="Calibri" w:hAnsi="Calibri" w:cs="Calibri"/>
          <w:lang w:val="en-US"/>
        </w:rPr>
        <w:lastRenderedPageBreak/>
        <w:t>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E152398" w14:textId="77777777" w:rsidR="000F7B61" w:rsidRDefault="00892772" w:rsidP="00B3133B">
      <w:pPr>
        <w:rPr>
          <w:rFonts w:ascii="Calibri" w:hAnsi="Calibri" w:cs="Calibri"/>
          <w:u w:val="single"/>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p>
    <w:p w14:paraId="7DBAE5C7" w14:textId="77777777" w:rsidR="000F7B61" w:rsidRDefault="000F7B61" w:rsidP="00B3133B">
      <w:pPr>
        <w:rPr>
          <w:rFonts w:ascii="Calibri" w:hAnsi="Calibri" w:cs="Calibri"/>
          <w:u w:val="single"/>
          <w:lang w:val="en-US"/>
        </w:rPr>
      </w:pPr>
      <w:r w:rsidRPr="00121112">
        <w:rPr>
          <w:rFonts w:ascii="Calibri" w:hAnsi="Calibri" w:cs="Calibri"/>
          <w:highlight w:val="yellow"/>
          <w:u w:val="single"/>
          <w:lang w:val="en-US"/>
        </w:rPr>
        <w:t>9</w:t>
      </w:r>
      <w:r>
        <w:rPr>
          <w:rFonts w:ascii="Calibri" w:hAnsi="Calibri" w:cs="Calibri"/>
          <w:u w:val="single"/>
          <w:lang w:val="en-US"/>
        </w:rPr>
        <w:t xml:space="preserve">. </w:t>
      </w:r>
    </w:p>
    <w:p w14:paraId="620AD7EB" w14:textId="77777777" w:rsidR="000F7B61" w:rsidRDefault="000F7B61" w:rsidP="00B3133B">
      <w:pPr>
        <w:rPr>
          <w:rFonts w:ascii="Calibri" w:hAnsi="Calibri" w:cs="Calibri"/>
          <w:u w:val="single"/>
          <w:lang w:val="en-US"/>
        </w:rPr>
      </w:pPr>
    </w:p>
    <w:p w14:paraId="4B8C61C6" w14:textId="77777777" w:rsidR="00121112" w:rsidRPr="00121112" w:rsidRDefault="00121112" w:rsidP="00C4131B">
      <w:pPr>
        <w:pStyle w:val="ListParagraph"/>
        <w:numPr>
          <w:ilvl w:val="0"/>
          <w:numId w:val="15"/>
        </w:numPr>
        <w:rPr>
          <w:rFonts w:ascii="Calibri" w:hAnsi="Calibri" w:cs="Calibri"/>
          <w:b/>
          <w:bCs/>
          <w:lang w:val="en-US"/>
        </w:rPr>
      </w:pPr>
    </w:p>
    <w:p w14:paraId="3C365388" w14:textId="26A60EA4" w:rsidR="000F7B61" w:rsidRPr="003E038A" w:rsidRDefault="000F7B61" w:rsidP="00121112">
      <w:pPr>
        <w:pStyle w:val="ListParagraph"/>
        <w:ind w:left="1080"/>
        <w:rPr>
          <w:rFonts w:ascii="Calibri" w:hAnsi="Calibri" w:cs="Calibri"/>
          <w:b/>
          <w:bCs/>
          <w:lang w:val="en-US"/>
        </w:rPr>
      </w:pPr>
      <w:r w:rsidRPr="003E038A">
        <w:rPr>
          <w:rFonts w:ascii="Calibri" w:hAnsi="Calibri" w:cs="Calibri"/>
          <w:lang w:val="en-US"/>
        </w:rPr>
        <w:t xml:space="preserve">We saw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=KL+ELBO</m:t>
            </m:r>
          </m:e>
        </m:func>
      </m:oMath>
      <w:r w:rsidRPr="003E038A">
        <w:rPr>
          <w:rFonts w:ascii="Calibri" w:eastAsiaTheme="minorEastAsia" w:hAnsi="Calibri" w:cs="Calibri"/>
          <w:lang w:val="en-US"/>
        </w:rPr>
        <w:t>, meaning the log</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likelihood of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oMath>
      <w:r w:rsidRPr="003E038A">
        <w:rPr>
          <w:rFonts w:ascii="Calibri" w:eastAsiaTheme="minorEastAsia" w:hAnsi="Calibri" w:cs="Calibri"/>
          <w:lang w:val="en-US"/>
        </w:rPr>
        <w:t xml:space="preserve"> is constructed from a KL-divergence term and </w:t>
      </w:r>
      <w:r w:rsidR="003E038A" w:rsidRPr="003E038A">
        <w:rPr>
          <w:rFonts w:ascii="Calibri" w:eastAsiaTheme="minorEastAsia" w:hAnsi="Calibri" w:cs="Calibri"/>
          <w:lang w:val="en-US"/>
        </w:rPr>
        <w:t xml:space="preserve">an </w:t>
      </w:r>
      <w:r w:rsidRPr="003E038A">
        <w:rPr>
          <w:rFonts w:ascii="Calibri" w:eastAsiaTheme="minorEastAsia" w:hAnsi="Calibri" w:cs="Calibri"/>
          <w:lang w:val="en-US"/>
        </w:rPr>
        <w:t>ELBO term. The KL divergence is always non</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negative. Therefore, we can conclude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≥ELBO</m:t>
            </m:r>
          </m:e>
        </m:func>
      </m:oMath>
      <w:r w:rsidRPr="003E038A">
        <w:rPr>
          <w:rFonts w:ascii="Calibri" w:eastAsiaTheme="minorEastAsia" w:hAnsi="Calibri" w:cs="Calibri"/>
          <w:lang w:val="en-US"/>
        </w:rPr>
        <w:t xml:space="preserve">. </w:t>
      </w:r>
      <w:r w:rsidR="003E038A" w:rsidRPr="003E038A">
        <w:rPr>
          <w:rFonts w:ascii="Calibri" w:hAnsi="Calibri" w:cs="Calibri"/>
        </w:rPr>
        <w:t>This means the ELBO serves as a lower bound for</w:t>
      </w:r>
      <w:r w:rsidRPr="003E038A">
        <w:rPr>
          <w:rFonts w:ascii="Calibri" w:eastAsiaTheme="minorEastAsia" w:hAnsi="Calibri" w:cs="Calibri"/>
          <w:lang w:val="en-US"/>
        </w:rPr>
        <w:t xml:space="preserv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w:t>
      </w:r>
    </w:p>
    <w:p w14:paraId="5515CB31" w14:textId="319EB9BF" w:rsidR="000F7B61" w:rsidRPr="003E038A" w:rsidRDefault="000F7B61" w:rsidP="000F7B61">
      <w:pPr>
        <w:pStyle w:val="ListParagraph"/>
        <w:ind w:left="1080"/>
        <w:rPr>
          <w:rFonts w:ascii="Calibri" w:eastAsiaTheme="minorEastAsia" w:hAnsi="Calibri" w:cs="Calibri"/>
          <w:lang w:val="en-US"/>
        </w:rPr>
      </w:pPr>
      <w:r w:rsidRPr="003E038A">
        <w:rPr>
          <w:rFonts w:ascii="Calibri" w:hAnsi="Calibri" w:cs="Calibri"/>
          <w:lang w:val="en-US"/>
        </w:rPr>
        <w:t xml:space="preserve">Since our goal is to maximize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 xml:space="preserve">  </w:t>
      </w:r>
      <w:r w:rsidR="003E038A" w:rsidRPr="003E038A">
        <w:rPr>
          <w:rFonts w:ascii="Calibri" w:hAnsi="Calibri" w:cs="Calibri"/>
        </w:rPr>
        <w:t>(in line with the maximum likelihood estimation approach), if we maximize the ELBO term, we also maximize what we want to optimize: the likelihood.</w:t>
      </w:r>
    </w:p>
    <w:p w14:paraId="4F75B037" w14:textId="77777777" w:rsidR="000F7B61" w:rsidRPr="0029411F" w:rsidRDefault="000F7B61" w:rsidP="000F7B61">
      <w:pPr>
        <w:pStyle w:val="ListParagraph"/>
        <w:ind w:left="1080"/>
        <w:rPr>
          <w:rFonts w:ascii="Calibri" w:hAnsi="Calibri" w:cs="Calibri"/>
          <w:b/>
          <w:bCs/>
          <w:lang w:val="en-US"/>
        </w:rPr>
      </w:pPr>
    </w:p>
    <w:p w14:paraId="1A1BA7CF" w14:textId="07DEEB38" w:rsidR="00E72DBF" w:rsidRPr="00DC3E75" w:rsidRDefault="000E773D" w:rsidP="000E773D">
      <w:pPr>
        <w:pStyle w:val="ListParagraph"/>
        <w:numPr>
          <w:ilvl w:val="0"/>
          <w:numId w:val="15"/>
        </w:numPr>
        <w:rPr>
          <w:rFonts w:ascii="Calibri" w:hAnsi="Calibri" w:cs="Calibri"/>
          <w:b/>
          <w:bCs/>
          <w:color w:val="FF0000"/>
          <w:lang w:val="en-US"/>
        </w:rPr>
      </w:pPr>
      <w:r w:rsidRPr="00DC3E75">
        <w:rPr>
          <w:rFonts w:ascii="Calibri" w:hAnsi="Calibri" w:cs="Calibri"/>
          <w:color w:val="FF0000"/>
          <w:lang w:val="en-US"/>
        </w:rPr>
        <w:t xml:space="preserve">To compute the KL-divergence </w:t>
      </w:r>
      <w:r w:rsidR="00E72DBF" w:rsidRPr="00DC3E75">
        <w:rPr>
          <w:rFonts w:ascii="Calibri" w:hAnsi="Calibri" w:cs="Calibri"/>
          <w:color w:val="FF0000"/>
          <w:lang w:val="en-US"/>
        </w:rPr>
        <w:t xml:space="preserve">between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eastAsiaTheme="minorEastAsia" w:hAnsi="Calibri" w:cs="Calibri"/>
          <w:color w:val="FF0000"/>
          <w:lang w:val="en-US"/>
        </w:rPr>
        <w:t xml:space="preserve"> and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hAnsi="Calibri" w:cs="Calibri"/>
          <w:color w:val="FF0000"/>
          <w:lang w:val="en-US"/>
        </w:rPr>
        <w:t xml:space="preserve"> </w:t>
      </w:r>
      <w:r w:rsidRPr="00DC3E75">
        <w:rPr>
          <w:rFonts w:ascii="Calibri" w:hAnsi="Calibri" w:cs="Calibri"/>
          <w:color w:val="FF0000"/>
          <w:lang w:val="en-US"/>
        </w:rPr>
        <w:t xml:space="preserve"> </w:t>
      </w:r>
      <w:r w:rsidR="00E72DBF"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7B53CA44" w14:textId="77777777" w:rsidR="00E72DBF" w:rsidRPr="00DC3E75" w:rsidRDefault="00E72DBF" w:rsidP="00E72DBF">
      <w:pPr>
        <w:pStyle w:val="ListParagraph"/>
        <w:ind w:left="1080"/>
        <w:rPr>
          <w:rFonts w:ascii="Calibri" w:hAnsi="Calibri" w:cs="Calibri"/>
          <w:b/>
          <w:bCs/>
          <w:color w:val="FF0000"/>
          <w:lang w:val="en-US"/>
        </w:rPr>
      </w:pPr>
    </w:p>
    <w:p w14:paraId="246A7280" w14:textId="30595E34" w:rsidR="00E72DBF" w:rsidRPr="00DC3E75" w:rsidRDefault="00E72DBF" w:rsidP="00E72DBF">
      <w:pPr>
        <w:pStyle w:val="ListParagraph"/>
        <w:ind w:left="1080"/>
        <w:rPr>
          <w:rFonts w:ascii="Calibri" w:hAnsi="Calibri" w:cs="Calibri"/>
          <w:color w:val="FF0000"/>
        </w:rPr>
      </w:pPr>
      <w:r w:rsidRPr="00DC3E75">
        <w:rPr>
          <w:color w:val="FF0000"/>
        </w:rPr>
        <w:t>While we could attempt to approximate</w:t>
      </w:r>
      <w:r w:rsidRPr="00DC3E75">
        <w:rPr>
          <w:rFonts w:ascii="Cambria Math" w:hAnsi="Cambria Math" w:cs="Calibri"/>
          <w:b/>
          <w:bCs/>
          <w: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i/>
          <w:color w:val="FF0000"/>
          <w:lang w:val="en-US"/>
        </w:rPr>
        <w:t xml:space="preserve"> </w:t>
      </w:r>
      <w:r w:rsidRPr="00DC3E75">
        <w:rPr>
          <w:rFonts w:ascii="Calibri" w:hAnsi="Calibri" w:cs="Calibri"/>
          <w:color w:val="FF0000"/>
        </w:rPr>
        <w:t>using Markov rules, this would require estimating intermediate values</w:t>
      </w:r>
      <w:r w:rsidRPr="00DC3E75">
        <w:rPr>
          <w:rFonts w:ascii="Calibri" w:hAnsi="Calibri" w:cs="Calibri"/>
          <w:color w:val="FF0000"/>
          <w:lang w:val="en-US"/>
        </w:rPr>
        <w:t xml:space="preserv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i</m:t>
            </m:r>
          </m:sub>
        </m:sSub>
        <m:r>
          <w:rPr>
            <w:rFonts w:ascii="Cambria Math" w:eastAsiaTheme="minorEastAsia" w:hAnsi="Cambria Math" w:cs="Calibri"/>
            <w:color w:val="FF0000"/>
            <w:lang w:val="en-US"/>
          </w:rPr>
          <m:t xml:space="preserve"> for 1≤t≤T</m:t>
        </m:r>
      </m:oMath>
      <w:r w:rsidRPr="00DC3E75">
        <w:rPr>
          <w:rFonts w:ascii="Calibri" w:eastAsiaTheme="minorEastAsia" w:hAnsi="Calibri" w:cs="Calibri"/>
          <w:color w:val="FF0000"/>
          <w:lang w:val="en-US"/>
        </w:rPr>
        <w:t xml:space="preserve">, </w:t>
      </w:r>
      <w:r w:rsidRPr="00DC3E75">
        <w:rPr>
          <w:rFonts w:ascii="Calibri" w:hAnsi="Calibri" w:cs="Calibri"/>
          <w:color w:val="FF0000"/>
        </w:rPr>
        <w:t>which is generally avoided during training. Instead, we typically compute</w:t>
      </w:r>
      <w:r w:rsidRPr="00DC3E75">
        <w:rPr>
          <w:rFonts w:ascii="Calibri" w:hAnsi="Calibri" w:cs="Calibr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directly</w:t>
      </w:r>
      <w:r w:rsidRPr="00DC3E75">
        <w:rPr>
          <w:rFonts w:ascii="Calibri" w:hAnsi="Calibri" w:cs="Calibri"/>
          <w:color w:val="FF0000"/>
        </w:rPr>
        <w:t xml:space="preserve"> ,</w:t>
      </w:r>
      <w:proofErr w:type="gramEnd"/>
      <w:r w:rsidRPr="00DC3E75">
        <w:rPr>
          <w:rFonts w:ascii="Calibri" w:hAnsi="Calibri" w:cs="Calibri"/>
          <w:color w:val="FF0000"/>
        </w:rPr>
        <w:t xml:space="preserve"> as it's more practical.</w:t>
      </w:r>
    </w:p>
    <w:p w14:paraId="625EF705" w14:textId="5AD96B49" w:rsidR="00E72DBF" w:rsidRPr="00DC3E75" w:rsidRDefault="00E72DBF" w:rsidP="00E72DBF">
      <w:pPr>
        <w:pStyle w:val="ListParagraph"/>
        <w:ind w:left="1080"/>
        <w:rPr>
          <w:rFonts w:ascii="Calibri" w:eastAsiaTheme="minorEastAsia" w:hAnsi="Calibri" w:cs="Calibri"/>
          <w:color w:val="FF0000"/>
          <w:lang w:val="en-US"/>
        </w:rPr>
      </w:pPr>
      <w:r w:rsidRPr="00DC3E75">
        <w:rPr>
          <w:rFonts w:ascii="Calibri" w:hAnsi="Calibri" w:cs="Calibri"/>
          <w:color w:val="FF0000"/>
        </w:rPr>
        <w:t>On the other hand,</w:t>
      </w:r>
      <w:r w:rsidRPr="00DC3E75">
        <w:rPr>
          <w:rFonts w:ascii="Calibri" w:hAnsi="Calibri" w:cs="Calibri"/>
          <w: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r>
          <w:rPr>
            <w:rFonts w:ascii="Cambria Math" w:hAnsi="Cambria Math" w:cs="Calibri"/>
            <w:color w:val="FF0000"/>
            <w:lang w:val="en-US"/>
          </w:rPr>
          <m:t>)</m:t>
        </m:r>
      </m:oMath>
      <w:r w:rsidRPr="00DC3E75">
        <w:rPr>
          <w:rFonts w:ascii="Calibri" w:eastAsiaTheme="minorEastAsia" w:hAnsi="Calibri" w:cs="Calibri"/>
          <w:color w:val="FF0000"/>
          <w:lang w:val="en-US"/>
        </w:rPr>
        <w:t xml:space="preserve"> is estimated through a neural network. </w:t>
      </w:r>
      <w:r w:rsidRPr="00DC3E75">
        <w:rPr>
          <w:rFonts w:ascii="Calibri" w:hAnsi="Calibri" w:cs="Calibri"/>
          <w:color w:val="FF0000"/>
        </w:rPr>
        <w:t>While we could use this neural network to estimate the full distribution</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w:t>
      </w:r>
      <w:r w:rsidRPr="00DC3E75">
        <w:rPr>
          <w:rFonts w:ascii="Calibri" w:hAnsi="Calibri" w:cs="Calibri"/>
          <w:color w:val="FF0000"/>
        </w:rPr>
        <w:t>it</w:t>
      </w:r>
      <w:proofErr w:type="gramEnd"/>
      <w:r w:rsidRPr="00DC3E75">
        <w:rPr>
          <w:rFonts w:ascii="Calibri" w:hAnsi="Calibri" w:cs="Calibri"/>
          <w:color w:val="FF0000"/>
        </w:rPr>
        <w:t xml:space="preserve"> becomes challenging because we would need additional unknown values, such as the joint distribution or marginal probabilities like</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hint="cs"/>
                    <w:color w:val="FF0000"/>
                    <w:lang w:val="en-US"/>
                  </w:rPr>
                  <m:t>0</m:t>
                </m:r>
              </m:sub>
            </m:sSub>
          </m:e>
        </m:d>
        <m:r>
          <w:rPr>
            <w:rFonts w:ascii="Cambria Math" w:hAnsi="Cambria Math" w:cs="Calibri"/>
            <w:color w:val="FF0000"/>
            <w:lang w:val="en-US"/>
          </w:rPr>
          <m:t>.</m:t>
        </m:r>
      </m:oMath>
    </w:p>
    <w:p w14:paraId="6611855B" w14:textId="4B9D0894" w:rsidR="00841AFE" w:rsidRPr="00DC3E75" w:rsidRDefault="00E72DBF" w:rsidP="00E72DBF">
      <w:pPr>
        <w:pStyle w:val="ListParagraph"/>
        <w:ind w:left="1080"/>
        <w:rPr>
          <w:color w:val="FF0000"/>
          <w:lang w:val="en-US"/>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20EACEDD" w14:textId="77777777" w:rsidR="00E72DBF" w:rsidRPr="00DC3E75" w:rsidRDefault="00E72DBF" w:rsidP="00841AFE">
      <w:pPr>
        <w:rPr>
          <w:rFonts w:ascii="Calibri" w:hAnsi="Calibri" w:cs="Calibri"/>
          <w:b/>
          <w:bCs/>
          <w:color w:val="FF0000"/>
          <w:lang w:val="en-US"/>
        </w:rPr>
      </w:pPr>
    </w:p>
    <w:p w14:paraId="01F52392" w14:textId="77777777" w:rsidR="00121112" w:rsidRPr="00DC3E75" w:rsidRDefault="00121112" w:rsidP="00841AFE">
      <w:pPr>
        <w:rPr>
          <w:rFonts w:ascii="Calibri" w:hAnsi="Calibri" w:cs="Calibri"/>
          <w:b/>
          <w:bCs/>
          <w:color w:val="FF0000"/>
          <w:lang w:val="en-US"/>
        </w:rPr>
      </w:pPr>
    </w:p>
    <w:p w14:paraId="6797B313" w14:textId="77777777" w:rsidR="003E122F" w:rsidRDefault="00654B35" w:rsidP="00841AFE">
      <w:pPr>
        <w:rPr>
          <w:rFonts w:ascii="Calibri" w:eastAsiaTheme="minorEastAsia" w:hAnsi="Calibri" w:cs="Calibri"/>
          <w:color w:val="FF0000"/>
          <w:lang w:val="en-US"/>
        </w:rPr>
      </w:pPr>
      <w:r>
        <w:rPr>
          <w:rFonts w:ascii="Calibri" w:hAnsi="Calibri" w:cs="Calibri"/>
          <w:b/>
          <w:bCs/>
          <w:lang w:val="en-US"/>
        </w:rPr>
        <w:lastRenderedPageBreak/>
        <w:t xml:space="preserve">Another answer: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r>
          <w:rPr>
            <w:rFonts w:ascii="Cambria Math" w:hAnsi="Cambria Math" w:cs="Calibri"/>
            <w:color w:val="FF0000"/>
            <w:lang w:val="en-US"/>
          </w:rPr>
          <m:t xml:space="preserve"> </m:t>
        </m:r>
      </m:oMath>
      <w:r>
        <w:rPr>
          <w:rFonts w:ascii="Calibri" w:eastAsiaTheme="minorEastAsia" w:hAnsi="Calibri" w:cs="Calibri"/>
          <w:color w:val="FF0000"/>
          <w:lang w:val="en-US"/>
        </w:rPr>
        <w:t xml:space="preserve"> models the probability of a sequence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1</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m:t>
            </m:r>
          </m:sub>
        </m:sSub>
      </m:oMath>
      <w:r>
        <w:rPr>
          <w:rFonts w:ascii="Calibri" w:eastAsiaTheme="minorEastAsia" w:hAnsi="Calibri" w:cs="Calibri"/>
          <w:color w:val="FF0000"/>
          <w:lang w:val="en-US"/>
        </w:rPr>
        <w:t xml:space="preserve"> given the final image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0</m:t>
            </m:r>
          </m:sub>
        </m:sSub>
        <m:r>
          <w:rPr>
            <w:rFonts w:ascii="Cambria Math" w:eastAsiaTheme="minorEastAsia" w:hAnsi="Cambria Math" w:cs="Calibri"/>
            <w:color w:val="FF0000"/>
            <w:lang w:val="en-US"/>
          </w:rPr>
          <m:t>.</m:t>
        </m:r>
      </m:oMath>
      <w:r>
        <w:rPr>
          <w:rFonts w:ascii="Calibri" w:eastAsiaTheme="minorEastAsia" w:hAnsi="Calibri" w:cs="Calibri"/>
          <w:color w:val="FF0000"/>
          <w:lang w:val="en-US"/>
        </w:rPr>
        <w:t xml:space="preserve"> This is hard to compute since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p</m:t>
            </m:r>
          </m:e>
          <m:sub>
            <m:r>
              <w:rPr>
                <w:rFonts w:ascii="Cambria Math" w:eastAsiaTheme="minorEastAsia" w:hAnsi="Cambria Math" w:cs="Calibri"/>
                <w:color w:val="FF0000"/>
                <w:lang w:val="en-US"/>
              </w:rPr>
              <m:t>θ</m:t>
            </m:r>
          </m:sub>
        </m:sSub>
      </m:oMath>
      <w:r>
        <w:rPr>
          <w:rFonts w:ascii="Calibri" w:eastAsiaTheme="minorEastAsia" w:hAnsi="Calibri" w:cs="Calibri"/>
          <w:color w:val="FF0000"/>
          <w:lang w:val="en-US"/>
        </w:rPr>
        <w:t xml:space="preserve"> models the reverse process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T-1</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0</m:t>
            </m:r>
          </m:sub>
        </m:sSub>
      </m:oMath>
      <w:r>
        <w:rPr>
          <w:rFonts w:ascii="Calibri" w:eastAsiaTheme="minorEastAsia" w:hAnsi="Calibri" w:cs="Calibri"/>
          <w:color w:val="FF0000"/>
          <w:lang w:val="en-US"/>
        </w:rPr>
        <w:t xml:space="preserve"> . </w:t>
      </w:r>
    </w:p>
    <w:p w14:paraId="3C17202F" w14:textId="6E48D7E7" w:rsidR="00121112" w:rsidRPr="00654B35" w:rsidRDefault="003E122F" w:rsidP="00841AFE">
      <w:pPr>
        <w:rPr>
          <w:rFonts w:ascii="Calibri" w:hAnsi="Calibri" w:cs="Calibri"/>
          <w:b/>
          <w:bCs/>
          <w:vertAlign w:val="subscript"/>
          <w:lang w:val="en-US"/>
        </w:rPr>
      </w:pPr>
      <w:r>
        <w:rPr>
          <w:rFonts w:ascii="Calibri" w:eastAsiaTheme="minorEastAsia" w:hAnsi="Calibri" w:cs="Calibri"/>
          <w:color w:val="FF0000"/>
          <w:lang w:val="en-US"/>
        </w:rPr>
        <w:t xml:space="preserve">Even if we use formulas like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r>
          <w:rPr>
            <w:rFonts w:ascii="Cambria Math" w:eastAsiaTheme="minorEastAsia" w:hAnsi="Cambria Math" w:cs="Calibri"/>
            <w:color w:val="FF0000"/>
            <w:lang w:val="en-US"/>
          </w:rPr>
          <m:t>=</m:t>
        </m:r>
        <m:f>
          <m:fPr>
            <m:ctrlPr>
              <w:rPr>
                <w:rFonts w:ascii="Cambria Math" w:hAnsi="Cambria Math" w:cs="Calibri"/>
                <w:i/>
                <w:color w:val="FF0000"/>
                <w:lang w:val="en-US"/>
              </w:rPr>
            </m:ctrlPr>
          </m:fPr>
          <m:num>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d>
          </m:num>
          <m:den>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den>
        </m:f>
      </m:oMath>
      <w:r>
        <w:rPr>
          <w:rFonts w:ascii="Calibri" w:eastAsiaTheme="minorEastAsia" w:hAnsi="Calibri" w:cs="Calibri"/>
          <w:color w:val="FF0000"/>
          <w:lang w:val="en-US"/>
        </w:rPr>
        <w:t xml:space="preserve"> we will still stuck with problematic terms we don’t have like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Pr>
          <w:rFonts w:ascii="Calibri" w:eastAsiaTheme="minorEastAsia" w:hAnsi="Calibri" w:cs="Calibri"/>
          <w:color w:val="FF0000"/>
          <w:lang w:val="en-US"/>
        </w:rPr>
        <w:t xml:space="preserve"> (which is essentially what we try to compute). </w:t>
      </w:r>
    </w:p>
    <w:p w14:paraId="07AD83CD" w14:textId="77777777" w:rsidR="00121112" w:rsidRPr="0029411F" w:rsidRDefault="00121112" w:rsidP="00841AFE">
      <w:pPr>
        <w:rPr>
          <w:rFonts w:ascii="Calibri" w:hAnsi="Calibri" w:cs="Calibri"/>
          <w:b/>
          <w:bCs/>
          <w:lang w:val="en-US"/>
        </w:rPr>
      </w:pPr>
    </w:p>
    <w:p w14:paraId="1585802F" w14:textId="2F5179C2" w:rsidR="00204009" w:rsidRPr="00204009" w:rsidRDefault="00204009" w:rsidP="00204009">
      <w:pPr>
        <w:pStyle w:val="ListParagraph"/>
        <w:numPr>
          <w:ilvl w:val="0"/>
          <w:numId w:val="15"/>
        </w:numPr>
        <w:rPr>
          <w:rFonts w:ascii="Calibri" w:hAnsi="Calibri" w:cs="Calibri"/>
          <w:lang w:val="en-US"/>
        </w:rPr>
      </w:pPr>
      <w:r w:rsidRPr="00204009">
        <w:rPr>
          <w:rFonts w:ascii="Calibri" w:hAnsi="Calibri" w:cs="Calibri"/>
        </w:rPr>
        <w:t>We ignore this term because it is constant with respect to the learned parameters</w:t>
      </w:r>
      <w:r w:rsidRPr="00204009">
        <w:rPr>
          <w:rFonts w:ascii="Calibri" w:hAnsi="Calibri" w:cs="Calibri"/>
          <w:lang w:val="en-US"/>
        </w:rPr>
        <w:t xml:space="preserve"> </w:t>
      </w:r>
      <m:oMath>
        <m:r>
          <w:rPr>
            <w:rFonts w:ascii="Cambria Math" w:hAnsi="Cambria Math" w:cs="Calibri"/>
            <w:lang w:val="en-US"/>
          </w:rPr>
          <m:t xml:space="preserve">θ. </m:t>
        </m:r>
      </m:oMath>
    </w:p>
    <w:p w14:paraId="324DC987" w14:textId="5B5AE548" w:rsidR="00841AFE" w:rsidRPr="00204009" w:rsidRDefault="00204009" w:rsidP="00204009">
      <w:pPr>
        <w:pStyle w:val="ListParagraph"/>
        <w:ind w:left="1080"/>
        <w:rPr>
          <w:rFonts w:ascii="Calibri" w:hAnsi="Calibri" w:cs="Calibri"/>
          <w:lang w:val="en-US"/>
        </w:rPr>
      </w:pPr>
      <w:r w:rsidRPr="00204009">
        <w:rPr>
          <w:rFonts w:ascii="Calibri" w:hAnsi="Calibri" w:cs="Calibri"/>
          <w:lang w:val="en-US"/>
        </w:rPr>
        <w:t xml:space="preserve">Since </w:t>
      </w:r>
      <m:oMath>
        <m:r>
          <w:rPr>
            <w:rFonts w:ascii="Cambria Math" w:hAnsi="Cambria Math" w:cs="Calibri"/>
            <w:lang w:val="en-US"/>
          </w:rPr>
          <m:t>q(</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r>
          <w:rPr>
            <w:rFonts w:ascii="Cambria Math" w:hAnsi="Cambria Math" w:cs="Calibri"/>
            <w:lang w:val="en-US"/>
          </w:rPr>
          <m:t>)</m:t>
        </m:r>
      </m:oMath>
      <w:r w:rsidR="0029411F" w:rsidRPr="00204009">
        <w:rPr>
          <w:rFonts w:ascii="Calibri" w:eastAsiaTheme="minorEastAsia" w:hAnsi="Calibri" w:cs="Calibri"/>
          <w:lang w:val="en-US"/>
        </w:rPr>
        <w:t xml:space="preserve"> is not learned and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d>
          <m:dPr>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T</m:t>
                </m:r>
              </m:sub>
            </m:sSub>
          </m:e>
        </m:d>
        <m:r>
          <w:rPr>
            <w:rFonts w:ascii="Cambria Math" w:eastAsiaTheme="minorEastAsia" w:hAnsi="Cambria Math" w:cs="Calibri"/>
            <w:lang w:val="en-US"/>
          </w:rPr>
          <m:t>~N(0,I)</m:t>
        </m:r>
      </m:oMath>
      <w:r w:rsidR="0029411F" w:rsidRPr="00204009">
        <w:rPr>
          <w:rFonts w:ascii="Calibri" w:eastAsiaTheme="minorEastAsia" w:hAnsi="Calibri" w:cs="Calibri"/>
          <w:lang w:val="en-US"/>
        </w:rPr>
        <w:t xml:space="preserve"> </w:t>
      </w:r>
      <w:r w:rsidRPr="00204009">
        <w:rPr>
          <w:rFonts w:ascii="Calibri" w:hAnsi="Calibri" w:cs="Calibri"/>
        </w:rPr>
        <w:t xml:space="preserve">is a known prior, this KL-divergence does not depend on </w:t>
      </w:r>
      <m:oMath>
        <m:r>
          <w:rPr>
            <w:rFonts w:ascii="Cambria Math" w:hAnsi="Cambria Math" w:cs="Calibri"/>
            <w:lang w:val="en-US"/>
          </w:rPr>
          <m:t>θ</m:t>
        </m:r>
      </m:oMath>
      <w:r w:rsidRPr="00204009">
        <w:rPr>
          <w:rFonts w:ascii="Calibri" w:hAnsi="Calibri" w:cs="Calibri"/>
        </w:rPr>
        <w:t>. Therefore, its gradient is zero, meaning it does not affect the optimization process, allowing us to safely ignore it during training.</w:t>
      </w:r>
    </w:p>
    <w:p w14:paraId="0E327D6F" w14:textId="77777777" w:rsidR="000F7B61" w:rsidRDefault="000F7B61" w:rsidP="000F7B61">
      <w:pPr>
        <w:rPr>
          <w:rFonts w:ascii="Calibri" w:hAnsi="Calibri" w:cs="Calibri"/>
          <w:b/>
          <w:bCs/>
          <w:u w:val="single"/>
          <w:lang w:val="en-US"/>
        </w:rPr>
      </w:pPr>
    </w:p>
    <w:p w14:paraId="7C9584B4" w14:textId="77777777" w:rsidR="000F7B61" w:rsidRDefault="000F7B61" w:rsidP="000F7B61">
      <w:pPr>
        <w:rPr>
          <w:rFonts w:ascii="Calibri" w:hAnsi="Calibri" w:cs="Calibri"/>
          <w:b/>
          <w:bCs/>
          <w:u w:val="single"/>
          <w:lang w:val="en-US"/>
        </w:rPr>
      </w:pPr>
    </w:p>
    <w:p w14:paraId="1D9CC20B" w14:textId="77777777" w:rsidR="008B707C" w:rsidRDefault="008B707C" w:rsidP="000F7B61">
      <w:pPr>
        <w:rPr>
          <w:rFonts w:ascii="Calibri" w:hAnsi="Calibri" w:cs="Calibri"/>
          <w:b/>
          <w:bCs/>
          <w:u w:val="single"/>
          <w:lang w:val="en-US"/>
        </w:rPr>
      </w:pPr>
    </w:p>
    <w:p w14:paraId="4B12EC88" w14:textId="77777777" w:rsidR="008B707C" w:rsidRDefault="008B707C" w:rsidP="000F7B61">
      <w:pPr>
        <w:rPr>
          <w:rFonts w:ascii="Calibri" w:hAnsi="Calibri" w:cs="Calibri"/>
          <w:b/>
          <w:bCs/>
          <w:u w:val="single"/>
          <w:lang w:val="en-US"/>
        </w:rPr>
      </w:pPr>
    </w:p>
    <w:p w14:paraId="649D0B10" w14:textId="77777777" w:rsidR="008B707C" w:rsidRDefault="008B707C" w:rsidP="000F7B61">
      <w:pPr>
        <w:rPr>
          <w:rFonts w:ascii="Calibri" w:hAnsi="Calibri" w:cs="Calibri"/>
          <w:b/>
          <w:bCs/>
          <w:u w:val="single"/>
          <w:lang w:val="en-US"/>
        </w:rPr>
      </w:pPr>
    </w:p>
    <w:p w14:paraId="5C1114D3" w14:textId="77777777" w:rsidR="008B707C" w:rsidRDefault="008B707C" w:rsidP="000F7B61">
      <w:pPr>
        <w:rPr>
          <w:rFonts w:ascii="Calibri" w:hAnsi="Calibri" w:cs="Calibri"/>
          <w:b/>
          <w:bCs/>
          <w:u w:val="single"/>
          <w:lang w:val="en-US"/>
        </w:rPr>
      </w:pPr>
    </w:p>
    <w:p w14:paraId="682F5DD2" w14:textId="77777777" w:rsidR="008B707C" w:rsidRDefault="008B707C" w:rsidP="000F7B61">
      <w:pPr>
        <w:rPr>
          <w:rFonts w:ascii="Calibri" w:hAnsi="Calibri" w:cs="Calibri"/>
          <w:b/>
          <w:bCs/>
          <w:u w:val="single"/>
          <w:lang w:val="en-US"/>
        </w:rPr>
      </w:pPr>
    </w:p>
    <w:p w14:paraId="3686CEC8" w14:textId="77777777" w:rsidR="008B707C" w:rsidRDefault="008B707C" w:rsidP="000F7B61">
      <w:pPr>
        <w:rPr>
          <w:rFonts w:ascii="Calibri" w:hAnsi="Calibri" w:cs="Calibri"/>
          <w:b/>
          <w:bCs/>
          <w:u w:val="single"/>
          <w:lang w:val="en-US"/>
        </w:rPr>
      </w:pPr>
    </w:p>
    <w:p w14:paraId="5B6EF154" w14:textId="77777777" w:rsidR="008B707C" w:rsidRDefault="008B707C" w:rsidP="000F7B61">
      <w:pPr>
        <w:rPr>
          <w:rFonts w:ascii="Calibri" w:hAnsi="Calibri" w:cs="Calibri"/>
          <w:b/>
          <w:bCs/>
          <w:u w:val="single"/>
          <w:lang w:val="en-US"/>
        </w:rPr>
      </w:pPr>
    </w:p>
    <w:p w14:paraId="3A4E25C0" w14:textId="77777777" w:rsidR="008B707C" w:rsidRDefault="008B707C" w:rsidP="000F7B61">
      <w:pPr>
        <w:rPr>
          <w:rFonts w:ascii="Calibri" w:hAnsi="Calibri" w:cs="Calibri"/>
          <w:b/>
          <w:bCs/>
          <w:u w:val="single"/>
          <w:lang w:val="en-US"/>
        </w:rPr>
      </w:pPr>
    </w:p>
    <w:p w14:paraId="3882D9CF" w14:textId="77777777" w:rsidR="008B707C" w:rsidRDefault="008B707C" w:rsidP="000F7B61">
      <w:pPr>
        <w:rPr>
          <w:rFonts w:ascii="Calibri" w:hAnsi="Calibri" w:cs="Calibri"/>
          <w:b/>
          <w:bCs/>
          <w:u w:val="single"/>
          <w:lang w:val="en-US"/>
        </w:rPr>
      </w:pPr>
    </w:p>
    <w:p w14:paraId="5927220D" w14:textId="77777777" w:rsidR="008B707C" w:rsidRDefault="008B707C" w:rsidP="000F7B61">
      <w:pPr>
        <w:rPr>
          <w:rFonts w:ascii="Calibri" w:hAnsi="Calibri" w:cs="Calibri"/>
          <w:b/>
          <w:bCs/>
          <w:u w:val="single"/>
          <w:lang w:val="en-US"/>
        </w:rPr>
      </w:pPr>
    </w:p>
    <w:p w14:paraId="648429A3" w14:textId="77777777" w:rsidR="008B707C" w:rsidRDefault="008B707C" w:rsidP="000F7B61">
      <w:pPr>
        <w:rPr>
          <w:rFonts w:ascii="Calibri" w:hAnsi="Calibri" w:cs="Calibri"/>
          <w:b/>
          <w:bCs/>
          <w:u w:val="single"/>
          <w:lang w:val="en-US"/>
        </w:rPr>
      </w:pPr>
    </w:p>
    <w:p w14:paraId="17718CA3" w14:textId="77777777" w:rsidR="008B707C" w:rsidRDefault="008B707C" w:rsidP="000F7B61">
      <w:pPr>
        <w:rPr>
          <w:rFonts w:ascii="Calibri" w:hAnsi="Calibri" w:cs="Calibri"/>
          <w:b/>
          <w:bCs/>
          <w:u w:val="single"/>
          <w:lang w:val="en-US"/>
        </w:rPr>
      </w:pPr>
    </w:p>
    <w:p w14:paraId="2C9050D5" w14:textId="77777777" w:rsidR="008B707C" w:rsidRDefault="008B707C" w:rsidP="000F7B61">
      <w:pPr>
        <w:rPr>
          <w:rFonts w:ascii="Calibri" w:hAnsi="Calibri" w:cs="Calibri"/>
          <w:b/>
          <w:bCs/>
          <w:u w:val="single"/>
          <w:lang w:val="en-US"/>
        </w:rPr>
      </w:pPr>
    </w:p>
    <w:p w14:paraId="5879D111" w14:textId="77777777" w:rsidR="008B707C" w:rsidRDefault="008B707C" w:rsidP="000F7B61">
      <w:pPr>
        <w:rPr>
          <w:rFonts w:ascii="Calibri" w:hAnsi="Calibri" w:cs="Calibri"/>
          <w:b/>
          <w:bCs/>
          <w:u w:val="single"/>
          <w:lang w:val="en-US"/>
        </w:rPr>
      </w:pPr>
    </w:p>
    <w:p w14:paraId="0F008F06" w14:textId="77777777" w:rsidR="008B707C" w:rsidRDefault="008B707C" w:rsidP="000F7B61">
      <w:pPr>
        <w:rPr>
          <w:rFonts w:ascii="Calibri" w:hAnsi="Calibri" w:cs="Calibri"/>
          <w:b/>
          <w:bCs/>
          <w:u w:val="single"/>
          <w:lang w:val="en-US"/>
        </w:rPr>
      </w:pPr>
    </w:p>
    <w:p w14:paraId="582B7F8B" w14:textId="77777777" w:rsidR="008B707C" w:rsidRDefault="008B707C" w:rsidP="000F7B61">
      <w:pPr>
        <w:rPr>
          <w:rFonts w:ascii="Calibri" w:hAnsi="Calibri" w:cs="Calibri"/>
          <w:b/>
          <w:bCs/>
          <w:u w:val="single"/>
          <w:lang w:val="en-US"/>
        </w:rPr>
      </w:pPr>
    </w:p>
    <w:p w14:paraId="108C0577" w14:textId="77777777" w:rsidR="008B707C" w:rsidRDefault="008B707C" w:rsidP="000F7B61">
      <w:pPr>
        <w:rPr>
          <w:rFonts w:ascii="Calibri" w:hAnsi="Calibri" w:cs="Calibri"/>
          <w:b/>
          <w:bCs/>
          <w:u w:val="single"/>
          <w:lang w:val="en-US"/>
        </w:rPr>
      </w:pPr>
    </w:p>
    <w:p w14:paraId="181B6EE4" w14:textId="77777777" w:rsidR="008B707C" w:rsidRDefault="008B707C" w:rsidP="000F7B61">
      <w:pPr>
        <w:rPr>
          <w:rFonts w:ascii="Calibri" w:hAnsi="Calibri" w:cs="Calibri"/>
          <w:b/>
          <w:bCs/>
          <w:u w:val="single"/>
          <w:lang w:val="en-US"/>
        </w:rPr>
      </w:pPr>
    </w:p>
    <w:p w14:paraId="3256690A" w14:textId="77777777" w:rsidR="008B707C" w:rsidRDefault="008B707C" w:rsidP="000F7B61">
      <w:pPr>
        <w:rPr>
          <w:rFonts w:ascii="Calibri" w:hAnsi="Calibri" w:cs="Calibri"/>
          <w:b/>
          <w:bCs/>
          <w:u w:val="single"/>
          <w:lang w:val="en-US"/>
        </w:rPr>
      </w:pPr>
    </w:p>
    <w:p w14:paraId="387B7E8B" w14:textId="77777777" w:rsidR="008B707C" w:rsidRDefault="008B707C" w:rsidP="000F7B61">
      <w:pPr>
        <w:rPr>
          <w:rFonts w:ascii="Calibri" w:hAnsi="Calibri" w:cs="Calibri"/>
          <w:b/>
          <w:bCs/>
          <w:u w:val="single"/>
          <w:lang w:val="en-US"/>
        </w:rPr>
      </w:pPr>
    </w:p>
    <w:p w14:paraId="17DC4D5E" w14:textId="77777777" w:rsidR="000F7B61" w:rsidRDefault="000F7B61" w:rsidP="000F7B61">
      <w:pPr>
        <w:rPr>
          <w:rFonts w:ascii="Calibri" w:hAnsi="Calibri" w:cs="Calibri"/>
          <w:b/>
          <w:bCs/>
          <w:u w:val="single"/>
          <w:lang w:val="en-US"/>
        </w:rPr>
      </w:pPr>
    </w:p>
    <w:p w14:paraId="42D796AA" w14:textId="77777777" w:rsidR="000F7B61" w:rsidRDefault="000F7B61" w:rsidP="000F7B61">
      <w:pPr>
        <w:rPr>
          <w:rFonts w:ascii="Calibri" w:hAnsi="Calibri" w:cs="Calibri"/>
          <w:b/>
          <w:bCs/>
          <w:u w:val="single"/>
          <w:lang w:val="en-US"/>
        </w:rPr>
      </w:pPr>
    </w:p>
    <w:p w14:paraId="39D19052" w14:textId="77777777" w:rsidR="000F7B61" w:rsidRDefault="000F7B61" w:rsidP="000F7B61">
      <w:pPr>
        <w:rPr>
          <w:rFonts w:ascii="Calibri" w:hAnsi="Calibri" w:cs="Calibri"/>
          <w:b/>
          <w:bCs/>
          <w:u w:val="single"/>
          <w:lang w:val="en-US"/>
        </w:rPr>
      </w:pPr>
    </w:p>
    <w:p w14:paraId="5B883FCE" w14:textId="77777777" w:rsidR="001528FF" w:rsidRDefault="001528FF" w:rsidP="000F7B61">
      <w:pPr>
        <w:rPr>
          <w:rFonts w:ascii="Calibri" w:hAnsi="Calibri" w:cs="Calibri"/>
          <w:b/>
          <w:bCs/>
          <w:u w:val="single"/>
          <w:lang w:val="en-US"/>
        </w:rPr>
      </w:pPr>
    </w:p>
    <w:p w14:paraId="6D2B49A3" w14:textId="77777777" w:rsidR="001528FF" w:rsidRDefault="001528FF" w:rsidP="000F7B61">
      <w:pPr>
        <w:rPr>
          <w:rFonts w:ascii="Calibri" w:hAnsi="Calibri" w:cs="Calibri"/>
          <w:b/>
          <w:bCs/>
          <w:u w:val="single"/>
          <w:lang w:val="en-US"/>
        </w:rPr>
      </w:pPr>
    </w:p>
    <w:p w14:paraId="3A168763" w14:textId="77777777" w:rsidR="000F7B61" w:rsidRDefault="000F7B61" w:rsidP="000F7B61">
      <w:pPr>
        <w:rPr>
          <w:rFonts w:ascii="Calibri" w:hAnsi="Calibri" w:cs="Calibri"/>
          <w:b/>
          <w:bCs/>
          <w:u w:val="single"/>
          <w:lang w:val="en-US"/>
        </w:rPr>
      </w:pPr>
    </w:p>
    <w:p w14:paraId="056FCF72" w14:textId="77777777" w:rsidR="000F7B61" w:rsidRDefault="000F7B61" w:rsidP="000F7B61">
      <w:pPr>
        <w:rPr>
          <w:rFonts w:ascii="Calibri" w:hAnsi="Calibri" w:cs="Calibri"/>
          <w:b/>
          <w:bCs/>
          <w:u w:val="single"/>
          <w:lang w:val="en-US"/>
        </w:rPr>
      </w:pPr>
    </w:p>
    <w:p w14:paraId="20C07D59" w14:textId="77777777" w:rsidR="000F7B61" w:rsidRDefault="000F7B61" w:rsidP="000F7B61">
      <w:pPr>
        <w:rPr>
          <w:rFonts w:ascii="Calibri" w:hAnsi="Calibri" w:cs="Calibri"/>
          <w:b/>
          <w:bCs/>
          <w:u w:val="single"/>
          <w:lang w:val="en-US"/>
        </w:rPr>
      </w:pPr>
    </w:p>
    <w:p w14:paraId="6C0E0B12" w14:textId="77777777" w:rsidR="000F7B61" w:rsidRDefault="000F7B61" w:rsidP="000F7B61">
      <w:pPr>
        <w:rPr>
          <w:rFonts w:ascii="Calibri" w:hAnsi="Calibri" w:cs="Calibri"/>
          <w:b/>
          <w:bCs/>
          <w:u w:val="single"/>
          <w:lang w:val="en-US"/>
        </w:rPr>
      </w:pPr>
    </w:p>
    <w:p w14:paraId="2A698612" w14:textId="77777777" w:rsidR="000F7B61" w:rsidRDefault="000F7B61" w:rsidP="000F7B61">
      <w:pPr>
        <w:rPr>
          <w:rFonts w:ascii="Calibri" w:hAnsi="Calibri" w:cs="Calibri"/>
          <w:b/>
          <w:bCs/>
          <w:u w:val="single"/>
          <w:lang w:val="en-US"/>
        </w:rPr>
      </w:pPr>
    </w:p>
    <w:p w14:paraId="6B2F457B" w14:textId="77777777" w:rsidR="000F7B61" w:rsidRDefault="000F7B61" w:rsidP="000F7B61">
      <w:pPr>
        <w:rPr>
          <w:rFonts w:ascii="Calibri" w:hAnsi="Calibri" w:cs="Calibri"/>
          <w:b/>
          <w:bCs/>
          <w:u w:val="single"/>
          <w:lang w:val="en-US"/>
        </w:rPr>
      </w:pPr>
    </w:p>
    <w:p w14:paraId="2586A10C" w14:textId="77777777" w:rsidR="000F7B61" w:rsidRDefault="000F7B61" w:rsidP="000F7B61">
      <w:pPr>
        <w:rPr>
          <w:rFonts w:ascii="Calibri" w:hAnsi="Calibri" w:cs="Calibri"/>
          <w:b/>
          <w:bCs/>
          <w:u w:val="single"/>
          <w:lang w:val="en-US"/>
        </w:rPr>
      </w:pPr>
    </w:p>
    <w:p w14:paraId="590AF7BB" w14:textId="0F8968D0" w:rsidR="00773A13" w:rsidRPr="000F7B61" w:rsidRDefault="00773A13" w:rsidP="000F7B61">
      <w:pPr>
        <w:rPr>
          <w:rFonts w:ascii="Calibri" w:hAnsi="Calibri" w:cs="Calibri"/>
          <w:b/>
          <w:bCs/>
          <w:u w:val="single"/>
          <w:lang w:val="en-US"/>
        </w:rPr>
      </w:pPr>
      <w:r w:rsidRPr="000F7B61">
        <w:rPr>
          <w:rFonts w:ascii="Calibri" w:hAnsi="Calibri" w:cs="Calibri"/>
          <w:b/>
          <w:bCs/>
          <w:u w:val="single"/>
          <w:lang w:val="en-US"/>
        </w:rPr>
        <w:lastRenderedPageBreak/>
        <w:t xml:space="preserve">Bibliography </w:t>
      </w:r>
    </w:p>
    <w:p w14:paraId="2858393F"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[1] </w:t>
      </w:r>
      <w:proofErr w:type="spellStart"/>
      <w:r w:rsidRPr="005224C0">
        <w:rPr>
          <w:rFonts w:ascii="Calibri" w:hAnsi="Calibri" w:cs="Calibri"/>
          <w:lang w:val="en-US"/>
        </w:rPr>
        <w:t>Emilien</w:t>
      </w:r>
      <w:proofErr w:type="spellEnd"/>
      <w:r w:rsidRPr="005224C0">
        <w:rPr>
          <w:rFonts w:ascii="Calibri" w:hAnsi="Calibri" w:cs="Calibri"/>
          <w:lang w:val="en-US"/>
        </w:rPr>
        <w:t xml:space="preserve"> Dupont, </w:t>
      </w:r>
      <w:proofErr w:type="spellStart"/>
      <w:r w:rsidRPr="005224C0">
        <w:rPr>
          <w:rFonts w:ascii="Calibri" w:hAnsi="Calibri" w:cs="Calibri"/>
          <w:lang w:val="en-US"/>
        </w:rPr>
        <w:t>Hyunjik</w:t>
      </w:r>
      <w:proofErr w:type="spellEnd"/>
      <w:r w:rsidRPr="005224C0">
        <w:rPr>
          <w:rFonts w:ascii="Calibri" w:hAnsi="Calibri" w:cs="Calibri"/>
          <w:lang w:val="en-US"/>
        </w:rPr>
        <w:t xml:space="preserve"> Kim, S. M. Ali </w:t>
      </w:r>
      <w:proofErr w:type="spellStart"/>
      <w:r w:rsidRPr="005224C0">
        <w:rPr>
          <w:rFonts w:ascii="Calibri" w:hAnsi="Calibri" w:cs="Calibri"/>
          <w:lang w:val="en-US"/>
        </w:rPr>
        <w:t>Eslami</w:t>
      </w:r>
      <w:proofErr w:type="spellEnd"/>
      <w:r w:rsidRPr="005224C0">
        <w:rPr>
          <w:rFonts w:ascii="Calibri" w:hAnsi="Calibri" w:cs="Calibri"/>
          <w:lang w:val="en-US"/>
        </w:rPr>
        <w:t xml:space="preserve">, Danilo Jimenez Rezende, and Dan Rosenbaum. From data to </w:t>
      </w:r>
      <w:proofErr w:type="spellStart"/>
      <w:r w:rsidRPr="005224C0">
        <w:rPr>
          <w:rFonts w:ascii="Calibri" w:hAnsi="Calibri" w:cs="Calibri"/>
          <w:lang w:val="en-US"/>
        </w:rPr>
        <w:t>functa</w:t>
      </w:r>
      <w:proofErr w:type="spellEnd"/>
      <w:r w:rsidRPr="005224C0">
        <w:rPr>
          <w:rFonts w:ascii="Calibri" w:hAnsi="Calibri" w:cs="Calibri"/>
          <w:lang w:val="en-US"/>
        </w:rPr>
        <w:t xml:space="preserve">: Your data point is a </w:t>
      </w:r>
      <w:proofErr w:type="gramStart"/>
      <w:r w:rsidRPr="005224C0">
        <w:rPr>
          <w:rFonts w:ascii="Calibri" w:hAnsi="Calibri" w:cs="Calibri"/>
          <w:lang w:val="en-US"/>
        </w:rPr>
        <w:t>function</w:t>
      </w:r>
      <w:proofErr w:type="gramEnd"/>
      <w:r w:rsidRPr="005224C0">
        <w:rPr>
          <w:rFonts w:ascii="Calibri" w:hAnsi="Calibri" w:cs="Calibri"/>
          <w:lang w:val="en-US"/>
        </w:rPr>
        <w:t xml:space="preserve"> and you can treat it like one. In International Conference on Machine Learning, pp. 5694–5725. PMLR, 2022.</w:t>
      </w:r>
    </w:p>
    <w:p w14:paraId="5B98F05D" w14:textId="77777777" w:rsidR="005224C0" w:rsidRPr="005224C0" w:rsidRDefault="005224C0" w:rsidP="005224C0">
      <w:pPr>
        <w:rPr>
          <w:rFonts w:ascii="Calibri" w:hAnsi="Calibri" w:cs="Calibri"/>
          <w:lang w:val="en-US"/>
        </w:rPr>
      </w:pPr>
    </w:p>
    <w:p w14:paraId="154A0EC2"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[2] L. De Luigi, A. </w:t>
      </w:r>
      <w:proofErr w:type="spellStart"/>
      <w:r w:rsidRPr="005224C0">
        <w:rPr>
          <w:rFonts w:ascii="Calibri" w:hAnsi="Calibri" w:cs="Calibri"/>
          <w:lang w:val="en-US"/>
        </w:rPr>
        <w:t>Cardace</w:t>
      </w:r>
      <w:proofErr w:type="spellEnd"/>
      <w:r w:rsidRPr="005224C0">
        <w:rPr>
          <w:rFonts w:ascii="Calibri" w:hAnsi="Calibri" w:cs="Calibri"/>
          <w:lang w:val="en-US"/>
        </w:rPr>
        <w:t xml:space="preserve">, R. </w:t>
      </w:r>
      <w:proofErr w:type="spellStart"/>
      <w:r w:rsidRPr="005224C0">
        <w:rPr>
          <w:rFonts w:ascii="Calibri" w:hAnsi="Calibri" w:cs="Calibri"/>
          <w:lang w:val="en-US"/>
        </w:rPr>
        <w:t>Spezialetti</w:t>
      </w:r>
      <w:proofErr w:type="spellEnd"/>
      <w:r w:rsidRPr="005224C0">
        <w:rPr>
          <w:rFonts w:ascii="Calibri" w:hAnsi="Calibri" w:cs="Calibri"/>
          <w:lang w:val="en-US"/>
        </w:rPr>
        <w:t xml:space="preserve">, P. Zama Ramirez, S. </w:t>
      </w:r>
      <w:proofErr w:type="spellStart"/>
      <w:r w:rsidRPr="005224C0">
        <w:rPr>
          <w:rFonts w:ascii="Calibri" w:hAnsi="Calibri" w:cs="Calibri"/>
          <w:lang w:val="en-US"/>
        </w:rPr>
        <w:t>Salti</w:t>
      </w:r>
      <w:proofErr w:type="spellEnd"/>
      <w:r w:rsidRPr="005224C0">
        <w:rPr>
          <w:rFonts w:ascii="Calibri" w:hAnsi="Calibri" w:cs="Calibri"/>
          <w:lang w:val="en-US"/>
        </w:rPr>
        <w:t xml:space="preserve">, and L. </w:t>
      </w:r>
      <w:proofErr w:type="gramStart"/>
      <w:r w:rsidRPr="005224C0">
        <w:rPr>
          <w:rFonts w:ascii="Calibri" w:hAnsi="Calibri" w:cs="Calibri"/>
          <w:lang w:val="en-US"/>
        </w:rPr>
        <w:t>Di</w:t>
      </w:r>
      <w:proofErr w:type="gramEnd"/>
      <w:r w:rsidRPr="005224C0">
        <w:rPr>
          <w:rFonts w:ascii="Calibri" w:hAnsi="Calibri" w:cs="Calibri"/>
          <w:lang w:val="en-US"/>
        </w:rPr>
        <w:t xml:space="preserve"> Stefano. Deep learning on implicit neural representations of shapes. In International Conference on Learning Representations (ICLR), 2023.</w:t>
      </w:r>
    </w:p>
    <w:p w14:paraId="5524DC53" w14:textId="77777777" w:rsidR="005224C0" w:rsidRPr="005224C0" w:rsidRDefault="005224C0" w:rsidP="005224C0">
      <w:pPr>
        <w:rPr>
          <w:rFonts w:ascii="Calibri" w:hAnsi="Calibri" w:cs="Calibri"/>
          <w:lang w:val="en-US"/>
        </w:rPr>
      </w:pPr>
    </w:p>
    <w:p w14:paraId="022550AC"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[3] Kim, T. Generalizing MLPs with dropouts, batch normalization, and skip connections. </w:t>
      </w:r>
      <w:proofErr w:type="spellStart"/>
      <w:r w:rsidRPr="005224C0">
        <w:rPr>
          <w:rFonts w:ascii="Calibri" w:hAnsi="Calibri" w:cs="Calibri"/>
          <w:lang w:val="en-US"/>
        </w:rPr>
        <w:t>arXiv</w:t>
      </w:r>
      <w:proofErr w:type="spellEnd"/>
      <w:r w:rsidRPr="005224C0">
        <w:rPr>
          <w:rFonts w:ascii="Calibri" w:hAnsi="Calibri" w:cs="Calibri"/>
          <w:lang w:val="en-US"/>
        </w:rPr>
        <w:t xml:space="preserve"> preprint arXiv:2108.08186, 2021.</w:t>
      </w:r>
    </w:p>
    <w:p w14:paraId="6C9474E7" w14:textId="77777777" w:rsidR="005224C0" w:rsidRPr="005224C0" w:rsidRDefault="005224C0" w:rsidP="005224C0">
      <w:pPr>
        <w:rPr>
          <w:rFonts w:ascii="Calibri" w:hAnsi="Calibri" w:cs="Calibri"/>
          <w:lang w:val="en-US"/>
        </w:rPr>
      </w:pPr>
    </w:p>
    <w:p w14:paraId="1655B863"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[4] </w:t>
      </w:r>
      <w:proofErr w:type="spellStart"/>
      <w:r w:rsidRPr="005224C0">
        <w:rPr>
          <w:rFonts w:ascii="Calibri" w:hAnsi="Calibri" w:cs="Calibri"/>
          <w:lang w:val="en-US"/>
        </w:rPr>
        <w:t>Madry</w:t>
      </w:r>
      <w:proofErr w:type="spellEnd"/>
      <w:r w:rsidRPr="005224C0">
        <w:rPr>
          <w:rFonts w:ascii="Calibri" w:hAnsi="Calibri" w:cs="Calibri"/>
          <w:lang w:val="en-US"/>
        </w:rPr>
        <w:t xml:space="preserve">, A., </w:t>
      </w:r>
      <w:proofErr w:type="spellStart"/>
      <w:r w:rsidRPr="005224C0">
        <w:rPr>
          <w:rFonts w:ascii="Calibri" w:hAnsi="Calibri" w:cs="Calibri"/>
          <w:lang w:val="en-US"/>
        </w:rPr>
        <w:t>Makelov</w:t>
      </w:r>
      <w:proofErr w:type="spellEnd"/>
      <w:r w:rsidRPr="005224C0">
        <w:rPr>
          <w:rFonts w:ascii="Calibri" w:hAnsi="Calibri" w:cs="Calibri"/>
          <w:lang w:val="en-US"/>
        </w:rPr>
        <w:t xml:space="preserve">, A., Schmidt, L., Tsipras, D., &amp; </w:t>
      </w:r>
      <w:proofErr w:type="spellStart"/>
      <w:r w:rsidRPr="005224C0">
        <w:rPr>
          <w:rFonts w:ascii="Calibri" w:hAnsi="Calibri" w:cs="Calibri"/>
          <w:lang w:val="en-US"/>
        </w:rPr>
        <w:t>Vladu</w:t>
      </w:r>
      <w:proofErr w:type="spellEnd"/>
      <w:r w:rsidRPr="005224C0">
        <w:rPr>
          <w:rFonts w:ascii="Calibri" w:hAnsi="Calibri" w:cs="Calibri"/>
          <w:lang w:val="en-US"/>
        </w:rPr>
        <w:t>, A. Towards deep learning models resistant to adversarial attacks. In International Conference on Learning Representations (ICLR), 2018.</w:t>
      </w:r>
    </w:p>
    <w:p w14:paraId="718F58BF" w14:textId="77777777" w:rsidR="005224C0" w:rsidRPr="005224C0" w:rsidRDefault="005224C0" w:rsidP="005224C0">
      <w:pPr>
        <w:rPr>
          <w:rFonts w:ascii="Calibri" w:hAnsi="Calibri" w:cs="Calibri"/>
          <w:lang w:val="en-US"/>
        </w:rPr>
      </w:pPr>
    </w:p>
    <w:p w14:paraId="234C8CBA"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[5] Zhang, H., Yu, Y., Jiao, J., Xing, E. P., </w:t>
      </w:r>
      <w:proofErr w:type="spellStart"/>
      <w:r w:rsidRPr="005224C0">
        <w:rPr>
          <w:rFonts w:ascii="Calibri" w:hAnsi="Calibri" w:cs="Calibri"/>
          <w:lang w:val="en-US"/>
        </w:rPr>
        <w:t>Ghaoui</w:t>
      </w:r>
      <w:proofErr w:type="spellEnd"/>
      <w:r w:rsidRPr="005224C0">
        <w:rPr>
          <w:rFonts w:ascii="Calibri" w:hAnsi="Calibri" w:cs="Calibri"/>
          <w:lang w:val="en-US"/>
        </w:rPr>
        <w:t>, L. E., &amp; Jordan, M. I. Theoretically principled trade-off between robustness and accuracy. In International Conference on Machine Learning (ICML), pp. 7472–7482, 2019.</w:t>
      </w:r>
    </w:p>
    <w:p w14:paraId="4ABF8047" w14:textId="77777777" w:rsidR="005224C0" w:rsidRPr="005224C0" w:rsidRDefault="005224C0" w:rsidP="005224C0">
      <w:pPr>
        <w:rPr>
          <w:rFonts w:ascii="Calibri" w:hAnsi="Calibri" w:cs="Calibri"/>
          <w:lang w:val="en-US"/>
        </w:rPr>
      </w:pPr>
    </w:p>
    <w:p w14:paraId="2FA9134A" w14:textId="77777777" w:rsidR="005224C0" w:rsidRPr="005224C0" w:rsidRDefault="005224C0" w:rsidP="005224C0">
      <w:pPr>
        <w:rPr>
          <w:rFonts w:ascii="Calibri" w:hAnsi="Calibri" w:cs="Calibri"/>
          <w:lang w:val="en-US"/>
        </w:rPr>
      </w:pPr>
      <w:r w:rsidRPr="005224C0">
        <w:rPr>
          <w:rFonts w:ascii="Calibri" w:hAnsi="Calibri" w:cs="Calibri"/>
          <w:lang w:val="en-US"/>
        </w:rPr>
        <w:t xml:space="preserve">[6] </w:t>
      </w:r>
      <w:proofErr w:type="spellStart"/>
      <w:r w:rsidRPr="005224C0">
        <w:rPr>
          <w:rFonts w:ascii="Calibri" w:hAnsi="Calibri" w:cs="Calibri"/>
          <w:lang w:val="en-US"/>
        </w:rPr>
        <w:t>Haotao</w:t>
      </w:r>
      <w:proofErr w:type="spellEnd"/>
      <w:r w:rsidRPr="005224C0">
        <w:rPr>
          <w:rFonts w:ascii="Calibri" w:hAnsi="Calibri" w:cs="Calibri"/>
          <w:lang w:val="en-US"/>
        </w:rPr>
        <w:t xml:space="preserve"> Wang, Aston Zhang, Shuai Zheng, Xingjian Shi, Mu Li, &amp; </w:t>
      </w:r>
      <w:proofErr w:type="spellStart"/>
      <w:r w:rsidRPr="005224C0">
        <w:rPr>
          <w:rFonts w:ascii="Calibri" w:hAnsi="Calibri" w:cs="Calibri"/>
          <w:lang w:val="en-US"/>
        </w:rPr>
        <w:t>Zhangyang</w:t>
      </w:r>
      <w:proofErr w:type="spellEnd"/>
      <w:r w:rsidRPr="005224C0">
        <w:rPr>
          <w:rFonts w:ascii="Calibri" w:hAnsi="Calibri" w:cs="Calibri"/>
          <w:lang w:val="en-US"/>
        </w:rPr>
        <w:t xml:space="preserve"> Wang. Removing batch normalization boosts adversarial training. In ICML 2022, pp. 23433–23445. PMLR, 2022.</w:t>
      </w:r>
    </w:p>
    <w:p w14:paraId="0455BC27" w14:textId="77777777" w:rsidR="005224C0" w:rsidRPr="005224C0" w:rsidRDefault="005224C0" w:rsidP="005224C0">
      <w:pPr>
        <w:rPr>
          <w:rFonts w:ascii="Calibri" w:hAnsi="Calibri" w:cs="Calibri"/>
          <w:lang w:val="en-US"/>
        </w:rPr>
      </w:pPr>
    </w:p>
    <w:p w14:paraId="681FD578" w14:textId="3E781B95" w:rsidR="005224C0" w:rsidRPr="005224C0" w:rsidRDefault="005224C0" w:rsidP="005224C0">
      <w:pPr>
        <w:rPr>
          <w:rFonts w:ascii="Calibri" w:hAnsi="Calibri" w:cs="Calibri"/>
          <w:lang w:val="en-US"/>
        </w:rPr>
      </w:pPr>
      <w:r w:rsidRPr="005224C0">
        <w:rPr>
          <w:rFonts w:ascii="Calibri" w:hAnsi="Calibri" w:cs="Calibri"/>
          <w:lang w:val="en-US"/>
        </w:rPr>
        <w:t xml:space="preserve">[7] Adversarial Machine Learning Tutorial. (n.d.). Adversarial Training. Retrieved October 22, 2024, from </w:t>
      </w:r>
      <w:hyperlink r:id="rId15" w:history="1">
        <w:r w:rsidRPr="001F3896">
          <w:rPr>
            <w:rStyle w:val="Hyperlink"/>
            <w:rFonts w:ascii="Calibri" w:hAnsi="Calibri" w:cs="Calibri"/>
            <w:lang w:val="en-US"/>
          </w:rPr>
          <w:t>https://adversarial-ml-tutorial.org/adversarial_training/</w:t>
        </w:r>
      </w:hyperlink>
      <w:r>
        <w:rPr>
          <w:rFonts w:ascii="Calibri" w:hAnsi="Calibri" w:cs="Calibri"/>
          <w:lang w:val="en-US"/>
        </w:rPr>
        <w:t xml:space="preserve"> </w:t>
      </w:r>
    </w:p>
    <w:p w14:paraId="284D4A5E" w14:textId="77777777" w:rsidR="005224C0" w:rsidRPr="005224C0" w:rsidRDefault="005224C0" w:rsidP="005224C0">
      <w:pPr>
        <w:rPr>
          <w:rFonts w:ascii="Calibri" w:hAnsi="Calibri" w:cs="Calibri"/>
          <w:lang w:val="en-US"/>
        </w:rPr>
      </w:pPr>
    </w:p>
    <w:p w14:paraId="4588E046" w14:textId="27835F07" w:rsidR="00FC1EDE" w:rsidRPr="000B2958" w:rsidRDefault="005224C0" w:rsidP="005224C0">
      <w:pPr>
        <w:rPr>
          <w:rFonts w:ascii="Calibri" w:hAnsi="Calibri" w:cs="Calibri"/>
        </w:rPr>
      </w:pPr>
      <w:r w:rsidRPr="005224C0">
        <w:rPr>
          <w:rFonts w:ascii="Calibri" w:hAnsi="Calibri" w:cs="Calibri"/>
          <w:lang w:val="en-US"/>
        </w:rPr>
        <w:t xml:space="preserve">[8] Stutz, D. (n.d.). 47.9% robust test error on CIFAR10 with adversarial training and </w:t>
      </w:r>
      <w:proofErr w:type="spellStart"/>
      <w:r w:rsidRPr="005224C0">
        <w:rPr>
          <w:rFonts w:ascii="Calibri" w:hAnsi="Calibri" w:cs="Calibri"/>
          <w:lang w:val="en-US"/>
        </w:rPr>
        <w:t>PyTorch</w:t>
      </w:r>
      <w:proofErr w:type="spellEnd"/>
      <w:r w:rsidRPr="005224C0">
        <w:rPr>
          <w:rFonts w:ascii="Calibri" w:hAnsi="Calibri" w:cs="Calibri"/>
          <w:lang w:val="en-US"/>
        </w:rPr>
        <w:t xml:space="preserve">. Retrieved October 22, 2024, from </w:t>
      </w:r>
      <w:hyperlink r:id="rId16" w:history="1">
        <w:r w:rsidRPr="001F3896">
          <w:rPr>
            <w:rStyle w:val="Hyperlink"/>
            <w:rFonts w:ascii="Calibri" w:hAnsi="Calibri" w:cs="Calibri"/>
            <w:lang w:val="en-US"/>
          </w:rPr>
          <w:t>https://davidstutz.de/47-9-robust-test-error-on-cifar10-with-adversarial-training-and-pytorch/</w:t>
        </w:r>
      </w:hyperlink>
      <w:r>
        <w:rPr>
          <w:rFonts w:ascii="Calibri" w:hAnsi="Calibri" w:cs="Calibri"/>
          <w:lang w:val="en-US"/>
        </w:rPr>
        <w:t xml:space="preserve"> </w:t>
      </w:r>
    </w:p>
    <w:p w14:paraId="2D625A1D" w14:textId="77777777" w:rsidR="00FC1EDE" w:rsidRPr="000B2958" w:rsidRDefault="00FC1EDE" w:rsidP="00EA2BEC">
      <w:pPr>
        <w:jc w:val="right"/>
        <w:rPr>
          <w:rFonts w:ascii="Calibri" w:hAnsi="Calibri" w:cs="Calibri"/>
        </w:rPr>
      </w:pPr>
    </w:p>
    <w:p w14:paraId="340BD23A" w14:textId="4A93AA6D" w:rsidR="00A816C2" w:rsidRPr="000B2958" w:rsidRDefault="00A816C2" w:rsidP="00A050CD">
      <w:pPr>
        <w:rPr>
          <w:rFonts w:ascii="Calibri" w:hAnsi="Calibri" w:cs="Calibri"/>
        </w:rPr>
      </w:pPr>
    </w:p>
    <w:sectPr w:rsidR="00A816C2" w:rsidRPr="000B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B4E65"/>
    <w:multiLevelType w:val="hybridMultilevel"/>
    <w:tmpl w:val="A8A8DAD8"/>
    <w:lvl w:ilvl="0" w:tplc="26B2F97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1"/>
  </w:num>
  <w:num w:numId="2" w16cid:durableId="59066115">
    <w:abstractNumId w:val="10"/>
  </w:num>
  <w:num w:numId="3" w16cid:durableId="629432222">
    <w:abstractNumId w:val="9"/>
  </w:num>
  <w:num w:numId="4" w16cid:durableId="3099121">
    <w:abstractNumId w:val="8"/>
  </w:num>
  <w:num w:numId="5" w16cid:durableId="2011789605">
    <w:abstractNumId w:val="5"/>
  </w:num>
  <w:num w:numId="6" w16cid:durableId="1220633984">
    <w:abstractNumId w:val="4"/>
  </w:num>
  <w:num w:numId="7" w16cid:durableId="1947232054">
    <w:abstractNumId w:val="2"/>
  </w:num>
  <w:num w:numId="8" w16cid:durableId="2135053273">
    <w:abstractNumId w:val="1"/>
  </w:num>
  <w:num w:numId="9" w16cid:durableId="1059790072">
    <w:abstractNumId w:val="14"/>
  </w:num>
  <w:num w:numId="10" w16cid:durableId="848367392">
    <w:abstractNumId w:val="7"/>
  </w:num>
  <w:num w:numId="11" w16cid:durableId="128939077">
    <w:abstractNumId w:val="13"/>
  </w:num>
  <w:num w:numId="12" w16cid:durableId="395781564">
    <w:abstractNumId w:val="0"/>
  </w:num>
  <w:num w:numId="13" w16cid:durableId="249706857">
    <w:abstractNumId w:val="6"/>
  </w:num>
  <w:num w:numId="14" w16cid:durableId="1061102587">
    <w:abstractNumId w:val="3"/>
  </w:num>
  <w:num w:numId="15" w16cid:durableId="85473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A7613"/>
    <w:rsid w:val="000B170C"/>
    <w:rsid w:val="000B2777"/>
    <w:rsid w:val="000B2958"/>
    <w:rsid w:val="000C3952"/>
    <w:rsid w:val="000C77BA"/>
    <w:rsid w:val="000D6859"/>
    <w:rsid w:val="000E773D"/>
    <w:rsid w:val="000F7B61"/>
    <w:rsid w:val="00121112"/>
    <w:rsid w:val="001377A2"/>
    <w:rsid w:val="00150A0A"/>
    <w:rsid w:val="0015223A"/>
    <w:rsid w:val="001528FF"/>
    <w:rsid w:val="00164317"/>
    <w:rsid w:val="00174F90"/>
    <w:rsid w:val="0019321F"/>
    <w:rsid w:val="001A336A"/>
    <w:rsid w:val="001A3743"/>
    <w:rsid w:val="001D43F1"/>
    <w:rsid w:val="001D6C33"/>
    <w:rsid w:val="00201517"/>
    <w:rsid w:val="00204009"/>
    <w:rsid w:val="0020416D"/>
    <w:rsid w:val="002214F9"/>
    <w:rsid w:val="00221D91"/>
    <w:rsid w:val="00224353"/>
    <w:rsid w:val="00230CB6"/>
    <w:rsid w:val="00245460"/>
    <w:rsid w:val="00246851"/>
    <w:rsid w:val="002716CE"/>
    <w:rsid w:val="00273587"/>
    <w:rsid w:val="0029411F"/>
    <w:rsid w:val="002B2969"/>
    <w:rsid w:val="002C6C97"/>
    <w:rsid w:val="002D05C2"/>
    <w:rsid w:val="002D4454"/>
    <w:rsid w:val="0030244A"/>
    <w:rsid w:val="00304D82"/>
    <w:rsid w:val="00307F25"/>
    <w:rsid w:val="00316B9C"/>
    <w:rsid w:val="0032068F"/>
    <w:rsid w:val="0034213B"/>
    <w:rsid w:val="003925B2"/>
    <w:rsid w:val="003B5285"/>
    <w:rsid w:val="003C2BFE"/>
    <w:rsid w:val="003E038A"/>
    <w:rsid w:val="003E122F"/>
    <w:rsid w:val="003E5C6A"/>
    <w:rsid w:val="00454DC5"/>
    <w:rsid w:val="004A3E63"/>
    <w:rsid w:val="004B1EC2"/>
    <w:rsid w:val="004D3E7B"/>
    <w:rsid w:val="004E4DE9"/>
    <w:rsid w:val="004E6408"/>
    <w:rsid w:val="005047FD"/>
    <w:rsid w:val="00507F2A"/>
    <w:rsid w:val="005224C0"/>
    <w:rsid w:val="00525479"/>
    <w:rsid w:val="00531BF6"/>
    <w:rsid w:val="00551EC7"/>
    <w:rsid w:val="0055510D"/>
    <w:rsid w:val="00597B37"/>
    <w:rsid w:val="005B32CA"/>
    <w:rsid w:val="005E46EF"/>
    <w:rsid w:val="00600B8A"/>
    <w:rsid w:val="00612605"/>
    <w:rsid w:val="00647EFF"/>
    <w:rsid w:val="00654B35"/>
    <w:rsid w:val="006968A7"/>
    <w:rsid w:val="00696CC6"/>
    <w:rsid w:val="006B017E"/>
    <w:rsid w:val="006B19B3"/>
    <w:rsid w:val="006C3A4C"/>
    <w:rsid w:val="006D7715"/>
    <w:rsid w:val="006F1521"/>
    <w:rsid w:val="007009A9"/>
    <w:rsid w:val="00702233"/>
    <w:rsid w:val="00720856"/>
    <w:rsid w:val="0074474A"/>
    <w:rsid w:val="007713CA"/>
    <w:rsid w:val="00773A13"/>
    <w:rsid w:val="00773E21"/>
    <w:rsid w:val="007D32E5"/>
    <w:rsid w:val="00841AFE"/>
    <w:rsid w:val="00854837"/>
    <w:rsid w:val="0086679E"/>
    <w:rsid w:val="00892772"/>
    <w:rsid w:val="008B707C"/>
    <w:rsid w:val="008C12CC"/>
    <w:rsid w:val="008D4781"/>
    <w:rsid w:val="008E5301"/>
    <w:rsid w:val="008E58D7"/>
    <w:rsid w:val="009501D2"/>
    <w:rsid w:val="00966255"/>
    <w:rsid w:val="009727AB"/>
    <w:rsid w:val="00984129"/>
    <w:rsid w:val="009D07C5"/>
    <w:rsid w:val="009D524E"/>
    <w:rsid w:val="009D5251"/>
    <w:rsid w:val="009E595C"/>
    <w:rsid w:val="00A050CD"/>
    <w:rsid w:val="00A1003E"/>
    <w:rsid w:val="00A17526"/>
    <w:rsid w:val="00A24603"/>
    <w:rsid w:val="00A27C88"/>
    <w:rsid w:val="00A30EBF"/>
    <w:rsid w:val="00A32759"/>
    <w:rsid w:val="00A70A49"/>
    <w:rsid w:val="00A816C2"/>
    <w:rsid w:val="00A9051A"/>
    <w:rsid w:val="00A97BD1"/>
    <w:rsid w:val="00AF57B9"/>
    <w:rsid w:val="00B11951"/>
    <w:rsid w:val="00B27D52"/>
    <w:rsid w:val="00B3133B"/>
    <w:rsid w:val="00B315D1"/>
    <w:rsid w:val="00B44687"/>
    <w:rsid w:val="00B52EF5"/>
    <w:rsid w:val="00B77F13"/>
    <w:rsid w:val="00B86618"/>
    <w:rsid w:val="00BA6E5A"/>
    <w:rsid w:val="00BB4E3A"/>
    <w:rsid w:val="00BF4A1E"/>
    <w:rsid w:val="00C04F86"/>
    <w:rsid w:val="00C0668D"/>
    <w:rsid w:val="00C07ED2"/>
    <w:rsid w:val="00C102F9"/>
    <w:rsid w:val="00C40156"/>
    <w:rsid w:val="00C616C3"/>
    <w:rsid w:val="00CA4BA8"/>
    <w:rsid w:val="00CA682E"/>
    <w:rsid w:val="00CC3DBC"/>
    <w:rsid w:val="00CD4606"/>
    <w:rsid w:val="00CD48A9"/>
    <w:rsid w:val="00D15BB8"/>
    <w:rsid w:val="00D303FB"/>
    <w:rsid w:val="00D374D3"/>
    <w:rsid w:val="00D51861"/>
    <w:rsid w:val="00D579E8"/>
    <w:rsid w:val="00D647EA"/>
    <w:rsid w:val="00D941A4"/>
    <w:rsid w:val="00DB2237"/>
    <w:rsid w:val="00DC3E75"/>
    <w:rsid w:val="00DD46C8"/>
    <w:rsid w:val="00E13D1F"/>
    <w:rsid w:val="00E26BEC"/>
    <w:rsid w:val="00E35E3E"/>
    <w:rsid w:val="00E40559"/>
    <w:rsid w:val="00E72DBF"/>
    <w:rsid w:val="00E82B77"/>
    <w:rsid w:val="00E93987"/>
    <w:rsid w:val="00EA1185"/>
    <w:rsid w:val="00EA13BC"/>
    <w:rsid w:val="00EA1597"/>
    <w:rsid w:val="00EA2BEC"/>
    <w:rsid w:val="00EA7C1D"/>
    <w:rsid w:val="00EE08BA"/>
    <w:rsid w:val="00EE2064"/>
    <w:rsid w:val="00EE5DBA"/>
    <w:rsid w:val="00EF6330"/>
    <w:rsid w:val="00F00B81"/>
    <w:rsid w:val="00F0582E"/>
    <w:rsid w:val="00F05840"/>
    <w:rsid w:val="00F40AF7"/>
    <w:rsid w:val="00F55E38"/>
    <w:rsid w:val="00F96FE1"/>
    <w:rsid w:val="00FA7318"/>
    <w:rsid w:val="00FC1EDE"/>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 w:type="character" w:customStyle="1" w:styleId="vlist-s">
    <w:name w:val="vlist-s"/>
    <w:basedOn w:val="DefaultParagraphFont"/>
    <w:rsid w:val="00FA7318"/>
  </w:style>
  <w:style w:type="paragraph" w:styleId="HTMLPreformatted">
    <w:name w:val="HTML Preformatted"/>
    <w:basedOn w:val="Normal"/>
    <w:link w:val="HTMLPreformattedChar"/>
    <w:uiPriority w:val="99"/>
    <w:semiHidden/>
    <w:unhideWhenUsed/>
    <w:rsid w:val="00B5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2EF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B2958"/>
    <w:rPr>
      <w:color w:val="467886" w:themeColor="hyperlink"/>
      <w:u w:val="single"/>
    </w:rPr>
  </w:style>
  <w:style w:type="character" w:styleId="UnresolvedMention">
    <w:name w:val="Unresolved Mention"/>
    <w:basedOn w:val="DefaultParagraphFont"/>
    <w:uiPriority w:val="99"/>
    <w:semiHidden/>
    <w:unhideWhenUsed/>
    <w:rsid w:val="000B2958"/>
    <w:rPr>
      <w:color w:val="605E5C"/>
      <w:shd w:val="clear" w:color="auto" w:fill="E1DFDD"/>
    </w:rPr>
  </w:style>
  <w:style w:type="character" w:customStyle="1" w:styleId="mrel">
    <w:name w:val="mrel"/>
    <w:basedOn w:val="DefaultParagraphFont"/>
    <w:rsid w:val="0061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297">
      <w:bodyDiv w:val="1"/>
      <w:marLeft w:val="0"/>
      <w:marRight w:val="0"/>
      <w:marTop w:val="0"/>
      <w:marBottom w:val="0"/>
      <w:divBdr>
        <w:top w:val="none" w:sz="0" w:space="0" w:color="auto"/>
        <w:left w:val="none" w:sz="0" w:space="0" w:color="auto"/>
        <w:bottom w:val="none" w:sz="0" w:space="0" w:color="auto"/>
        <w:right w:val="none" w:sz="0" w:space="0" w:color="auto"/>
      </w:divBdr>
    </w:div>
    <w:div w:id="131607801">
      <w:bodyDiv w:val="1"/>
      <w:marLeft w:val="0"/>
      <w:marRight w:val="0"/>
      <w:marTop w:val="0"/>
      <w:marBottom w:val="0"/>
      <w:divBdr>
        <w:top w:val="none" w:sz="0" w:space="0" w:color="auto"/>
        <w:left w:val="none" w:sz="0" w:space="0" w:color="auto"/>
        <w:bottom w:val="none" w:sz="0" w:space="0" w:color="auto"/>
        <w:right w:val="none" w:sz="0" w:space="0" w:color="auto"/>
      </w:divBdr>
      <w:divsChild>
        <w:div w:id="582182986">
          <w:marLeft w:val="0"/>
          <w:marRight w:val="0"/>
          <w:marTop w:val="0"/>
          <w:marBottom w:val="0"/>
          <w:divBdr>
            <w:top w:val="none" w:sz="0" w:space="0" w:color="auto"/>
            <w:left w:val="none" w:sz="0" w:space="0" w:color="auto"/>
            <w:bottom w:val="none" w:sz="0" w:space="0" w:color="auto"/>
            <w:right w:val="none" w:sz="0" w:space="0" w:color="auto"/>
          </w:divBdr>
          <w:divsChild>
            <w:div w:id="2026591536">
              <w:marLeft w:val="0"/>
              <w:marRight w:val="0"/>
              <w:marTop w:val="0"/>
              <w:marBottom w:val="0"/>
              <w:divBdr>
                <w:top w:val="none" w:sz="0" w:space="0" w:color="auto"/>
                <w:left w:val="none" w:sz="0" w:space="0" w:color="auto"/>
                <w:bottom w:val="none" w:sz="0" w:space="0" w:color="auto"/>
                <w:right w:val="none" w:sz="0" w:space="0" w:color="auto"/>
              </w:divBdr>
              <w:divsChild>
                <w:div w:id="905534533">
                  <w:marLeft w:val="0"/>
                  <w:marRight w:val="0"/>
                  <w:marTop w:val="0"/>
                  <w:marBottom w:val="0"/>
                  <w:divBdr>
                    <w:top w:val="none" w:sz="0" w:space="0" w:color="auto"/>
                    <w:left w:val="none" w:sz="0" w:space="0" w:color="auto"/>
                    <w:bottom w:val="none" w:sz="0" w:space="0" w:color="auto"/>
                    <w:right w:val="none" w:sz="0" w:space="0" w:color="auto"/>
                  </w:divBdr>
                  <w:divsChild>
                    <w:div w:id="650672168">
                      <w:marLeft w:val="0"/>
                      <w:marRight w:val="0"/>
                      <w:marTop w:val="0"/>
                      <w:marBottom w:val="0"/>
                      <w:divBdr>
                        <w:top w:val="none" w:sz="0" w:space="0" w:color="auto"/>
                        <w:left w:val="none" w:sz="0" w:space="0" w:color="auto"/>
                        <w:bottom w:val="none" w:sz="0" w:space="0" w:color="auto"/>
                        <w:right w:val="none" w:sz="0" w:space="0" w:color="auto"/>
                      </w:divBdr>
                      <w:divsChild>
                        <w:div w:id="1172379347">
                          <w:marLeft w:val="0"/>
                          <w:marRight w:val="0"/>
                          <w:marTop w:val="0"/>
                          <w:marBottom w:val="0"/>
                          <w:divBdr>
                            <w:top w:val="none" w:sz="0" w:space="0" w:color="auto"/>
                            <w:left w:val="none" w:sz="0" w:space="0" w:color="auto"/>
                            <w:bottom w:val="none" w:sz="0" w:space="0" w:color="auto"/>
                            <w:right w:val="none" w:sz="0" w:space="0" w:color="auto"/>
                          </w:divBdr>
                          <w:divsChild>
                            <w:div w:id="34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9519">
      <w:bodyDiv w:val="1"/>
      <w:marLeft w:val="0"/>
      <w:marRight w:val="0"/>
      <w:marTop w:val="0"/>
      <w:marBottom w:val="0"/>
      <w:divBdr>
        <w:top w:val="none" w:sz="0" w:space="0" w:color="auto"/>
        <w:left w:val="none" w:sz="0" w:space="0" w:color="auto"/>
        <w:bottom w:val="none" w:sz="0" w:space="0" w:color="auto"/>
        <w:right w:val="none" w:sz="0" w:space="0" w:color="auto"/>
      </w:divBdr>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65652063">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759369874">
      <w:bodyDiv w:val="1"/>
      <w:marLeft w:val="0"/>
      <w:marRight w:val="0"/>
      <w:marTop w:val="0"/>
      <w:marBottom w:val="0"/>
      <w:divBdr>
        <w:top w:val="none" w:sz="0" w:space="0" w:color="auto"/>
        <w:left w:val="none" w:sz="0" w:space="0" w:color="auto"/>
        <w:bottom w:val="none" w:sz="0" w:space="0" w:color="auto"/>
        <w:right w:val="none" w:sz="0" w:space="0" w:color="auto"/>
      </w:divBdr>
      <w:divsChild>
        <w:div w:id="1168979032">
          <w:marLeft w:val="0"/>
          <w:marRight w:val="0"/>
          <w:marTop w:val="0"/>
          <w:marBottom w:val="0"/>
          <w:divBdr>
            <w:top w:val="none" w:sz="0" w:space="0" w:color="auto"/>
            <w:left w:val="none" w:sz="0" w:space="0" w:color="auto"/>
            <w:bottom w:val="none" w:sz="0" w:space="0" w:color="auto"/>
            <w:right w:val="none" w:sz="0" w:space="0" w:color="auto"/>
          </w:divBdr>
          <w:divsChild>
            <w:div w:id="850992168">
              <w:marLeft w:val="0"/>
              <w:marRight w:val="0"/>
              <w:marTop w:val="0"/>
              <w:marBottom w:val="0"/>
              <w:divBdr>
                <w:top w:val="none" w:sz="0" w:space="0" w:color="auto"/>
                <w:left w:val="none" w:sz="0" w:space="0" w:color="auto"/>
                <w:bottom w:val="none" w:sz="0" w:space="0" w:color="auto"/>
                <w:right w:val="none" w:sz="0" w:space="0" w:color="auto"/>
              </w:divBdr>
              <w:divsChild>
                <w:div w:id="778259713">
                  <w:marLeft w:val="0"/>
                  <w:marRight w:val="0"/>
                  <w:marTop w:val="0"/>
                  <w:marBottom w:val="0"/>
                  <w:divBdr>
                    <w:top w:val="none" w:sz="0" w:space="0" w:color="auto"/>
                    <w:left w:val="none" w:sz="0" w:space="0" w:color="auto"/>
                    <w:bottom w:val="none" w:sz="0" w:space="0" w:color="auto"/>
                    <w:right w:val="none" w:sz="0" w:space="0" w:color="auto"/>
                  </w:divBdr>
                  <w:divsChild>
                    <w:div w:id="1926376566">
                      <w:marLeft w:val="0"/>
                      <w:marRight w:val="0"/>
                      <w:marTop w:val="0"/>
                      <w:marBottom w:val="0"/>
                      <w:divBdr>
                        <w:top w:val="none" w:sz="0" w:space="0" w:color="auto"/>
                        <w:left w:val="none" w:sz="0" w:space="0" w:color="auto"/>
                        <w:bottom w:val="none" w:sz="0" w:space="0" w:color="auto"/>
                        <w:right w:val="none" w:sz="0" w:space="0" w:color="auto"/>
                      </w:divBdr>
                      <w:divsChild>
                        <w:div w:id="707611219">
                          <w:marLeft w:val="0"/>
                          <w:marRight w:val="0"/>
                          <w:marTop w:val="0"/>
                          <w:marBottom w:val="0"/>
                          <w:divBdr>
                            <w:top w:val="none" w:sz="0" w:space="0" w:color="auto"/>
                            <w:left w:val="none" w:sz="0" w:space="0" w:color="auto"/>
                            <w:bottom w:val="none" w:sz="0" w:space="0" w:color="auto"/>
                            <w:right w:val="none" w:sz="0" w:space="0" w:color="auto"/>
                          </w:divBdr>
                          <w:divsChild>
                            <w:div w:id="9698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15812878">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383864913">
      <w:bodyDiv w:val="1"/>
      <w:marLeft w:val="0"/>
      <w:marRight w:val="0"/>
      <w:marTop w:val="0"/>
      <w:marBottom w:val="0"/>
      <w:divBdr>
        <w:top w:val="none" w:sz="0" w:space="0" w:color="auto"/>
        <w:left w:val="none" w:sz="0" w:space="0" w:color="auto"/>
        <w:bottom w:val="none" w:sz="0" w:space="0" w:color="auto"/>
        <w:right w:val="none" w:sz="0" w:space="0" w:color="auto"/>
      </w:divBdr>
    </w:div>
    <w:div w:id="1418331298">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44037630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91659">
      <w:bodyDiv w:val="1"/>
      <w:marLeft w:val="0"/>
      <w:marRight w:val="0"/>
      <w:marTop w:val="0"/>
      <w:marBottom w:val="0"/>
      <w:divBdr>
        <w:top w:val="none" w:sz="0" w:space="0" w:color="auto"/>
        <w:left w:val="none" w:sz="0" w:space="0" w:color="auto"/>
        <w:bottom w:val="none" w:sz="0" w:space="0" w:color="auto"/>
        <w:right w:val="none" w:sz="0" w:space="0" w:color="auto"/>
      </w:divBdr>
    </w:div>
    <w:div w:id="1691643013">
      <w:bodyDiv w:val="1"/>
      <w:marLeft w:val="0"/>
      <w:marRight w:val="0"/>
      <w:marTop w:val="0"/>
      <w:marBottom w:val="0"/>
      <w:divBdr>
        <w:top w:val="none" w:sz="0" w:space="0" w:color="auto"/>
        <w:left w:val="none" w:sz="0" w:space="0" w:color="auto"/>
        <w:bottom w:val="none" w:sz="0" w:space="0" w:color="auto"/>
        <w:right w:val="none" w:sz="0" w:space="0" w:color="auto"/>
      </w:divBdr>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742438187">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vidstutz.de/47-9-robust-test-error-on-cifar10-with-adversarial-training-and-pytor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dversarial-ml-tutorial.org/adversarial_train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19</Pages>
  <Words>5222</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142</cp:revision>
  <dcterms:created xsi:type="dcterms:W3CDTF">2024-10-03T13:28:00Z</dcterms:created>
  <dcterms:modified xsi:type="dcterms:W3CDTF">2024-10-22T20:19:00Z</dcterms:modified>
</cp:coreProperties>
</file>