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F551" w14:textId="57CF2E21" w:rsidR="00566088" w:rsidRDefault="00566088" w:rsidP="00BC0310">
      <w:pPr>
        <w:rPr>
          <w:rFonts w:ascii="Calibri" w:hAnsi="Calibri" w:cs="Calibri"/>
          <w:b/>
          <w:bCs/>
          <w:u w:val="single"/>
        </w:rPr>
      </w:pPr>
      <w:r w:rsidRPr="00566088">
        <w:rPr>
          <w:rFonts w:ascii="Calibri" w:hAnsi="Calibri" w:cs="Calibri"/>
          <w:b/>
          <w:bCs/>
          <w:highlight w:val="red"/>
          <w:u w:val="single"/>
        </w:rPr>
        <w:t>Red- should be deleted.</w:t>
      </w:r>
    </w:p>
    <w:p w14:paraId="511B0902" w14:textId="710ECEEB" w:rsidR="00566088" w:rsidRDefault="00566088" w:rsidP="00BC0310">
      <w:pPr>
        <w:rPr>
          <w:rFonts w:ascii="Calibri" w:hAnsi="Calibri" w:cs="Calibri"/>
          <w:b/>
          <w:bCs/>
          <w:u w:val="single"/>
        </w:rPr>
      </w:pPr>
      <w:r w:rsidRPr="00566088">
        <w:rPr>
          <w:rFonts w:ascii="Calibri" w:hAnsi="Calibri" w:cs="Calibri"/>
          <w:b/>
          <w:bCs/>
          <w:highlight w:val="yellow"/>
          <w:u w:val="single"/>
        </w:rPr>
        <w:t>Yellow – take a look, should be change?</w:t>
      </w:r>
    </w:p>
    <w:p w14:paraId="2EF15C34" w14:textId="77777777" w:rsidR="00566088" w:rsidRDefault="00566088" w:rsidP="00BC0310">
      <w:pPr>
        <w:rPr>
          <w:rFonts w:ascii="Calibri" w:hAnsi="Calibri" w:cs="Calibri"/>
          <w:b/>
          <w:bCs/>
          <w:u w:val="single"/>
        </w:rPr>
      </w:pPr>
    </w:p>
    <w:p w14:paraId="1373D553" w14:textId="17122A66" w:rsidR="00BC0310" w:rsidRPr="00245460" w:rsidRDefault="00BC0310" w:rsidP="00BC0310">
      <w:pPr>
        <w:rPr>
          <w:rFonts w:ascii="Calibri" w:hAnsi="Calibri" w:cs="Calibri"/>
          <w:b/>
          <w:bCs/>
          <w:u w:val="single"/>
        </w:rPr>
      </w:pPr>
      <w:r w:rsidRPr="00245460">
        <w:rPr>
          <w:rFonts w:ascii="Calibri" w:hAnsi="Calibri" w:cs="Calibri"/>
          <w:b/>
          <w:bCs/>
          <w:u w:val="single"/>
        </w:rPr>
        <w:t>Dry part:</w:t>
      </w:r>
    </w:p>
    <w:p w14:paraId="5DCB932A" w14:textId="77777777" w:rsidR="00BC0310" w:rsidRDefault="00BC0310" w:rsidP="00BC0310">
      <w:pPr>
        <w:rPr>
          <w:rFonts w:ascii="Calibri" w:hAnsi="Calibri" w:cs="Calibri"/>
          <w:highlight w:val="yellow"/>
        </w:rPr>
      </w:pPr>
      <w:r w:rsidRPr="00245460">
        <w:rPr>
          <w:rFonts w:ascii="Calibri" w:hAnsi="Calibri" w:cs="Calibri"/>
          <w:highlight w:val="yellow"/>
          <w:rtl/>
        </w:rPr>
        <w:t>1</w:t>
      </w:r>
    </w:p>
    <w:p w14:paraId="65D98D12" w14:textId="77777777" w:rsidR="00BC0310" w:rsidRPr="00245460" w:rsidRDefault="00BC0310" w:rsidP="00BC0310">
      <w:pPr>
        <w:rPr>
          <w:rFonts w:ascii="Calibri" w:hAnsi="Calibri" w:cs="Calibri"/>
          <w:highlight w:val="yellow"/>
          <w:rtl/>
        </w:rPr>
      </w:pPr>
      <w:r w:rsidRPr="00322B4E">
        <w:rPr>
          <w:rFonts w:ascii="Calibri" w:hAnsi="Calibri" w:cs="Calibri"/>
          <w:noProof/>
        </w:rPr>
        <w:drawing>
          <wp:inline distT="0" distB="0" distL="0" distR="0" wp14:anchorId="539E570F" wp14:editId="7BF70F6C">
            <wp:extent cx="3750507" cy="1856822"/>
            <wp:effectExtent l="0" t="0" r="2540" b="0"/>
            <wp:docPr id="18551630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3090" name="Picture 1" descr="A close-up of a text&#10;&#10;Description automatically generated"/>
                    <pic:cNvPicPr/>
                  </pic:nvPicPr>
                  <pic:blipFill>
                    <a:blip r:embed="rId5"/>
                    <a:stretch>
                      <a:fillRect/>
                    </a:stretch>
                  </pic:blipFill>
                  <pic:spPr>
                    <a:xfrm>
                      <a:off x="0" y="0"/>
                      <a:ext cx="3758061" cy="1860562"/>
                    </a:xfrm>
                    <a:prstGeom prst="rect">
                      <a:avLst/>
                    </a:prstGeom>
                  </pic:spPr>
                </pic:pic>
              </a:graphicData>
            </a:graphic>
          </wp:inline>
        </w:drawing>
      </w:r>
    </w:p>
    <w:p w14:paraId="6605CB12" w14:textId="77777777" w:rsidR="00BC0310" w:rsidRPr="00245460" w:rsidRDefault="00BC0310" w:rsidP="00BC0310">
      <w:pPr>
        <w:rPr>
          <w:rFonts w:ascii="Calibri" w:hAnsi="Calibri" w:cs="Calibri"/>
        </w:rPr>
      </w:pPr>
      <w:r w:rsidRPr="00245460">
        <w:rPr>
          <w:rFonts w:ascii="Calibri" w:hAnsi="Calibri" w:cs="Calibri"/>
          <w:highlight w:val="yellow"/>
        </w:rPr>
        <w:t>(a)</w:t>
      </w:r>
    </w:p>
    <w:p w14:paraId="074C6216" w14:textId="77777777" w:rsidR="00BC0310" w:rsidRPr="00245460" w:rsidRDefault="00BC0310" w:rsidP="00BC0310">
      <w:pPr>
        <w:rPr>
          <w:rFonts w:ascii="Calibri" w:hAnsi="Calibri" w:cs="Calibri"/>
        </w:rPr>
      </w:pPr>
      <w:r w:rsidRPr="00245460">
        <w:rPr>
          <w:rFonts w:ascii="Calibri" w:hAnsi="Calibri" w:cs="Calibri"/>
        </w:rPr>
        <w:t xml:space="preserve">The Universal Approximation Theorem (UAT) states that given enough parameters, a multi-layer perceptron (MLP) with one hidden layer and </w:t>
      </w:r>
      <w:r w:rsidRPr="00CC66E2">
        <w:rPr>
          <w:rFonts w:ascii="Calibri" w:hAnsi="Calibri" w:cs="Calibri"/>
          <w:highlight w:val="yellow"/>
        </w:rPr>
        <w:t>a non-linear activation function</w:t>
      </w:r>
      <w:r w:rsidRPr="00245460">
        <w:rPr>
          <w:rFonts w:ascii="Calibri" w:hAnsi="Calibri" w:cs="Calibri"/>
        </w:rPr>
        <w:t xml:space="preserve"> can approximate any continuous function on a compact subset of </w:t>
      </w:r>
      <m:oMath>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oMath>
      <w:r w:rsidRPr="00245460">
        <w:rPr>
          <w:rFonts w:ascii="Calibri" w:hAnsi="Calibri" w:cs="Calibri"/>
        </w:rPr>
        <w:t xml:space="preserve"> to arbitrary precision.</w:t>
      </w:r>
    </w:p>
    <w:p w14:paraId="185B92BA" w14:textId="19686A78" w:rsidR="00BC0310" w:rsidRDefault="00BC0310" w:rsidP="00BC0310">
      <w:pPr>
        <w:rPr>
          <w:rFonts w:ascii="Calibri" w:eastAsiaTheme="minorEastAsia" w:hAnsi="Calibri" w:cs="Calibri"/>
        </w:rPr>
      </w:pPr>
      <w:r w:rsidRPr="00566088">
        <w:rPr>
          <w:rFonts w:ascii="Calibri" w:hAnsi="Calibri" w:cs="Calibri"/>
          <w:color w:val="000000" w:themeColor="text1"/>
          <w:highlight w:val="red"/>
        </w:rPr>
        <w:t>Specifically, for</w:t>
      </w:r>
      <w:r w:rsidRPr="00566088">
        <w:rPr>
          <w:rFonts w:ascii="Calibri" w:hAnsi="Calibri" w:cs="Calibri"/>
          <w:color w:val="000000" w:themeColor="text1"/>
        </w:rPr>
        <w:t xml:space="preserve"> </w:t>
      </w:r>
      <w:r w:rsidR="00566088">
        <w:rPr>
          <w:rFonts w:ascii="Calibri" w:hAnsi="Calibri" w:cs="Calibri"/>
          <w:color w:val="000000" w:themeColor="text1"/>
        </w:rPr>
        <w:t>(</w:t>
      </w:r>
      <w:r w:rsidRPr="00245460">
        <w:rPr>
          <w:rFonts w:ascii="Calibri" w:hAnsi="Calibri" w:cs="Calibri"/>
        </w:rPr>
        <w:t xml:space="preserve">a continuous function </w:t>
      </w:r>
      <m:oMath>
        <m:r>
          <w:rPr>
            <w:rFonts w:ascii="Cambria Math" w:hAnsi="Cambria Math" w:cs="Calibri"/>
          </w:rPr>
          <m:t>f</m:t>
        </m:r>
        <m:r>
          <w:rPr>
            <w:rFonts w:ascii="Cambria Math" w:eastAsiaTheme="minorEastAsia" w:hAnsi="Cambria Math" w:cs="Calibri"/>
          </w:rPr>
          <m:t>: K→</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m</m:t>
            </m:r>
          </m:sup>
        </m:sSup>
        <m:r>
          <w:rPr>
            <w:rFonts w:ascii="Cambria Math" w:eastAsiaTheme="minorEastAsia" w:hAnsi="Cambria Math" w:cs="Calibri"/>
          </w:rPr>
          <m:t xml:space="preserve"> where K ⊆</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r>
          <w:rPr>
            <w:rFonts w:ascii="Cambria Math" w:eastAsiaTheme="minorEastAsia" w:hAnsi="Cambria Math" w:cs="Calibri"/>
          </w:rPr>
          <m:t xml:space="preserve"> is compact)</m:t>
        </m:r>
      </m:oMath>
    </w:p>
    <w:p w14:paraId="260B5781" w14:textId="421712B7" w:rsidR="00566088" w:rsidRPr="00245460" w:rsidRDefault="00566088" w:rsidP="00BC0310">
      <w:pPr>
        <w:rPr>
          <w:rFonts w:ascii="Calibri" w:hAnsi="Calibri" w:cs="Calibri"/>
        </w:rPr>
      </w:pPr>
      <w:r w:rsidRPr="00566088">
        <w:rPr>
          <w:rFonts w:ascii="Calibri" w:eastAsiaTheme="minorEastAsia" w:hAnsi="Calibri" w:cs="Calibri"/>
          <w:highlight w:val="yellow"/>
        </w:rPr>
        <w:t xml:space="preserve">What is the following ? a proof of </w:t>
      </w:r>
      <w:r w:rsidR="007D571A">
        <w:rPr>
          <w:rFonts w:ascii="Calibri" w:eastAsiaTheme="minorEastAsia" w:hAnsi="Calibri" w:cs="Calibri"/>
          <w:highlight w:val="yellow"/>
        </w:rPr>
        <w:t xml:space="preserve">a </w:t>
      </w:r>
      <w:r w:rsidRPr="00566088">
        <w:rPr>
          <w:rFonts w:ascii="Calibri" w:eastAsiaTheme="minorEastAsia" w:hAnsi="Calibri" w:cs="Calibri"/>
          <w:highlight w:val="yellow"/>
        </w:rPr>
        <w:t>finite sum of sigmoidal functions can densely approximate any continuous function ? (take a look on this :</w:t>
      </w:r>
      <w:r w:rsidRPr="00566088">
        <w:rPr>
          <w:highlight w:val="yellow"/>
        </w:rPr>
        <w:t xml:space="preserve"> </w:t>
      </w:r>
      <w:hyperlink r:id="rId6" w:history="1">
        <w:r w:rsidRPr="00566088">
          <w:rPr>
            <w:rStyle w:val="Hyperlink"/>
            <w:rFonts w:ascii="Calibri" w:eastAsiaTheme="minorEastAsia" w:hAnsi="Calibri" w:cs="Calibri"/>
            <w:highlight w:val="yellow"/>
          </w:rPr>
          <w:t>https://medium.com/@ML-STATS/understanding-the-universal-approximation-theorem-8bd55c619e30</w:t>
        </w:r>
      </w:hyperlink>
      <w:r w:rsidRPr="00566088">
        <w:rPr>
          <w:rFonts w:ascii="Calibri" w:eastAsiaTheme="minorEastAsia" w:hAnsi="Calibri" w:cs="Calibri"/>
          <w:highlight w:val="yellow"/>
        </w:rPr>
        <w:t xml:space="preserve"> )</w:t>
      </w:r>
    </w:p>
    <w:p w14:paraId="0C18ADE9" w14:textId="77777777" w:rsidR="00BC0310" w:rsidRPr="00245460" w:rsidRDefault="00BC0310" w:rsidP="00BC0310">
      <w:pPr>
        <w:rPr>
          <w:rFonts w:ascii="Calibri" w:eastAsiaTheme="minorEastAsia" w:hAnsi="Calibri" w:cs="Calibri"/>
        </w:rPr>
      </w:pPr>
      <w:r w:rsidRPr="00566088">
        <w:rPr>
          <w:rFonts w:ascii="Calibri" w:hAnsi="Calibri" w:cs="Calibri"/>
          <w:highlight w:val="yellow"/>
        </w:rPr>
        <w:t xml:space="preserve">there exists a function of the form </w:t>
      </w:r>
      <m:oMath>
        <m:r>
          <w:rPr>
            <w:rFonts w:ascii="Cambria Math" w:hAnsi="Cambria Math" w:cs="Calibri"/>
            <w:highlight w:val="yellow"/>
          </w:rPr>
          <m:t>C</m:t>
        </m:r>
        <m:d>
          <m:dPr>
            <m:ctrlPr>
              <w:rPr>
                <w:rFonts w:ascii="Cambria Math" w:hAnsi="Cambria Math" w:cs="Calibri"/>
                <w:i/>
                <w:highlight w:val="yellow"/>
              </w:rPr>
            </m:ctrlPr>
          </m:dPr>
          <m:e>
            <m:r>
              <w:rPr>
                <w:rFonts w:ascii="Cambria Math" w:hAnsi="Cambria Math" w:cs="Calibri"/>
                <w:highlight w:val="yellow"/>
              </w:rPr>
              <m:t xml:space="preserve">σ ° </m:t>
            </m:r>
            <m:d>
              <m:dPr>
                <m:ctrlPr>
                  <w:rPr>
                    <w:rFonts w:ascii="Cambria Math" w:hAnsi="Cambria Math" w:cs="Calibri"/>
                    <w:i/>
                    <w:highlight w:val="yellow"/>
                  </w:rPr>
                </m:ctrlPr>
              </m:dPr>
              <m:e>
                <m:r>
                  <w:rPr>
                    <w:rFonts w:ascii="Cambria Math" w:hAnsi="Cambria Math" w:cs="Calibri"/>
                    <w:highlight w:val="yellow"/>
                  </w:rPr>
                  <m:t>A⋅x+b</m:t>
                </m:r>
              </m:e>
            </m:d>
          </m:e>
        </m:d>
        <m:r>
          <w:rPr>
            <w:rFonts w:ascii="Cambria Math" w:hAnsi="Cambria Math" w:cs="Calibri"/>
            <w:highlight w:val="yellow"/>
          </w:rPr>
          <m:t xml:space="preserve"> </m:t>
        </m:r>
      </m:oMath>
      <w:r w:rsidRPr="00566088">
        <w:rPr>
          <w:rFonts w:ascii="Calibri" w:eastAsiaTheme="minorEastAsia" w:hAnsi="Calibri" w:cs="Calibri"/>
          <w:highlight w:val="yellow"/>
        </w:rPr>
        <w:t xml:space="preserve"> that can approximate </w:t>
      </w:r>
      <m:oMath>
        <m:r>
          <w:rPr>
            <w:rFonts w:ascii="Cambria Math" w:eastAsiaTheme="minorEastAsia" w:hAnsi="Cambria Math" w:cs="Calibri"/>
            <w:highlight w:val="yellow"/>
          </w:rPr>
          <m:t>f</m:t>
        </m:r>
      </m:oMath>
      <w:r w:rsidRPr="00566088">
        <w:rPr>
          <w:rFonts w:ascii="Calibri" w:eastAsiaTheme="minorEastAsia" w:hAnsi="Calibri" w:cs="Calibri"/>
          <w:highlight w:val="yellow"/>
        </w:rPr>
        <w:t xml:space="preserve"> to any given precision. Here, </w:t>
      </w:r>
      <m:oMath>
        <m:r>
          <w:rPr>
            <w:rFonts w:ascii="Cambria Math" w:eastAsiaTheme="minorEastAsia" w:hAnsi="Cambria Math" w:cs="Calibri"/>
            <w:highlight w:val="yellow"/>
          </w:rPr>
          <m:t>k</m:t>
        </m:r>
        <m:r>
          <m:rPr>
            <m:scr m:val="double-struck"/>
          </m:rPr>
          <w:rPr>
            <w:rFonts w:ascii="Cambria Math" w:eastAsiaTheme="minorEastAsia" w:hAnsi="Cambria Math" w:cs="Calibri"/>
            <w:highlight w:val="yellow"/>
          </w:rPr>
          <m:t xml:space="preserve">∈N, </m:t>
        </m:r>
        <m:r>
          <w:rPr>
            <w:rFonts w:ascii="Cambria Math" w:eastAsiaTheme="minorEastAsia" w:hAnsi="Cambria Math" w:cs="Calibri"/>
            <w:highlight w:val="yellow"/>
          </w:rPr>
          <m:t>A∈</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kxn</m:t>
            </m:r>
          </m:sup>
        </m:sSup>
        <m:r>
          <w:rPr>
            <w:rFonts w:ascii="Cambria Math" w:eastAsiaTheme="minorEastAsia" w:hAnsi="Cambria Math" w:cs="Calibri"/>
            <w:highlight w:val="yellow"/>
          </w:rPr>
          <m:t>, b∈</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m:t>
            </m:r>
          </m:sup>
        </m:sSup>
        <m:r>
          <w:rPr>
            <w:rFonts w:ascii="Cambria Math" w:eastAsiaTheme="minorEastAsia" w:hAnsi="Cambria Math" w:cs="Calibri"/>
            <w:highlight w:val="yellow"/>
          </w:rPr>
          <m:t>, C∈</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mxk</m:t>
            </m:r>
          </m:sup>
        </m:sSup>
      </m:oMath>
      <w:r w:rsidRPr="00566088">
        <w:rPr>
          <w:rFonts w:ascii="Calibri" w:eastAsiaTheme="minorEastAsia" w:hAnsi="Calibri" w:cs="Calibri"/>
          <w:highlight w:val="yellow"/>
        </w:rPr>
        <w:t xml:space="preserve"> are parameters that adjust to the required level of precision.</w:t>
      </w:r>
    </w:p>
    <w:p w14:paraId="29D469EF" w14:textId="77777777" w:rsidR="00BC0310" w:rsidRPr="00245460" w:rsidRDefault="00BC0310" w:rsidP="00BC0310">
      <w:pPr>
        <w:rPr>
          <w:rFonts w:ascii="Calibri" w:hAnsi="Calibri" w:cs="Calibri"/>
        </w:rPr>
      </w:pPr>
      <w:r w:rsidRPr="00245460">
        <w:rPr>
          <w:rFonts w:ascii="Calibri" w:hAnsi="Calibri" w:cs="Calibri"/>
        </w:rPr>
        <w:t xml:space="preserve">This theorem supports the claim that you can achieve optimal error over any dataset and loss criterion. If there exists an optimal function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r>
          <w:rPr>
            <w:rFonts w:ascii="Cambria Math" w:hAnsi="Cambria Math" w:cs="Calibri"/>
          </w:rPr>
          <m:t xml:space="preserve"> </m:t>
        </m:r>
      </m:oMath>
      <w:r w:rsidRPr="00245460">
        <w:rPr>
          <w:rFonts w:ascii="Calibri" w:hAnsi="Calibri" w:cs="Calibri"/>
        </w:rPr>
        <w:t xml:space="preserve">that minimizes the loss on a given dataset, he UAT guarantees that there exists a single hidden layer MLP that can approximate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hAnsi="Calibri" w:cs="Calibri"/>
        </w:rPr>
        <w:t xml:space="preserve">to any desired precision. This means that such an MLP can approximate </w:t>
      </w:r>
    </w:p>
    <w:p w14:paraId="54F0C8B2" w14:textId="77777777" w:rsidR="00BC0310" w:rsidRPr="00245460" w:rsidRDefault="00000000" w:rsidP="00BC0310">
      <w:pPr>
        <w:rPr>
          <w:rFonts w:ascii="Calibri" w:eastAsiaTheme="minorEastAsia" w:hAnsi="Calibri" w:cs="Calibri"/>
        </w:rPr>
      </w:pP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00BC0310" w:rsidRPr="00245460">
        <w:rPr>
          <w:rFonts w:ascii="Calibri" w:eastAsiaTheme="minorEastAsia" w:hAnsi="Calibri" w:cs="Calibri"/>
        </w:rPr>
        <w:t xml:space="preserve"> c</w:t>
      </w:r>
      <w:r w:rsidR="00BC0310" w:rsidRPr="00245460">
        <w:rPr>
          <w:rFonts w:ascii="Calibri" w:hAnsi="Calibri" w:cs="Calibri"/>
        </w:rPr>
        <w:t>losely enough to behave in the same way on the dataset. As a result, using an MLP with one hidden layer provides a potential pathway to achieving the minimal loss.</w:t>
      </w:r>
    </w:p>
    <w:p w14:paraId="34502A75" w14:textId="77777777" w:rsidR="00BC0310" w:rsidRPr="00245460" w:rsidRDefault="00BC0310" w:rsidP="00BC0310">
      <w:pPr>
        <w:rPr>
          <w:rFonts w:ascii="Calibri" w:eastAsiaTheme="minorEastAsia" w:hAnsi="Calibri" w:cs="Calibri"/>
        </w:rPr>
      </w:pPr>
    </w:p>
    <w:p w14:paraId="0279A386" w14:textId="77777777" w:rsidR="00BC0310" w:rsidRDefault="00BC0310" w:rsidP="00BC0310">
      <w:pPr>
        <w:rPr>
          <w:rFonts w:ascii="Calibri" w:hAnsi="Calibri" w:cs="Calibri"/>
        </w:rPr>
      </w:pPr>
      <w:r w:rsidRPr="00245460">
        <w:rPr>
          <w:rFonts w:ascii="Calibri" w:eastAsiaTheme="minorEastAsia" w:hAnsi="Calibri" w:cs="Calibri"/>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rPr>
        <w:t xml:space="preserve">to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eastAsiaTheme="minorEastAsia" w:hAnsi="Calibri" w:cs="Calibri"/>
        </w:rPr>
        <w:t xml:space="preserve"> </w:t>
      </w:r>
      <w:r w:rsidRPr="00245460">
        <w:rPr>
          <w:rFonts w:ascii="Calibri" w:hAnsi="Calibri" w:cs="Calibri"/>
        </w:rPr>
        <w:t>as the function that achieves the desired level of loss.</w:t>
      </w:r>
    </w:p>
    <w:p w14:paraId="05305C80" w14:textId="77777777" w:rsidR="00CC66E2" w:rsidRDefault="00CC66E2" w:rsidP="00BC0310">
      <w:pPr>
        <w:rPr>
          <w:rFonts w:ascii="Calibri" w:hAnsi="Calibri" w:cs="Calibri"/>
        </w:rPr>
      </w:pPr>
    </w:p>
    <w:p w14:paraId="04B6B962" w14:textId="77777777" w:rsidR="00CC66E2" w:rsidRPr="00245460" w:rsidRDefault="00CC66E2" w:rsidP="00BC0310">
      <w:pPr>
        <w:rPr>
          <w:rFonts w:ascii="Calibri" w:hAnsi="Calibri" w:cs="Calibri"/>
        </w:rPr>
      </w:pPr>
    </w:p>
    <w:p w14:paraId="0F82F711" w14:textId="77777777" w:rsidR="00BC0310" w:rsidRPr="00245460" w:rsidRDefault="00BC0310" w:rsidP="00BC0310">
      <w:pPr>
        <w:rPr>
          <w:rFonts w:ascii="Calibri" w:hAnsi="Calibri" w:cs="Calibri"/>
        </w:rPr>
      </w:pPr>
    </w:p>
    <w:p w14:paraId="2E4D012D" w14:textId="77777777" w:rsidR="00BC0310" w:rsidRDefault="00BC0310" w:rsidP="00BC0310">
      <w:pPr>
        <w:rPr>
          <w:rFonts w:ascii="Calibri" w:hAnsi="Calibri" w:cs="Calibri"/>
          <w:highlight w:val="yellow"/>
        </w:rPr>
      </w:pPr>
      <w:r w:rsidRPr="00245460">
        <w:rPr>
          <w:rFonts w:ascii="Calibri" w:hAnsi="Calibri" w:cs="Calibri"/>
          <w:highlight w:val="yellow"/>
        </w:rPr>
        <w:t>(b)</w:t>
      </w:r>
    </w:p>
    <w:p w14:paraId="5B32D617" w14:textId="77777777" w:rsidR="00BC0310" w:rsidRPr="006968A7" w:rsidRDefault="00BC0310" w:rsidP="00BC0310">
      <w:pPr>
        <w:rPr>
          <w:rFonts w:ascii="Calibri" w:hAnsi="Calibri" w:cs="Calibri"/>
        </w:rPr>
      </w:pPr>
      <w:r w:rsidRPr="006968A7">
        <w:rPr>
          <w:rFonts w:ascii="Calibri" w:hAnsi="Calibri" w:cs="Calibri"/>
        </w:rPr>
        <w:t xml:space="preserve">The conclusion that one should "never use more than one hidden layer" is incorrect because the UAT is </w:t>
      </w:r>
      <w:r w:rsidRPr="007D571A">
        <w:rPr>
          <w:rFonts w:ascii="Calibri" w:hAnsi="Calibri" w:cs="Calibri"/>
          <w:highlight w:val="red"/>
        </w:rPr>
        <w:t>simply</w:t>
      </w:r>
      <w:r w:rsidRPr="006968A7">
        <w:rPr>
          <w:rFonts w:ascii="Calibri" w:hAnsi="Calibri" w:cs="Calibri"/>
        </w:rPr>
        <w:t xml:space="preserve">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484C19C8" w14:textId="77777777" w:rsidR="00BC0310" w:rsidRPr="006968A7" w:rsidRDefault="00BC0310" w:rsidP="00BC0310">
      <w:pPr>
        <w:pStyle w:val="ListParagraph"/>
        <w:numPr>
          <w:ilvl w:val="0"/>
          <w:numId w:val="1"/>
        </w:numPr>
        <w:rPr>
          <w:rFonts w:ascii="Calibri" w:hAnsi="Calibri" w:cs="Calibri"/>
        </w:rPr>
      </w:pPr>
      <w:r w:rsidRPr="006968A7">
        <w:rPr>
          <w:u w:val="single"/>
        </w:rPr>
        <w:lastRenderedPageBreak/>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2A85D6F0" w14:textId="79379BF8" w:rsidR="00BC0310" w:rsidRPr="007D571A" w:rsidRDefault="00BC0310" w:rsidP="00BC0310">
      <w:pPr>
        <w:pStyle w:val="ListParagraph"/>
        <w:numPr>
          <w:ilvl w:val="0"/>
          <w:numId w:val="1"/>
        </w:numPr>
        <w:rPr>
          <w:rFonts w:ascii="Calibri" w:hAnsi="Calibri" w:cs="Calibri"/>
          <w:highlight w:val="yellow"/>
        </w:rPr>
      </w:pPr>
      <w:r w:rsidRPr="007D571A">
        <w:rPr>
          <w:highlight w:val="yellow"/>
          <w:u w:val="single"/>
        </w:rPr>
        <w:t>Optimization Challenges</w:t>
      </w:r>
      <w:r w:rsidRPr="007D571A">
        <w:rPr>
          <w:rFonts w:ascii="Calibri" w:hAnsi="Calibri" w:cs="Calibri"/>
          <w:highlight w:val="yellow"/>
          <w:u w:val="single"/>
        </w:rPr>
        <w:t>:</w:t>
      </w:r>
      <w:r w:rsidRPr="007D571A">
        <w:rPr>
          <w:rFonts w:ascii="Calibri" w:hAnsi="Calibri" w:cs="Calibri"/>
          <w:highlight w:val="yellow"/>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r w:rsidR="007D571A">
        <w:rPr>
          <w:rFonts w:ascii="Calibri" w:hAnsi="Calibri" w:cs="Calibri"/>
          <w:highlight w:val="yellow"/>
        </w:rPr>
        <w:t>(you said that )</w:t>
      </w:r>
    </w:p>
    <w:p w14:paraId="6B938163" w14:textId="77777777" w:rsidR="00BC0310" w:rsidRPr="006968A7" w:rsidRDefault="00BC0310" w:rsidP="00BC0310">
      <w:pPr>
        <w:pStyle w:val="ListParagraph"/>
        <w:numPr>
          <w:ilvl w:val="0"/>
          <w:numId w:val="1"/>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14D7A8C1" w14:textId="77777777" w:rsidR="00BC0310" w:rsidRDefault="00BC0310" w:rsidP="00BC0310">
      <w:pPr>
        <w:rPr>
          <w:rFonts w:ascii="Calibri" w:hAnsi="Calibri" w:cs="Calibri"/>
          <w:highlight w:val="yellow"/>
        </w:rPr>
      </w:pPr>
    </w:p>
    <w:p w14:paraId="3071BC45" w14:textId="77777777" w:rsidR="00BC0310" w:rsidRDefault="00BC0310" w:rsidP="00BC0310">
      <w:pPr>
        <w:rPr>
          <w:rFonts w:ascii="Calibri" w:hAnsi="Calibri" w:cs="Calibri"/>
          <w:highlight w:val="yellow"/>
        </w:rPr>
      </w:pPr>
    </w:p>
    <w:p w14:paraId="165079D6" w14:textId="77777777" w:rsidR="00BC0310" w:rsidRDefault="00BC0310" w:rsidP="00BC0310">
      <w:pPr>
        <w:rPr>
          <w:rFonts w:ascii="Calibri" w:hAnsi="Calibri" w:cs="Calibri"/>
          <w:highlight w:val="yellow"/>
        </w:rPr>
      </w:pPr>
    </w:p>
    <w:p w14:paraId="285EC742" w14:textId="22742B77" w:rsidR="00BC0310" w:rsidRDefault="0047638F" w:rsidP="00BC0310">
      <w:pPr>
        <w:rPr>
          <w:rFonts w:ascii="Calibri" w:hAnsi="Calibri" w:cs="Calibri"/>
          <w:highlight w:val="yellow"/>
        </w:rPr>
      </w:pPr>
      <w:r>
        <w:rPr>
          <w:rFonts w:ascii="Calibri" w:hAnsi="Calibri" w:cs="Calibri"/>
          <w:highlight w:val="yellow"/>
        </w:rPr>
        <w:t>Rephrase your answer in (b) : (on (a) I should work afterwards) :</w:t>
      </w:r>
    </w:p>
    <w:p w14:paraId="64BFECC7" w14:textId="77777777" w:rsidR="0047638F" w:rsidRDefault="0047638F" w:rsidP="00BC0310">
      <w:pPr>
        <w:rPr>
          <w:rFonts w:ascii="Calibri" w:hAnsi="Calibri" w:cs="Calibri"/>
          <w:highlight w:val="yellow"/>
        </w:rPr>
      </w:pPr>
    </w:p>
    <w:p w14:paraId="570EF183" w14:textId="30026C9E" w:rsidR="00BC0310" w:rsidRDefault="0047638F" w:rsidP="0047638F">
      <w:pPr>
        <w:rPr>
          <w:rFonts w:ascii="Calibri" w:hAnsi="Calibri" w:cs="Calibri"/>
        </w:rPr>
      </w:pPr>
      <w:r w:rsidRPr="006968A7">
        <w:rPr>
          <w:rFonts w:ascii="Calibri" w:hAnsi="Calibri" w:cs="Calibri"/>
        </w:rPr>
        <w:t>The conclusion that one should "never use more than one hidden layer" is incorrect</w:t>
      </w:r>
      <w:r>
        <w:rPr>
          <w:rFonts w:ascii="Calibri" w:hAnsi="Calibri" w:cs="Calibri"/>
        </w:rPr>
        <w:t xml:space="preserve"> </w:t>
      </w:r>
      <w:r w:rsidRPr="0047638F">
        <w:rPr>
          <w:rFonts w:ascii="Calibri" w:hAnsi="Calibri" w:cs="Calibri"/>
        </w:rPr>
        <w:t xml:space="preserve">because the Universal Approximation Theorem (UAT) is primarily an </w:t>
      </w:r>
      <w:r w:rsidRPr="0047638F">
        <w:rPr>
          <w:rFonts w:ascii="Calibri" w:hAnsi="Calibri" w:cs="Calibri"/>
          <w:b/>
          <w:bCs/>
        </w:rPr>
        <w:t>existence theorem</w:t>
      </w:r>
      <w:r w:rsidRPr="0047638F">
        <w:rPr>
          <w:rFonts w:ascii="Calibri" w:hAnsi="Calibri" w:cs="Calibri"/>
        </w:rPr>
        <w:t>. While it guarantees that a single-hidden-layer neural network can approximate any continuous function on a compact domain, it does not offer practical guidance on how to construct or train such a network for real-world applications. Here are several reasons why using more than one hidden layer is often necessary:</w:t>
      </w:r>
    </w:p>
    <w:p w14:paraId="69A8B371" w14:textId="64240026"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Existence vs. Practical Implementation</w:t>
      </w:r>
      <w:r w:rsidRPr="0026051E">
        <w:rPr>
          <w:rFonts w:ascii="Calibri" w:hAnsi="Calibri" w:cs="Calibri"/>
          <w:u w:val="single"/>
        </w:rPr>
        <w:t>:</w:t>
      </w:r>
      <w:r w:rsidRPr="0047638F">
        <w:rPr>
          <w:rFonts w:ascii="Calibri" w:hAnsi="Calibri" w:cs="Calibri"/>
        </w:rPr>
        <w:t xml:space="preserve"> The UAT is an </w:t>
      </w:r>
      <w:r w:rsidRPr="0047638F">
        <w:rPr>
          <w:rFonts w:ascii="Calibri" w:hAnsi="Calibri" w:cs="Calibri"/>
          <w:b/>
          <w:bCs/>
        </w:rPr>
        <w:t>existence theorem</w:t>
      </w:r>
      <w:r w:rsidRPr="0047638F">
        <w:rPr>
          <w:rFonts w:ascii="Calibri" w:hAnsi="Calibri" w:cs="Calibri"/>
        </w:rPr>
        <w:t xml:space="preserve">. It guarantees that a single-hidden-layer network </w:t>
      </w:r>
      <w:r w:rsidRPr="0047638F">
        <w:rPr>
          <w:rFonts w:ascii="Calibri" w:hAnsi="Calibri" w:cs="Calibri"/>
          <w:b/>
          <w:bCs/>
        </w:rPr>
        <w:t>can</w:t>
      </w:r>
      <w:r w:rsidRPr="0047638F">
        <w:rPr>
          <w:rFonts w:ascii="Calibri" w:hAnsi="Calibri" w:cs="Calibri"/>
        </w:rPr>
        <w:t xml:space="preserve"> approximate any continuous function given the right parameters and enough neurons. However, it doesn't provide a practical method for constructing such a network or specify how to find the optimal weights and biases needed for the approximation.</w:t>
      </w:r>
    </w:p>
    <w:p w14:paraId="03DCDC30" w14:textId="50D8EC50"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Unknown and Potentially Large Number of Neurons</w:t>
      </w:r>
      <w:r w:rsidRPr="0047638F">
        <w:rPr>
          <w:rFonts w:ascii="Calibri" w:hAnsi="Calibri" w:cs="Calibri"/>
        </w:rPr>
        <w:t xml:space="preserve">: The theorem does not indicate how many neurons are required to achieve the desired level of precision. In practice, approximating complex functions might require an extremely large number of neurons in the hidden layer. This makes the network </w:t>
      </w:r>
      <w:r w:rsidRPr="0047638F">
        <w:rPr>
          <w:rFonts w:ascii="Calibri" w:hAnsi="Calibri" w:cs="Calibri"/>
          <w:b/>
          <w:bCs/>
        </w:rPr>
        <w:t>impractically wide</w:t>
      </w:r>
      <w:r w:rsidRPr="0047638F">
        <w:rPr>
          <w:rFonts w:ascii="Calibri" w:hAnsi="Calibri" w:cs="Calibri"/>
        </w:rPr>
        <w:t>, leading to high computational costs, increased training time, and greater resource consumption.</w:t>
      </w:r>
    </w:p>
    <w:p w14:paraId="76789800" w14:textId="16F599C8" w:rsidR="0047638F" w:rsidRPr="0047638F" w:rsidRDefault="0047638F" w:rsidP="0047638F">
      <w:pPr>
        <w:pStyle w:val="ListParagraph"/>
        <w:numPr>
          <w:ilvl w:val="0"/>
          <w:numId w:val="1"/>
        </w:numPr>
        <w:rPr>
          <w:rFonts w:ascii="Calibri" w:hAnsi="Calibri" w:cs="Calibri"/>
        </w:rPr>
      </w:pPr>
      <w:r w:rsidRPr="0047638F">
        <w:rPr>
          <w:rFonts w:ascii="Calibri" w:hAnsi="Calibri" w:cs="Calibri"/>
          <w:b/>
          <w:bCs/>
          <w:u w:val="single"/>
        </w:rPr>
        <w:t>Optimization Challenges</w:t>
      </w:r>
      <w:r w:rsidRPr="0047638F">
        <w:rPr>
          <w:rFonts w:ascii="Calibri" w:hAnsi="Calibri" w:cs="Calibri"/>
        </w:rPr>
        <w:t>: Training a very wide, shallow network introduces significant optimization difficulties. Gradient-based learning algorithms like backpropagation may struggle with such networks due to issues like vanishing or exploding gradients. The optimization process can get stuck in local minima, saddle points, or flat regions in the error landscape, preventing the network from finding the optimal solution and achieving the desired approximation.</w:t>
      </w:r>
    </w:p>
    <w:p w14:paraId="434A9FDD" w14:textId="2BFCEB1B"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Hierarchical Feature Learning</w:t>
      </w:r>
      <w:r w:rsidRPr="0047638F">
        <w:rPr>
          <w:rFonts w:ascii="Calibri" w:hAnsi="Calibri" w:cs="Calibri"/>
        </w:rPr>
        <w:t xml:space="preserve">: Deep neural networks with multiple hidden layers are capable of learning </w:t>
      </w:r>
      <w:r w:rsidRPr="0047638F">
        <w:rPr>
          <w:rFonts w:ascii="Calibri" w:hAnsi="Calibri" w:cs="Calibri"/>
          <w:b/>
          <w:bCs/>
        </w:rPr>
        <w:t>hierarchical representations</w:t>
      </w:r>
      <w:r w:rsidRPr="0047638F">
        <w:rPr>
          <w:rFonts w:ascii="Calibri" w:hAnsi="Calibri" w:cs="Calibri"/>
        </w:rPr>
        <w:t xml:space="preserve"> of data. Early layers capture low-level features, while subsequent layers build upon them to recognize more complex patterns. This layered learning is crucial for tasks involving high-dimensional data with intricate </w:t>
      </w:r>
      <w:r w:rsidRPr="0047638F">
        <w:rPr>
          <w:rFonts w:ascii="Calibri" w:hAnsi="Calibri" w:cs="Calibri"/>
        </w:rPr>
        <w:lastRenderedPageBreak/>
        <w:t>structures, such as image and speech recognition. Single-hidden-layer networks lack the depth to model these hierarchical and compositional patterns effectively.</w:t>
      </w:r>
    </w:p>
    <w:p w14:paraId="39A5EFAA" w14:textId="476D9F23" w:rsidR="0047638F" w:rsidRPr="0047638F" w:rsidRDefault="00076588" w:rsidP="00076588">
      <w:pPr>
        <w:pStyle w:val="ListParagraph"/>
        <w:numPr>
          <w:ilvl w:val="0"/>
          <w:numId w:val="1"/>
        </w:numPr>
        <w:rPr>
          <w:rFonts w:ascii="Calibri" w:hAnsi="Calibri" w:cs="Calibri"/>
        </w:rPr>
      </w:pPr>
      <w:r w:rsidRPr="0026051E">
        <w:rPr>
          <w:rFonts w:ascii="Calibri" w:hAnsi="Calibri" w:cs="Calibri"/>
          <w:b/>
          <w:bCs/>
          <w:u w:val="single"/>
        </w:rPr>
        <w:t>Empirical Success of Deep Networks</w:t>
      </w:r>
      <w:r w:rsidRPr="00076588">
        <w:rPr>
          <w:rFonts w:ascii="Calibri" w:hAnsi="Calibri" w:cs="Calibri"/>
        </w:rPr>
        <w:t xml:space="preserve">: Empirically, deep networks have been found to outperform shallow networks across various domains. They tend to </w:t>
      </w:r>
      <w:r w:rsidRPr="00076588">
        <w:rPr>
          <w:rFonts w:ascii="Calibri" w:hAnsi="Calibri" w:cs="Calibri"/>
          <w:b/>
          <w:bCs/>
        </w:rPr>
        <w:t>generalize better</w:t>
      </w:r>
      <w:r w:rsidRPr="00076588">
        <w:rPr>
          <w:rFonts w:ascii="Calibri" w:hAnsi="Calibri" w:cs="Calibri"/>
        </w:rPr>
        <w:t xml:space="preserve"> to unseen data and achieve higher performance metrics. This success is attributed to their ability to model complex, non-linear relationships more effectively than shallow networks, even those with a large number of neurons in a single hidden layer.</w:t>
      </w:r>
    </w:p>
    <w:p w14:paraId="735413D1" w14:textId="77777777" w:rsidR="00BC0310" w:rsidRDefault="00BC0310" w:rsidP="00BC0310">
      <w:pPr>
        <w:rPr>
          <w:rFonts w:ascii="Calibri" w:hAnsi="Calibri" w:cs="Calibri"/>
          <w:highlight w:val="yellow"/>
        </w:rPr>
      </w:pPr>
    </w:p>
    <w:p w14:paraId="7B8921F9" w14:textId="77777777" w:rsidR="00BC0310" w:rsidRDefault="00BC0310" w:rsidP="00BC0310">
      <w:pPr>
        <w:rPr>
          <w:rFonts w:ascii="Calibri" w:hAnsi="Calibri" w:cs="Calibri"/>
          <w:highlight w:val="yellow"/>
        </w:rPr>
      </w:pPr>
    </w:p>
    <w:p w14:paraId="4E7FEB8D" w14:textId="724A335E" w:rsidR="00076588" w:rsidRDefault="000907FA" w:rsidP="00BC0310">
      <w:pPr>
        <w:rPr>
          <w:rFonts w:ascii="Calibri" w:hAnsi="Calibri" w:cs="Calibri"/>
          <w:highlight w:val="yellow"/>
        </w:rPr>
      </w:pPr>
      <w:r w:rsidRPr="000907FA">
        <w:rPr>
          <w:rFonts w:ascii="Calibri" w:hAnsi="Calibri" w:cs="Calibri"/>
          <w:noProof/>
        </w:rPr>
        <w:drawing>
          <wp:inline distT="0" distB="0" distL="0" distR="0" wp14:anchorId="23A1A3A6" wp14:editId="36F0E310">
            <wp:extent cx="4102575" cy="1771646"/>
            <wp:effectExtent l="0" t="0" r="0" b="635"/>
            <wp:docPr id="205103996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9961" name="Picture 1" descr="A white paper with black text&#10;&#10;Description automatically generated"/>
                    <pic:cNvPicPr/>
                  </pic:nvPicPr>
                  <pic:blipFill>
                    <a:blip r:embed="rId7"/>
                    <a:stretch>
                      <a:fillRect/>
                    </a:stretch>
                  </pic:blipFill>
                  <pic:spPr>
                    <a:xfrm>
                      <a:off x="0" y="0"/>
                      <a:ext cx="4110507" cy="1775071"/>
                    </a:xfrm>
                    <a:prstGeom prst="rect">
                      <a:avLst/>
                    </a:prstGeom>
                  </pic:spPr>
                </pic:pic>
              </a:graphicData>
            </a:graphic>
          </wp:inline>
        </w:drawing>
      </w:r>
    </w:p>
    <w:p w14:paraId="173FA1B0" w14:textId="2219D3C9" w:rsidR="000907FA" w:rsidRPr="00D101E4" w:rsidRDefault="00281153" w:rsidP="00BC0310">
      <w:pPr>
        <w:rPr>
          <w:rFonts w:ascii="Calibri" w:hAnsi="Calibri" w:cs="Calibri"/>
        </w:rPr>
      </w:pPr>
      <w:r w:rsidRPr="00D101E4">
        <w:rPr>
          <w:rFonts w:ascii="Calibri" w:hAnsi="Calibri" w:cs="Calibri"/>
        </w:rPr>
        <w:t>(a)</w:t>
      </w:r>
    </w:p>
    <w:p w14:paraId="68251A2A" w14:textId="369B5836" w:rsidR="00076588" w:rsidRDefault="00281153" w:rsidP="00281153">
      <w:pPr>
        <w:rPr>
          <w:rFonts w:ascii="Calibri" w:hAnsi="Calibri" w:cs="Calibri"/>
        </w:rPr>
      </w:pPr>
      <w:r w:rsidRPr="00281153">
        <w:rPr>
          <w:rFonts w:ascii="Calibri" w:hAnsi="Calibri" w:cs="Calibri"/>
        </w:rPr>
        <w:t>Bob can convince Alice by explaining that the main advantage of using a Convolutional Neural Network (CNN) over a Multilayer Perceptron (MLP) for image classification is that CNNs are specifically designed to exploit the spatial structure of images. CNNs utilize local connectivity and weight sharing to effectively capture spatial hierarchies and local patterns such as edges, textures, and shapes, which are crucial for understanding and classifying images.</w:t>
      </w:r>
    </w:p>
    <w:p w14:paraId="3DCD26D5" w14:textId="7DE68B9E" w:rsidR="007570B3" w:rsidRDefault="007570B3" w:rsidP="007570B3">
      <w:pPr>
        <w:rPr>
          <w:rFonts w:ascii="Calibri" w:hAnsi="Calibri" w:cs="Calibri"/>
        </w:rPr>
      </w:pPr>
      <w:r w:rsidRPr="007570B3">
        <w:rPr>
          <w:rFonts w:ascii="Calibri" w:hAnsi="Calibri" w:cs="Calibri"/>
        </w:rPr>
        <w:t>Main Difficulties Alice Might Encounter If She Uses an MLP:</w:t>
      </w:r>
    </w:p>
    <w:p w14:paraId="404AFBE7" w14:textId="1B26C4BF" w:rsidR="007570B3" w:rsidRDefault="007570B3" w:rsidP="007570B3">
      <w:pPr>
        <w:pStyle w:val="ListParagraph"/>
        <w:numPr>
          <w:ilvl w:val="0"/>
          <w:numId w:val="1"/>
        </w:numPr>
        <w:rPr>
          <w:rFonts w:ascii="Calibri" w:hAnsi="Calibri" w:cs="Calibri"/>
        </w:rPr>
      </w:pPr>
      <w:r w:rsidRPr="007570B3">
        <w:rPr>
          <w:rFonts w:ascii="Calibri" w:hAnsi="Calibri" w:cs="Calibri"/>
          <w:b/>
          <w:bCs/>
        </w:rPr>
        <w:t>Loss of Spatial Relationships</w:t>
      </w:r>
      <w:r w:rsidRPr="007570B3">
        <w:rPr>
          <w:rFonts w:ascii="Calibri" w:hAnsi="Calibri" w:cs="Calibri"/>
        </w:rPr>
        <w:t>: MLPs require images to be flattened into one-dimensional vectors, which destroys the two-dimensional spatial arrangement of pixels. This loss of spatial information makes it challenging for the network to learn and recognize patterns that depend on the relative positions of pixels, leading to poorer performance in image classification tasks.</w:t>
      </w:r>
    </w:p>
    <w:p w14:paraId="6A7ABDDE" w14:textId="6B1F8F25" w:rsidR="007570B3" w:rsidRDefault="007570B3" w:rsidP="007570B3">
      <w:pPr>
        <w:pStyle w:val="ListParagraph"/>
        <w:numPr>
          <w:ilvl w:val="0"/>
          <w:numId w:val="1"/>
        </w:numPr>
        <w:rPr>
          <w:rFonts w:ascii="Calibri" w:hAnsi="Calibri" w:cs="Calibri"/>
        </w:rPr>
      </w:pPr>
      <w:r w:rsidRPr="007570B3">
        <w:rPr>
          <w:rFonts w:ascii="Calibri" w:hAnsi="Calibri" w:cs="Calibri"/>
          <w:b/>
          <w:bCs/>
        </w:rPr>
        <w:t>High Computational Complexity and Number of Parameters</w:t>
      </w:r>
      <w:r w:rsidRPr="007570B3">
        <w:rPr>
          <w:rFonts w:ascii="Calibri" w:hAnsi="Calibri" w:cs="Calibri"/>
        </w:rPr>
        <w:t xml:space="preserve">: </w:t>
      </w:r>
      <w:r>
        <w:rPr>
          <w:rFonts w:ascii="Calibri" w:hAnsi="Calibri" w:cs="Calibri"/>
        </w:rPr>
        <w:t>f</w:t>
      </w:r>
      <w:r w:rsidRPr="007570B3">
        <w:rPr>
          <w:rFonts w:ascii="Calibri" w:hAnsi="Calibri" w:cs="Calibri"/>
        </w:rPr>
        <w:t>lattening high-resolution images results in extremely large input vectors. An MLP would need to connect each input pixel to neurons in the next layer, leading to a massive number of weights and biases. This not only increases computational requirements and memory usage but also makes the network more difficult to train effectively.</w:t>
      </w:r>
    </w:p>
    <w:p w14:paraId="59A6E7BD" w14:textId="3BB760A4" w:rsidR="007570B3" w:rsidRPr="007570B3" w:rsidRDefault="007570B3" w:rsidP="007570B3">
      <w:pPr>
        <w:pStyle w:val="ListParagraph"/>
        <w:numPr>
          <w:ilvl w:val="0"/>
          <w:numId w:val="1"/>
        </w:numPr>
        <w:rPr>
          <w:rFonts w:ascii="Calibri" w:hAnsi="Calibri" w:cs="Calibri"/>
        </w:rPr>
      </w:pPr>
      <w:r w:rsidRPr="007570B3">
        <w:rPr>
          <w:rFonts w:ascii="Calibri" w:hAnsi="Calibri" w:cs="Calibri"/>
          <w:b/>
          <w:bCs/>
        </w:rPr>
        <w:t>Risk of Overfitting</w:t>
      </w:r>
      <w:r w:rsidRPr="007570B3">
        <w:rPr>
          <w:rFonts w:ascii="Calibri" w:hAnsi="Calibri" w:cs="Calibri"/>
        </w:rPr>
        <w:t xml:space="preserve">: </w:t>
      </w:r>
      <w:r>
        <w:rPr>
          <w:rFonts w:ascii="Calibri" w:hAnsi="Calibri" w:cs="Calibri"/>
        </w:rPr>
        <w:t>w</w:t>
      </w:r>
      <w:r w:rsidRPr="007570B3">
        <w:rPr>
          <w:rFonts w:ascii="Calibri" w:hAnsi="Calibri" w:cs="Calibri"/>
        </w:rPr>
        <w:t>ith such a large number of parameters, the MLP is more prone to overfitting the training data. It may learn to memorize the training images rather than generalizing to new, unseen images, resulting in poor performance on validation or test datasets.</w:t>
      </w:r>
    </w:p>
    <w:p w14:paraId="0652B0D5" w14:textId="0F9F5615" w:rsidR="00281153" w:rsidRDefault="00D101E4" w:rsidP="00281153">
      <w:pPr>
        <w:rPr>
          <w:rFonts w:ascii="Calibri" w:hAnsi="Calibri" w:cs="Calibri"/>
        </w:rPr>
      </w:pPr>
      <w:r>
        <w:rPr>
          <w:rFonts w:ascii="Calibri" w:hAnsi="Calibri" w:cs="Calibri"/>
        </w:rPr>
        <w:t>(b)</w:t>
      </w:r>
    </w:p>
    <w:p w14:paraId="27D43C98" w14:textId="77777777" w:rsidR="00CD331A" w:rsidRPr="00CD331A" w:rsidRDefault="00CD331A" w:rsidP="00CD331A">
      <w:pPr>
        <w:rPr>
          <w:rFonts w:ascii="Calibri" w:hAnsi="Calibri" w:cs="Calibri"/>
        </w:rPr>
      </w:pPr>
      <w:r w:rsidRPr="00CD331A">
        <w:rPr>
          <w:rFonts w:ascii="Calibri" w:hAnsi="Calibri" w:cs="Calibri"/>
        </w:rPr>
        <w:t xml:space="preserve">I disagree with Alice's conclusion. While it's true that the convolution operation is linear, the crucial difference lies in </w:t>
      </w:r>
      <w:r w:rsidRPr="00CD331A">
        <w:rPr>
          <w:rFonts w:ascii="Calibri" w:hAnsi="Calibri" w:cs="Calibri"/>
          <w:b/>
          <w:bCs/>
        </w:rPr>
        <w:t>how these linear operations are structured and utilized within the network architectures</w:t>
      </w:r>
      <w:r w:rsidRPr="00CD331A">
        <w:rPr>
          <w:rFonts w:ascii="Calibri" w:hAnsi="Calibri" w:cs="Calibri"/>
        </w:rPr>
        <w:t xml:space="preserve">, which significantly impacts their capabilities. As mentioned earlier, CNNs </w:t>
      </w:r>
      <w:r w:rsidRPr="00CD331A">
        <w:rPr>
          <w:rFonts w:ascii="Calibri" w:hAnsi="Calibri" w:cs="Calibri"/>
        </w:rPr>
        <w:lastRenderedPageBreak/>
        <w:t xml:space="preserve">are designed to </w:t>
      </w:r>
      <w:r w:rsidRPr="00CD331A">
        <w:rPr>
          <w:rFonts w:ascii="Calibri" w:hAnsi="Calibri" w:cs="Calibri"/>
          <w:b/>
          <w:bCs/>
        </w:rPr>
        <w:t>preserve the spatial structure of images</w:t>
      </w:r>
      <w:r w:rsidRPr="00CD331A">
        <w:rPr>
          <w:rFonts w:ascii="Calibri" w:hAnsi="Calibri" w:cs="Calibri"/>
        </w:rPr>
        <w:t xml:space="preserve"> through local connectivity and weight sharing. This architectural design enables CNNs to efficiently learn spatial hierarchies and patterns essential for image classification, such as edges and textures, regardless of their position in the image.</w:t>
      </w:r>
    </w:p>
    <w:p w14:paraId="14255469" w14:textId="77777777" w:rsidR="00CD331A" w:rsidRPr="00CD331A" w:rsidRDefault="00CD331A" w:rsidP="00CD331A">
      <w:pPr>
        <w:rPr>
          <w:rFonts w:ascii="Calibri" w:hAnsi="Calibri" w:cs="Calibri"/>
        </w:rPr>
      </w:pPr>
      <w:r w:rsidRPr="00CD331A">
        <w:rPr>
          <w:rFonts w:ascii="Calibri" w:hAnsi="Calibri" w:cs="Calibri"/>
        </w:rPr>
        <w:t>In contrast, MLPs require images to be flattened into one-dimensional vectors, which destroys the spatial relationships between pixels. This loss of spatial information prevents MLPs from effectively learning patterns that depend on pixel proximity. Additionally, MLPs do not employ weight sharing, resulting in a much larger number of parameters compared to CNNs, which can lead to increased computational complexity and a higher risk of overfitting.</w:t>
      </w:r>
    </w:p>
    <w:p w14:paraId="7724002B" w14:textId="77777777" w:rsidR="00CD331A" w:rsidRDefault="00CD331A" w:rsidP="00CD331A">
      <w:pPr>
        <w:rPr>
          <w:rFonts w:ascii="Calibri" w:hAnsi="Calibri" w:cs="Calibri"/>
        </w:rPr>
      </w:pPr>
      <w:r w:rsidRPr="00CD331A">
        <w:rPr>
          <w:rFonts w:ascii="Calibri" w:hAnsi="Calibri" w:cs="Calibri"/>
        </w:rPr>
        <w:t xml:space="preserve">Therefore, even though both CNNs and MLPs involve linear operations between activations, the </w:t>
      </w:r>
      <w:r w:rsidRPr="00CD331A">
        <w:rPr>
          <w:rFonts w:ascii="Calibri" w:hAnsi="Calibri" w:cs="Calibri"/>
          <w:b/>
          <w:bCs/>
        </w:rPr>
        <w:t>architectural differences</w:t>
      </w:r>
      <w:r w:rsidRPr="00CD331A">
        <w:rPr>
          <w:rFonts w:ascii="Calibri" w:hAnsi="Calibri" w:cs="Calibri"/>
        </w:rPr>
        <w:t>—specifically, how these linear operations are applied—make CNNs far more effective for image classification tasks. CNNs can capture and utilize spatial features in images that MLPs cannot, due to their ability to maintain spatial hierarchies and apply learned features across different parts of the image. This fundamental difference means that CNNs and MLPs are not equivalent in practice for image classification, despite the linearity of their operations.</w:t>
      </w:r>
    </w:p>
    <w:p w14:paraId="4D7A21DA" w14:textId="77777777" w:rsidR="00CD331A" w:rsidRDefault="00CD331A" w:rsidP="00CD331A">
      <w:pPr>
        <w:rPr>
          <w:rFonts w:ascii="Calibri" w:hAnsi="Calibri" w:cs="Calibri"/>
        </w:rPr>
      </w:pPr>
    </w:p>
    <w:p w14:paraId="5DCF5FD3" w14:textId="77777777" w:rsidR="00CD331A" w:rsidRPr="00CD331A" w:rsidRDefault="00CD331A" w:rsidP="00CD331A">
      <w:pPr>
        <w:rPr>
          <w:rFonts w:ascii="Calibri" w:hAnsi="Calibri" w:cs="Calibri"/>
        </w:rPr>
      </w:pPr>
    </w:p>
    <w:p w14:paraId="5CB313C1" w14:textId="2D29B60C" w:rsidR="00076588" w:rsidRDefault="000907FA" w:rsidP="00650A44">
      <w:pPr>
        <w:rPr>
          <w:rFonts w:ascii="Calibri" w:hAnsi="Calibri" w:cs="Calibri"/>
          <w:highlight w:val="yellow"/>
        </w:rPr>
      </w:pPr>
      <w:r w:rsidRPr="000907FA">
        <w:rPr>
          <w:rFonts w:ascii="Calibri" w:hAnsi="Calibri" w:cs="Calibri"/>
          <w:noProof/>
        </w:rPr>
        <w:drawing>
          <wp:inline distT="0" distB="0" distL="0" distR="0" wp14:anchorId="5359EC65" wp14:editId="008002C6">
            <wp:extent cx="4953407" cy="817629"/>
            <wp:effectExtent l="0" t="0" r="0" b="1905"/>
            <wp:docPr id="3318893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9344" name="Picture 1" descr="A black text on a white background&#10;&#10;Description automatically generated"/>
                    <pic:cNvPicPr/>
                  </pic:nvPicPr>
                  <pic:blipFill>
                    <a:blip r:embed="rId8"/>
                    <a:stretch>
                      <a:fillRect/>
                    </a:stretch>
                  </pic:blipFill>
                  <pic:spPr>
                    <a:xfrm>
                      <a:off x="0" y="0"/>
                      <a:ext cx="5024813" cy="829416"/>
                    </a:xfrm>
                    <a:prstGeom prst="rect">
                      <a:avLst/>
                    </a:prstGeom>
                  </pic:spPr>
                </pic:pic>
              </a:graphicData>
            </a:graphic>
          </wp:inline>
        </w:drawing>
      </w:r>
    </w:p>
    <w:p w14:paraId="59FA3EC1" w14:textId="77777777" w:rsidR="00076588" w:rsidRDefault="00076588" w:rsidP="00BC0310">
      <w:pPr>
        <w:rPr>
          <w:rFonts w:ascii="Calibri" w:hAnsi="Calibri" w:cs="Calibri"/>
          <w:highlight w:val="yellow"/>
        </w:rPr>
      </w:pPr>
    </w:p>
    <w:p w14:paraId="56E940C5" w14:textId="77777777" w:rsidR="00BC0310" w:rsidRDefault="00BC0310" w:rsidP="00BC0310">
      <w:pPr>
        <w:rPr>
          <w:rFonts w:ascii="Calibri" w:hAnsi="Calibri" w:cs="Calibri"/>
          <w:highlight w:val="yellow"/>
        </w:rPr>
      </w:pPr>
      <w:r>
        <w:rPr>
          <w:rFonts w:ascii="Calibri" w:hAnsi="Calibri" w:cs="Calibri"/>
          <w:highlight w:val="yellow"/>
        </w:rPr>
        <w:t>3.</w:t>
      </w:r>
    </w:p>
    <w:p w14:paraId="4D66B463" w14:textId="77777777" w:rsidR="00BC0310" w:rsidRDefault="00BC0310" w:rsidP="00BC0310">
      <w:pPr>
        <w:rPr>
          <w:rFonts w:ascii="Calibri" w:hAnsi="Calibri" w:cs="Calibri"/>
        </w:rPr>
      </w:pPr>
      <w:r w:rsidRPr="00F96FE1">
        <w:rPr>
          <w:rFonts w:ascii="Calibri" w:hAnsi="Calibri" w:cs="Calibri"/>
        </w:rPr>
        <w:t xml:space="preserve">We would expect momentum to help in the optimization process, </w:t>
      </w:r>
      <w:r w:rsidRPr="00FE6DBD">
        <w:rPr>
          <w:rFonts w:ascii="Calibri" w:hAnsi="Calibri" w:cs="Calibri"/>
          <w:highlight w:val="yellow"/>
        </w:rPr>
        <w:t>even</w:t>
      </w:r>
      <w:r w:rsidRPr="00F96FE1">
        <w:rPr>
          <w:rFonts w:ascii="Calibri" w:hAnsi="Calibri" w:cs="Calibri"/>
        </w:rPr>
        <w:t xml:space="preserve">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rPr>
        <w:br/>
      </w:r>
      <w:r w:rsidRPr="00F96FE1">
        <w:rPr>
          <w:rFonts w:ascii="Calibri" w:hAnsi="Calibri" w:cs="Calibri"/>
        </w:rPr>
        <w:t>In addition, the momentum method can smooth out updates in cases of oscillations—such as when the learning rate is too large, and the gradients change direction in each step. This smoothing effect leads to a more stable optimization process.</w:t>
      </w:r>
    </w:p>
    <w:p w14:paraId="7823063D" w14:textId="77777777" w:rsidR="00BC0310" w:rsidRDefault="00BC0310" w:rsidP="00BC0310">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Pr>
          <w:rFonts w:ascii="Calibri" w:hAnsi="Calibri" w:cs="Calibri" w:hint="cs"/>
          <w:rtl/>
        </w:rPr>
        <w:t xml:space="preserve"> </w:t>
      </w:r>
    </w:p>
    <w:p w14:paraId="72B34EEA" w14:textId="77777777" w:rsidR="00BC0310" w:rsidRDefault="00BC0310" w:rsidP="00BC0310">
      <w:r>
        <w:lastRenderedPageBreak/>
        <w:t>However, it’s important to note that momentum is not always superior to standard gradient descent. If the learning rate or momentum factor is not well-tuned, it can lead to overshooting or slower convergence.</w:t>
      </w:r>
    </w:p>
    <w:p w14:paraId="07CCB5DE" w14:textId="02D80EB9" w:rsidR="00C233E0" w:rsidRDefault="00C233E0" w:rsidP="00BC0310"/>
    <w:p w14:paraId="28478BB7" w14:textId="19AD4F2E" w:rsidR="00C233E0" w:rsidRPr="00FE6DBD" w:rsidRDefault="00C233E0" w:rsidP="00BC0310">
      <w:pPr>
        <w:rPr>
          <w:highlight w:val="yellow"/>
        </w:rPr>
      </w:pPr>
      <w:r w:rsidRPr="00FE6DBD">
        <w:rPr>
          <w:highlight w:val="yellow"/>
        </w:rPr>
        <w:t>3.</w:t>
      </w:r>
    </w:p>
    <w:p w14:paraId="04367732" w14:textId="77777777" w:rsidR="00FE6DBD" w:rsidRDefault="00C233E0" w:rsidP="00C233E0">
      <w:pPr>
        <w:rPr>
          <w:highlight w:val="yellow"/>
        </w:rPr>
      </w:pPr>
      <w:r w:rsidRPr="00FE6DBD">
        <w:rPr>
          <w:highlight w:val="yellow"/>
        </w:rPr>
        <w:t xml:space="preserve">Yes, using momentum can help the optimization process when dealing with a convex loss function that has a single global minimum. </w:t>
      </w:r>
      <w:r w:rsidR="00FE6DBD">
        <w:rPr>
          <w:highlight w:val="yellow"/>
        </w:rPr>
        <w:t>m</w:t>
      </w:r>
      <w:r w:rsidRPr="00FE6DBD">
        <w:rPr>
          <w:highlight w:val="yellow"/>
        </w:rPr>
        <w:t xml:space="preserve">omentum accelerates convergence by incorporating an exponential moving average of past gradients into the current update, adjusting parameters based on both current and previous gradients. </w:t>
      </w:r>
    </w:p>
    <w:p w14:paraId="1C5A7C77" w14:textId="77777777" w:rsidR="00FE6DBD" w:rsidRDefault="00FE6DBD" w:rsidP="00C233E0">
      <w:pPr>
        <w:rPr>
          <w:highlight w:val="yellow"/>
        </w:rPr>
      </w:pPr>
      <w:r>
        <w:rPr>
          <w:highlight w:val="yellow"/>
        </w:rPr>
        <w:t>i</w:t>
      </w:r>
      <w:r w:rsidR="00C233E0" w:rsidRPr="00FE6DBD">
        <w:rPr>
          <w:highlight w:val="yellow"/>
        </w:rPr>
        <w:t xml:space="preserve">n convex optimization, where the negative gradient consistently points toward the global minimum, this accumulation of gradients leads to faster and more direct movement toward the minimum. </w:t>
      </w:r>
    </w:p>
    <w:p w14:paraId="14511B0C" w14:textId="77777777" w:rsidR="00FE6DBD" w:rsidRDefault="00FE6DBD" w:rsidP="00C233E0">
      <w:pPr>
        <w:rPr>
          <w:highlight w:val="yellow"/>
        </w:rPr>
      </w:pPr>
      <w:r>
        <w:rPr>
          <w:highlight w:val="yellow"/>
        </w:rPr>
        <w:t>m</w:t>
      </w:r>
      <w:r w:rsidR="00C233E0" w:rsidRPr="00FE6DBD">
        <w:rPr>
          <w:highlight w:val="yellow"/>
        </w:rPr>
        <w:t>omentum also smooths out oscillations that may occur when gradients change direction between steps, especially if the learning rate is large, resulting in a more stable optimization process. For example, in steepest descent methods applied to least squares problems, gradients can become nearly perpendicular between iterations, causing the optimizer to zigzag and slow down.</w:t>
      </w:r>
    </w:p>
    <w:p w14:paraId="688F91F1" w14:textId="396328BE" w:rsidR="00C233E0" w:rsidRDefault="00FE6DBD" w:rsidP="00C233E0">
      <w:r>
        <w:rPr>
          <w:highlight w:val="yellow"/>
        </w:rPr>
        <w:t>i</w:t>
      </w:r>
      <w:r w:rsidR="00C233E0" w:rsidRPr="00FE6DBD">
        <w:rPr>
          <w:highlight w:val="yellow"/>
        </w:rPr>
        <w:t>ntroducing momentum helps align the updates in a consistent direction, reducing zigzagging and speeding up convergence. However, it's important to properly tune the learning rate and momentum factor, as inappropriate values can lead to overshooting the minimum or slower convergence.</w:t>
      </w:r>
    </w:p>
    <w:p w14:paraId="7943B40C" w14:textId="77777777" w:rsidR="0066630D" w:rsidRDefault="0066630D" w:rsidP="00BC0310"/>
    <w:p w14:paraId="20834E4D" w14:textId="77777777" w:rsidR="0066630D" w:rsidRDefault="0066630D" w:rsidP="00BC0310"/>
    <w:p w14:paraId="63E7517B" w14:textId="64EB7177" w:rsidR="00BC0310" w:rsidRDefault="0066630D" w:rsidP="00BC0310">
      <w:r w:rsidRPr="0066630D">
        <w:rPr>
          <w:noProof/>
        </w:rPr>
        <w:drawing>
          <wp:inline distT="0" distB="0" distL="0" distR="0" wp14:anchorId="376CC716" wp14:editId="652862D5">
            <wp:extent cx="4704026" cy="676958"/>
            <wp:effectExtent l="0" t="0" r="1905" b="8890"/>
            <wp:docPr id="2815793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9355" name="Picture 1" descr="A black text on a white background&#10;&#10;Description automatically generated"/>
                    <pic:cNvPicPr/>
                  </pic:nvPicPr>
                  <pic:blipFill>
                    <a:blip r:embed="rId9"/>
                    <a:stretch>
                      <a:fillRect/>
                    </a:stretch>
                  </pic:blipFill>
                  <pic:spPr>
                    <a:xfrm>
                      <a:off x="0" y="0"/>
                      <a:ext cx="4736110" cy="681575"/>
                    </a:xfrm>
                    <a:prstGeom prst="rect">
                      <a:avLst/>
                    </a:prstGeom>
                  </pic:spPr>
                </pic:pic>
              </a:graphicData>
            </a:graphic>
          </wp:inline>
        </w:drawing>
      </w:r>
    </w:p>
    <w:p w14:paraId="115E3764" w14:textId="77777777" w:rsidR="00D11BB4" w:rsidRDefault="00D11BB4" w:rsidP="00BC0310"/>
    <w:p w14:paraId="4BBCC784" w14:textId="27A98C3C" w:rsidR="00D11BB4" w:rsidRDefault="00D11BB4" w:rsidP="00D11BB4">
      <w:r>
        <w:t>T</w:t>
      </w:r>
      <w:r w:rsidRPr="00D11BB4">
        <w:t xml:space="preserve">he </w:t>
      </w:r>
      <w:r w:rsidRPr="00D11BB4">
        <w:rPr>
          <w:b/>
          <w:bCs/>
        </w:rPr>
        <w:t>loss function</w:t>
      </w:r>
      <w:r w:rsidRPr="00D11BB4">
        <w:t xml:space="preserve"> is a </w:t>
      </w:r>
      <w:r w:rsidRPr="00D11BB4">
        <w:rPr>
          <w:b/>
          <w:bCs/>
        </w:rPr>
        <w:t>scalar</w:t>
      </w:r>
      <w:r w:rsidRPr="00D11BB4">
        <w:t xml:space="preserve"> value that summarizes the performance of the model. When training a model, we usually want to minimize this scalar loss, which measures how well the model is doing (e.g., mean squared error, cross-entropy loss). The goal of calling .backward() is to compute the </w:t>
      </w:r>
      <w:r w:rsidRPr="00D11BB4">
        <w:rPr>
          <w:b/>
          <w:bCs/>
        </w:rPr>
        <w:t>gradient of the loss</w:t>
      </w:r>
      <w:r w:rsidRPr="00D11BB4">
        <w:t xml:space="preserve"> with respect to the model's parameters.</w:t>
      </w:r>
    </w:p>
    <w:p w14:paraId="7317ED9D" w14:textId="1956F912" w:rsidR="00D11BB4" w:rsidRDefault="00D11BB4" w:rsidP="00D11BB4">
      <w:r w:rsidRPr="00D11BB4">
        <w:t>The gradient of a scalar with respect to a vector of parameters is well-defined: it's a vector (or matrix for multiple layers).</w:t>
      </w:r>
    </w:p>
    <w:p w14:paraId="0052DA78" w14:textId="254933B6" w:rsidR="00D11BB4" w:rsidRDefault="00D11BB4" w:rsidP="00D11BB4">
      <w:r w:rsidRPr="00D11BB4">
        <w:t xml:space="preserve">However, if the output is </w:t>
      </w:r>
      <w:r w:rsidRPr="00D11BB4">
        <w:rPr>
          <w:b/>
          <w:bCs/>
        </w:rPr>
        <w:t>not a scalar</w:t>
      </w:r>
      <w:r w:rsidRPr="00D11BB4">
        <w:t xml:space="preserve"> (i.e., it's a vector or matrix), then technically, the gradient would be a </w:t>
      </w:r>
      <w:r w:rsidRPr="00D11BB4">
        <w:rPr>
          <w:b/>
          <w:bCs/>
        </w:rPr>
        <w:t>tensor of higher dimensions</w:t>
      </w:r>
      <w:r w:rsidRPr="00D11BB4">
        <w:t xml:space="preserve"> (i.e., you'd get a Jacobian matrix rather than just a gradient vector). This would involve calculating and storing the gradient for every output with respect to every parameter, which would be much more complex and expensive.</w:t>
      </w:r>
    </w:p>
    <w:p w14:paraId="3C584ACE" w14:textId="75E01134" w:rsidR="00D11BB4" w:rsidRDefault="00EF37E2" w:rsidP="00EF37E2">
      <w:r w:rsidRPr="00EF37E2">
        <w:t xml:space="preserve">In short, when the output is scalar, you calculate a gradient (vector), but if the output were a vector, you'd have to calculate a much more complex and expensive structure (Jacobian matrix). </w:t>
      </w:r>
      <w:proofErr w:type="spellStart"/>
      <w:r w:rsidRPr="00EF37E2">
        <w:t>PyTorch</w:t>
      </w:r>
      <w:proofErr w:type="spellEnd"/>
      <w:r w:rsidRPr="00EF37E2">
        <w:t xml:space="preserve"> simplifies this by requiring a scalar output when calling .backward()</w:t>
      </w:r>
    </w:p>
    <w:p w14:paraId="78C2E29D" w14:textId="77777777" w:rsidR="00EF37E2" w:rsidRDefault="00EF37E2" w:rsidP="00EF37E2"/>
    <w:p w14:paraId="057CE0C3" w14:textId="77777777" w:rsidR="0066630D" w:rsidRDefault="0066630D" w:rsidP="00BC0310"/>
    <w:p w14:paraId="547F5D4F" w14:textId="7DA3352A" w:rsidR="0066630D" w:rsidRDefault="0066630D" w:rsidP="00BC0310">
      <w:r w:rsidRPr="0066630D">
        <w:rPr>
          <w:noProof/>
        </w:rPr>
        <w:lastRenderedPageBreak/>
        <w:drawing>
          <wp:inline distT="0" distB="0" distL="0" distR="0" wp14:anchorId="793B845D" wp14:editId="20E02995">
            <wp:extent cx="4557330" cy="1711920"/>
            <wp:effectExtent l="0" t="0" r="0" b="3175"/>
            <wp:docPr id="74356579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5796" name="Picture 1" descr="A text on a white background&#10;&#10;Description automatically generated"/>
                    <pic:cNvPicPr/>
                  </pic:nvPicPr>
                  <pic:blipFill>
                    <a:blip r:embed="rId10"/>
                    <a:stretch>
                      <a:fillRect/>
                    </a:stretch>
                  </pic:blipFill>
                  <pic:spPr>
                    <a:xfrm>
                      <a:off x="0" y="0"/>
                      <a:ext cx="4573511" cy="1717998"/>
                    </a:xfrm>
                    <a:prstGeom prst="rect">
                      <a:avLst/>
                    </a:prstGeom>
                  </pic:spPr>
                </pic:pic>
              </a:graphicData>
            </a:graphic>
          </wp:inline>
        </w:drawing>
      </w:r>
    </w:p>
    <w:p w14:paraId="33628BC3" w14:textId="3B70FD16" w:rsidR="0066630D" w:rsidRDefault="0066630D" w:rsidP="00BC0310">
      <w:r w:rsidRPr="0066630D">
        <w:rPr>
          <w:noProof/>
        </w:rPr>
        <w:drawing>
          <wp:inline distT="0" distB="0" distL="0" distR="0" wp14:anchorId="78AA1BF1" wp14:editId="333AFDF6">
            <wp:extent cx="4102575" cy="881002"/>
            <wp:effectExtent l="0" t="0" r="0" b="0"/>
            <wp:docPr id="1895270639"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639" name="Picture 1" descr="A white background with text and numbers&#10;&#10;Description automatically generated"/>
                    <pic:cNvPicPr/>
                  </pic:nvPicPr>
                  <pic:blipFill>
                    <a:blip r:embed="rId11"/>
                    <a:stretch>
                      <a:fillRect/>
                    </a:stretch>
                  </pic:blipFill>
                  <pic:spPr>
                    <a:xfrm>
                      <a:off x="0" y="0"/>
                      <a:ext cx="4119801" cy="884701"/>
                    </a:xfrm>
                    <a:prstGeom prst="rect">
                      <a:avLst/>
                    </a:prstGeom>
                  </pic:spPr>
                </pic:pic>
              </a:graphicData>
            </a:graphic>
          </wp:inline>
        </w:drawing>
      </w:r>
    </w:p>
    <w:p w14:paraId="3C2DB9DE" w14:textId="77777777" w:rsidR="00BC0310" w:rsidRDefault="00BC0310" w:rsidP="00BC0310">
      <w:r w:rsidRPr="00A32759">
        <w:rPr>
          <w:highlight w:val="yellow"/>
        </w:rPr>
        <w:t>5.</w:t>
      </w:r>
    </w:p>
    <w:p w14:paraId="41405FDA" w14:textId="77777777" w:rsidR="00BC0310" w:rsidRPr="00FA7318" w:rsidRDefault="00BC0310" w:rsidP="00BC0310">
      <w:pPr>
        <w:rPr>
          <w:rFonts w:ascii="Calibri" w:hAnsi="Calibri" w:cs="Calibri"/>
        </w:rPr>
      </w:pPr>
      <w:r w:rsidRPr="00FA7318">
        <w:rPr>
          <w:rFonts w:ascii="Calibri" w:hAnsi="Calibri" w:cs="Calibri"/>
        </w:rPr>
        <w:t xml:space="preserve">Given that the kernel size has dimensions 32x32 (the same as the dimensions of the input feature map), this convolutional layer is equivalent to a </w:t>
      </w:r>
      <w:r w:rsidRPr="00FA7318">
        <w:rPr>
          <w:rStyle w:val="Strong"/>
          <w:rFonts w:ascii="Calibri" w:hAnsi="Calibri" w:cs="Calibri"/>
          <w:b w:val="0"/>
          <w:bCs w:val="0"/>
        </w:rPr>
        <w:t>linear layer with one neuron</w:t>
      </w:r>
      <w:r w:rsidRPr="00FA7318">
        <w:rPr>
          <w:rFonts w:ascii="Calibri" w:hAnsi="Calibri" w:cs="Calibri"/>
          <w:b/>
          <w:bCs/>
        </w:rPr>
        <w:t xml:space="preserve">. </w:t>
      </w:r>
      <w:r w:rsidRPr="00FA7318">
        <w:rPr>
          <w:rFonts w:ascii="Calibri" w:hAnsi="Calibri" w:cs="Calibri"/>
        </w:rPr>
        <w:t>The output of the model is a scalar.</w:t>
      </w:r>
    </w:p>
    <w:p w14:paraId="5DA9FEBE" w14:textId="77777777" w:rsidR="00BC0310" w:rsidRPr="00FA7318" w:rsidRDefault="00BC0310" w:rsidP="00BC0310">
      <w:pPr>
        <w:rPr>
          <w:rFonts w:ascii="Calibri" w:hAnsi="Calibri" w:cs="Calibri"/>
        </w:rPr>
      </w:pPr>
      <w:r w:rsidRPr="00FA7318">
        <w:rPr>
          <w:rFonts w:ascii="Calibri" w:hAnsi="Calibri" w:cs="Calibri"/>
        </w:rPr>
        <w:t>Let:</w:t>
      </w:r>
    </w:p>
    <w:p w14:paraId="5D9EA2FA" w14:textId="77777777" w:rsidR="00BC0310" w:rsidRPr="00FA7318" w:rsidRDefault="00BC0310" w:rsidP="00BC0310">
      <w:pPr>
        <w:rPr>
          <w:rFonts w:ascii="Calibri" w:eastAsiaTheme="minorEastAsia" w:hAnsi="Calibri" w:cs="Calibri"/>
        </w:rPr>
      </w:pPr>
      <w:r w:rsidRPr="00FA7318">
        <w:rPr>
          <w:rFonts w:ascii="Calibri" w:hAnsi="Calibri" w:cs="Calibri"/>
        </w:rPr>
        <w:t xml:space="preserve">- The kernel  </w:t>
      </w:r>
      <m:oMath>
        <m:r>
          <w:rPr>
            <w:rFonts w:ascii="Cambria Math" w:hAnsi="Cambria Math" w:cs="Calibri"/>
          </w:rPr>
          <m:t>W</m:t>
        </m:r>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DF3680" w14:textId="77777777" w:rsidR="00BC0310" w:rsidRPr="00FA7318" w:rsidRDefault="00BC0310" w:rsidP="00BC0310">
      <w:pPr>
        <w:rPr>
          <w:rFonts w:ascii="Calibri" w:eastAsiaTheme="minorEastAsia" w:hAnsi="Calibri" w:cs="Calibri"/>
        </w:rPr>
      </w:pPr>
      <m:oMathPara>
        <m:oMath>
          <m:r>
            <w:rPr>
              <w:rFonts w:ascii="Cambria Math" w:hAnsi="Cambria Math" w:cs="Calibri"/>
            </w:rPr>
            <m:t xml:space="preserve">W=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w</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w</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32,32</m:t>
                        </m:r>
                      </m:sub>
                    </m:sSub>
                  </m:e>
                </m:mr>
              </m:m>
            </m:e>
          </m:d>
        </m:oMath>
      </m:oMathPara>
    </w:p>
    <w:p w14:paraId="733A92A1"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input </w:t>
      </w:r>
      <m:oMath>
        <m:r>
          <w:rPr>
            <w:rFonts w:ascii="Cambria Math" w:eastAsiaTheme="minorEastAsia" w:hAnsi="Cambria Math" w:cs="Calibri"/>
          </w:rPr>
          <m:t>X∈</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182B4B" w14:textId="77777777" w:rsidR="00BC0310" w:rsidRPr="00FA7318" w:rsidRDefault="00BC0310" w:rsidP="00BC0310">
      <w:pPr>
        <w:rPr>
          <w:rFonts w:ascii="Calibri" w:eastAsiaTheme="minorEastAsia" w:hAnsi="Calibri" w:cs="Calibri"/>
        </w:rPr>
      </w:pPr>
      <m:oMathPara>
        <m:oMath>
          <m:r>
            <w:rPr>
              <w:rFonts w:ascii="Cambria Math" w:eastAsiaTheme="minorEastAsia" w:hAnsi="Cambria Math" w:cs="Calibri"/>
            </w:rPr>
            <m:t xml:space="preserve">X=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x</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x</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32,32</m:t>
                        </m:r>
                      </m:sub>
                    </m:sSub>
                  </m:e>
                </m:mr>
              </m:m>
            </m:e>
          </m:d>
        </m:oMath>
      </m:oMathPara>
    </w:p>
    <w:p w14:paraId="1F419904"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bias is a scalar </w:t>
      </w:r>
      <m:oMath>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 xml:space="preserve"> .</w:t>
      </w:r>
    </w:p>
    <w:p w14:paraId="3297EDD8"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The model output is given by:</w:t>
      </w:r>
    </w:p>
    <w:p w14:paraId="098C4493" w14:textId="77777777" w:rsidR="00BC0310" w:rsidRPr="00FA7318" w:rsidRDefault="00BC0310" w:rsidP="00BC0310">
      <w:pPr>
        <w:ind w:left="720"/>
        <w:rPr>
          <w:rFonts w:ascii="Calibri" w:eastAsiaTheme="minorEastAsia" w:hAnsi="Calibri" w:cs="Calibri"/>
        </w:rPr>
      </w:pPr>
      <w:r w:rsidRPr="00FA7318">
        <w:rPr>
          <w:rFonts w:ascii="Calibri" w:eastAsiaTheme="minorEastAsia" w:hAnsi="Calibri" w:cs="Calibri"/>
        </w:rPr>
        <w:br/>
      </w:r>
      <m:oMath>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ij</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ij</m:t>
                    </m:r>
                  </m:sub>
                </m:sSub>
              </m:e>
            </m:nary>
          </m:e>
        </m:nary>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w:t>
      </w:r>
    </w:p>
    <w:p w14:paraId="652F6B5B" w14:textId="77777777" w:rsidR="00BC0310" w:rsidRPr="00FA7318" w:rsidRDefault="00BC0310" w:rsidP="00BC0310">
      <w:pPr>
        <w:rPr>
          <w:rFonts w:ascii="Calibri" w:eastAsiaTheme="minorEastAsia" w:hAnsi="Calibri" w:cs="Calibri"/>
        </w:rPr>
      </w:pPr>
    </w:p>
    <w:p w14:paraId="6736657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Since the loss computes the difference between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an y, and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is a scalar while y is a 32x32 matrix, </w:t>
      </w:r>
      <w:r w:rsidRPr="00FA7318">
        <w:rPr>
          <w:rFonts w:ascii="Calibri" w:hAnsi="Calibri" w:cs="Calibri"/>
        </w:rPr>
        <w:t xml:space="preserve">broadcasting is applied. Broadcasting repeats the scalar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Style w:val="vlist-s"/>
          <w:rFonts w:ascii="Calibri" w:hAnsi="Calibri" w:cs="Calibri"/>
        </w:rPr>
        <w:t>​</w:t>
      </w:r>
      <w:r w:rsidRPr="00FA7318">
        <w:rPr>
          <w:rFonts w:ascii="Calibri" w:hAnsi="Calibri" w:cs="Calibri"/>
        </w:rPr>
        <w:t xml:space="preserve"> over all cells of the matrix </w:t>
      </w:r>
      <w:r w:rsidRPr="00FA7318">
        <w:rPr>
          <w:rStyle w:val="katex-mathml"/>
          <w:rFonts w:ascii="Calibri" w:hAnsi="Calibri" w:cs="Calibri"/>
        </w:rPr>
        <w:t>y</w:t>
      </w:r>
      <w:r w:rsidRPr="00FA7318">
        <w:rPr>
          <w:rFonts w:ascii="Calibri" w:hAnsi="Calibri" w:cs="Calibri"/>
        </w:rPr>
        <w:t xml:space="preserve"> during the subtraction.</w:t>
      </w:r>
    </w:p>
    <w:p w14:paraId="2CE047A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br/>
      </w:r>
      <w:r w:rsidRPr="00FA7318">
        <w:rPr>
          <w:rFonts w:ascii="Calibri" w:eastAsiaTheme="minorEastAsia" w:hAnsi="Calibri" w:cs="Calibri"/>
        </w:rPr>
        <w:br/>
      </w:r>
      <w:r w:rsidRPr="00FA7318">
        <w:rPr>
          <w:rFonts w:ascii="Calibri" w:hAnsi="Calibri" w:cs="Calibri"/>
        </w:rPr>
        <w:t>The loss term is therefore:</w:t>
      </w:r>
      <w:r w:rsidRPr="00FA7318">
        <w:rPr>
          <w:rFonts w:ascii="Calibri" w:eastAsiaTheme="minorEastAsia" w:hAnsi="Calibri" w:cs="Calibri"/>
        </w:rPr>
        <w:br/>
      </w:r>
      <w:r w:rsidRPr="00FA7318">
        <w:rPr>
          <w:rFonts w:ascii="Calibri" w:eastAsiaTheme="minorEastAsia" w:hAnsi="Calibri" w:cs="Calibri"/>
        </w:rPr>
        <w:br/>
      </w:r>
      <m:oMathPara>
        <m:oMath>
          <m:r>
            <w:rPr>
              <w:rFonts w:ascii="Cambria Math" w:hAnsi="Cambria Math" w:cs="Calibri"/>
            </w:rPr>
            <m:t xml:space="preserve">L=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p>
                    <m:sSupPr>
                      <m:ctrlPr>
                        <w:rPr>
                          <w:rFonts w:ascii="Cambria Math" w:eastAsiaTheme="minorEastAsia" w:hAnsi="Cambria Math" w:cs="Calibri"/>
                          <w:i/>
                        </w:rPr>
                      </m:ctrlPr>
                    </m:sSupPr>
                    <m:e>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r>
                        <w:rPr>
                          <w:rFonts w:ascii="Cambria Math" w:eastAsiaTheme="minorEastAsia" w:hAnsi="Cambria Math" w:cs="Calibri"/>
                        </w:rPr>
                        <m:t>)</m:t>
                      </m:r>
                    </m:e>
                    <m:sup>
                      <m:r>
                        <w:rPr>
                          <w:rFonts w:ascii="Cambria Math" w:eastAsiaTheme="minorEastAsia" w:hAnsi="Cambria Math" w:cs="Calibri"/>
                        </w:rPr>
                        <m:t>2</m:t>
                      </m:r>
                    </m:sup>
                  </m:sSup>
                </m:e>
              </m:nary>
            </m:e>
          </m:nary>
        </m:oMath>
      </m:oMathPara>
    </w:p>
    <w:p w14:paraId="332A7477" w14:textId="77777777" w:rsidR="00BC0310" w:rsidRPr="00FA7318" w:rsidRDefault="00BC0310" w:rsidP="00BC0310">
      <w:pPr>
        <w:rPr>
          <w:rFonts w:ascii="Calibri" w:hAnsi="Calibri" w:cs="Calibri"/>
          <w:vertAlign w:val="subscript"/>
        </w:rPr>
      </w:pPr>
      <w:r w:rsidRPr="00FA7318">
        <w:rPr>
          <w:rFonts w:ascii="Calibri" w:eastAsiaTheme="minorEastAsia" w:hAnsi="Calibri" w:cs="Calibri"/>
        </w:rPr>
        <w:t>Using the chain rule :</w:t>
      </w:r>
      <w:r w:rsidRPr="00FA7318">
        <w:rPr>
          <w:rFonts w:ascii="Calibri" w:eastAsiaTheme="minorEastAsia" w:hAnsi="Calibri" w:cs="Calibri"/>
        </w:rPr>
        <w:br/>
      </w: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r>
            <w:rPr>
              <w:rFonts w:ascii="Cambria Math" w:hAnsi="Cambria Math" w:cs="Calibri"/>
              <w:vertAlign w:val="subscript"/>
            </w:rPr>
            <m:t xml:space="preserve">=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EC2D10B" w14:textId="77777777" w:rsidR="00BC0310" w:rsidRPr="00FA7318" w:rsidRDefault="00BC0310" w:rsidP="00BC0310">
      <w:pPr>
        <w:rPr>
          <w:rFonts w:ascii="Calibri" w:hAnsi="Calibri" w:cs="Calibri"/>
        </w:rPr>
      </w:pPr>
    </w:p>
    <w:p w14:paraId="12DA8EB5" w14:textId="77777777" w:rsidR="00BC0310" w:rsidRPr="00FA7318" w:rsidRDefault="00BC0310" w:rsidP="00BC0310">
      <w:pPr>
        <w:rPr>
          <w:rFonts w:ascii="Calibri" w:hAnsi="Calibri" w:cs="Calibri"/>
        </w:rPr>
      </w:pPr>
    </w:p>
    <w:p w14:paraId="65A16508" w14:textId="77777777" w:rsidR="00BC0310" w:rsidRPr="00FA7318" w:rsidRDefault="00000000" w:rsidP="00BC0310">
      <w:pPr>
        <w:rPr>
          <w:rFonts w:ascii="Calibri" w:hAnsi="Calibri" w:cs="Calibri"/>
        </w:rPr>
      </w:pP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∂b</m:t>
              </m:r>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∂b</m:t>
              </m:r>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 xml:space="preserve">⋅1=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BADD558" w14:textId="77777777" w:rsidR="00BC0310" w:rsidRDefault="00BC0310" w:rsidP="00BC0310"/>
    <w:p w14:paraId="00121A8E" w14:textId="77777777" w:rsidR="0066630D" w:rsidRDefault="0066630D" w:rsidP="00BC0310">
      <w:pPr>
        <w:rPr>
          <w:rFonts w:ascii="Calibri" w:hAnsi="Calibri" w:cs="Calibri"/>
          <w:highlight w:val="yellow"/>
        </w:rPr>
      </w:pPr>
    </w:p>
    <w:p w14:paraId="53AA29A1" w14:textId="128528B9" w:rsidR="0066630D" w:rsidRDefault="0066630D" w:rsidP="00BC0310">
      <w:pPr>
        <w:rPr>
          <w:rFonts w:ascii="Calibri" w:hAnsi="Calibri" w:cs="Calibri"/>
          <w:highlight w:val="yellow"/>
        </w:rPr>
      </w:pPr>
      <w:r w:rsidRPr="0066630D">
        <w:rPr>
          <w:rFonts w:ascii="Calibri" w:hAnsi="Calibri" w:cs="Calibri"/>
          <w:noProof/>
        </w:rPr>
        <w:drawing>
          <wp:inline distT="0" distB="0" distL="0" distR="0" wp14:anchorId="1977EE3E" wp14:editId="21313EF4">
            <wp:extent cx="4151474" cy="1516885"/>
            <wp:effectExtent l="0" t="0" r="1905" b="7620"/>
            <wp:docPr id="17649116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1166" name="Picture 1" descr="A close-up of a text&#10;&#10;Description automatically generated"/>
                    <pic:cNvPicPr/>
                  </pic:nvPicPr>
                  <pic:blipFill>
                    <a:blip r:embed="rId12"/>
                    <a:stretch>
                      <a:fillRect/>
                    </a:stretch>
                  </pic:blipFill>
                  <pic:spPr>
                    <a:xfrm>
                      <a:off x="0" y="0"/>
                      <a:ext cx="4155425" cy="1518328"/>
                    </a:xfrm>
                    <a:prstGeom prst="rect">
                      <a:avLst/>
                    </a:prstGeom>
                  </pic:spPr>
                </pic:pic>
              </a:graphicData>
            </a:graphic>
          </wp:inline>
        </w:drawing>
      </w:r>
    </w:p>
    <w:p w14:paraId="49E37B2C" w14:textId="77777777" w:rsidR="003D59E2" w:rsidRDefault="003D59E2" w:rsidP="00BC0310">
      <w:pPr>
        <w:rPr>
          <w:rFonts w:ascii="Calibri" w:hAnsi="Calibri" w:cs="Calibri"/>
          <w:highlight w:val="yellow"/>
        </w:rPr>
      </w:pPr>
    </w:p>
    <w:p w14:paraId="10195D0F" w14:textId="77777777" w:rsidR="003D59E2" w:rsidRDefault="003D59E2" w:rsidP="00BC0310">
      <w:pPr>
        <w:rPr>
          <w:rFonts w:ascii="Calibri" w:hAnsi="Calibri" w:cs="Calibri"/>
          <w:highlight w:val="yellow"/>
        </w:rPr>
      </w:pPr>
    </w:p>
    <w:p w14:paraId="680365EE" w14:textId="77777777" w:rsidR="003D59E2" w:rsidRDefault="003D59E2" w:rsidP="00BC0310">
      <w:pPr>
        <w:rPr>
          <w:rFonts w:ascii="Calibri" w:hAnsi="Calibri" w:cs="Calibri"/>
          <w:highlight w:val="yellow"/>
        </w:rPr>
      </w:pPr>
    </w:p>
    <w:p w14:paraId="6040A01F" w14:textId="70D755DE" w:rsidR="0066630D" w:rsidRDefault="003D59E2" w:rsidP="00BC0310">
      <w:pPr>
        <w:rPr>
          <w:rFonts w:ascii="Calibri" w:hAnsi="Calibri" w:cs="Calibri"/>
          <w:highlight w:val="yellow"/>
        </w:rPr>
      </w:pPr>
      <w:r w:rsidRPr="003D59E2">
        <w:rPr>
          <w:rFonts w:ascii="Calibri" w:hAnsi="Calibri" w:cs="Calibri"/>
          <w:noProof/>
        </w:rPr>
        <w:drawing>
          <wp:inline distT="0" distB="0" distL="0" distR="0" wp14:anchorId="10061033" wp14:editId="589BAF80">
            <wp:extent cx="4058567" cy="1516326"/>
            <wp:effectExtent l="0" t="0" r="0" b="8255"/>
            <wp:docPr id="21087975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7517" name="Picture 1" descr="A black text on a white background&#10;&#10;Description automatically generated"/>
                    <pic:cNvPicPr/>
                  </pic:nvPicPr>
                  <pic:blipFill>
                    <a:blip r:embed="rId13"/>
                    <a:stretch>
                      <a:fillRect/>
                    </a:stretch>
                  </pic:blipFill>
                  <pic:spPr>
                    <a:xfrm>
                      <a:off x="0" y="0"/>
                      <a:ext cx="4069468" cy="1520399"/>
                    </a:xfrm>
                    <a:prstGeom prst="rect">
                      <a:avLst/>
                    </a:prstGeom>
                  </pic:spPr>
                </pic:pic>
              </a:graphicData>
            </a:graphic>
          </wp:inline>
        </w:drawing>
      </w:r>
    </w:p>
    <w:p w14:paraId="56DE9152" w14:textId="420BF847" w:rsidR="00BC0310" w:rsidRPr="00245460" w:rsidRDefault="00BC0310" w:rsidP="00BC0310">
      <w:pPr>
        <w:rPr>
          <w:rFonts w:ascii="Calibri" w:hAnsi="Calibri" w:cs="Calibri"/>
        </w:rPr>
      </w:pPr>
      <w:r w:rsidRPr="00245460">
        <w:rPr>
          <w:rFonts w:ascii="Calibri" w:hAnsi="Calibri" w:cs="Calibri"/>
          <w:highlight w:val="yellow"/>
        </w:rPr>
        <w:t>7</w:t>
      </w:r>
    </w:p>
    <w:p w14:paraId="3379D679" w14:textId="77777777" w:rsidR="00BC0310" w:rsidRPr="00245460" w:rsidRDefault="00BC0310" w:rsidP="00BC0310">
      <w:pPr>
        <w:rPr>
          <w:rFonts w:ascii="Calibri" w:hAnsi="Calibri" w:cs="Calibri"/>
        </w:rPr>
      </w:pPr>
      <w:r w:rsidRPr="00245460">
        <w:rPr>
          <w:rFonts w:ascii="Calibri" w:hAnsi="Calibri" w:cs="Calibri"/>
        </w:rPr>
        <w:t>(a)</w:t>
      </w:r>
    </w:p>
    <w:p w14:paraId="6425B812" w14:textId="77777777" w:rsidR="00BC0310" w:rsidRPr="00245460" w:rsidRDefault="00BC0310" w:rsidP="00BC0310">
      <w:pPr>
        <w:rPr>
          <w:rFonts w:ascii="Calibri" w:hAnsi="Calibri" w:cs="Calibri"/>
        </w:rPr>
      </w:pPr>
      <w:r w:rsidRPr="00245460">
        <w:rPr>
          <w:rFonts w:ascii="Calibri" w:hAnsi="Calibri" w:cs="Calibri"/>
        </w:rPr>
        <w:t xml:space="preserve">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w:t>
      </w:r>
      <w:r w:rsidRPr="00245460">
        <w:rPr>
          <w:rFonts w:ascii="Calibri" w:hAnsi="Calibri" w:cs="Calibri"/>
        </w:rPr>
        <w:lastRenderedPageBreak/>
        <w:t>The color of the pixel represents the strength of attention: lighter colors indicate stronger relationships (higher attention weights), while darker colors indicate weaker relationships.</w:t>
      </w:r>
    </w:p>
    <w:p w14:paraId="16137BC2" w14:textId="77777777" w:rsidR="00BC0310" w:rsidRPr="00245460" w:rsidRDefault="00BC0310" w:rsidP="00BC0310">
      <w:pPr>
        <w:rPr>
          <w:rFonts w:ascii="Calibri" w:hAnsi="Calibri" w:cs="Calibri"/>
        </w:rPr>
      </w:pPr>
      <w:r w:rsidRPr="00245460">
        <w:rPr>
          <w:rFonts w:ascii="Calibri" w:hAnsi="Calibri" w:cs="Calibri"/>
        </w:rPr>
        <w:t xml:space="preserve">(b) </w:t>
      </w:r>
      <w:r w:rsidRPr="00245460">
        <w:rPr>
          <w:rFonts w:ascii="Calibri" w:hAnsi="Calibri" w:cs="Calibri"/>
        </w:rPr>
        <w:br/>
        <w:t>Rows with only one non-zero pixel mean that the attention for that particular French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047F8690" w14:textId="77777777" w:rsidR="00BC0310" w:rsidRPr="00245460" w:rsidRDefault="00BC0310" w:rsidP="00BC0310">
      <w:pPr>
        <w:rPr>
          <w:rFonts w:ascii="Calibri" w:hAnsi="Calibri" w:cs="Calibri"/>
        </w:rPr>
      </w:pPr>
      <w:r w:rsidRPr="00245460">
        <w:rPr>
          <w:rFonts w:ascii="Calibri" w:hAnsi="Calibri" w:cs="Calibri"/>
        </w:rPr>
        <w:t xml:space="preserve">(c) </w:t>
      </w:r>
    </w:p>
    <w:p w14:paraId="2B5A07EC" w14:textId="77777777" w:rsidR="00BC0310" w:rsidRPr="00245460" w:rsidRDefault="00BC0310" w:rsidP="00BC0310">
      <w:pPr>
        <w:rPr>
          <w:rFonts w:ascii="Calibri" w:hAnsi="Calibri" w:cs="Calibri"/>
        </w:rPr>
      </w:pPr>
      <w:r w:rsidRPr="00245460">
        <w:rPr>
          <w:rFonts w:ascii="Calibri" w:hAnsi="Calibri" w:cs="Calibri"/>
        </w:rPr>
        <w:t>Rows with several non-zero pixels mean that the attention for that particular French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7EEB8C2" w14:textId="77777777" w:rsidR="00BC0310" w:rsidRDefault="00BC0310" w:rsidP="00BC0310">
      <w:pPr>
        <w:rPr>
          <w:rFonts w:ascii="Calibri" w:hAnsi="Calibri" w:cs="Calibri"/>
          <w:u w:val="single"/>
        </w:rPr>
      </w:pPr>
      <w:r w:rsidRPr="00245460">
        <w:rPr>
          <w:rFonts w:ascii="Calibri" w:hAnsi="Calibri" w:cs="Calibri"/>
        </w:rPr>
        <w:t>(d)</w:t>
      </w:r>
      <w:r w:rsidRPr="00245460">
        <w:rPr>
          <w:rFonts w:ascii="Calibri" w:hAnsi="Calibri" w:cs="Calibri"/>
        </w:rPr>
        <w:br/>
        <w:t xml:space="preserve"> The attention weights for each French token must sum to 1 (the weights are normalized during calculation using </w:t>
      </w:r>
      <w:proofErr w:type="spellStart"/>
      <w:r w:rsidRPr="00245460">
        <w:rPr>
          <w:rFonts w:ascii="Calibri" w:hAnsi="Calibri" w:cs="Calibri"/>
        </w:rPr>
        <w:t>softmax</w:t>
      </w:r>
      <w:proofErr w:type="spellEnd"/>
      <w:r w:rsidRPr="00245460">
        <w:rPr>
          <w:rFonts w:ascii="Calibri" w:hAnsi="Calibri" w:cs="Calibri"/>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Pr="00245460">
        <w:rPr>
          <w:rFonts w:ascii="Calibri" w:hAnsi="Calibri" w:cs="Calibri"/>
        </w:rPr>
        <w:br/>
      </w:r>
    </w:p>
    <w:p w14:paraId="5C32C404" w14:textId="77777777" w:rsidR="00BC0310" w:rsidRDefault="00BC0310" w:rsidP="00BC0310">
      <w:pPr>
        <w:rPr>
          <w:rFonts w:ascii="Calibri" w:hAnsi="Calibri" w:cs="Calibri"/>
          <w:u w:val="single"/>
        </w:rPr>
      </w:pPr>
      <w:r w:rsidRPr="00121112">
        <w:rPr>
          <w:rFonts w:ascii="Calibri" w:hAnsi="Calibri" w:cs="Calibri"/>
          <w:highlight w:val="yellow"/>
          <w:u w:val="single"/>
        </w:rPr>
        <w:t>9</w:t>
      </w:r>
      <w:r>
        <w:rPr>
          <w:rFonts w:ascii="Calibri" w:hAnsi="Calibri" w:cs="Calibri"/>
          <w:u w:val="single"/>
        </w:rPr>
        <w:t xml:space="preserve">. </w:t>
      </w:r>
    </w:p>
    <w:p w14:paraId="2296A99E" w14:textId="77777777" w:rsidR="00BC0310" w:rsidRDefault="00BC0310" w:rsidP="00BC0310">
      <w:pPr>
        <w:rPr>
          <w:rFonts w:ascii="Calibri" w:hAnsi="Calibri" w:cs="Calibri"/>
          <w:u w:val="single"/>
        </w:rPr>
      </w:pPr>
    </w:p>
    <w:p w14:paraId="08F5D5EA" w14:textId="77777777" w:rsidR="00BC0310" w:rsidRPr="00121112" w:rsidRDefault="00BC0310" w:rsidP="00BC0310">
      <w:pPr>
        <w:pStyle w:val="ListParagraph"/>
        <w:numPr>
          <w:ilvl w:val="0"/>
          <w:numId w:val="2"/>
        </w:numPr>
        <w:rPr>
          <w:rFonts w:ascii="Calibri" w:hAnsi="Calibri" w:cs="Calibri"/>
          <w:b/>
          <w:bCs/>
        </w:rPr>
      </w:pPr>
    </w:p>
    <w:p w14:paraId="5A1C185F" w14:textId="77777777" w:rsidR="00BC0310" w:rsidRPr="003E038A" w:rsidRDefault="00BC0310" w:rsidP="00BC0310">
      <w:pPr>
        <w:pStyle w:val="ListParagraph"/>
        <w:ind w:left="1080"/>
        <w:rPr>
          <w:rFonts w:ascii="Calibri" w:hAnsi="Calibri" w:cs="Calibri"/>
          <w:b/>
          <w:bCs/>
        </w:rPr>
      </w:pPr>
      <w:r w:rsidRPr="003E038A">
        <w:rPr>
          <w:rFonts w:ascii="Calibri" w:hAnsi="Calibri" w:cs="Calibri"/>
        </w:rPr>
        <w:t xml:space="preserve">We saw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=KL+ELBO</m:t>
            </m:r>
          </m:e>
        </m:func>
      </m:oMath>
      <w:r w:rsidRPr="003E038A">
        <w:rPr>
          <w:rFonts w:ascii="Calibri" w:eastAsiaTheme="minorEastAsia" w:hAnsi="Calibri" w:cs="Calibri"/>
        </w:rPr>
        <w:t xml:space="preserve">, meaning the log-likelihood of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oMath>
      <w:r w:rsidRPr="003E038A">
        <w:rPr>
          <w:rFonts w:ascii="Calibri" w:eastAsiaTheme="minorEastAsia" w:hAnsi="Calibri" w:cs="Calibri"/>
        </w:rPr>
        <w:t xml:space="preserve"> is constructed from a KL-divergence term and an ELBO term. The KL divergence is always non-negative. Therefore, we can conclude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≥ELBO</m:t>
            </m:r>
          </m:e>
        </m:func>
      </m:oMath>
      <w:r w:rsidRPr="003E038A">
        <w:rPr>
          <w:rFonts w:ascii="Calibri" w:eastAsiaTheme="minorEastAsia" w:hAnsi="Calibri" w:cs="Calibri"/>
        </w:rPr>
        <w:t xml:space="preserve">. </w:t>
      </w:r>
      <w:r w:rsidRPr="003E038A">
        <w:rPr>
          <w:rFonts w:ascii="Calibri" w:hAnsi="Calibri" w:cs="Calibri"/>
        </w:rPr>
        <w:t>This means the ELBO serves as a lower bound for</w:t>
      </w:r>
      <w:r w:rsidRPr="003E038A">
        <w:rPr>
          <w:rFonts w:ascii="Calibri" w:eastAsiaTheme="minorEastAsia" w:hAnsi="Calibri" w:cs="Calibri"/>
        </w:rPr>
        <w:t xml:space="preserv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w:t>
      </w:r>
    </w:p>
    <w:p w14:paraId="02DFCE5B" w14:textId="77777777" w:rsidR="00BC0310" w:rsidRPr="003E038A" w:rsidRDefault="00BC0310" w:rsidP="00BC0310">
      <w:pPr>
        <w:pStyle w:val="ListParagraph"/>
        <w:ind w:left="1080"/>
        <w:rPr>
          <w:rFonts w:ascii="Calibri" w:eastAsiaTheme="minorEastAsia" w:hAnsi="Calibri" w:cs="Calibri"/>
        </w:rPr>
      </w:pPr>
      <w:r w:rsidRPr="003E038A">
        <w:rPr>
          <w:rFonts w:ascii="Calibri" w:hAnsi="Calibri" w:cs="Calibri"/>
        </w:rPr>
        <w:t xml:space="preserve">Since our goal is to maximize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 xml:space="preserve">  </w:t>
      </w:r>
      <w:r w:rsidRPr="003E038A">
        <w:rPr>
          <w:rFonts w:ascii="Calibri" w:hAnsi="Calibri" w:cs="Calibri"/>
        </w:rPr>
        <w:t>(in line with the maximum likelihood estimation approach), if we maximize the ELBO term, we also maximize what we want to optimize: the likelihood.</w:t>
      </w:r>
    </w:p>
    <w:p w14:paraId="5EFC245E" w14:textId="77777777" w:rsidR="00BC0310" w:rsidRPr="0029411F" w:rsidRDefault="00BC0310" w:rsidP="00BC0310">
      <w:pPr>
        <w:pStyle w:val="ListParagraph"/>
        <w:ind w:left="1080"/>
        <w:rPr>
          <w:rFonts w:ascii="Calibri" w:hAnsi="Calibri" w:cs="Calibri"/>
          <w:b/>
          <w:bCs/>
        </w:rPr>
      </w:pPr>
    </w:p>
    <w:p w14:paraId="0A0C038B" w14:textId="77777777" w:rsidR="00BC0310" w:rsidRPr="00DC3E75" w:rsidRDefault="00BC0310" w:rsidP="00BC0310">
      <w:pPr>
        <w:pStyle w:val="ListParagraph"/>
        <w:numPr>
          <w:ilvl w:val="0"/>
          <w:numId w:val="2"/>
        </w:numPr>
        <w:rPr>
          <w:rFonts w:ascii="Calibri" w:hAnsi="Calibri" w:cs="Calibri"/>
          <w:b/>
          <w:bCs/>
          <w:color w:val="FF0000"/>
        </w:rPr>
      </w:pPr>
      <w:r w:rsidRPr="00DC3E75">
        <w:rPr>
          <w:rFonts w:ascii="Calibri" w:hAnsi="Calibri" w:cs="Calibri"/>
          <w:color w:val="FF0000"/>
        </w:rPr>
        <w:t xml:space="preserve">To compute the KL-divergence between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and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hAnsi="Calibri" w:cs="Calibri"/>
          <w:color w:val="FF0000"/>
        </w:rPr>
        <w:t xml:space="preserve">  </w:t>
      </w:r>
      <w:r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09F0AA5D" w14:textId="77777777" w:rsidR="00BC0310" w:rsidRPr="00DC3E75" w:rsidRDefault="00BC0310" w:rsidP="00BC0310">
      <w:pPr>
        <w:pStyle w:val="ListParagraph"/>
        <w:ind w:left="1080"/>
        <w:rPr>
          <w:rFonts w:ascii="Calibri" w:hAnsi="Calibri" w:cs="Calibri"/>
          <w:b/>
          <w:bCs/>
          <w:color w:val="FF0000"/>
        </w:rPr>
      </w:pPr>
    </w:p>
    <w:p w14:paraId="70C47478" w14:textId="77777777" w:rsidR="00BC0310" w:rsidRPr="00DC3E75" w:rsidRDefault="00BC0310" w:rsidP="00BC0310">
      <w:pPr>
        <w:pStyle w:val="ListParagraph"/>
        <w:ind w:left="1080"/>
        <w:rPr>
          <w:rFonts w:ascii="Calibri" w:hAnsi="Calibri" w:cs="Calibri"/>
          <w:color w:val="FF0000"/>
        </w:rPr>
      </w:pPr>
      <w:r w:rsidRPr="00DC3E75">
        <w:rPr>
          <w:color w:val="FF0000"/>
        </w:rPr>
        <w:lastRenderedPageBreak/>
        <w:t>While we could attempt to approximate</w:t>
      </w:r>
      <w:r w:rsidRPr="00DC3E75">
        <w:rPr>
          <w:rFonts w:ascii="Cambria Math" w:hAnsi="Cambria Math" w:cs="Calibri"/>
          <w:b/>
          <w:bCs/>
          <w:i/>
          <w:color w:val="FF0000"/>
        </w:rPr>
        <w:t xml:space="preserv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i/>
          <w:color w:val="FF0000"/>
        </w:rPr>
        <w:t xml:space="preserve"> </w:t>
      </w:r>
      <w:r w:rsidRPr="00DC3E75">
        <w:rPr>
          <w:rFonts w:ascii="Calibri" w:hAnsi="Calibri" w:cs="Calibri"/>
          <w:color w:val="FF0000"/>
        </w:rPr>
        <w:t xml:space="preserve">using Markov rules, this would require estimating intermediate values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i</m:t>
            </m:r>
          </m:sub>
        </m:sSub>
        <m:r>
          <w:rPr>
            <w:rFonts w:ascii="Cambria Math" w:eastAsiaTheme="minorEastAsia" w:hAnsi="Cambria Math" w:cs="Calibri"/>
            <w:color w:val="FF0000"/>
          </w:rPr>
          <m:t xml:space="preserve"> for 1≤t≤T</m:t>
        </m:r>
      </m:oMath>
      <w:r w:rsidRPr="00DC3E75">
        <w:rPr>
          <w:rFonts w:ascii="Calibri" w:eastAsiaTheme="minorEastAsia" w:hAnsi="Calibri" w:cs="Calibri"/>
          <w:color w:val="FF0000"/>
        </w:rPr>
        <w:t xml:space="preserve">, </w:t>
      </w:r>
      <w:r w:rsidRPr="00DC3E75">
        <w:rPr>
          <w:rFonts w:ascii="Calibri" w:hAnsi="Calibri" w:cs="Calibri"/>
          <w:color w:val="FF0000"/>
        </w:rPr>
        <w:t xml:space="preserve">which is generally avoided during training. Instead, we typically compute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directly</w:t>
      </w:r>
      <w:r w:rsidRPr="00DC3E75">
        <w:rPr>
          <w:rFonts w:ascii="Calibri" w:hAnsi="Calibri" w:cs="Calibri"/>
          <w:color w:val="FF0000"/>
        </w:rPr>
        <w:t xml:space="preserve"> , as it's more practical.</w:t>
      </w:r>
    </w:p>
    <w:p w14:paraId="3BB512C2" w14:textId="77777777" w:rsidR="00BC0310" w:rsidRPr="00DC3E75" w:rsidRDefault="00BC0310" w:rsidP="00BC0310">
      <w:pPr>
        <w:pStyle w:val="ListParagraph"/>
        <w:ind w:left="1080"/>
        <w:rPr>
          <w:rFonts w:ascii="Calibri" w:eastAsiaTheme="minorEastAsia" w:hAnsi="Calibri" w:cs="Calibri"/>
          <w:color w:val="FF0000"/>
        </w:rPr>
      </w:pPr>
      <w:r w:rsidRPr="00DC3E75">
        <w:rPr>
          <w:rFonts w:ascii="Calibri" w:hAnsi="Calibri" w:cs="Calibri"/>
          <w:color w:val="FF0000"/>
        </w:rPr>
        <w:t>On the other hand,</w:t>
      </w:r>
      <w:r w:rsidRPr="00DC3E75">
        <w:rPr>
          <w:rFonts w:ascii="Calibri" w:hAnsi="Calibri" w:cs="Calibri"/>
          <w:i/>
          <w:color w:val="FF0000"/>
        </w:rPr>
        <w:t xml:space="preserv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r>
          <w:rPr>
            <w:rFonts w:ascii="Cambria Math" w:hAnsi="Cambria Math" w:cs="Calibri"/>
            <w:color w:val="FF0000"/>
          </w:rPr>
          <m:t>)</m:t>
        </m:r>
      </m:oMath>
      <w:r w:rsidRPr="00DC3E75">
        <w:rPr>
          <w:rFonts w:ascii="Calibri" w:eastAsiaTheme="minorEastAsia" w:hAnsi="Calibri" w:cs="Calibri"/>
          <w:color w:val="FF0000"/>
        </w:rPr>
        <w:t xml:space="preserve"> is estimated through a neural network. </w:t>
      </w:r>
      <w:r w:rsidRPr="00DC3E75">
        <w:rPr>
          <w:rFonts w:ascii="Calibri" w:hAnsi="Calibri" w:cs="Calibri"/>
          <w:color w:val="FF0000"/>
        </w:rPr>
        <w:t xml:space="preserve">While we could use this neural network to estimate the full distribution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w:t>
      </w:r>
      <w:r w:rsidRPr="00DC3E75">
        <w:rPr>
          <w:rFonts w:ascii="Calibri" w:hAnsi="Calibri" w:cs="Calibri"/>
          <w:color w:val="FF0000"/>
        </w:rPr>
        <w:t xml:space="preserve">it becomes challenging because we would need additional unknown values, such as the joint distribution or marginal probabilities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hint="cs"/>
                    <w:color w:val="FF0000"/>
                  </w:rPr>
                  <m:t>0</m:t>
                </m:r>
              </m:sub>
            </m:sSub>
          </m:e>
        </m:d>
        <m:r>
          <w:rPr>
            <w:rFonts w:ascii="Cambria Math" w:hAnsi="Cambria Math" w:cs="Calibri"/>
            <w:color w:val="FF0000"/>
          </w:rPr>
          <m:t>.</m:t>
        </m:r>
      </m:oMath>
    </w:p>
    <w:p w14:paraId="2C9D7D5C" w14:textId="77777777" w:rsidR="00BC0310" w:rsidRPr="00DC3E75" w:rsidRDefault="00BC0310" w:rsidP="00BC0310">
      <w:pPr>
        <w:pStyle w:val="ListParagraph"/>
        <w:ind w:left="1080"/>
        <w:rPr>
          <w:color w:val="FF0000"/>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30DF06F1" w14:textId="77777777" w:rsidR="00BC0310" w:rsidRPr="00DC3E75" w:rsidRDefault="00BC0310" w:rsidP="00BC0310">
      <w:pPr>
        <w:rPr>
          <w:rFonts w:ascii="Calibri" w:hAnsi="Calibri" w:cs="Calibri"/>
          <w:b/>
          <w:bCs/>
          <w:color w:val="FF0000"/>
        </w:rPr>
      </w:pPr>
    </w:p>
    <w:p w14:paraId="771A2131" w14:textId="77777777" w:rsidR="00BC0310" w:rsidRPr="00DC3E75" w:rsidRDefault="00BC0310" w:rsidP="00BC0310">
      <w:pPr>
        <w:rPr>
          <w:rFonts w:ascii="Calibri" w:hAnsi="Calibri" w:cs="Calibri"/>
          <w:b/>
          <w:bCs/>
          <w:color w:val="FF0000"/>
        </w:rPr>
      </w:pPr>
    </w:p>
    <w:p w14:paraId="4078463E" w14:textId="77777777" w:rsidR="00BC0310" w:rsidRDefault="00BC0310" w:rsidP="00BC0310">
      <w:pPr>
        <w:rPr>
          <w:rFonts w:ascii="Calibri" w:eastAsiaTheme="minorEastAsia" w:hAnsi="Calibri" w:cs="Calibri"/>
          <w:color w:val="FF0000"/>
        </w:rPr>
      </w:pPr>
      <w:r>
        <w:rPr>
          <w:rFonts w:ascii="Calibri" w:hAnsi="Calibri" w:cs="Calibri"/>
          <w:b/>
          <w:bCs/>
        </w:rPr>
        <w:t xml:space="preserve">Another answer: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hAnsi="Cambria Math" w:cs="Calibri"/>
            <w:color w:val="FF0000"/>
          </w:rPr>
          <m:t xml:space="preserve"> </m:t>
        </m:r>
      </m:oMath>
      <w:r>
        <w:rPr>
          <w:rFonts w:ascii="Calibri" w:eastAsiaTheme="minorEastAsia" w:hAnsi="Calibri" w:cs="Calibri"/>
          <w:color w:val="FF0000"/>
        </w:rPr>
        <w:t xml:space="preserve"> models the probability of a sequence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oMath>
      <w:r>
        <w:rPr>
          <w:rFonts w:ascii="Calibri" w:eastAsiaTheme="minorEastAsia" w:hAnsi="Calibri" w:cs="Calibri"/>
          <w:color w:val="FF0000"/>
        </w:rPr>
        <w:t xml:space="preserve"> given the final image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r>
          <w:rPr>
            <w:rFonts w:ascii="Cambria Math" w:eastAsiaTheme="minorEastAsia" w:hAnsi="Cambria Math" w:cs="Calibri"/>
            <w:color w:val="FF0000"/>
          </w:rPr>
          <m:t>.</m:t>
        </m:r>
      </m:oMath>
      <w:r>
        <w:rPr>
          <w:rFonts w:ascii="Calibri" w:eastAsiaTheme="minorEastAsia" w:hAnsi="Calibri" w:cs="Calibri"/>
          <w:color w:val="FF0000"/>
        </w:rPr>
        <w:t xml:space="preserve"> This is hard to compute since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p</m:t>
            </m:r>
          </m:e>
          <m:sub>
            <m:r>
              <w:rPr>
                <w:rFonts w:ascii="Cambria Math" w:eastAsiaTheme="minorEastAsia" w:hAnsi="Cambria Math" w:cs="Calibri"/>
                <w:color w:val="FF0000"/>
              </w:rPr>
              <m:t>θ</m:t>
            </m:r>
          </m:sub>
        </m:sSub>
      </m:oMath>
      <w:r>
        <w:rPr>
          <w:rFonts w:ascii="Calibri" w:eastAsiaTheme="minorEastAsia" w:hAnsi="Calibri" w:cs="Calibri"/>
          <w:color w:val="FF0000"/>
        </w:rPr>
        <w:t xml:space="preserve"> models the reverse process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oMath>
      <w:r>
        <w:rPr>
          <w:rFonts w:ascii="Calibri" w:eastAsiaTheme="minorEastAsia" w:hAnsi="Calibri" w:cs="Calibri"/>
          <w:color w:val="FF0000"/>
        </w:rPr>
        <w:t xml:space="preserve"> . </w:t>
      </w:r>
    </w:p>
    <w:p w14:paraId="612B92A9" w14:textId="77777777" w:rsidR="00BC0310" w:rsidRPr="00654B35" w:rsidRDefault="00BC0310" w:rsidP="00BC0310">
      <w:pPr>
        <w:rPr>
          <w:rFonts w:ascii="Calibri" w:hAnsi="Calibri" w:cs="Calibri"/>
          <w:b/>
          <w:bCs/>
          <w:vertAlign w:val="subscript"/>
        </w:rPr>
      </w:pPr>
      <w:r>
        <w:rPr>
          <w:rFonts w:ascii="Calibri" w:eastAsiaTheme="minorEastAsia" w:hAnsi="Calibri" w:cs="Calibri"/>
          <w:color w:val="FF0000"/>
        </w:rPr>
        <w:t xml:space="preserve">Even if we use formulas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eastAsiaTheme="minorEastAsia" w:hAnsi="Cambria Math" w:cs="Calibri"/>
            <w:color w:val="FF0000"/>
          </w:rPr>
          <m:t>=</m:t>
        </m:r>
        <m:f>
          <m:fPr>
            <m:ctrlPr>
              <w:rPr>
                <w:rFonts w:ascii="Cambria Math" w:hAnsi="Cambria Math" w:cs="Calibri"/>
                <w:i/>
                <w:color w:val="FF0000"/>
              </w:rPr>
            </m:ctrlPr>
          </m:fPr>
          <m:num>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d>
          </m:num>
          <m:den>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den>
        </m:f>
      </m:oMath>
      <w:r>
        <w:rPr>
          <w:rFonts w:ascii="Calibri" w:eastAsiaTheme="minorEastAsia" w:hAnsi="Calibri" w:cs="Calibri"/>
          <w:color w:val="FF0000"/>
        </w:rPr>
        <w:t xml:space="preserve"> we will still stuck with problematic terms we don’t have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Pr>
          <w:rFonts w:ascii="Calibri" w:eastAsiaTheme="minorEastAsia" w:hAnsi="Calibri" w:cs="Calibri"/>
          <w:color w:val="FF0000"/>
        </w:rPr>
        <w:t xml:space="preserve"> (which is essentially what we try to compute). </w:t>
      </w:r>
    </w:p>
    <w:p w14:paraId="5FA64AF0" w14:textId="77777777" w:rsidR="00BC0310" w:rsidRPr="0029411F" w:rsidRDefault="00BC0310" w:rsidP="00BC0310">
      <w:pPr>
        <w:rPr>
          <w:rFonts w:ascii="Calibri" w:hAnsi="Calibri" w:cs="Calibri"/>
          <w:b/>
          <w:bCs/>
        </w:rPr>
      </w:pPr>
    </w:p>
    <w:p w14:paraId="0995C876" w14:textId="77777777" w:rsidR="00BC0310" w:rsidRPr="00204009" w:rsidRDefault="00BC0310" w:rsidP="00BC0310">
      <w:pPr>
        <w:pStyle w:val="ListParagraph"/>
        <w:numPr>
          <w:ilvl w:val="0"/>
          <w:numId w:val="2"/>
        </w:numPr>
        <w:rPr>
          <w:rFonts w:ascii="Calibri" w:hAnsi="Calibri" w:cs="Calibri"/>
        </w:rPr>
      </w:pPr>
      <w:r w:rsidRPr="00204009">
        <w:rPr>
          <w:rFonts w:ascii="Calibri" w:hAnsi="Calibri" w:cs="Calibri"/>
        </w:rPr>
        <w:t xml:space="preserve">We ignore this term because it is constant with respect to the learned parameters </w:t>
      </w:r>
      <m:oMath>
        <m:r>
          <w:rPr>
            <w:rFonts w:ascii="Cambria Math" w:hAnsi="Cambria Math" w:cs="Calibri"/>
          </w:rPr>
          <m:t xml:space="preserve">θ. </m:t>
        </m:r>
      </m:oMath>
    </w:p>
    <w:p w14:paraId="5238003A" w14:textId="77777777" w:rsidR="00BC0310" w:rsidRPr="00204009" w:rsidRDefault="00BC0310" w:rsidP="00BC0310">
      <w:pPr>
        <w:pStyle w:val="ListParagraph"/>
        <w:ind w:left="1080"/>
        <w:rPr>
          <w:rFonts w:ascii="Calibri" w:hAnsi="Calibri" w:cs="Calibri"/>
        </w:rPr>
      </w:pPr>
      <w:r w:rsidRPr="00204009">
        <w:rPr>
          <w:rFonts w:ascii="Calibri" w:hAnsi="Calibri" w:cs="Calibri"/>
        </w:rPr>
        <w:t xml:space="preserve">Since </w:t>
      </w:r>
      <m:oMath>
        <m:r>
          <w:rPr>
            <w:rFonts w:ascii="Cambria Math" w:hAnsi="Cambria Math" w:cs="Calibri"/>
          </w:rPr>
          <m:t>q(</m:t>
        </m:r>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r>
          <w:rPr>
            <w:rFonts w:ascii="Cambria Math" w:hAnsi="Cambria Math" w:cs="Calibri"/>
          </w:rPr>
          <m:t>)</m:t>
        </m:r>
      </m:oMath>
      <w:r w:rsidRPr="00204009">
        <w:rPr>
          <w:rFonts w:ascii="Calibri" w:eastAsiaTheme="minorEastAsia" w:hAnsi="Calibri" w:cs="Calibri"/>
        </w:rPr>
        <w:t xml:space="preserve"> is not learned and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T</m:t>
                </m:r>
              </m:sub>
            </m:sSub>
          </m:e>
        </m:d>
        <m:r>
          <w:rPr>
            <w:rFonts w:ascii="Cambria Math" w:eastAsiaTheme="minorEastAsia" w:hAnsi="Cambria Math" w:cs="Calibri"/>
          </w:rPr>
          <m:t>~N(0,I)</m:t>
        </m:r>
      </m:oMath>
      <w:r w:rsidRPr="00204009">
        <w:rPr>
          <w:rFonts w:ascii="Calibri" w:eastAsiaTheme="minorEastAsia" w:hAnsi="Calibri" w:cs="Calibri"/>
        </w:rPr>
        <w:t xml:space="preserve"> </w:t>
      </w:r>
      <w:r w:rsidRPr="00204009">
        <w:rPr>
          <w:rFonts w:ascii="Calibri" w:hAnsi="Calibri" w:cs="Calibri"/>
        </w:rPr>
        <w:t xml:space="preserve">is a known prior, this KL-divergence does not depend on </w:t>
      </w:r>
      <m:oMath>
        <m:r>
          <w:rPr>
            <w:rFonts w:ascii="Cambria Math" w:hAnsi="Cambria Math" w:cs="Calibri"/>
          </w:rPr>
          <m:t>θ</m:t>
        </m:r>
      </m:oMath>
      <w:r w:rsidRPr="00204009">
        <w:rPr>
          <w:rFonts w:ascii="Calibri" w:hAnsi="Calibri" w:cs="Calibri"/>
        </w:rPr>
        <w:t>. Therefore, its gradient is zero, meaning it does not affect the optimization process, allowing us to safely ignore it during training.</w:t>
      </w:r>
    </w:p>
    <w:p w14:paraId="496D9519" w14:textId="77777777" w:rsidR="00BC0310" w:rsidRDefault="00BC0310" w:rsidP="00BC0310">
      <w:pPr>
        <w:rPr>
          <w:rFonts w:ascii="Calibri" w:hAnsi="Calibri" w:cs="Calibri"/>
          <w:b/>
          <w:bCs/>
          <w:u w:val="single"/>
        </w:rPr>
      </w:pPr>
    </w:p>
    <w:p w14:paraId="0BFDCCBB" w14:textId="77777777" w:rsidR="00BC0310" w:rsidRDefault="00BC0310" w:rsidP="00BC0310">
      <w:pPr>
        <w:rPr>
          <w:rFonts w:ascii="Calibri" w:hAnsi="Calibri" w:cs="Calibri"/>
          <w:b/>
          <w:bCs/>
          <w:u w:val="single"/>
        </w:rPr>
      </w:pPr>
    </w:p>
    <w:p w14:paraId="22A3E3F3" w14:textId="77777777" w:rsidR="00BC0310" w:rsidRDefault="00BC0310" w:rsidP="00BC0310">
      <w:pPr>
        <w:rPr>
          <w:rFonts w:ascii="Calibri" w:hAnsi="Calibri" w:cs="Calibri"/>
          <w:b/>
          <w:bCs/>
          <w:u w:val="single"/>
        </w:rPr>
      </w:pPr>
    </w:p>
    <w:p w14:paraId="046C95BB" w14:textId="77777777" w:rsidR="00BC0310" w:rsidRDefault="00BC0310" w:rsidP="00BC0310">
      <w:pPr>
        <w:rPr>
          <w:rFonts w:ascii="Calibri" w:hAnsi="Calibri" w:cs="Calibri"/>
          <w:b/>
          <w:bCs/>
          <w:u w:val="single"/>
        </w:rPr>
      </w:pPr>
    </w:p>
    <w:p w14:paraId="54B8E01A" w14:textId="77777777" w:rsidR="00BC0310" w:rsidRDefault="00BC0310" w:rsidP="00BC0310">
      <w:pPr>
        <w:rPr>
          <w:rFonts w:ascii="Calibri" w:hAnsi="Calibri" w:cs="Calibri"/>
          <w:b/>
          <w:bCs/>
          <w:u w:val="single"/>
        </w:rPr>
      </w:pPr>
    </w:p>
    <w:p w14:paraId="537A35FD" w14:textId="370734FD" w:rsidR="00BC0310" w:rsidRDefault="003D59E2" w:rsidP="00BC0310">
      <w:pPr>
        <w:rPr>
          <w:rFonts w:ascii="Calibri" w:hAnsi="Calibri" w:cs="Calibri"/>
          <w:b/>
          <w:bCs/>
          <w:u w:val="single"/>
        </w:rPr>
      </w:pPr>
      <w:r w:rsidRPr="003D59E2">
        <w:rPr>
          <w:rFonts w:ascii="Calibri" w:hAnsi="Calibri" w:cs="Calibri"/>
          <w:b/>
          <w:bCs/>
          <w:noProof/>
          <w:u w:val="single"/>
        </w:rPr>
        <w:drawing>
          <wp:inline distT="0" distB="0" distL="0" distR="0" wp14:anchorId="2A88A7C0" wp14:editId="04D59192">
            <wp:extent cx="4097686" cy="546358"/>
            <wp:effectExtent l="0" t="0" r="0" b="6350"/>
            <wp:docPr id="47788064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80646" name="Picture 1" descr="A close up of a sign&#10;&#10;Description automatically generated"/>
                    <pic:cNvPicPr/>
                  </pic:nvPicPr>
                  <pic:blipFill>
                    <a:blip r:embed="rId14"/>
                    <a:stretch>
                      <a:fillRect/>
                    </a:stretch>
                  </pic:blipFill>
                  <pic:spPr>
                    <a:xfrm>
                      <a:off x="0" y="0"/>
                      <a:ext cx="4115725" cy="548763"/>
                    </a:xfrm>
                    <a:prstGeom prst="rect">
                      <a:avLst/>
                    </a:prstGeom>
                  </pic:spPr>
                </pic:pic>
              </a:graphicData>
            </a:graphic>
          </wp:inline>
        </w:drawing>
      </w:r>
    </w:p>
    <w:p w14:paraId="1275FE02" w14:textId="0C23BA15" w:rsidR="00BC0310" w:rsidRDefault="003D59E2" w:rsidP="00BC0310">
      <w:pPr>
        <w:rPr>
          <w:rFonts w:ascii="Calibri" w:hAnsi="Calibri" w:cs="Calibri"/>
          <w:b/>
          <w:bCs/>
          <w:u w:val="single"/>
        </w:rPr>
      </w:pPr>
      <w:r w:rsidRPr="003D59E2">
        <w:rPr>
          <w:rFonts w:ascii="Calibri" w:hAnsi="Calibri" w:cs="Calibri"/>
          <w:b/>
          <w:bCs/>
          <w:noProof/>
          <w:u w:val="single"/>
        </w:rPr>
        <w:lastRenderedPageBreak/>
        <w:drawing>
          <wp:inline distT="0" distB="0" distL="0" distR="0" wp14:anchorId="51A679F1" wp14:editId="20B2962A">
            <wp:extent cx="2532937" cy="2372850"/>
            <wp:effectExtent l="0" t="0" r="1270" b="8890"/>
            <wp:docPr id="778334664" name="Picture 1" descr="A black and white image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34664" name="Picture 1" descr="A black and white image of a black and white image&#10;&#10;Description automatically generated"/>
                    <pic:cNvPicPr/>
                  </pic:nvPicPr>
                  <pic:blipFill>
                    <a:blip r:embed="rId15"/>
                    <a:stretch>
                      <a:fillRect/>
                    </a:stretch>
                  </pic:blipFill>
                  <pic:spPr>
                    <a:xfrm>
                      <a:off x="0" y="0"/>
                      <a:ext cx="2535858" cy="2375586"/>
                    </a:xfrm>
                    <a:prstGeom prst="rect">
                      <a:avLst/>
                    </a:prstGeom>
                  </pic:spPr>
                </pic:pic>
              </a:graphicData>
            </a:graphic>
          </wp:inline>
        </w:drawing>
      </w:r>
    </w:p>
    <w:p w14:paraId="1E155AA5" w14:textId="77777777" w:rsidR="00C3027B" w:rsidRPr="00BC0310" w:rsidRDefault="00C3027B"/>
    <w:sectPr w:rsidR="00C3027B" w:rsidRPr="00BC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7232054">
    <w:abstractNumId w:val="0"/>
  </w:num>
  <w:num w:numId="2" w16cid:durableId="85473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D9"/>
    <w:rsid w:val="00076588"/>
    <w:rsid w:val="000907FA"/>
    <w:rsid w:val="00231F87"/>
    <w:rsid w:val="0026051E"/>
    <w:rsid w:val="00281153"/>
    <w:rsid w:val="003057EB"/>
    <w:rsid w:val="003D59E2"/>
    <w:rsid w:val="0040203F"/>
    <w:rsid w:val="00420ED9"/>
    <w:rsid w:val="0047638F"/>
    <w:rsid w:val="00566088"/>
    <w:rsid w:val="00650A44"/>
    <w:rsid w:val="0066630D"/>
    <w:rsid w:val="007570B3"/>
    <w:rsid w:val="007D571A"/>
    <w:rsid w:val="00B324A0"/>
    <w:rsid w:val="00BC0310"/>
    <w:rsid w:val="00C233E0"/>
    <w:rsid w:val="00C3027B"/>
    <w:rsid w:val="00C61A6D"/>
    <w:rsid w:val="00CC66E2"/>
    <w:rsid w:val="00CD331A"/>
    <w:rsid w:val="00D101E4"/>
    <w:rsid w:val="00D11BB4"/>
    <w:rsid w:val="00D37068"/>
    <w:rsid w:val="00DA0D5B"/>
    <w:rsid w:val="00DA1F97"/>
    <w:rsid w:val="00EF37E2"/>
    <w:rsid w:val="00F47FC0"/>
    <w:rsid w:val="00FE6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8C9B"/>
  <w15:chartTrackingRefBased/>
  <w15:docId w15:val="{0269996E-E8DD-44E2-8705-E0B63C4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10"/>
    <w:pPr>
      <w:spacing w:after="0" w:line="240" w:lineRule="auto"/>
    </w:pPr>
    <w:rPr>
      <w:sz w:val="24"/>
      <w:szCs w:val="24"/>
    </w:rPr>
  </w:style>
  <w:style w:type="paragraph" w:styleId="Heading1">
    <w:name w:val="heading 1"/>
    <w:basedOn w:val="Normal"/>
    <w:next w:val="Normal"/>
    <w:link w:val="Heading1Char"/>
    <w:uiPriority w:val="9"/>
    <w:qFormat/>
    <w:rsid w:val="0042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D9"/>
    <w:rPr>
      <w:rFonts w:eastAsiaTheme="majorEastAsia" w:cstheme="majorBidi"/>
      <w:color w:val="272727" w:themeColor="text1" w:themeTint="D8"/>
    </w:rPr>
  </w:style>
  <w:style w:type="paragraph" w:styleId="Title">
    <w:name w:val="Title"/>
    <w:basedOn w:val="Normal"/>
    <w:next w:val="Normal"/>
    <w:link w:val="TitleChar"/>
    <w:uiPriority w:val="10"/>
    <w:qFormat/>
    <w:rsid w:val="00420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D9"/>
    <w:pPr>
      <w:spacing w:before="160"/>
      <w:jc w:val="center"/>
    </w:pPr>
    <w:rPr>
      <w:i/>
      <w:iCs/>
      <w:color w:val="404040" w:themeColor="text1" w:themeTint="BF"/>
    </w:rPr>
  </w:style>
  <w:style w:type="character" w:customStyle="1" w:styleId="QuoteChar">
    <w:name w:val="Quote Char"/>
    <w:basedOn w:val="DefaultParagraphFont"/>
    <w:link w:val="Quote"/>
    <w:uiPriority w:val="29"/>
    <w:rsid w:val="00420ED9"/>
    <w:rPr>
      <w:i/>
      <w:iCs/>
      <w:color w:val="404040" w:themeColor="text1" w:themeTint="BF"/>
    </w:rPr>
  </w:style>
  <w:style w:type="paragraph" w:styleId="ListParagraph">
    <w:name w:val="List Paragraph"/>
    <w:basedOn w:val="Normal"/>
    <w:uiPriority w:val="34"/>
    <w:qFormat/>
    <w:rsid w:val="00420ED9"/>
    <w:pPr>
      <w:ind w:left="720"/>
      <w:contextualSpacing/>
    </w:pPr>
  </w:style>
  <w:style w:type="character" w:styleId="IntenseEmphasis">
    <w:name w:val="Intense Emphasis"/>
    <w:basedOn w:val="DefaultParagraphFont"/>
    <w:uiPriority w:val="21"/>
    <w:qFormat/>
    <w:rsid w:val="00420ED9"/>
    <w:rPr>
      <w:i/>
      <w:iCs/>
      <w:color w:val="0F4761" w:themeColor="accent1" w:themeShade="BF"/>
    </w:rPr>
  </w:style>
  <w:style w:type="paragraph" w:styleId="IntenseQuote">
    <w:name w:val="Intense Quote"/>
    <w:basedOn w:val="Normal"/>
    <w:next w:val="Normal"/>
    <w:link w:val="IntenseQuoteChar"/>
    <w:uiPriority w:val="30"/>
    <w:qFormat/>
    <w:rsid w:val="0042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D9"/>
    <w:rPr>
      <w:i/>
      <w:iCs/>
      <w:color w:val="0F4761" w:themeColor="accent1" w:themeShade="BF"/>
    </w:rPr>
  </w:style>
  <w:style w:type="character" w:styleId="IntenseReference">
    <w:name w:val="Intense Reference"/>
    <w:basedOn w:val="DefaultParagraphFont"/>
    <w:uiPriority w:val="32"/>
    <w:qFormat/>
    <w:rsid w:val="00420ED9"/>
    <w:rPr>
      <w:b/>
      <w:bCs/>
      <w:smallCaps/>
      <w:color w:val="0F4761" w:themeColor="accent1" w:themeShade="BF"/>
      <w:spacing w:val="5"/>
    </w:rPr>
  </w:style>
  <w:style w:type="character" w:styleId="Strong">
    <w:name w:val="Strong"/>
    <w:basedOn w:val="DefaultParagraphFont"/>
    <w:uiPriority w:val="22"/>
    <w:qFormat/>
    <w:rsid w:val="00BC0310"/>
    <w:rPr>
      <w:b/>
      <w:bCs/>
    </w:rPr>
  </w:style>
  <w:style w:type="character" w:customStyle="1" w:styleId="katex-mathml">
    <w:name w:val="katex-mathml"/>
    <w:basedOn w:val="DefaultParagraphFont"/>
    <w:rsid w:val="00BC0310"/>
  </w:style>
  <w:style w:type="character" w:customStyle="1" w:styleId="vlist-s">
    <w:name w:val="vlist-s"/>
    <w:basedOn w:val="DefaultParagraphFont"/>
    <w:rsid w:val="00BC0310"/>
  </w:style>
  <w:style w:type="character" w:styleId="Hyperlink">
    <w:name w:val="Hyperlink"/>
    <w:basedOn w:val="DefaultParagraphFont"/>
    <w:uiPriority w:val="99"/>
    <w:unhideWhenUsed/>
    <w:rsid w:val="00566088"/>
    <w:rPr>
      <w:color w:val="467886" w:themeColor="hyperlink"/>
      <w:u w:val="single"/>
    </w:rPr>
  </w:style>
  <w:style w:type="character" w:styleId="UnresolvedMention">
    <w:name w:val="Unresolved Mention"/>
    <w:basedOn w:val="DefaultParagraphFont"/>
    <w:uiPriority w:val="99"/>
    <w:semiHidden/>
    <w:unhideWhenUsed/>
    <w:rsid w:val="0056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7746">
      <w:bodyDiv w:val="1"/>
      <w:marLeft w:val="0"/>
      <w:marRight w:val="0"/>
      <w:marTop w:val="0"/>
      <w:marBottom w:val="0"/>
      <w:divBdr>
        <w:top w:val="none" w:sz="0" w:space="0" w:color="auto"/>
        <w:left w:val="none" w:sz="0" w:space="0" w:color="auto"/>
        <w:bottom w:val="none" w:sz="0" w:space="0" w:color="auto"/>
        <w:right w:val="none" w:sz="0" w:space="0" w:color="auto"/>
      </w:divBdr>
    </w:div>
    <w:div w:id="8227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ML-STATS/understanding-the-universal-approximation-theorem-8bd55c619e3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10</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20</cp:revision>
  <dcterms:created xsi:type="dcterms:W3CDTF">2024-10-17T11:16:00Z</dcterms:created>
  <dcterms:modified xsi:type="dcterms:W3CDTF">2024-10-20T12:42:00Z</dcterms:modified>
</cp:coreProperties>
</file>