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A0AF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Deliverables</w:t>
      </w:r>
    </w:p>
    <w:p w14:paraId="1B8E07A8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Small write up in </w:t>
      </w:r>
      <w:r w:rsidRPr="00973771">
        <w:rPr>
          <w:rFonts w:ascii="Arial" w:hAnsi="Arial" w:cs="Arial"/>
          <w:i/>
          <w:iCs/>
          <w:color w:val="000000"/>
          <w:sz w:val="22"/>
          <w:szCs w:val="22"/>
          <w:lang w:eastAsia="zh-TW"/>
        </w:rPr>
        <w:t>Markdown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32C886B5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Source code in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neural_network.py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logic_gates.py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test.py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description in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README.md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51E49CF4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API (</w:t>
      </w:r>
      <w:r w:rsidRPr="00973771">
        <w:rPr>
          <w:rFonts w:ascii="Trebuchet MS" w:eastAsia="Times New Roman" w:hAnsi="Trebuchet MS" w:cs="Times New Roman"/>
          <w:color w:val="000000"/>
          <w:kern w:val="36"/>
          <w:sz w:val="22"/>
          <w:szCs w:val="22"/>
          <w:lang w:eastAsia="zh-TW"/>
        </w:rPr>
        <w:t>Class:</w:t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 xml:space="preserve"> </w:t>
      </w:r>
      <w:r w:rsidRPr="00973771">
        <w:rPr>
          <w:rFonts w:ascii="Consolas" w:eastAsia="Times New Roman" w:hAnsi="Consolas" w:cs="Times New Roman"/>
          <w:color w:val="CC4125"/>
          <w:kern w:val="36"/>
          <w:sz w:val="22"/>
          <w:szCs w:val="22"/>
          <w:lang w:eastAsia="zh-TW"/>
        </w:rPr>
        <w:t>NeuralNetwork</w:t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)</w:t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  <w:t xml:space="preserve">            </w:t>
      </w:r>
      <w:r w:rsidRPr="00973771">
        <w:rPr>
          <w:rFonts w:ascii="Trebuchet MS" w:eastAsia="Times New Roman" w:hAnsi="Trebuchet MS" w:cs="Times New Roman"/>
          <w:color w:val="000000"/>
          <w:kern w:val="36"/>
          <w:sz w:val="22"/>
          <w:szCs w:val="22"/>
          <w:lang w:eastAsia="zh-TW"/>
        </w:rPr>
        <w:t>Points: 6</w:t>
      </w:r>
    </w:p>
    <w:p w14:paraId="4A661641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-- create the dictionary of matrices Θ</w:t>
      </w:r>
    </w:p>
    <w:p w14:paraId="49709EBE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[nil] __init__(([int] in, [int] h1, [int] h2, …, [int] out))</w:t>
      </w:r>
    </w:p>
    <w:p w14:paraId="0086C4C8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-- returns Θ(layer)</w:t>
      </w:r>
    </w:p>
    <w:p w14:paraId="4D37D365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[2D DoubleTensor] getLayer([int] layer)</w:t>
      </w:r>
    </w:p>
    <w:p w14:paraId="71B5A002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-- feedforward pass single vector</w:t>
      </w:r>
    </w:p>
    <w:p w14:paraId="5FC85B9E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 xml:space="preserve">[1D DoubleTensor] </w:t>
      </w:r>
      <w:proofErr w:type="gramStart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forward(</w:t>
      </w:r>
      <w:proofErr w:type="gramEnd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[1D DoubleTensor] input)</w:t>
      </w:r>
    </w:p>
    <w:p w14:paraId="246FB602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-- feedforward pass transposed design matrix</w:t>
      </w:r>
    </w:p>
    <w:p w14:paraId="6CA63CFF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 xml:space="preserve">[2D DoubleTensor] </w:t>
      </w:r>
      <w:proofErr w:type="gramStart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forward(</w:t>
      </w:r>
      <w:proofErr w:type="gramEnd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[2D DoubleTensor] input)</w:t>
      </w:r>
    </w:p>
    <w:p w14:paraId="407EED69" w14:textId="2FB1029F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When I import your library (</w:t>
      </w: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from neural_network import 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) I should see </w:t>
      </w:r>
      <w:r w:rsidRPr="00973771">
        <w:rPr>
          <w:rFonts w:ascii="Arial" w:hAnsi="Arial" w:cs="Arial"/>
          <w:b/>
          <w:bCs/>
          <w:color w:val="000000"/>
          <w:sz w:val="22"/>
          <w:szCs w:val="22"/>
          <w:lang w:eastAsia="zh-TW"/>
        </w:rPr>
        <w:t>only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three (yes, 3) above mentioned methods defined by you as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’s attributes. No global variables, no other helper functions (which must be </w:t>
      </w: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local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, if needed).</w:t>
      </w:r>
    </w:p>
    <w:p w14:paraId="6066A8D6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Secondary API (</w:t>
      </w:r>
      <w:r w:rsidRPr="00973771">
        <w:rPr>
          <w:rFonts w:ascii="Consolas" w:eastAsia="Times New Roman" w:hAnsi="Consolas" w:cs="Times New Roman"/>
          <w:color w:val="CC4125"/>
          <w:kern w:val="36"/>
          <w:sz w:val="22"/>
          <w:szCs w:val="22"/>
          <w:lang w:eastAsia="zh-TW"/>
        </w:rPr>
        <w:t>logic_gates</w:t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)</w:t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</w: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ab/>
        <w:t xml:space="preserve">            </w:t>
      </w:r>
      <w:r w:rsidRPr="00973771">
        <w:rPr>
          <w:rFonts w:ascii="Trebuchet MS" w:eastAsia="Times New Roman" w:hAnsi="Trebuchet MS" w:cs="Times New Roman"/>
          <w:color w:val="000000"/>
          <w:kern w:val="36"/>
          <w:sz w:val="22"/>
          <w:szCs w:val="22"/>
          <w:lang w:eastAsia="zh-TW"/>
        </w:rPr>
        <w:t>Points: 4</w:t>
      </w:r>
    </w:p>
    <w:p w14:paraId="5D6815D2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Class: [boolean] AND([boolean] x, [boolean] y)</w:t>
      </w:r>
    </w:p>
    <w:p w14:paraId="7D1A11B2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Class: [</w:t>
      </w:r>
      <w:proofErr w:type="gramStart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boolean]  OR</w:t>
      </w:r>
      <w:proofErr w:type="gramEnd"/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([boolean] x, [boolean] y)</w:t>
      </w:r>
    </w:p>
    <w:p w14:paraId="6C25D5E5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Class: [boolean] NOT([boolean] x)</w:t>
      </w:r>
    </w:p>
    <w:p w14:paraId="028B9254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Class: [boolean] XOR([boolean] x, [boolean] y)</w:t>
      </w:r>
    </w:p>
    <w:p w14:paraId="3F7955CA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No global variables, no other helper functions (which must be </w:t>
      </w:r>
      <w:r w:rsidRPr="00973771">
        <w:rPr>
          <w:rFonts w:ascii="Consolas" w:hAnsi="Consolas" w:cs="Times New Roman"/>
          <w:color w:val="000000"/>
          <w:sz w:val="22"/>
          <w:szCs w:val="22"/>
          <w:lang w:eastAsia="zh-TW"/>
        </w:rPr>
        <w:t>private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, if needed).</w:t>
      </w:r>
    </w:p>
    <w:p w14:paraId="2CDD05D8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i/>
          <w:iCs/>
          <w:color w:val="000000"/>
          <w:sz w:val="16"/>
          <w:szCs w:val="16"/>
          <w:lang w:eastAsia="zh-TW"/>
        </w:rPr>
        <w:t>Note to self</w:t>
      </w:r>
      <w:r w:rsidRPr="00973771">
        <w:rPr>
          <w:rFonts w:ascii="Arial" w:hAnsi="Arial" w:cs="Arial"/>
          <w:i/>
          <w:iCs/>
          <w:color w:val="FF0000"/>
          <w:sz w:val="16"/>
          <w:szCs w:val="16"/>
          <w:highlight w:val="yellow"/>
          <w:lang w:eastAsia="zh-TW"/>
        </w:rPr>
        <w:t>: split API in 4 classes with three methods each</w:t>
      </w:r>
      <w:r w:rsidRPr="00973771">
        <w:rPr>
          <w:rFonts w:ascii="Arial" w:hAnsi="Arial" w:cs="Arial"/>
          <w:i/>
          <w:iCs/>
          <w:color w:val="000000"/>
          <w:sz w:val="16"/>
          <w:szCs w:val="16"/>
          <w:lang w:eastAsia="zh-TW"/>
        </w:rPr>
        <w:t xml:space="preserve">: </w:t>
      </w:r>
      <w:r w:rsidRPr="00973771">
        <w:rPr>
          <w:rFonts w:ascii="Consolas" w:hAnsi="Consolas" w:cs="Times New Roman"/>
          <w:i/>
          <w:iCs/>
          <w:color w:val="CC4125"/>
          <w:sz w:val="16"/>
          <w:szCs w:val="16"/>
          <w:lang w:eastAsia="zh-TW"/>
        </w:rPr>
        <w:t>__init__</w:t>
      </w:r>
      <w:r w:rsidRPr="00973771">
        <w:rPr>
          <w:rFonts w:ascii="Arial" w:hAnsi="Arial" w:cs="Arial"/>
          <w:i/>
          <w:iCs/>
          <w:color w:val="000000"/>
          <w:sz w:val="16"/>
          <w:szCs w:val="16"/>
          <w:lang w:eastAsia="zh-TW"/>
        </w:rPr>
        <w:t xml:space="preserve">, </w:t>
      </w:r>
      <w:r w:rsidRPr="00973771">
        <w:rPr>
          <w:rFonts w:ascii="Consolas" w:hAnsi="Consolas" w:cs="Times New Roman"/>
          <w:i/>
          <w:iCs/>
          <w:color w:val="CC4125"/>
          <w:sz w:val="16"/>
          <w:szCs w:val="16"/>
          <w:lang w:eastAsia="zh-TW"/>
        </w:rPr>
        <w:t>__call__</w:t>
      </w:r>
      <w:r w:rsidRPr="00973771">
        <w:rPr>
          <w:rFonts w:ascii="Arial" w:hAnsi="Arial" w:cs="Arial"/>
          <w:i/>
          <w:iCs/>
          <w:color w:val="000000"/>
          <w:sz w:val="16"/>
          <w:szCs w:val="16"/>
          <w:lang w:eastAsia="zh-TW"/>
        </w:rPr>
        <w:t xml:space="preserve">and </w:t>
      </w:r>
      <w:r w:rsidRPr="00973771">
        <w:rPr>
          <w:rFonts w:ascii="Consolas" w:hAnsi="Consolas" w:cs="Times New Roman"/>
          <w:i/>
          <w:iCs/>
          <w:color w:val="CC4125"/>
          <w:sz w:val="16"/>
          <w:szCs w:val="16"/>
          <w:lang w:eastAsia="zh-TW"/>
        </w:rPr>
        <w:t>forward</w:t>
      </w:r>
      <w:r w:rsidRPr="00973771">
        <w:rPr>
          <w:rFonts w:ascii="Arial" w:hAnsi="Arial" w:cs="Arial"/>
          <w:i/>
          <w:iCs/>
          <w:color w:val="000000"/>
          <w:sz w:val="16"/>
          <w:szCs w:val="16"/>
          <w:lang w:eastAsia="zh-TW"/>
        </w:rPr>
        <w:t>, so that one can use the given logic function without setting the parameters every time.</w:t>
      </w:r>
    </w:p>
    <w:p w14:paraId="363609AF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521E4CB9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Instructions</w:t>
      </w:r>
    </w:p>
    <w:p w14:paraId="6F72405A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0D1BB329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Part A:</w:t>
      </w:r>
    </w:p>
    <w:p w14:paraId="7AB4E61C" w14:textId="77777777" w:rsidR="00973771" w:rsidRPr="00973771" w:rsidRDefault="00973771" w:rsidP="0097377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Create a Python script and </w:t>
      </w:r>
      <w:r w:rsidRPr="00973771">
        <w:rPr>
          <w:rFonts w:ascii="Arial" w:hAnsi="Arial" w:cs="Arial"/>
          <w:color w:val="FF0000"/>
          <w:sz w:val="22"/>
          <w:szCs w:val="22"/>
          <w:highlight w:val="yellow"/>
          <w:lang w:eastAsia="zh-TW"/>
        </w:rPr>
        <w:t xml:space="preserve">create an object </w:t>
      </w:r>
      <w:r w:rsidRPr="00973771">
        <w:rPr>
          <w:rFonts w:ascii="Consolas" w:hAnsi="Consolas" w:cs="Arial"/>
          <w:color w:val="FF0000"/>
          <w:sz w:val="22"/>
          <w:szCs w:val="22"/>
          <w:highlight w:val="yellow"/>
          <w:lang w:eastAsia="zh-TW"/>
        </w:rPr>
        <w:t>model</w:t>
      </w:r>
      <w:r w:rsidRPr="00973771">
        <w:rPr>
          <w:rFonts w:ascii="Arial" w:hAnsi="Arial" w:cs="Arial"/>
          <w:color w:val="FF0000"/>
          <w:sz w:val="22"/>
          <w:szCs w:val="22"/>
          <w:highlight w:val="yellow"/>
          <w:lang w:eastAsia="zh-TW"/>
        </w:rPr>
        <w:t xml:space="preserve"> of class </w:t>
      </w:r>
      <w:r w:rsidRPr="00973771">
        <w:rPr>
          <w:rFonts w:ascii="Consolas" w:hAnsi="Consolas" w:cs="Arial"/>
          <w:color w:val="FF0000"/>
          <w:sz w:val="22"/>
          <w:szCs w:val="22"/>
          <w:highlight w:val="yellow"/>
          <w:lang w:eastAsia="zh-TW"/>
        </w:rPr>
        <w:t>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08ECC58C" w14:textId="77777777" w:rsidR="00973771" w:rsidRPr="00973771" w:rsidRDefault="00973771" w:rsidP="0097377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Initializing class using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__init_</w:t>
      </w:r>
      <w:proofErr w:type="gramStart"/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_(</w:t>
      </w:r>
      <w:proofErr w:type="gramEnd"/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with the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list </w:t>
      </w:r>
      <w:r w:rsidRPr="00973771">
        <w:rPr>
          <w:rFonts w:ascii="Consolas" w:hAnsi="Consolas" w:cs="Arial"/>
          <w:color w:val="CC4125"/>
          <w:sz w:val="22"/>
          <w:szCs w:val="22"/>
          <w:highlight w:val="yellow"/>
          <w:lang w:eastAsia="zh-TW"/>
        </w:rPr>
        <w:t>(in, h1, h2, …, out)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 as argument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will populate the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dictionary with the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Θ(layer)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matrices (which are mapping layer </w:t>
      </w:r>
      <w:proofErr w:type="spellStart"/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layer</w:t>
      </w:r>
      <w:proofErr w:type="spellEnd"/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to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layer + 1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),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>initialised to random values (</w:t>
      </w:r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0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 mean, </w:t>
      </w:r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1/</w:t>
      </w:r>
      <w:proofErr w:type="spellStart"/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sqrt</w:t>
      </w:r>
      <w:proofErr w:type="spellEnd"/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(</w:t>
      </w:r>
      <w:proofErr w:type="spellStart"/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layer_size</w:t>
      </w:r>
      <w:proofErr w:type="spellEnd"/>
      <w:r w:rsidRPr="00973771">
        <w:rPr>
          <w:rFonts w:ascii="Consolas" w:hAnsi="Consolas" w:cs="Arial"/>
          <w:color w:val="3C78D8"/>
          <w:sz w:val="22"/>
          <w:szCs w:val="22"/>
          <w:highlight w:val="yellow"/>
          <w:lang w:eastAsia="zh-TW"/>
        </w:rPr>
        <w:t>)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 standard deviation)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. The size of the input layer is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in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the size of the hidden layers </w:t>
      </w:r>
      <w:proofErr w:type="gramStart"/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are</w:t>
      </w:r>
      <w:proofErr w:type="gramEnd"/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h1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h2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…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and the size of the output layer is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out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7E634B9F" w14:textId="77777777" w:rsidR="00973771" w:rsidRPr="00973771" w:rsidRDefault="00973771" w:rsidP="0097377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getLayer(layer)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will return</w:t>
      </w:r>
      <w:r w:rsidRPr="00973771">
        <w:rPr>
          <w:rFonts w:ascii="Arial" w:hAnsi="Arial" w:cs="Arial"/>
          <w:color w:val="3C78D8"/>
          <w:sz w:val="22"/>
          <w:szCs w:val="22"/>
          <w:lang w:eastAsia="zh-TW"/>
        </w:rPr>
        <w:t xml:space="preserve">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Θ(layer)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425902B4" w14:textId="77777777" w:rsidR="00973771" w:rsidRPr="00973771" w:rsidRDefault="00973771" w:rsidP="0097377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By running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forward(input)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the script will perform the forward propagation pass on the network previously built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>using sigmoid nonlinearities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6BC99B9D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3063C947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Part B:</w:t>
      </w:r>
    </w:p>
    <w:p w14:paraId="7F2D6A5A" w14:textId="77777777" w:rsidR="00973771" w:rsidRPr="00973771" w:rsidRDefault="00973771" w:rsidP="0097377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Use the API in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to create an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AND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OR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NOT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XOR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networks that perform logic operation on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boolean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values.</w:t>
      </w:r>
    </w:p>
    <w:p w14:paraId="0C55FC6E" w14:textId="77777777" w:rsidR="00973771" w:rsidRPr="00973771" w:rsidRDefault="00973771" w:rsidP="0097377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logic_gates.py will have four classes as per the second API.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Each class constructor will call </w:t>
      </w:r>
      <w:r w:rsidRPr="00973771">
        <w:rPr>
          <w:rFonts w:ascii="Consolas" w:hAnsi="Consolas" w:cs="Arial"/>
          <w:color w:val="CC4125"/>
          <w:sz w:val="22"/>
          <w:szCs w:val="22"/>
          <w:highlight w:val="yellow"/>
          <w:lang w:eastAsia="zh-TW"/>
        </w:rPr>
        <w:t xml:space="preserve">NeuralNetwork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>class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then </w:t>
      </w: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 xml:space="preserve">set the weights of neural network using </w:t>
      </w:r>
      <w:r w:rsidRPr="00973771">
        <w:rPr>
          <w:rFonts w:ascii="Consolas" w:hAnsi="Consolas" w:cs="Arial"/>
          <w:color w:val="CC4125"/>
          <w:sz w:val="22"/>
          <w:szCs w:val="22"/>
          <w:highlight w:val="yellow"/>
          <w:lang w:eastAsia="zh-TW"/>
        </w:rPr>
        <w:t>getLayer([int] layer)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59C1B3A5" w14:textId="77777777" w:rsidR="00973771" w:rsidRPr="00973771" w:rsidRDefault="00973771" w:rsidP="0097377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highlight w:val="yellow"/>
          <w:lang w:eastAsia="zh-TW"/>
        </w:rPr>
        <w:t>Calling forward function of any logic operation</w:t>
      </w:r>
      <w:bookmarkStart w:id="0" w:name="_GoBack"/>
      <w:bookmarkEnd w:id="0"/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will call </w:t>
      </w:r>
      <w:proofErr w:type="gramStart"/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forward(</w:t>
      </w:r>
      <w:proofErr w:type="gramEnd"/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)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of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return the output of the logic operation.</w:t>
      </w:r>
    </w:p>
    <w:p w14:paraId="771596CE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lastRenderedPageBreak/>
        <w:t>Format</w:t>
      </w:r>
    </w:p>
    <w:p w14:paraId="1247632F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Submit ZIP file containing all the deliverables with instructions to run your script using. Your folder name should be as following:</w:t>
      </w:r>
    </w:p>
    <w:p w14:paraId="57B4CFC6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&lt;your_purdue_username&gt;_HW&lt;0X&gt;</w:t>
      </w:r>
    </w:p>
    <w:p w14:paraId="4E93C6A1" w14:textId="77777777" w:rsidR="00973771" w:rsidRPr="00973771" w:rsidRDefault="00973771" w:rsidP="00973771">
      <w:pPr>
        <w:rPr>
          <w:rFonts w:ascii="Times New Roman" w:hAnsi="Times New Roman" w:cs="Times New Roman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For example, my folder name for this homework will look like </w:t>
      </w:r>
      <w:r w:rsidRPr="00973771">
        <w:rPr>
          <w:rFonts w:ascii="Consolas" w:hAnsi="Consolas" w:cs="Times New Roman"/>
          <w:color w:val="CC4125"/>
          <w:sz w:val="22"/>
          <w:szCs w:val="22"/>
          <w:lang w:eastAsia="zh-TW"/>
        </w:rPr>
        <w:t>aabhish_HW02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>.</w:t>
      </w:r>
    </w:p>
    <w:p w14:paraId="1637F751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7C179652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>Suggestions/Recommendations</w:t>
      </w:r>
    </w:p>
    <w:p w14:paraId="2FEEB4F6" w14:textId="77777777" w:rsidR="00973771" w:rsidRPr="00973771" w:rsidRDefault="00973771" w:rsidP="0097377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I will test if the forward propagation is computed correctly against my own neural network, which will be sharing the same matrices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Θ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of your network.</w:t>
      </w:r>
    </w:p>
    <w:p w14:paraId="73A10DDE" w14:textId="77777777" w:rsidR="00973771" w:rsidRPr="00973771" w:rsidRDefault="00973771" w:rsidP="0097377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zh-TW"/>
        </w:rPr>
      </w:pP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You should build the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AND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OR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,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NOT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XOR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networks using your own </w:t>
      </w:r>
      <w:r w:rsidRPr="00973771">
        <w:rPr>
          <w:rFonts w:ascii="Consolas" w:hAnsi="Consolas" w:cs="Arial"/>
          <w:color w:val="CC4125"/>
          <w:sz w:val="22"/>
          <w:szCs w:val="22"/>
          <w:lang w:eastAsia="zh-TW"/>
        </w:rPr>
        <w:t>NeuralNetwork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library. You will need to convert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boolean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s to the integers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0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</w:t>
      </w:r>
      <w:r w:rsidRPr="00973771">
        <w:rPr>
          <w:rFonts w:ascii="Consolas" w:hAnsi="Consolas" w:cs="Arial"/>
          <w:color w:val="3C78D8"/>
          <w:sz w:val="22"/>
          <w:szCs w:val="22"/>
          <w:lang w:eastAsia="zh-TW"/>
        </w:rPr>
        <w:t>1</w:t>
      </w:r>
      <w:r w:rsidRPr="00973771">
        <w:rPr>
          <w:rFonts w:ascii="Arial" w:hAnsi="Arial" w:cs="Arial"/>
          <w:color w:val="000000"/>
          <w:sz w:val="22"/>
          <w:szCs w:val="22"/>
          <w:lang w:eastAsia="zh-TW"/>
        </w:rPr>
        <w:t xml:space="preserve"> and vice versa, in order to comply with the given API.</w:t>
      </w:r>
    </w:p>
    <w:p w14:paraId="049DE8F3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38FE69F3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zh-TW"/>
        </w:rPr>
        <w:t xml:space="preserve">Sample Test: </w:t>
      </w:r>
      <w:r w:rsidRPr="00973771">
        <w:rPr>
          <w:rFonts w:ascii="Trebuchet MS" w:eastAsia="Times New Roman" w:hAnsi="Trebuchet MS" w:cs="Times New Roman"/>
          <w:color w:val="000000"/>
          <w:kern w:val="36"/>
          <w:sz w:val="22"/>
          <w:szCs w:val="22"/>
          <w:lang w:eastAsia="zh-TW"/>
        </w:rPr>
        <w:t>(This is just a pseudo code)</w:t>
      </w:r>
    </w:p>
    <w:p w14:paraId="1333678C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from logic_gates import AND</w:t>
      </w:r>
    </w:p>
    <w:p w14:paraId="36181849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from logic_gates import NOT</w:t>
      </w:r>
    </w:p>
    <w:p w14:paraId="55688BB9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26C524EE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 xml:space="preserve">And = </w:t>
      </w:r>
      <w:proofErr w:type="gramStart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AND(</w:t>
      </w:r>
      <w:proofErr w:type="gramEnd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)</w:t>
      </w:r>
    </w:p>
    <w:p w14:paraId="74268770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 xml:space="preserve">Not = </w:t>
      </w:r>
      <w:proofErr w:type="gramStart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NOT(</w:t>
      </w:r>
      <w:proofErr w:type="gramEnd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)</w:t>
      </w:r>
    </w:p>
    <w:p w14:paraId="0526D0BF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</w:p>
    <w:p w14:paraId="3D22E902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proofErr w:type="gramStart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print(</w:t>
      </w:r>
      <w:proofErr w:type="gramEnd"/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And(True, True))</w:t>
      </w:r>
    </w:p>
    <w:p w14:paraId="7F51BF59" w14:textId="77777777" w:rsidR="00973771" w:rsidRPr="00973771" w:rsidRDefault="00973771" w:rsidP="0097377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zh-TW"/>
        </w:rPr>
      </w:pPr>
      <w:r w:rsidRPr="00973771">
        <w:rPr>
          <w:rFonts w:ascii="Consolas" w:eastAsia="Times New Roman" w:hAnsi="Consolas" w:cs="Times New Roman"/>
          <w:color w:val="1155CC"/>
          <w:kern w:val="36"/>
          <w:sz w:val="22"/>
          <w:szCs w:val="22"/>
          <w:lang w:eastAsia="zh-TW"/>
        </w:rPr>
        <w:t>print(Not(True))</w:t>
      </w:r>
      <w:r w:rsidRPr="00973771">
        <w:rPr>
          <w:rFonts w:ascii="Arial" w:eastAsia="Times New Roman" w:hAnsi="Arial" w:cs="Arial"/>
          <w:color w:val="000000"/>
          <w:kern w:val="36"/>
          <w:sz w:val="22"/>
          <w:szCs w:val="22"/>
          <w:lang w:eastAsia="zh-TW"/>
        </w:rPr>
        <w:t xml:space="preserve"> </w:t>
      </w:r>
    </w:p>
    <w:p w14:paraId="7E26C06D" w14:textId="77777777" w:rsidR="00973771" w:rsidRPr="00973771" w:rsidRDefault="00973771" w:rsidP="00973771">
      <w:pPr>
        <w:rPr>
          <w:rFonts w:ascii="Times New Roman" w:eastAsia="Times New Roman" w:hAnsi="Times New Roman" w:cs="Times New Roman"/>
          <w:lang w:eastAsia="zh-TW"/>
        </w:rPr>
      </w:pPr>
      <w:r w:rsidRPr="00973771">
        <w:rPr>
          <w:rFonts w:ascii="Times New Roman" w:eastAsia="Times New Roman" w:hAnsi="Times New Roman" w:cs="Times New Roman"/>
          <w:lang w:eastAsia="zh-TW"/>
        </w:rPr>
        <w:br/>
      </w:r>
      <w:r w:rsidRPr="00973771">
        <w:rPr>
          <w:rFonts w:ascii="Times New Roman" w:eastAsia="Times New Roman" w:hAnsi="Times New Roman" w:cs="Times New Roman"/>
          <w:lang w:eastAsia="zh-TW"/>
        </w:rPr>
        <w:br/>
      </w:r>
      <w:r w:rsidRPr="00973771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Notice how </w:t>
      </w:r>
      <w:proofErr w:type="gramStart"/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>And(</w:t>
      </w:r>
      <w:proofErr w:type="gramEnd"/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>)</w:t>
      </w:r>
      <w:r w:rsidRPr="00973771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 is supposed to automatically call</w:t>
      </w:r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 xml:space="preserve"> And.forward()</w:t>
      </w:r>
      <w:r w:rsidRPr="00973771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. Hint: look into usage of </w:t>
      </w:r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>__call_</w:t>
      </w:r>
      <w:proofErr w:type="gramStart"/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>_(</w:t>
      </w:r>
      <w:proofErr w:type="gramEnd"/>
      <w:r w:rsidRPr="00973771">
        <w:rPr>
          <w:rFonts w:ascii="Consolas" w:eastAsia="Times New Roman" w:hAnsi="Consolas" w:cs="Times New Roman"/>
          <w:color w:val="1155CC"/>
          <w:sz w:val="22"/>
          <w:szCs w:val="22"/>
          <w:lang w:eastAsia="zh-TW"/>
        </w:rPr>
        <w:t>)</w:t>
      </w:r>
      <w:r w:rsidRPr="00973771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.</w:t>
      </w:r>
    </w:p>
    <w:p w14:paraId="42899431" w14:textId="77777777" w:rsidR="008E308C" w:rsidRDefault="00040BF6"/>
    <w:sectPr w:rsidR="008E308C" w:rsidSect="0096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347"/>
    <w:multiLevelType w:val="multilevel"/>
    <w:tmpl w:val="904A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BB31A7"/>
    <w:multiLevelType w:val="multilevel"/>
    <w:tmpl w:val="17BE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015A0"/>
    <w:multiLevelType w:val="multilevel"/>
    <w:tmpl w:val="7B9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80"/>
    <w:rsid w:val="00040BF6"/>
    <w:rsid w:val="000D32DE"/>
    <w:rsid w:val="00182C3C"/>
    <w:rsid w:val="002C4D73"/>
    <w:rsid w:val="00487AF3"/>
    <w:rsid w:val="0050094D"/>
    <w:rsid w:val="0080343F"/>
    <w:rsid w:val="00964652"/>
    <w:rsid w:val="00970A41"/>
    <w:rsid w:val="00973771"/>
    <w:rsid w:val="00A46180"/>
    <w:rsid w:val="00A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B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77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71"/>
    <w:rPr>
      <w:rFonts w:ascii="Times New Roman" w:hAnsi="Times New Roman" w:cs="Times New Roman"/>
      <w:b/>
      <w:bCs/>
      <w:kern w:val="36"/>
      <w:sz w:val="48"/>
      <w:szCs w:val="48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973771"/>
    <w:pPr>
      <w:spacing w:before="100" w:beforeAutospacing="1" w:after="100" w:afterAutospacing="1"/>
    </w:pPr>
    <w:rPr>
      <w:rFonts w:ascii="Times New Roman" w:hAnsi="Times New Roman" w:cs="Times New Roman"/>
      <w:lang w:eastAsia="zh-TW"/>
    </w:rPr>
  </w:style>
  <w:style w:type="character" w:customStyle="1" w:styleId="apple-tab-span">
    <w:name w:val="apple-tab-span"/>
    <w:basedOn w:val="DefaultParagraphFont"/>
    <w:rsid w:val="0097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2791</Characters>
  <Application>Microsoft Macintosh Word</Application>
  <DocSecurity>0</DocSecurity>
  <Lines>23</Lines>
  <Paragraphs>6</Paragraphs>
  <ScaleCrop>false</ScaleCrop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Yen-Sung Chen</dc:creator>
  <cp:keywords/>
  <dc:description/>
  <cp:lastModifiedBy>Yen-Sung Chen</cp:lastModifiedBy>
  <cp:revision>11</cp:revision>
  <dcterms:created xsi:type="dcterms:W3CDTF">2017-09-04T19:34:00Z</dcterms:created>
  <dcterms:modified xsi:type="dcterms:W3CDTF">2017-09-04T19:43:00Z</dcterms:modified>
</cp:coreProperties>
</file>