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color w:val="0000FF"/>
          <w:lang w:val="en-US" w:eastAsia="zh-CN"/>
        </w:rPr>
      </w:pPr>
      <w:r>
        <w:rPr>
          <w:rFonts w:hint="eastAsia" w:ascii="微软雅黑" w:hAnsi="微软雅黑" w:eastAsia="微软雅黑"/>
          <w:b/>
          <w:color w:val="0000FF"/>
          <w:lang w:val="en-US" w:eastAsia="zh-CN"/>
        </w:rPr>
        <w:t>举例演示出有序列表、无序列表、自定义列表的效果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lang w:val="en-US" w:eastAsia="zh-CN"/>
        </w:rPr>
      </w:pPr>
      <w:bookmarkStart w:id="0" w:name="_GoBack"/>
      <w:r>
        <w:drawing>
          <wp:inline distT="0" distB="0" distL="114300" distR="114300">
            <wp:extent cx="2828925" cy="385381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5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66800" cy="3723640"/>
            <wp:effectExtent l="0" t="0" r="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color w:val="0000FF"/>
          <w:lang w:val="en-US" w:eastAsia="zh-CN"/>
        </w:rPr>
      </w:pPr>
      <w:r>
        <w:rPr>
          <w:rFonts w:hint="eastAsia" w:ascii="微软雅黑" w:hAnsi="微软雅黑" w:eastAsia="微软雅黑"/>
          <w:b/>
          <w:color w:val="0000FF"/>
          <w:lang w:val="en-US" w:eastAsia="zh-CN"/>
        </w:rPr>
        <w:t>使用html实现如下效果：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991360"/>
            <wp:effectExtent l="0" t="0" r="1079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071235" cy="70796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707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color w:val="0000FF"/>
          <w:lang w:val="en-US" w:eastAsia="zh-CN"/>
        </w:rPr>
      </w:pPr>
      <w:r>
        <w:rPr>
          <w:rFonts w:hint="eastAsia" w:ascii="微软雅黑" w:hAnsi="微软雅黑" w:eastAsia="微软雅黑"/>
          <w:b/>
          <w:color w:val="0000FF"/>
          <w:lang w:val="en-US" w:eastAsia="zh-CN"/>
        </w:rPr>
        <w:t>说明get和post的区别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Get上传是将上传的表单元素都显示在域名后边，保密性不强，常用于浏览器搜索，速度快，但是上传量小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 xml:space="preserve">    Post上传是将表单元素打包进行上传，上传量大，保密性强，但是上传速度慢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color w:val="0000FF"/>
          <w:lang w:val="en-US" w:eastAsia="zh-CN"/>
        </w:rPr>
      </w:pPr>
      <w:r>
        <w:rPr>
          <w:rFonts w:hint="eastAsia" w:ascii="微软雅黑" w:hAnsi="微软雅黑" w:eastAsia="微软雅黑"/>
          <w:b/>
          <w:color w:val="0000FF"/>
          <w:lang w:val="en-US" w:eastAsia="zh-CN"/>
        </w:rPr>
        <w:t>说明readonly属性和disabled属性的区别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Readonly 规定输入字段为只读，但value值人会被表单上传，并且只针对text，password，和testarea有效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Disabled规定禁用该表单元素，其value值不会被表单提交，并且针对所有元素有效包括select，radio，CheckBox，button等。使用disabled后表单元素背景变为灰色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/>
          <w:b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/>
          <w:b/>
          <w:color w:val="0000FF"/>
          <w:lang w:val="en-US" w:eastAsia="zh-CN"/>
        </w:rPr>
      </w:pPr>
      <w:r>
        <w:rPr>
          <w:rFonts w:hint="eastAsia" w:ascii="微软雅黑" w:hAnsi="微软雅黑" w:eastAsia="微软雅黑"/>
          <w:b/>
          <w:color w:val="0000FF"/>
          <w:lang w:val="en-US" w:eastAsia="zh-CN"/>
        </w:rPr>
        <w:t>举例说明label的作用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4847590" cy="73342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2628265" cy="485775"/>
            <wp:effectExtent l="0" t="0" r="63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Label标签为input元素做定义标记，如上图当用户点击圆点是可以选择，当用户点击“男”的时候也可以进行选择，label标签将“男”与圆点进行绑定</w:t>
      </w:r>
    </w:p>
    <w:p>
      <w:pPr>
        <w:numPr>
          <w:ilvl w:val="0"/>
          <w:numId w:val="0"/>
        </w:numPr>
        <w:ind w:firstLine="42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328"/>
        </w:tabs>
        <w:rPr>
          <w:rFonts w:hint="eastAsia" w:ascii="微软雅黑" w:hAnsi="微软雅黑" w:eastAsia="微软雅黑"/>
          <w:b/>
          <w:color w:val="0000FF"/>
          <w:lang w:val="en-US" w:eastAsia="zh-CN"/>
        </w:rPr>
      </w:pPr>
      <w:r>
        <w:rPr>
          <w:rFonts w:hint="eastAsia" w:ascii="微软雅黑" w:hAnsi="微软雅黑" w:eastAsia="微软雅黑"/>
          <w:b/>
          <w:color w:val="0000FF"/>
          <w:lang w:val="en-US" w:eastAsia="zh-CN"/>
        </w:rPr>
        <w:t>使用html实现如下效果：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lang w:val="en-US" w:eastAsia="zh-CN"/>
        </w:rPr>
      </w:pPr>
      <w:r>
        <w:drawing>
          <wp:inline distT="0" distB="0" distL="114300" distR="114300">
            <wp:extent cx="3127375" cy="2724150"/>
            <wp:effectExtent l="0" t="0" r="15875" b="0"/>
            <wp:docPr id="272388" name="图片 272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88" name="图片 27238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</w:pPr>
      <w:r>
        <w:drawing>
          <wp:inline distT="0" distB="0" distL="114300" distR="114300">
            <wp:extent cx="6047105" cy="8780780"/>
            <wp:effectExtent l="0" t="0" r="10795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878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</w:pPr>
      <w:r>
        <w:drawing>
          <wp:inline distT="0" distB="0" distL="114300" distR="114300">
            <wp:extent cx="6290945" cy="8812530"/>
            <wp:effectExtent l="0" t="0" r="14605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881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</w:pPr>
      <w:r>
        <w:drawing>
          <wp:inline distT="0" distB="0" distL="114300" distR="114300">
            <wp:extent cx="5604510" cy="3982720"/>
            <wp:effectExtent l="0" t="0" r="15240" b="177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</w:pPr>
      <w:r>
        <w:drawing>
          <wp:inline distT="0" distB="0" distL="114300" distR="114300">
            <wp:extent cx="5829300" cy="5492115"/>
            <wp:effectExtent l="0" t="0" r="0" b="133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9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2CD2"/>
    <w:multiLevelType w:val="singleLevel"/>
    <w:tmpl w:val="14822C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13F0"/>
    <w:rsid w:val="00043BCE"/>
    <w:rsid w:val="000550F7"/>
    <w:rsid w:val="000D6688"/>
    <w:rsid w:val="000F7C30"/>
    <w:rsid w:val="00211585"/>
    <w:rsid w:val="00287FDD"/>
    <w:rsid w:val="002E39E6"/>
    <w:rsid w:val="002F7B82"/>
    <w:rsid w:val="003F7E11"/>
    <w:rsid w:val="00414D34"/>
    <w:rsid w:val="005301B7"/>
    <w:rsid w:val="006D19A7"/>
    <w:rsid w:val="006D2921"/>
    <w:rsid w:val="00921DCE"/>
    <w:rsid w:val="00A02080"/>
    <w:rsid w:val="00A37B7C"/>
    <w:rsid w:val="00B53550"/>
    <w:rsid w:val="00B73A4B"/>
    <w:rsid w:val="00BD5CBF"/>
    <w:rsid w:val="00CB13F0"/>
    <w:rsid w:val="00D0363B"/>
    <w:rsid w:val="00D234A2"/>
    <w:rsid w:val="00D97600"/>
    <w:rsid w:val="00E81D1A"/>
    <w:rsid w:val="00E84ABF"/>
    <w:rsid w:val="00F30155"/>
    <w:rsid w:val="02AE355C"/>
    <w:rsid w:val="030E56A9"/>
    <w:rsid w:val="0C843944"/>
    <w:rsid w:val="0EFE7E01"/>
    <w:rsid w:val="10FE01EC"/>
    <w:rsid w:val="13782B0A"/>
    <w:rsid w:val="1E2F58F5"/>
    <w:rsid w:val="20ED2E48"/>
    <w:rsid w:val="215738F7"/>
    <w:rsid w:val="2FCD61B4"/>
    <w:rsid w:val="2FF1498A"/>
    <w:rsid w:val="3306221F"/>
    <w:rsid w:val="393C0C39"/>
    <w:rsid w:val="3B7C5998"/>
    <w:rsid w:val="3FAB784F"/>
    <w:rsid w:val="405846D7"/>
    <w:rsid w:val="41FE5C55"/>
    <w:rsid w:val="46AC59B3"/>
    <w:rsid w:val="4D6B4803"/>
    <w:rsid w:val="4E831A73"/>
    <w:rsid w:val="5BE40A51"/>
    <w:rsid w:val="5CD4353A"/>
    <w:rsid w:val="639E3F9C"/>
    <w:rsid w:val="66B277D6"/>
    <w:rsid w:val="67FF60CA"/>
    <w:rsid w:val="68BD5B45"/>
    <w:rsid w:val="702D7111"/>
    <w:rsid w:val="73E905E1"/>
    <w:rsid w:val="7E4D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1</TotalTime>
  <ScaleCrop>false</ScaleCrop>
  <LinksUpToDate>false</LinksUpToDate>
  <CharactersWithSpaces>158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2017-04-06T09:00:00Z</dcterms:created>
  <dc:creator>user</dc:creator>
  <cp:lastModifiedBy>Administrator</cp:lastModifiedBy>
  <dcterms:modified xsi:type="dcterms:W3CDTF">2019-07-10T11:05:32Z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