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nudge  向左边循序渐进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Overlap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重叠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Sanity checks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合理性检查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sparse</w:t>
      </w:r>
      <w:r>
        <w:rPr>
          <w:rFonts w:hint="eastAsia"/>
          <w:lang w:val="en-US" w:eastAsia="zh-CN"/>
        </w:rPr>
        <w:t xml:space="preserve"> 稀疏的  dense 稠密的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6E0F6"/>
    <w:multiLevelType w:val="singleLevel"/>
    <w:tmpl w:val="F3F6E0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AFCD846"/>
    <w:rsid w:val="37FD28F3"/>
    <w:rsid w:val="3FDC8CEF"/>
    <w:rsid w:val="4A1947CF"/>
    <w:rsid w:val="77F7DFD5"/>
    <w:rsid w:val="A3AF4C89"/>
    <w:rsid w:val="DFD743FC"/>
    <w:rsid w:val="E4558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michen</cp:lastModifiedBy>
  <dcterms:modified xsi:type="dcterms:W3CDTF">2023-06-16T22:06:35Z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