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文献综述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银行系统来说，快捷方便有效的操作流程是构建银行系统的目的，但网络安全是系统正常运行的首要前提。在目前所能选择的技术实现方案里，或多或少都会存在一定得漏洞，如果没有做好对漏洞的防御，如果被黑客攻击，轻则造成系统崩溃，使用者无法正常使用本系统，重则会篡改数据库中所存储的用户数据，对银行造成重大损失。本系统运行在浏览器上，浏览器是本系统的载体，所以web安全是系统安全中最重要的组成部分，所以如何避免web中存在系统漏洞，以及做好对攻击者的防御是银行系统的重中之重。通过对文献的阅读整理，对于系统漏洞与防御方案，归纳总结为以下几点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1.跨站脚本攻击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跨站脚本攻击是指黑客通过“HTML注入”篡改了页面，插入了恶意的脚本，从而在用户浏览网页时，控制用户浏览器的一种攻击。比较常见的场景就是，黑客将包含恶意的Javascript代码的内容在银行系统的客户端中保存，当银行管理员通过浏览器查看黑客用户所保存的内容时，会在管理员的浏览器中执行这段恶意的javascript代码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这段恶意的javascript代码，可能包含很多恶意攻击，比如窃取用户权限，当黑客窃取了管理员的权限后，可以恶意修改用户的数据。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跨站脚本攻击，可以通过输入检查的方式对黑客输入的恶意javascript代码进行过滤，由于javascript代码在html中执行需要包裹在&lt;script&gt;&lt;/script&gt;标签内，所以在用户提交数据时检查用户输入是否包含字符'&lt;'和'&gt;'，在发现用户的输入中包含这两种字符后，对这两种字符进行转义。转义后管理员在通过浏览器查看用户输入内容时，由于恶意javascript代码没有了运行的载体，所以可以避免攻击的出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2.SQL注入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注入指的是把黑客输入的数据当做代码来执行，当黑客输入的数据内容为一段数据库操作的sql语句，原本系统需要通过黑客的数据对数据进行操作，但由于黑客输入的数据为sql语句，导致在正常数据操作的时候混杂了黑客输入的操作语句。通过SQL注入的方式，黑客可以攻击数据库的存储过程，导致数据库瘫痪，系统无法正常运行；也可以恶意篡改正常用户的数据，导致系统数据错乱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应SQL注入的攻击方式，可以通过对黑客的输入内容进行检查，判断是否为sql语句的方式来防御，但这种防御方式并不完善，由于数据库的字符编码与系统的字符编码可能并不统一，黑客可以通过转码的方式来进行破解。目前主流的防御方式是对输入内容进行检查，并且使用预编译语句的方式来防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使用预编译语句，SQL语句的语意不会发生变化，而且攻击者无法改变SQL的结构，以达到防御的目的。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3.权限管理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在系统中，由于业务的需要，可能划分为若干模块，每个模块的操作内容不同，而对应每个模块的操作人可能也不同，所以要区分不同模块使用者的权限，不同模块的使用者不能操作其他模块的内容。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当黑客通过某种方式入侵至系统中时，由于黑客获取的可能是某个单一模块的权限，所以黑客只能操作本模块的内容，无法操作其他模块的内容，可以限制黑客的攻击范围，将损失尽量减少。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甚至可以将模块的操作分为读权限和写权限，并降低黑客获取写权限的几率，以达到最大程度上限制黑客的攻击范围。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4.加密算法与随机数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黑客已某种方式入侵了系统时，为了防止黑客通过系统的业务接口修改业务数据，可以将重要的业务接口使用加密算法与随机数的方式来校验。系统使用一套唯一的加密算法，当调用系统业务接口时，校验接口参数是否包含的唯一的加密信息。由于黑客只是入侵到系统中，但是并不知道系统唯一加密算法，所以黑客无法通过系统的业务接口调用篡改系统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在制定加密算法时，使用随机数与秘钥绑定的方式，由于随机数本身是随机生成的，秘钥又是加密生成的，二者结合后，黑客难以通过常规手段破译加密算法。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5.MVC框架安全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在现代web开发中，使用MVC架构是一种流行的做法。MVC</w:t>
      </w:r>
      <w:r>
        <w:rPr>
          <w:rFonts w:hint="eastAsia"/>
          <w:lang w:val="en-US" w:eastAsia="zh-CN"/>
        </w:rPr>
        <w:t>架构思想</w:t>
      </w:r>
      <w:r>
        <w:rPr>
          <w:rFonts w:hint="eastAsia"/>
          <w:lang w:val="en-US" w:eastAsia="zh-CN"/>
        </w:rPr>
        <w:t>将Web应用分为三层，View层负责用户视图层；controller负责应用的实现，接受View层传入的用户请求，并转发给Model做处理；Model层则负责试下你模型，完成数据处理。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在View层中，可以解决跨站脚本攻击的问题，在渲染页面时，使用View层的模板引擎技术，将数据进行转码，避免黑客的恶意javascript脚本攻击，达到防御跨站脚本攻击的目的。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Model层中，使用ORM框架解决SQL注入的问题，由于它是基于sqlmap的，生成的SQL语句都能结构化的写在XML文件中。在SQL中如果包含动态变量，并且黑客能够控制这个变量，则会存在一个SQL注入的漏洞。所以只要搜索所有的sqlmap文件，查看其中是否包含了动态变量，当出现了动态变量，在上层的代码逻辑中对变量进行严格控制，以保证不会出现SQL注入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在以上防御方式完成后，还要制定监控系统，随时监听系统是否被黑客入侵，及时的了解黑客的入侵方式，快速将漏斗降低，最大程度上减少损失。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C24E9"/>
    <w:rsid w:val="018830A6"/>
    <w:rsid w:val="05B90E3B"/>
    <w:rsid w:val="05F36C96"/>
    <w:rsid w:val="07492EDE"/>
    <w:rsid w:val="0AA635CC"/>
    <w:rsid w:val="0F980B21"/>
    <w:rsid w:val="0FC55849"/>
    <w:rsid w:val="14ED6B6C"/>
    <w:rsid w:val="16E335F1"/>
    <w:rsid w:val="1B0D085E"/>
    <w:rsid w:val="1E8E1965"/>
    <w:rsid w:val="1FAC24E9"/>
    <w:rsid w:val="2C6B5870"/>
    <w:rsid w:val="2CA14D40"/>
    <w:rsid w:val="32042B9E"/>
    <w:rsid w:val="3CB204F5"/>
    <w:rsid w:val="42A65732"/>
    <w:rsid w:val="43EE6B15"/>
    <w:rsid w:val="475B07D8"/>
    <w:rsid w:val="47670301"/>
    <w:rsid w:val="4BB82B17"/>
    <w:rsid w:val="52847F56"/>
    <w:rsid w:val="536A3647"/>
    <w:rsid w:val="56883AEE"/>
    <w:rsid w:val="57114FAD"/>
    <w:rsid w:val="57D70917"/>
    <w:rsid w:val="586172CD"/>
    <w:rsid w:val="5F841691"/>
    <w:rsid w:val="6130259A"/>
    <w:rsid w:val="61491405"/>
    <w:rsid w:val="639E3C55"/>
    <w:rsid w:val="67FD7B50"/>
    <w:rsid w:val="68511EB9"/>
    <w:rsid w:val="70770592"/>
    <w:rsid w:val="711221FD"/>
    <w:rsid w:val="728C1A49"/>
    <w:rsid w:val="7B6C3DCA"/>
    <w:rsid w:val="7D7E073F"/>
    <w:rsid w:val="7E8F07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2016-03-02T06:55:00Z</dcterms:created>
  <dc:creator>Administrator</dc:creator>
  <cp:lastModifiedBy>Administrator</cp:lastModifiedBy>
  <dcterms:modified xsi:type="dcterms:W3CDTF">2016-03-02T08:50:01Z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