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025B" w14:textId="77777777" w:rsidR="00DA60BB" w:rsidRDefault="00D71CCC">
      <w:pPr>
        <w:spacing w:before="100" w:after="0"/>
        <w:jc w:val="center"/>
        <w:rPr>
          <w:lang w:eastAsia="zh-CN"/>
        </w:rPr>
      </w:pPr>
      <w:r>
        <w:rPr>
          <w:rFonts w:ascii="Arial" w:eastAsia="黑体" w:hAnsi="Arial"/>
          <w:b/>
          <w:noProof/>
          <w:color w:val="000000"/>
          <w:sz w:val="36"/>
          <w:lang w:eastAsia="zh-CN"/>
        </w:rPr>
        <w:t>第二十一届全国大学生</w:t>
      </w:r>
      <w:r>
        <w:rPr>
          <w:rFonts w:ascii="Arial" w:eastAsia="黑体" w:hAnsi="Arial"/>
          <w:b/>
          <w:noProof/>
          <w:color w:val="000000"/>
          <w:sz w:val="36"/>
          <w:lang w:eastAsia="zh-CN"/>
        </w:rPr>
        <w:br/>
      </w:r>
      <w:r>
        <w:rPr>
          <w:rFonts w:ascii="Arial" w:eastAsia="黑体" w:hAnsi="Arial"/>
          <w:b/>
          <w:noProof/>
          <w:color w:val="000000"/>
          <w:sz w:val="36"/>
          <w:lang w:eastAsia="zh-CN"/>
        </w:rPr>
        <w:t>智能汽车竞赛</w:t>
      </w:r>
    </w:p>
    <w:p w14:paraId="6B043BFE" w14:textId="77777777" w:rsidR="00DA60BB" w:rsidRDefault="00D71CCC">
      <w:pPr>
        <w:spacing w:before="960" w:after="0"/>
        <w:jc w:val="center"/>
        <w:rPr>
          <w:lang w:eastAsia="zh-CN"/>
        </w:rPr>
      </w:pPr>
      <w:r>
        <w:rPr>
          <w:rFonts w:ascii="Arial" w:eastAsia="黑体" w:hAnsi="Arial"/>
          <w:b/>
          <w:noProof/>
          <w:color w:val="000000"/>
          <w:sz w:val="52"/>
          <w:lang w:eastAsia="zh-CN"/>
        </w:rPr>
        <w:t>技</w:t>
      </w:r>
      <w:r>
        <w:rPr>
          <w:rFonts w:ascii="Arial" w:eastAsia="黑体" w:hAnsi="Arial"/>
          <w:b/>
          <w:noProof/>
          <w:color w:val="000000"/>
          <w:sz w:val="52"/>
          <w:lang w:eastAsia="zh-CN"/>
        </w:rPr>
        <w:t xml:space="preserve">  </w:t>
      </w:r>
      <w:r>
        <w:rPr>
          <w:rFonts w:ascii="Arial" w:eastAsia="黑体" w:hAnsi="Arial"/>
          <w:b/>
          <w:noProof/>
          <w:color w:val="000000"/>
          <w:sz w:val="52"/>
          <w:lang w:eastAsia="zh-CN"/>
        </w:rPr>
        <w:t>术</w:t>
      </w:r>
      <w:r>
        <w:rPr>
          <w:rFonts w:ascii="Arial" w:eastAsia="黑体" w:hAnsi="Arial"/>
          <w:b/>
          <w:noProof/>
          <w:color w:val="000000"/>
          <w:sz w:val="52"/>
          <w:lang w:eastAsia="zh-CN"/>
        </w:rPr>
        <w:t xml:space="preserve">  </w:t>
      </w:r>
      <w:r>
        <w:rPr>
          <w:rFonts w:ascii="Arial" w:eastAsia="黑体" w:hAnsi="Arial"/>
          <w:b/>
          <w:noProof/>
          <w:color w:val="000000"/>
          <w:sz w:val="52"/>
          <w:lang w:eastAsia="zh-CN"/>
        </w:rPr>
        <w:t>报</w:t>
      </w:r>
      <w:r>
        <w:rPr>
          <w:rFonts w:ascii="Arial" w:eastAsia="黑体" w:hAnsi="Arial"/>
          <w:b/>
          <w:noProof/>
          <w:color w:val="000000"/>
          <w:sz w:val="52"/>
          <w:lang w:eastAsia="zh-CN"/>
        </w:rPr>
        <w:t xml:space="preserve">  </w:t>
      </w:r>
      <w:r>
        <w:rPr>
          <w:rFonts w:ascii="Arial" w:eastAsia="黑体" w:hAnsi="Arial"/>
          <w:b/>
          <w:noProof/>
          <w:color w:val="000000"/>
          <w:sz w:val="52"/>
          <w:lang w:eastAsia="zh-CN"/>
        </w:rPr>
        <w:t>告</w:t>
      </w:r>
    </w:p>
    <w:p w14:paraId="1C7E5E6F" w14:textId="77777777" w:rsidR="00DA60BB" w:rsidRDefault="00DA60BB">
      <w:pPr>
        <w:spacing w:after="0" w:line="400" w:lineRule="exact"/>
        <w:rPr>
          <w:lang w:eastAsia="zh-CN"/>
        </w:rPr>
      </w:pPr>
    </w:p>
    <w:p w14:paraId="36F9962D" w14:textId="77777777" w:rsidR="00DA60BB" w:rsidRDefault="00DA60BB">
      <w:pPr>
        <w:spacing w:after="0" w:line="400" w:lineRule="exact"/>
        <w:rPr>
          <w:lang w:eastAsia="zh-CN"/>
        </w:rPr>
      </w:pPr>
    </w:p>
    <w:p w14:paraId="20030BA0" w14:textId="77777777" w:rsidR="00DA60BB" w:rsidRDefault="00DA60BB">
      <w:pPr>
        <w:spacing w:after="0" w:line="400" w:lineRule="exact"/>
        <w:rPr>
          <w:lang w:eastAsia="zh-CN"/>
        </w:rPr>
      </w:pPr>
    </w:p>
    <w:p w14:paraId="2FE1B358" w14:textId="77777777" w:rsidR="00DA60BB" w:rsidRDefault="00DA60BB">
      <w:pPr>
        <w:spacing w:after="0" w:line="400" w:lineRule="exact"/>
        <w:rPr>
          <w:lang w:eastAsia="zh-CN"/>
        </w:rPr>
      </w:pPr>
    </w:p>
    <w:p w14:paraId="00AA15FB" w14:textId="77777777" w:rsidR="00DA60BB" w:rsidRDefault="00DA60BB">
      <w:pPr>
        <w:spacing w:after="0" w:line="400" w:lineRule="exact"/>
        <w:rPr>
          <w:lang w:eastAsia="zh-CN"/>
        </w:rPr>
      </w:pPr>
    </w:p>
    <w:p w14:paraId="1819FDF3" w14:textId="77777777" w:rsidR="00DA60BB" w:rsidRDefault="00DA60BB">
      <w:pPr>
        <w:spacing w:after="0" w:line="400" w:lineRule="exact"/>
        <w:rPr>
          <w:lang w:eastAsia="zh-CN"/>
        </w:rPr>
      </w:pPr>
    </w:p>
    <w:p w14:paraId="38301CDC" w14:textId="77777777" w:rsidR="00DA60BB" w:rsidRDefault="00DA60BB">
      <w:pPr>
        <w:spacing w:after="0" w:line="400" w:lineRule="exact"/>
        <w:rPr>
          <w:lang w:eastAsia="zh-CN"/>
        </w:rPr>
      </w:pPr>
    </w:p>
    <w:p w14:paraId="28CFF123" w14:textId="77777777" w:rsidR="00DA60BB" w:rsidRDefault="00D71CCC">
      <w:pPr>
        <w:spacing w:after="160" w:line="480" w:lineRule="exact"/>
        <w:ind w:left="1720"/>
        <w:rPr>
          <w:lang w:eastAsia="zh-CN"/>
        </w:rPr>
      </w:pPr>
      <w:r>
        <w:rPr>
          <w:rFonts w:eastAsia="仿宋"/>
          <w:noProof/>
          <w:color w:val="000000"/>
          <w:sz w:val="32"/>
          <w:lang w:eastAsia="zh-CN"/>
        </w:rPr>
        <w:t>学</w:t>
      </w:r>
      <w:r w:rsidR="00745E33">
        <w:rPr>
          <w:rFonts w:eastAsia="仿宋" w:hint="eastAsia"/>
          <w:noProof/>
          <w:color w:val="000000"/>
          <w:sz w:val="32"/>
          <w:lang w:eastAsia="zh-CN"/>
        </w:rPr>
        <w:t xml:space="preserve">    </w:t>
      </w:r>
      <w:r>
        <w:rPr>
          <w:rFonts w:eastAsia="仿宋"/>
          <w:noProof/>
          <w:color w:val="000000"/>
          <w:sz w:val="32"/>
          <w:lang w:eastAsia="zh-CN"/>
        </w:rPr>
        <w:t xml:space="preserve">    </w:t>
      </w:r>
      <w:r>
        <w:rPr>
          <w:rFonts w:eastAsia="仿宋"/>
          <w:noProof/>
          <w:color w:val="000000"/>
          <w:sz w:val="32"/>
          <w:lang w:eastAsia="zh-CN"/>
        </w:rPr>
        <w:t>校：</w:t>
      </w:r>
    </w:p>
    <w:p w14:paraId="4C629957" w14:textId="77777777" w:rsidR="00DA60BB" w:rsidRDefault="00D71CCC">
      <w:pPr>
        <w:spacing w:after="160" w:line="480" w:lineRule="exact"/>
        <w:ind w:left="1720"/>
        <w:rPr>
          <w:lang w:eastAsia="zh-CN"/>
        </w:rPr>
      </w:pPr>
      <w:r>
        <w:rPr>
          <w:rFonts w:eastAsia="仿宋"/>
          <w:noProof/>
          <w:color w:val="000000"/>
          <w:sz w:val="32"/>
          <w:lang w:eastAsia="zh-CN"/>
        </w:rPr>
        <w:t>队伍名称：</w:t>
      </w:r>
    </w:p>
    <w:p w14:paraId="7DA17F56" w14:textId="77777777" w:rsidR="00DA60BB" w:rsidRDefault="00D71CCC">
      <w:pPr>
        <w:spacing w:after="160" w:line="480" w:lineRule="exact"/>
        <w:ind w:left="1720"/>
        <w:rPr>
          <w:lang w:eastAsia="zh-CN"/>
        </w:rPr>
      </w:pPr>
      <w:r>
        <w:rPr>
          <w:rFonts w:eastAsia="仿宋"/>
          <w:noProof/>
          <w:color w:val="000000"/>
          <w:sz w:val="32"/>
          <w:lang w:eastAsia="zh-CN"/>
        </w:rPr>
        <w:t>参赛队员：</w:t>
      </w:r>
    </w:p>
    <w:p w14:paraId="379EF330" w14:textId="77777777" w:rsidR="00DA60BB" w:rsidRDefault="00DA60BB">
      <w:pPr>
        <w:spacing w:after="160" w:line="480" w:lineRule="exact"/>
        <w:ind w:left="1720"/>
        <w:rPr>
          <w:lang w:eastAsia="zh-CN"/>
        </w:rPr>
      </w:pPr>
    </w:p>
    <w:p w14:paraId="67E45678" w14:textId="77777777" w:rsidR="00DA60BB" w:rsidRDefault="00D71CCC" w:rsidP="00745E33">
      <w:pPr>
        <w:spacing w:after="160" w:line="480" w:lineRule="exact"/>
        <w:ind w:left="1720"/>
        <w:rPr>
          <w:lang w:eastAsia="zh-CN"/>
        </w:rPr>
        <w:sectPr w:rsidR="00DA60BB">
          <w:pgSz w:w="11906" w:h="16838"/>
          <w:pgMar w:top="2268" w:right="1814" w:bottom="1814" w:left="1814" w:header="1587" w:footer="1247" w:gutter="0"/>
          <w:cols w:space="720"/>
          <w:docGrid w:linePitch="360"/>
        </w:sectPr>
      </w:pPr>
      <w:r>
        <w:rPr>
          <w:rFonts w:eastAsia="仿宋"/>
          <w:noProof/>
          <w:color w:val="000000"/>
          <w:sz w:val="32"/>
          <w:lang w:eastAsia="zh-CN"/>
        </w:rPr>
        <w:t>带队教师：</w:t>
      </w:r>
    </w:p>
    <w:p w14:paraId="3DD63839" w14:textId="77777777" w:rsidR="00DA60BB" w:rsidRDefault="00D71CCC">
      <w:pPr>
        <w:spacing w:before="120" w:after="400" w:line="400" w:lineRule="exact"/>
        <w:jc w:val="center"/>
        <w:rPr>
          <w:lang w:eastAsia="zh-CN"/>
        </w:rPr>
      </w:pPr>
      <w:r>
        <w:rPr>
          <w:rFonts w:ascii="Arial" w:eastAsia="黑体" w:hAnsi="Arial"/>
          <w:noProof/>
          <w:color w:val="000000"/>
          <w:sz w:val="30"/>
          <w:lang w:eastAsia="zh-CN"/>
        </w:rPr>
        <w:lastRenderedPageBreak/>
        <w:t>关于技术报告和研究论文使用授权的说明</w:t>
      </w:r>
    </w:p>
    <w:p w14:paraId="5E37BB7F" w14:textId="77777777" w:rsidR="00DA60BB" w:rsidRDefault="00D71CCC">
      <w:pPr>
        <w:spacing w:before="760" w:after="120" w:line="400" w:lineRule="exact"/>
        <w:ind w:firstLine="480"/>
        <w:rPr>
          <w:lang w:eastAsia="zh-CN"/>
        </w:rPr>
      </w:pPr>
      <w:r>
        <w:rPr>
          <w:noProof/>
          <w:color w:val="000000"/>
          <w:lang w:eastAsia="zh-CN"/>
        </w:rPr>
        <w:t>本人完全了解全国大学生智能汽车竞赛关于保留、使用技术报告和研究论文的规定，即：参赛作品著作权归参赛者本人，比赛组委会可以在相关主页上收录并公开参赛作品的设计方案、技术报告以及参赛模型车的视频、图像资料，并将相关内容编辑收录在组委会出版论文集中。</w:t>
      </w:r>
    </w:p>
    <w:p w14:paraId="1B20DA58" w14:textId="77777777" w:rsidR="00DA60BB" w:rsidRDefault="00DA60BB">
      <w:pPr>
        <w:rPr>
          <w:lang w:eastAsia="zh-CN"/>
        </w:rPr>
      </w:pPr>
    </w:p>
    <w:p w14:paraId="56652853" w14:textId="77777777" w:rsidR="00DA60BB" w:rsidRDefault="00DA60BB">
      <w:pPr>
        <w:rPr>
          <w:lang w:eastAsia="zh-CN"/>
        </w:rPr>
      </w:pPr>
    </w:p>
    <w:p w14:paraId="01C8E780" w14:textId="77777777" w:rsidR="00DA60BB" w:rsidRDefault="00D71CCC" w:rsidP="00745E33">
      <w:pPr>
        <w:spacing w:before="120" w:after="120" w:line="400" w:lineRule="exact"/>
        <w:ind w:left="4100" w:firstLineChars="100" w:firstLine="240"/>
        <w:rPr>
          <w:lang w:eastAsia="zh-CN"/>
        </w:rPr>
      </w:pPr>
      <w:r>
        <w:rPr>
          <w:noProof/>
          <w:color w:val="000000"/>
          <w:lang w:eastAsia="zh-CN"/>
        </w:rPr>
        <w:t>参赛队员签名：</w:t>
      </w:r>
      <w:r>
        <w:rPr>
          <w:noProof/>
          <w:color w:val="000000"/>
          <w:lang w:eastAsia="zh-CN"/>
        </w:rPr>
        <w:t>__________________</w:t>
      </w:r>
    </w:p>
    <w:p w14:paraId="1365C9D5" w14:textId="77777777" w:rsidR="00DA60BB" w:rsidRDefault="00D71CCC" w:rsidP="00745E33">
      <w:pPr>
        <w:spacing w:before="120" w:after="120" w:line="400" w:lineRule="exact"/>
        <w:ind w:left="4100" w:firstLineChars="100" w:firstLine="240"/>
        <w:rPr>
          <w:lang w:eastAsia="zh-CN"/>
        </w:rPr>
      </w:pPr>
      <w:r>
        <w:rPr>
          <w:noProof/>
          <w:color w:val="000000"/>
          <w:lang w:eastAsia="zh-CN"/>
        </w:rPr>
        <w:t>带队教师签名：</w:t>
      </w:r>
      <w:r>
        <w:rPr>
          <w:noProof/>
          <w:color w:val="000000"/>
          <w:lang w:eastAsia="zh-CN"/>
        </w:rPr>
        <w:t>__________________</w:t>
      </w:r>
    </w:p>
    <w:p w14:paraId="42FCA9ED" w14:textId="77777777" w:rsidR="00DA60BB" w:rsidRDefault="00D71CCC" w:rsidP="00745E33">
      <w:pPr>
        <w:spacing w:before="120" w:after="120" w:line="400" w:lineRule="exact"/>
        <w:ind w:left="4100" w:firstLineChars="100" w:firstLine="240"/>
      </w:pPr>
      <w:r>
        <w:rPr>
          <w:noProof/>
          <w:color w:val="000000"/>
        </w:rPr>
        <w:t>日</w:t>
      </w:r>
      <w:r>
        <w:rPr>
          <w:noProof/>
          <w:color w:val="000000"/>
        </w:rPr>
        <w:t xml:space="preserve">       </w:t>
      </w:r>
      <w:r w:rsidR="00745E33">
        <w:rPr>
          <w:rFonts w:hint="eastAsia"/>
          <w:noProof/>
          <w:color w:val="000000"/>
          <w:lang w:eastAsia="zh-CN"/>
        </w:rPr>
        <w:t xml:space="preserve">        </w:t>
      </w:r>
      <w:r>
        <w:rPr>
          <w:noProof/>
          <w:color w:val="000000"/>
        </w:rPr>
        <w:t xml:space="preserve"> </w:t>
      </w:r>
      <w:r>
        <w:rPr>
          <w:noProof/>
          <w:color w:val="000000"/>
        </w:rPr>
        <w:t>期：</w:t>
      </w:r>
      <w:r>
        <w:rPr>
          <w:noProof/>
          <w:color w:val="000000"/>
        </w:rPr>
        <w:t>__________________</w:t>
      </w:r>
    </w:p>
    <w:p w14:paraId="720FC6C1" w14:textId="77777777" w:rsidR="00DA60BB" w:rsidRDefault="00DA60BB">
      <w:pPr>
        <w:sectPr w:rsidR="00DA60BB">
          <w:headerReference w:type="even" r:id="rId8"/>
          <w:headerReference w:type="default" r:id="rId9"/>
          <w:footerReference w:type="even" r:id="rId10"/>
          <w:footerReference w:type="default" r:id="rId11"/>
          <w:headerReference w:type="first" r:id="rId12"/>
          <w:footerReference w:type="first" r:id="rId13"/>
          <w:type w:val="oddPage"/>
          <w:pgSz w:w="11906" w:h="16838"/>
          <w:pgMar w:top="2268" w:right="1814" w:bottom="1814" w:left="1814" w:header="1587" w:footer="1247" w:gutter="0"/>
          <w:pgNumType w:fmt="lowerRoman" w:start="1"/>
          <w:cols w:space="720"/>
          <w:docGrid w:linePitch="360"/>
        </w:sectPr>
      </w:pPr>
    </w:p>
    <w:p w14:paraId="6248DC43" w14:textId="77777777" w:rsidR="00DA60BB" w:rsidRDefault="00D71CCC">
      <w:pPr>
        <w:spacing w:before="120" w:after="400" w:line="400" w:lineRule="exact"/>
        <w:jc w:val="center"/>
      </w:pPr>
      <w:r>
        <w:rPr>
          <w:rFonts w:ascii="Arial" w:eastAsia="黑体" w:hAnsi="Arial"/>
          <w:noProof/>
          <w:color w:val="000000"/>
          <w:sz w:val="30"/>
        </w:rPr>
        <w:lastRenderedPageBreak/>
        <w:t>目录</w:t>
      </w:r>
    </w:p>
    <w:p w14:paraId="6AE79725" w14:textId="66186567" w:rsidR="00D31FF2" w:rsidRDefault="00D71CCC">
      <w:pPr>
        <w:pStyle w:val="TOC1"/>
        <w:tabs>
          <w:tab w:val="right" w:leader="dot" w:pos="8268"/>
        </w:tabs>
        <w:rPr>
          <w:rFonts w:asciiTheme="minorHAnsi" w:eastAsiaTheme="minorEastAsia" w:hAnsiTheme="minorHAnsi"/>
          <w:noProof/>
          <w:kern w:val="2"/>
          <w:sz w:val="22"/>
          <w:szCs w:val="24"/>
          <w:lang w:eastAsia="zh-CN"/>
          <w14:ligatures w14:val="standardContextual"/>
        </w:rPr>
      </w:pPr>
      <w:r>
        <w:rPr>
          <w:noProof/>
        </w:rPr>
        <w:fldChar w:fldCharType="begin"/>
      </w:r>
      <w:r>
        <w:rPr>
          <w:noProof/>
        </w:rPr>
        <w:instrText>TOC \o "1-3" \h \z \u</w:instrText>
      </w:r>
      <w:r>
        <w:rPr>
          <w:noProof/>
        </w:rPr>
        <w:fldChar w:fldCharType="separate"/>
      </w:r>
      <w:hyperlink w:anchor="_Toc237612455" w:history="1">
        <w:r w:rsidR="00D31FF2" w:rsidRPr="005809EC">
          <w:rPr>
            <w:rStyle w:val="aff9"/>
            <w:rFonts w:ascii="Arial" w:eastAsia="黑体" w:hAnsi="Arial"/>
            <w:noProof/>
            <w:lang w:eastAsia="zh-CN"/>
          </w:rPr>
          <w:t>第一章</w:t>
        </w:r>
        <w:r w:rsidR="00D31FF2" w:rsidRPr="005809EC">
          <w:rPr>
            <w:rStyle w:val="aff9"/>
            <w:rFonts w:ascii="Arial" w:eastAsia="黑体" w:hAnsi="Arial"/>
            <w:noProof/>
            <w:lang w:eastAsia="zh-CN"/>
          </w:rPr>
          <w:t xml:space="preserve"> </w:t>
        </w:r>
        <w:r w:rsidR="00D31FF2" w:rsidRPr="005809EC">
          <w:rPr>
            <w:rStyle w:val="aff9"/>
            <w:rFonts w:ascii="Arial" w:eastAsia="黑体" w:hAnsi="Arial"/>
            <w:noProof/>
            <w:lang w:eastAsia="zh-CN"/>
          </w:rPr>
          <w:t>引言</w:t>
        </w:r>
        <w:r w:rsidR="00D31FF2">
          <w:rPr>
            <w:rFonts w:hint="eastAsia"/>
            <w:noProof/>
            <w:webHidden/>
          </w:rPr>
          <w:tab/>
        </w:r>
        <w:r w:rsidR="00D31FF2">
          <w:rPr>
            <w:rFonts w:hint="eastAsia"/>
            <w:noProof/>
            <w:webHidden/>
          </w:rPr>
          <w:fldChar w:fldCharType="begin"/>
        </w:r>
        <w:r w:rsidR="00D31FF2">
          <w:rPr>
            <w:rFonts w:hint="eastAsia"/>
            <w:noProof/>
            <w:webHidden/>
          </w:rPr>
          <w:instrText xml:space="preserve"> </w:instrText>
        </w:r>
        <w:r w:rsidR="00D31FF2">
          <w:rPr>
            <w:noProof/>
            <w:webHidden/>
          </w:rPr>
          <w:instrText>PAGEREF _Toc237612455 \h</w:instrText>
        </w:r>
        <w:r w:rsidR="00D31FF2">
          <w:rPr>
            <w:rFonts w:hint="eastAsia"/>
            <w:noProof/>
            <w:webHidden/>
          </w:rPr>
          <w:instrText xml:space="preserve"> </w:instrText>
        </w:r>
        <w:r w:rsidR="00D31FF2">
          <w:rPr>
            <w:rFonts w:hint="eastAsia"/>
            <w:noProof/>
            <w:webHidden/>
          </w:rPr>
        </w:r>
        <w:r w:rsidR="00D31FF2">
          <w:rPr>
            <w:rFonts w:hint="eastAsia"/>
            <w:noProof/>
            <w:webHidden/>
          </w:rPr>
          <w:fldChar w:fldCharType="separate"/>
        </w:r>
        <w:r w:rsidR="006F2B8D">
          <w:rPr>
            <w:noProof/>
            <w:webHidden/>
          </w:rPr>
          <w:t>1</w:t>
        </w:r>
        <w:r w:rsidR="00D31FF2">
          <w:rPr>
            <w:rFonts w:hint="eastAsia"/>
            <w:noProof/>
            <w:webHidden/>
          </w:rPr>
          <w:fldChar w:fldCharType="end"/>
        </w:r>
      </w:hyperlink>
    </w:p>
    <w:p w14:paraId="519E5E7A" w14:textId="1C6F6C7F"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56" w:history="1">
        <w:r w:rsidRPr="005809EC">
          <w:rPr>
            <w:rStyle w:val="aff9"/>
            <w:rFonts w:ascii="Arial" w:eastAsia="黑体" w:hAnsi="Arial"/>
            <w:noProof/>
            <w:lang w:eastAsia="zh-CN"/>
          </w:rPr>
          <w:t>第二章</w:t>
        </w:r>
        <w:r w:rsidRPr="005809EC">
          <w:rPr>
            <w:rStyle w:val="aff9"/>
            <w:rFonts w:ascii="Arial" w:eastAsia="黑体" w:hAnsi="Arial"/>
            <w:noProof/>
            <w:lang w:eastAsia="zh-CN"/>
          </w:rPr>
          <w:t xml:space="preserve"> </w:t>
        </w:r>
        <w:r w:rsidRPr="005809EC">
          <w:rPr>
            <w:rStyle w:val="aff9"/>
            <w:rFonts w:ascii="Arial" w:eastAsia="黑体" w:hAnsi="Arial"/>
            <w:noProof/>
            <w:lang w:eastAsia="zh-CN"/>
          </w:rPr>
          <w:t>系统总体方案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_Toc237612456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2</w:t>
        </w:r>
        <w:r>
          <w:rPr>
            <w:rFonts w:hint="eastAsia"/>
            <w:noProof/>
            <w:webHidden/>
          </w:rPr>
          <w:fldChar w:fldCharType="end"/>
        </w:r>
      </w:hyperlink>
    </w:p>
    <w:p w14:paraId="439B47DC" w14:textId="375DB198"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57" w:history="1">
        <w:r w:rsidRPr="005809EC">
          <w:rPr>
            <w:rStyle w:val="aff9"/>
            <w:rFonts w:ascii="Arial" w:eastAsia="黑体" w:hAnsi="Arial"/>
            <w:noProof/>
            <w:lang w:eastAsia="zh-CN"/>
          </w:rPr>
          <w:t xml:space="preserve">2.1 </w:t>
        </w:r>
        <w:r w:rsidRPr="005809EC">
          <w:rPr>
            <w:rStyle w:val="aff9"/>
            <w:rFonts w:ascii="Arial" w:eastAsia="黑体" w:hAnsi="Arial"/>
            <w:noProof/>
            <w:lang w:eastAsia="zh-CN"/>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_Toc237612457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2</w:t>
        </w:r>
        <w:r>
          <w:rPr>
            <w:rFonts w:hint="eastAsia"/>
            <w:noProof/>
            <w:webHidden/>
          </w:rPr>
          <w:fldChar w:fldCharType="end"/>
        </w:r>
      </w:hyperlink>
    </w:p>
    <w:p w14:paraId="37209F16" w14:textId="5C5CA549"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58" w:history="1">
        <w:r w:rsidRPr="005809EC">
          <w:rPr>
            <w:rStyle w:val="aff9"/>
            <w:rFonts w:ascii="Arial" w:eastAsia="黑体" w:hAnsi="Arial"/>
            <w:noProof/>
          </w:rPr>
          <w:t xml:space="preserve">2.2 </w:t>
        </w:r>
        <w:r w:rsidRPr="005809EC">
          <w:rPr>
            <w:rStyle w:val="aff9"/>
            <w:rFonts w:ascii="Arial" w:eastAsia="黑体" w:hAnsi="Arial"/>
            <w:noProof/>
          </w:rPr>
          <w:t>主流程与状态机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_Toc237612458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3</w:t>
        </w:r>
        <w:r>
          <w:rPr>
            <w:rFonts w:hint="eastAsia"/>
            <w:noProof/>
            <w:webHidden/>
          </w:rPr>
          <w:fldChar w:fldCharType="end"/>
        </w:r>
      </w:hyperlink>
    </w:p>
    <w:p w14:paraId="7983D280" w14:textId="07B646DB"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59" w:history="1">
        <w:r w:rsidRPr="005809EC">
          <w:rPr>
            <w:rStyle w:val="aff9"/>
            <w:rFonts w:ascii="Arial" w:eastAsia="黑体" w:hAnsi="Arial"/>
            <w:noProof/>
            <w:lang w:eastAsia="zh-CN"/>
          </w:rPr>
          <w:t xml:space="preserve">2.3 </w:t>
        </w:r>
        <w:r w:rsidRPr="005809EC">
          <w:rPr>
            <w:rStyle w:val="aff9"/>
            <w:rFonts w:ascii="Arial" w:eastAsia="黑体" w:hAnsi="Arial"/>
            <w:noProof/>
            <w:lang w:eastAsia="zh-CN"/>
          </w:rPr>
          <w:t>运行模式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_Toc237612459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3</w:t>
        </w:r>
        <w:r>
          <w:rPr>
            <w:rFonts w:hint="eastAsia"/>
            <w:noProof/>
            <w:webHidden/>
          </w:rPr>
          <w:fldChar w:fldCharType="end"/>
        </w:r>
      </w:hyperlink>
    </w:p>
    <w:p w14:paraId="512F6B97" w14:textId="1A0616B9"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60" w:history="1">
        <w:r w:rsidRPr="005809EC">
          <w:rPr>
            <w:rStyle w:val="aff9"/>
            <w:rFonts w:ascii="Arial" w:eastAsia="黑体" w:hAnsi="Arial"/>
            <w:noProof/>
            <w:lang w:eastAsia="zh-CN"/>
          </w:rPr>
          <w:t>第三章</w:t>
        </w:r>
        <w:r w:rsidRPr="005809EC">
          <w:rPr>
            <w:rStyle w:val="aff9"/>
            <w:rFonts w:ascii="Arial" w:eastAsia="黑体" w:hAnsi="Arial"/>
            <w:noProof/>
            <w:lang w:eastAsia="zh-CN"/>
          </w:rPr>
          <w:t xml:space="preserve"> </w:t>
        </w:r>
        <w:r w:rsidRPr="005809EC">
          <w:rPr>
            <w:rStyle w:val="aff9"/>
            <w:rFonts w:ascii="Arial" w:eastAsia="黑体" w:hAnsi="Arial"/>
            <w:noProof/>
            <w:lang w:eastAsia="zh-CN"/>
          </w:rPr>
          <w:t>机械</w:t>
        </w:r>
        <w:r w:rsidRPr="005809EC">
          <w:rPr>
            <w:rStyle w:val="aff9"/>
            <w:rFonts w:ascii="Arial" w:eastAsia="黑体" w:hAnsi="Arial" w:cs="微软雅黑"/>
            <w:noProof/>
            <w:lang w:eastAsia="zh-CN"/>
          </w:rPr>
          <w:t>结</w:t>
        </w:r>
        <w:r w:rsidRPr="005809EC">
          <w:rPr>
            <w:rStyle w:val="aff9"/>
            <w:rFonts w:ascii="Arial" w:eastAsia="黑体" w:hAnsi="Arial"/>
            <w:noProof/>
            <w:lang w:eastAsia="zh-CN"/>
          </w:rPr>
          <w:t>构与</w:t>
        </w:r>
        <w:r w:rsidRPr="005809EC">
          <w:rPr>
            <w:rStyle w:val="aff9"/>
            <w:rFonts w:ascii="Arial" w:eastAsia="黑体" w:hAnsi="Arial" w:cs="微软雅黑"/>
            <w:noProof/>
            <w:lang w:eastAsia="zh-CN"/>
          </w:rPr>
          <w:t>传</w:t>
        </w:r>
        <w:r w:rsidRPr="005809EC">
          <w:rPr>
            <w:rStyle w:val="aff9"/>
            <w:rFonts w:ascii="Arial" w:eastAsia="黑体" w:hAnsi="Arial" w:cs="MS Gothic"/>
            <w:noProof/>
            <w:lang w:eastAsia="zh-CN"/>
          </w:rPr>
          <w:t>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_Toc237612460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4</w:t>
        </w:r>
        <w:r>
          <w:rPr>
            <w:rFonts w:hint="eastAsia"/>
            <w:noProof/>
            <w:webHidden/>
          </w:rPr>
          <w:fldChar w:fldCharType="end"/>
        </w:r>
      </w:hyperlink>
    </w:p>
    <w:p w14:paraId="233F59B2" w14:textId="4C7E8291"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1" w:history="1">
        <w:r w:rsidRPr="005809EC">
          <w:rPr>
            <w:rStyle w:val="aff9"/>
            <w:rFonts w:ascii="Arial" w:eastAsia="黑体" w:hAnsi="Arial"/>
            <w:noProof/>
            <w:lang w:eastAsia="zh-CN"/>
          </w:rPr>
          <w:t xml:space="preserve">3.1 </w:t>
        </w:r>
        <w:r w:rsidRPr="005809EC">
          <w:rPr>
            <w:rStyle w:val="aff9"/>
            <w:rFonts w:ascii="Arial" w:eastAsia="黑体" w:hAnsi="Arial"/>
            <w:noProof/>
            <w:lang w:eastAsia="zh-CN"/>
          </w:rPr>
          <w:t>底盘机械结构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_Toc237612461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4</w:t>
        </w:r>
        <w:r>
          <w:rPr>
            <w:rFonts w:hint="eastAsia"/>
            <w:noProof/>
            <w:webHidden/>
          </w:rPr>
          <w:fldChar w:fldCharType="end"/>
        </w:r>
      </w:hyperlink>
    </w:p>
    <w:p w14:paraId="5060D356" w14:textId="04660B14"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2" w:history="1">
        <w:r w:rsidRPr="005809EC">
          <w:rPr>
            <w:rStyle w:val="aff9"/>
            <w:rFonts w:ascii="Arial" w:eastAsia="黑体" w:hAnsi="Arial"/>
            <w:noProof/>
          </w:rPr>
          <w:t xml:space="preserve">3.2 </w:t>
        </w:r>
        <w:r w:rsidRPr="005809EC">
          <w:rPr>
            <w:rStyle w:val="aff9"/>
            <w:rFonts w:ascii="Arial" w:eastAsia="黑体" w:hAnsi="Arial"/>
            <w:noProof/>
          </w:rPr>
          <w:t>传感器方案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_Toc237612462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4</w:t>
        </w:r>
        <w:r>
          <w:rPr>
            <w:rFonts w:hint="eastAsia"/>
            <w:noProof/>
            <w:webHidden/>
          </w:rPr>
          <w:fldChar w:fldCharType="end"/>
        </w:r>
      </w:hyperlink>
    </w:p>
    <w:p w14:paraId="2D9863A2" w14:textId="28EFD19F"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3" w:history="1">
        <w:r w:rsidRPr="005809EC">
          <w:rPr>
            <w:rStyle w:val="aff9"/>
            <w:rFonts w:ascii="Arial" w:eastAsia="黑体" w:hAnsi="Arial"/>
            <w:noProof/>
            <w:lang w:eastAsia="zh-CN"/>
          </w:rPr>
          <w:t xml:space="preserve">3.3 </w:t>
        </w:r>
        <w:r w:rsidRPr="005809EC">
          <w:rPr>
            <w:rStyle w:val="aff9"/>
            <w:rFonts w:ascii="Arial" w:eastAsia="黑体" w:hAnsi="Arial" w:cs="微软雅黑"/>
            <w:noProof/>
            <w:lang w:eastAsia="zh-CN"/>
          </w:rPr>
          <w:t>视觉</w:t>
        </w:r>
        <w:r w:rsidRPr="005809EC">
          <w:rPr>
            <w:rStyle w:val="aff9"/>
            <w:rFonts w:ascii="Arial" w:eastAsia="黑体" w:hAnsi="Arial" w:cs="MS Gothic"/>
            <w:noProof/>
            <w:lang w:eastAsia="zh-CN"/>
          </w:rPr>
          <w:t>模</w:t>
        </w:r>
        <w:r w:rsidRPr="005809EC">
          <w:rPr>
            <w:rStyle w:val="aff9"/>
            <w:rFonts w:ascii="Arial" w:eastAsia="黑体" w:hAnsi="Arial" w:cs="微软雅黑"/>
            <w:noProof/>
            <w:lang w:eastAsia="zh-CN"/>
          </w:rPr>
          <w:t>块</w:t>
        </w:r>
        <w:r w:rsidRPr="005809EC">
          <w:rPr>
            <w:rStyle w:val="aff9"/>
            <w:rFonts w:ascii="Arial" w:eastAsia="黑体" w:hAnsi="Arial" w:cs="MS Gothic"/>
            <w:noProof/>
            <w:lang w:eastAsia="zh-CN"/>
          </w:rPr>
          <w:t>、屏幕与</w:t>
        </w:r>
        <w:r w:rsidRPr="005809EC">
          <w:rPr>
            <w:rStyle w:val="aff9"/>
            <w:rFonts w:ascii="Arial" w:eastAsia="黑体" w:hAnsi="Arial" w:cs="微软雅黑"/>
            <w:noProof/>
            <w:lang w:eastAsia="zh-CN"/>
          </w:rPr>
          <w:t>电</w:t>
        </w:r>
        <w:r w:rsidRPr="005809EC">
          <w:rPr>
            <w:rStyle w:val="aff9"/>
            <w:rFonts w:ascii="Arial" w:eastAsia="黑体" w:hAnsi="Arial" w:cs="MS Gothic"/>
            <w:noProof/>
            <w:lang w:eastAsia="zh-CN"/>
          </w:rPr>
          <w:t>池安装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_Toc237612463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5</w:t>
        </w:r>
        <w:r>
          <w:rPr>
            <w:rFonts w:hint="eastAsia"/>
            <w:noProof/>
            <w:webHidden/>
          </w:rPr>
          <w:fldChar w:fldCharType="end"/>
        </w:r>
      </w:hyperlink>
    </w:p>
    <w:p w14:paraId="4A330C14" w14:textId="212125A0"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4" w:history="1">
        <w:r w:rsidRPr="005809EC">
          <w:rPr>
            <w:rStyle w:val="aff9"/>
            <w:rFonts w:ascii="Arial" w:eastAsia="黑体" w:hAnsi="Arial"/>
            <w:noProof/>
            <w:lang w:eastAsia="zh-CN"/>
          </w:rPr>
          <w:t xml:space="preserve">3.4 </w:t>
        </w:r>
        <w:r w:rsidRPr="005809EC">
          <w:rPr>
            <w:rStyle w:val="aff9"/>
            <w:rFonts w:ascii="Arial" w:eastAsia="黑体" w:hAnsi="Arial"/>
            <w:noProof/>
            <w:lang w:eastAsia="zh-CN"/>
          </w:rPr>
          <w:t>主控板、</w:t>
        </w:r>
        <w:r w:rsidRPr="005809EC">
          <w:rPr>
            <w:rStyle w:val="aff9"/>
            <w:rFonts w:ascii="Arial" w:eastAsia="黑体" w:hAnsi="Arial" w:cs="微软雅黑"/>
            <w:noProof/>
            <w:lang w:eastAsia="zh-CN"/>
          </w:rPr>
          <w:t>驱动</w:t>
        </w:r>
        <w:r w:rsidRPr="005809EC">
          <w:rPr>
            <w:rStyle w:val="aff9"/>
            <w:rFonts w:ascii="Arial" w:eastAsia="黑体" w:hAnsi="Arial" w:cs="MS Gothic"/>
            <w:noProof/>
            <w:lang w:eastAsia="zh-CN"/>
          </w:rPr>
          <w:t>板</w:t>
        </w:r>
        <w:r w:rsidRPr="005809EC">
          <w:rPr>
            <w:rStyle w:val="aff9"/>
            <w:rFonts w:ascii="Arial" w:eastAsia="黑体" w:hAnsi="Arial"/>
            <w:noProof/>
            <w:lang w:eastAsia="zh-CN"/>
          </w:rPr>
          <w:t>与</w:t>
        </w:r>
        <w:r w:rsidRPr="005809EC">
          <w:rPr>
            <w:rStyle w:val="aff9"/>
            <w:rFonts w:ascii="Arial" w:eastAsia="黑体" w:hAnsi="Arial" w:cs="微软雅黑"/>
            <w:noProof/>
            <w:lang w:eastAsia="zh-CN"/>
          </w:rPr>
          <w:t>顶层结</w:t>
        </w:r>
        <w:r w:rsidRPr="005809EC">
          <w:rPr>
            <w:rStyle w:val="aff9"/>
            <w:rFonts w:ascii="Arial" w:eastAsia="黑体" w:hAnsi="Arial"/>
            <w:noProof/>
            <w:lang w:eastAsia="zh-CN"/>
          </w:rPr>
          <w:t>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_Toc237612464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5</w:t>
        </w:r>
        <w:r>
          <w:rPr>
            <w:rFonts w:hint="eastAsia"/>
            <w:noProof/>
            <w:webHidden/>
          </w:rPr>
          <w:fldChar w:fldCharType="end"/>
        </w:r>
      </w:hyperlink>
    </w:p>
    <w:p w14:paraId="23632705" w14:textId="73B42E57"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5" w:history="1">
        <w:r w:rsidRPr="005809EC">
          <w:rPr>
            <w:rStyle w:val="aff9"/>
            <w:rFonts w:ascii="Arial" w:eastAsia="黑体" w:hAnsi="Arial"/>
            <w:noProof/>
            <w:lang w:eastAsia="zh-CN"/>
          </w:rPr>
          <w:t xml:space="preserve">3.5 </w:t>
        </w:r>
        <w:r w:rsidRPr="005809EC">
          <w:rPr>
            <w:rStyle w:val="aff9"/>
            <w:rFonts w:ascii="Arial" w:eastAsia="黑体" w:hAnsi="Arial"/>
            <w:noProof/>
            <w:lang w:eastAsia="zh-CN"/>
          </w:rPr>
          <w:t>安装与</w:t>
        </w:r>
        <w:r w:rsidRPr="005809EC">
          <w:rPr>
            <w:rStyle w:val="aff9"/>
            <w:rFonts w:ascii="Arial" w:eastAsia="黑体" w:hAnsi="Arial" w:cs="微软雅黑"/>
            <w:noProof/>
            <w:lang w:eastAsia="zh-CN"/>
          </w:rPr>
          <w:t>标</w:t>
        </w:r>
        <w:r w:rsidRPr="005809EC">
          <w:rPr>
            <w:rStyle w:val="aff9"/>
            <w:rFonts w:ascii="Arial" w:eastAsia="黑体" w:hAnsi="Arial"/>
            <w:noProof/>
            <w:lang w:eastAsia="zh-CN"/>
          </w:rPr>
          <w:t>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_Toc237612465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7</w:t>
        </w:r>
        <w:r>
          <w:rPr>
            <w:rFonts w:hint="eastAsia"/>
            <w:noProof/>
            <w:webHidden/>
          </w:rPr>
          <w:fldChar w:fldCharType="end"/>
        </w:r>
      </w:hyperlink>
    </w:p>
    <w:p w14:paraId="2DDCB6CC" w14:textId="6D3E51F3"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66" w:history="1">
        <w:r w:rsidRPr="005809EC">
          <w:rPr>
            <w:rStyle w:val="aff9"/>
            <w:rFonts w:ascii="Arial" w:eastAsia="黑体" w:hAnsi="Arial"/>
            <w:noProof/>
            <w:lang w:eastAsia="zh-CN"/>
          </w:rPr>
          <w:t>第四章</w:t>
        </w:r>
        <w:r w:rsidRPr="005809EC">
          <w:rPr>
            <w:rStyle w:val="aff9"/>
            <w:rFonts w:ascii="Arial" w:eastAsia="黑体" w:hAnsi="Arial"/>
            <w:noProof/>
            <w:lang w:eastAsia="zh-CN"/>
          </w:rPr>
          <w:t xml:space="preserve"> </w:t>
        </w:r>
        <w:r w:rsidRPr="005809EC">
          <w:rPr>
            <w:rStyle w:val="aff9"/>
            <w:rFonts w:ascii="Arial" w:eastAsia="黑体" w:hAnsi="Arial"/>
            <w:noProof/>
            <w:lang w:eastAsia="zh-CN"/>
          </w:rPr>
          <w:t>硬件电路设计及实现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_Toc237612466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8</w:t>
        </w:r>
        <w:r>
          <w:rPr>
            <w:rFonts w:hint="eastAsia"/>
            <w:noProof/>
            <w:webHidden/>
          </w:rPr>
          <w:fldChar w:fldCharType="end"/>
        </w:r>
      </w:hyperlink>
    </w:p>
    <w:p w14:paraId="075D6AA2" w14:textId="38808479"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7" w:history="1">
        <w:r w:rsidRPr="005809EC">
          <w:rPr>
            <w:rStyle w:val="aff9"/>
            <w:rFonts w:ascii="Arial" w:eastAsia="黑体" w:hAnsi="Arial"/>
            <w:noProof/>
            <w:lang w:eastAsia="zh-CN"/>
          </w:rPr>
          <w:t xml:space="preserve">4.1 </w:t>
        </w:r>
        <w:r w:rsidRPr="005809EC">
          <w:rPr>
            <w:rStyle w:val="aff9"/>
            <w:rFonts w:ascii="Arial" w:eastAsia="黑体" w:hAnsi="Arial"/>
            <w:noProof/>
            <w:lang w:eastAsia="zh-CN"/>
          </w:rPr>
          <w:t>硬件总体设计方案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_Toc237612467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8</w:t>
        </w:r>
        <w:r>
          <w:rPr>
            <w:rFonts w:hint="eastAsia"/>
            <w:noProof/>
            <w:webHidden/>
          </w:rPr>
          <w:fldChar w:fldCharType="end"/>
        </w:r>
      </w:hyperlink>
    </w:p>
    <w:p w14:paraId="25D07702" w14:textId="2AD5EE29"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8" w:history="1">
        <w:r w:rsidRPr="005809EC">
          <w:rPr>
            <w:rStyle w:val="aff9"/>
            <w:rFonts w:ascii="Arial" w:eastAsia="黑体" w:hAnsi="Arial"/>
            <w:noProof/>
            <w:lang w:eastAsia="zh-CN"/>
          </w:rPr>
          <w:t xml:space="preserve">4.2 </w:t>
        </w:r>
        <w:r w:rsidRPr="005809EC">
          <w:rPr>
            <w:rStyle w:val="aff9"/>
            <w:rFonts w:ascii="Arial" w:eastAsia="黑体" w:hAnsi="Arial"/>
            <w:noProof/>
            <w:lang w:eastAsia="zh-CN"/>
          </w:rPr>
          <w:t>核心控制模块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_Toc237612468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8</w:t>
        </w:r>
        <w:r>
          <w:rPr>
            <w:rFonts w:hint="eastAsia"/>
            <w:noProof/>
            <w:webHidden/>
          </w:rPr>
          <w:fldChar w:fldCharType="end"/>
        </w:r>
      </w:hyperlink>
    </w:p>
    <w:p w14:paraId="49725D5F" w14:textId="3122820F"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69" w:history="1">
        <w:r w:rsidRPr="005809EC">
          <w:rPr>
            <w:rStyle w:val="aff9"/>
            <w:rFonts w:ascii="Arial" w:eastAsia="黑体" w:hAnsi="Arial"/>
            <w:noProof/>
            <w:lang w:eastAsia="zh-CN"/>
          </w:rPr>
          <w:t xml:space="preserve">4.3 </w:t>
        </w:r>
        <w:r w:rsidRPr="005809EC">
          <w:rPr>
            <w:rStyle w:val="aff9"/>
            <w:rFonts w:ascii="Arial" w:eastAsia="黑体" w:hAnsi="Arial"/>
            <w:noProof/>
            <w:lang w:eastAsia="zh-CN"/>
          </w:rPr>
          <w:t>电源管理模块设计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_Toc237612469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8</w:t>
        </w:r>
        <w:r>
          <w:rPr>
            <w:rFonts w:hint="eastAsia"/>
            <w:noProof/>
            <w:webHidden/>
          </w:rPr>
          <w:fldChar w:fldCharType="end"/>
        </w:r>
      </w:hyperlink>
    </w:p>
    <w:p w14:paraId="4374D097" w14:textId="5617B74A"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0" w:history="1">
        <w:r w:rsidRPr="005809EC">
          <w:rPr>
            <w:rStyle w:val="aff9"/>
            <w:rFonts w:ascii="Arial" w:eastAsia="黑体" w:hAnsi="Arial"/>
            <w:noProof/>
            <w:lang w:eastAsia="zh-CN"/>
          </w:rPr>
          <w:t xml:space="preserve">4.5 </w:t>
        </w:r>
        <w:r w:rsidRPr="005809EC">
          <w:rPr>
            <w:rStyle w:val="aff9"/>
            <w:rFonts w:ascii="Arial" w:eastAsia="黑体" w:hAnsi="Arial"/>
            <w:noProof/>
            <w:lang w:eastAsia="zh-CN"/>
          </w:rPr>
          <w:t>电机驱动与执行机构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_Toc237612470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10</w:t>
        </w:r>
        <w:r>
          <w:rPr>
            <w:rFonts w:hint="eastAsia"/>
            <w:noProof/>
            <w:webHidden/>
          </w:rPr>
          <w:fldChar w:fldCharType="end"/>
        </w:r>
      </w:hyperlink>
    </w:p>
    <w:p w14:paraId="73730AD7" w14:textId="60C67E9E"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1" w:history="1">
        <w:r w:rsidRPr="005809EC">
          <w:rPr>
            <w:rStyle w:val="aff9"/>
            <w:rFonts w:ascii="Arial" w:eastAsia="黑体" w:hAnsi="Arial"/>
            <w:noProof/>
          </w:rPr>
          <w:t xml:space="preserve">4.6 </w:t>
        </w:r>
        <w:r w:rsidRPr="005809EC">
          <w:rPr>
            <w:rStyle w:val="aff9"/>
            <w:rFonts w:ascii="Arial" w:eastAsia="黑体" w:hAnsi="Arial"/>
            <w:noProof/>
          </w:rPr>
          <w:t>主要接口配置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_Toc237612471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11</w:t>
        </w:r>
        <w:r>
          <w:rPr>
            <w:rFonts w:hint="eastAsia"/>
            <w:noProof/>
            <w:webHidden/>
          </w:rPr>
          <w:fldChar w:fldCharType="end"/>
        </w:r>
      </w:hyperlink>
    </w:p>
    <w:p w14:paraId="1F73E014" w14:textId="50217481"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72" w:history="1">
        <w:r w:rsidRPr="005809EC">
          <w:rPr>
            <w:rStyle w:val="aff9"/>
            <w:rFonts w:ascii="Arial" w:eastAsia="黑体" w:hAnsi="Arial"/>
            <w:noProof/>
            <w:lang w:eastAsia="zh-CN"/>
          </w:rPr>
          <w:t>第五章</w:t>
        </w:r>
        <w:r w:rsidRPr="005809EC">
          <w:rPr>
            <w:rStyle w:val="aff9"/>
            <w:rFonts w:ascii="Arial" w:eastAsia="黑体" w:hAnsi="Arial"/>
            <w:noProof/>
            <w:lang w:eastAsia="zh-CN"/>
          </w:rPr>
          <w:t xml:space="preserve"> </w:t>
        </w:r>
        <w:r w:rsidRPr="005809EC">
          <w:rPr>
            <w:rStyle w:val="aff9"/>
            <w:rFonts w:ascii="Arial" w:eastAsia="黑体" w:hAnsi="Arial"/>
            <w:noProof/>
            <w:lang w:eastAsia="zh-CN"/>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_Toc237612472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12</w:t>
        </w:r>
        <w:r>
          <w:rPr>
            <w:rFonts w:hint="eastAsia"/>
            <w:noProof/>
            <w:webHidden/>
          </w:rPr>
          <w:fldChar w:fldCharType="end"/>
        </w:r>
      </w:hyperlink>
    </w:p>
    <w:p w14:paraId="3B68306A" w14:textId="59068A17"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3" w:history="1">
        <w:r w:rsidRPr="005809EC">
          <w:rPr>
            <w:rStyle w:val="aff9"/>
            <w:rFonts w:ascii="Arial" w:eastAsia="黑体" w:hAnsi="Arial"/>
            <w:noProof/>
          </w:rPr>
          <w:t xml:space="preserve">5.1 </w:t>
        </w:r>
        <w:r w:rsidRPr="005809EC">
          <w:rPr>
            <w:rStyle w:val="aff9"/>
            <w:rFonts w:ascii="Arial" w:eastAsia="黑体" w:hAnsi="Arial"/>
            <w:noProof/>
          </w:rPr>
          <w:t>软件架构与总体流程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_Toc237612473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12</w:t>
        </w:r>
        <w:r>
          <w:rPr>
            <w:rFonts w:hint="eastAsia"/>
            <w:noProof/>
            <w:webHidden/>
          </w:rPr>
          <w:fldChar w:fldCharType="end"/>
        </w:r>
      </w:hyperlink>
    </w:p>
    <w:p w14:paraId="2716217C" w14:textId="468C08CF"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4" w:history="1">
        <w:r w:rsidRPr="005809EC">
          <w:rPr>
            <w:rStyle w:val="aff9"/>
            <w:rFonts w:ascii="Arial" w:eastAsia="黑体" w:hAnsi="Arial"/>
            <w:noProof/>
            <w:lang w:eastAsia="zh-CN"/>
          </w:rPr>
          <w:t xml:space="preserve">5.2 </w:t>
        </w:r>
        <w:r w:rsidRPr="005809EC">
          <w:rPr>
            <w:rStyle w:val="aff9"/>
            <w:rFonts w:ascii="Arial" w:eastAsia="黑体" w:hAnsi="Arial"/>
            <w:noProof/>
            <w:lang w:eastAsia="zh-CN"/>
          </w:rPr>
          <w:t>路径规划、巡图与炸弹清障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_Toc237612474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12</w:t>
        </w:r>
        <w:r>
          <w:rPr>
            <w:rFonts w:hint="eastAsia"/>
            <w:noProof/>
            <w:webHidden/>
          </w:rPr>
          <w:fldChar w:fldCharType="end"/>
        </w:r>
      </w:hyperlink>
    </w:p>
    <w:p w14:paraId="170F56C2" w14:textId="1F119601"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5" w:history="1">
        <w:r w:rsidRPr="005809EC">
          <w:rPr>
            <w:rStyle w:val="aff9"/>
            <w:rFonts w:ascii="Arial" w:eastAsia="黑体" w:hAnsi="Arial"/>
            <w:noProof/>
            <w:lang w:eastAsia="zh-CN"/>
          </w:rPr>
          <w:t xml:space="preserve">5.3 </w:t>
        </w:r>
        <w:r w:rsidRPr="005809EC">
          <w:rPr>
            <w:rStyle w:val="aff9"/>
            <w:rFonts w:ascii="Arial" w:eastAsia="黑体" w:hAnsi="Arial"/>
            <w:noProof/>
            <w:lang w:eastAsia="zh-CN"/>
          </w:rPr>
          <w:t>语义绑定与推箱解算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_Toc237612475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13</w:t>
        </w:r>
        <w:r>
          <w:rPr>
            <w:rFonts w:hint="eastAsia"/>
            <w:noProof/>
            <w:webHidden/>
          </w:rPr>
          <w:fldChar w:fldCharType="end"/>
        </w:r>
      </w:hyperlink>
    </w:p>
    <w:p w14:paraId="4280199B" w14:textId="574BFF47"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6" w:history="1">
        <w:r w:rsidRPr="005809EC">
          <w:rPr>
            <w:rStyle w:val="aff9"/>
            <w:rFonts w:ascii="Arial" w:eastAsia="黑体" w:hAnsi="Arial"/>
            <w:noProof/>
            <w:lang w:eastAsia="zh-CN"/>
          </w:rPr>
          <w:t xml:space="preserve">5.4 </w:t>
        </w:r>
        <w:r w:rsidRPr="005809EC">
          <w:rPr>
            <w:rStyle w:val="aff9"/>
            <w:rFonts w:ascii="Arial" w:eastAsia="黑体" w:hAnsi="Arial"/>
            <w:noProof/>
            <w:lang w:eastAsia="zh-CN"/>
          </w:rPr>
          <w:t>运动控制与位姿融合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_Toc237612476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14</w:t>
        </w:r>
        <w:r>
          <w:rPr>
            <w:rFonts w:hint="eastAsia"/>
            <w:noProof/>
            <w:webHidden/>
          </w:rPr>
          <w:fldChar w:fldCharType="end"/>
        </w:r>
      </w:hyperlink>
    </w:p>
    <w:p w14:paraId="476333F0" w14:textId="09A2D5AE"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77" w:history="1">
        <w:r w:rsidRPr="005809EC">
          <w:rPr>
            <w:rStyle w:val="aff9"/>
            <w:rFonts w:ascii="Arial" w:eastAsia="黑体" w:hAnsi="Arial"/>
            <w:noProof/>
            <w:lang w:eastAsia="zh-CN"/>
          </w:rPr>
          <w:t>第六章</w:t>
        </w:r>
        <w:r w:rsidRPr="005809EC">
          <w:rPr>
            <w:rStyle w:val="aff9"/>
            <w:rFonts w:ascii="Arial" w:eastAsia="黑体" w:hAnsi="Arial"/>
            <w:noProof/>
            <w:lang w:eastAsia="zh-CN"/>
          </w:rPr>
          <w:t xml:space="preserve"> </w:t>
        </w:r>
        <w:r w:rsidRPr="005809EC">
          <w:rPr>
            <w:rStyle w:val="aff9"/>
            <w:rFonts w:ascii="Arial" w:eastAsia="黑体" w:hAnsi="Arial"/>
            <w:noProof/>
            <w:lang w:eastAsia="zh-CN"/>
          </w:rPr>
          <w:t>开发、制作与调试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_Toc237612477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17</w:t>
        </w:r>
        <w:r>
          <w:rPr>
            <w:rFonts w:hint="eastAsia"/>
            <w:noProof/>
            <w:webHidden/>
          </w:rPr>
          <w:fldChar w:fldCharType="end"/>
        </w:r>
      </w:hyperlink>
    </w:p>
    <w:p w14:paraId="43CC55DB" w14:textId="64812D27"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8" w:history="1">
        <w:r w:rsidRPr="005809EC">
          <w:rPr>
            <w:rStyle w:val="aff9"/>
            <w:rFonts w:ascii="Arial" w:eastAsia="黑体" w:hAnsi="Arial"/>
            <w:noProof/>
            <w:lang w:eastAsia="zh-CN"/>
          </w:rPr>
          <w:t xml:space="preserve">6.1 </w:t>
        </w:r>
        <w:r w:rsidRPr="005809EC">
          <w:rPr>
            <w:rStyle w:val="aff9"/>
            <w:rFonts w:ascii="Arial" w:eastAsia="黑体" w:hAnsi="Arial"/>
            <w:noProof/>
            <w:lang w:eastAsia="zh-CN"/>
          </w:rPr>
          <w:t>开发工具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_Toc237612478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17</w:t>
        </w:r>
        <w:r>
          <w:rPr>
            <w:rFonts w:hint="eastAsia"/>
            <w:noProof/>
            <w:webHidden/>
          </w:rPr>
          <w:fldChar w:fldCharType="end"/>
        </w:r>
      </w:hyperlink>
    </w:p>
    <w:p w14:paraId="110679F8" w14:textId="1FF5445B"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79" w:history="1">
        <w:r w:rsidRPr="005809EC">
          <w:rPr>
            <w:rStyle w:val="aff9"/>
            <w:rFonts w:ascii="Arial" w:eastAsia="黑体" w:hAnsi="Arial"/>
            <w:noProof/>
            <w:lang w:eastAsia="zh-CN"/>
          </w:rPr>
          <w:t xml:space="preserve">6.2 </w:t>
        </w:r>
        <w:r w:rsidRPr="005809EC">
          <w:rPr>
            <w:rStyle w:val="aff9"/>
            <w:rFonts w:ascii="Arial" w:eastAsia="黑体" w:hAnsi="Arial"/>
            <w:noProof/>
            <w:lang w:eastAsia="zh-CN"/>
          </w:rPr>
          <w:t>调试过程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_Toc237612479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17</w:t>
        </w:r>
        <w:r>
          <w:rPr>
            <w:rFonts w:hint="eastAsia"/>
            <w:noProof/>
            <w:webHidden/>
          </w:rPr>
          <w:fldChar w:fldCharType="end"/>
        </w:r>
      </w:hyperlink>
    </w:p>
    <w:p w14:paraId="4081D68A" w14:textId="2C49EA95"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80" w:history="1">
        <w:r w:rsidRPr="005809EC">
          <w:rPr>
            <w:rStyle w:val="aff9"/>
            <w:rFonts w:ascii="Arial" w:eastAsia="黑体" w:hAnsi="Arial"/>
            <w:noProof/>
            <w:lang w:eastAsia="zh-CN"/>
          </w:rPr>
          <w:t xml:space="preserve">6.3 </w:t>
        </w:r>
        <w:r w:rsidRPr="005809EC">
          <w:rPr>
            <w:rStyle w:val="aff9"/>
            <w:rFonts w:ascii="Arial" w:eastAsia="黑体" w:hAnsi="Arial"/>
            <w:noProof/>
            <w:lang w:eastAsia="zh-CN"/>
          </w:rPr>
          <w:t>故障保护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_Toc237612480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17</w:t>
        </w:r>
        <w:r>
          <w:rPr>
            <w:rFonts w:hint="eastAsia"/>
            <w:noProof/>
            <w:webHidden/>
          </w:rPr>
          <w:fldChar w:fldCharType="end"/>
        </w:r>
      </w:hyperlink>
    </w:p>
    <w:p w14:paraId="501055DB" w14:textId="7C3F83B3"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81" w:history="1">
        <w:r w:rsidRPr="005809EC">
          <w:rPr>
            <w:rStyle w:val="aff9"/>
            <w:rFonts w:ascii="Arial" w:eastAsia="黑体" w:hAnsi="Arial"/>
            <w:noProof/>
          </w:rPr>
          <w:t>第七章</w:t>
        </w:r>
        <w:r w:rsidRPr="005809EC">
          <w:rPr>
            <w:rStyle w:val="aff9"/>
            <w:rFonts w:ascii="Arial" w:eastAsia="黑体" w:hAnsi="Arial"/>
            <w:noProof/>
          </w:rPr>
          <w:t xml:space="preserve"> </w:t>
        </w:r>
        <w:r w:rsidRPr="005809EC">
          <w:rPr>
            <w:rStyle w:val="aff9"/>
            <w:rFonts w:ascii="Arial" w:eastAsia="黑体" w:hAnsi="Arial"/>
            <w:noProof/>
          </w:rPr>
          <w:t>主要技术参数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_Toc237612481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18</w:t>
        </w:r>
        <w:r>
          <w:rPr>
            <w:rFonts w:hint="eastAsia"/>
            <w:noProof/>
            <w:webHidden/>
          </w:rPr>
          <w:fldChar w:fldCharType="end"/>
        </w:r>
      </w:hyperlink>
    </w:p>
    <w:p w14:paraId="1DBA97B7" w14:textId="2B34A9B7"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82" w:history="1">
        <w:r w:rsidRPr="005809EC">
          <w:rPr>
            <w:rStyle w:val="aff9"/>
            <w:rFonts w:ascii="Arial" w:eastAsia="黑体" w:hAnsi="Arial"/>
            <w:noProof/>
            <w:lang w:eastAsia="zh-CN"/>
          </w:rPr>
          <w:t>第八章</w:t>
        </w:r>
        <w:r w:rsidRPr="005809EC">
          <w:rPr>
            <w:rStyle w:val="aff9"/>
            <w:rFonts w:ascii="Arial" w:eastAsia="黑体" w:hAnsi="Arial"/>
            <w:noProof/>
            <w:lang w:eastAsia="zh-CN"/>
          </w:rPr>
          <w:t xml:space="preserve"> </w:t>
        </w:r>
        <w:r w:rsidRPr="005809EC">
          <w:rPr>
            <w:rStyle w:val="aff9"/>
            <w:rFonts w:ascii="Arial" w:eastAsia="黑体" w:hAnsi="Arial"/>
            <w:noProof/>
            <w:lang w:eastAsia="zh-CN"/>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_Toc237612482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19</w:t>
        </w:r>
        <w:r>
          <w:rPr>
            <w:rFonts w:hint="eastAsia"/>
            <w:noProof/>
            <w:webHidden/>
          </w:rPr>
          <w:fldChar w:fldCharType="end"/>
        </w:r>
      </w:hyperlink>
    </w:p>
    <w:p w14:paraId="1A5B0333" w14:textId="63B0282A"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83" w:history="1">
        <w:r w:rsidRPr="005809EC">
          <w:rPr>
            <w:rStyle w:val="aff9"/>
            <w:rFonts w:ascii="Arial" w:eastAsia="黑体" w:hAnsi="Arial"/>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_Toc237612483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xx</w:t>
        </w:r>
        <w:r>
          <w:rPr>
            <w:rFonts w:hint="eastAsia"/>
            <w:noProof/>
            <w:webHidden/>
          </w:rPr>
          <w:fldChar w:fldCharType="end"/>
        </w:r>
      </w:hyperlink>
    </w:p>
    <w:p w14:paraId="30968C73" w14:textId="34B41AEA"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84" w:history="1">
        <w:r w:rsidRPr="005809EC">
          <w:rPr>
            <w:rStyle w:val="aff9"/>
            <w:rFonts w:ascii="Arial" w:eastAsia="黑体" w:hAnsi="Arial"/>
            <w:noProof/>
            <w:lang w:eastAsia="zh-CN"/>
          </w:rPr>
          <w:t>附录</w:t>
        </w:r>
        <w:r w:rsidRPr="005809EC">
          <w:rPr>
            <w:rStyle w:val="aff9"/>
            <w:rFonts w:ascii="Arial" w:eastAsia="黑体" w:hAnsi="Arial"/>
            <w:noProof/>
            <w:lang w:eastAsia="zh-CN"/>
          </w:rPr>
          <w:t xml:space="preserve">A </w:t>
        </w:r>
        <w:r w:rsidRPr="005809EC">
          <w:rPr>
            <w:rStyle w:val="aff9"/>
            <w:rFonts w:ascii="Arial" w:eastAsia="黑体" w:hAnsi="Arial"/>
            <w:noProof/>
            <w:lang w:eastAsia="zh-CN"/>
          </w:rPr>
          <w:t>核心程序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_Toc237612484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xxi</w:t>
        </w:r>
        <w:r>
          <w:rPr>
            <w:rFonts w:hint="eastAsia"/>
            <w:noProof/>
            <w:webHidden/>
          </w:rPr>
          <w:fldChar w:fldCharType="end"/>
        </w:r>
      </w:hyperlink>
    </w:p>
    <w:p w14:paraId="1A96F836" w14:textId="171DD873" w:rsidR="00D31FF2" w:rsidRDefault="00D31FF2">
      <w:pPr>
        <w:pStyle w:val="TOC1"/>
        <w:tabs>
          <w:tab w:val="right" w:leader="dot" w:pos="8268"/>
        </w:tabs>
        <w:rPr>
          <w:rFonts w:asciiTheme="minorHAnsi" w:eastAsiaTheme="minorEastAsia" w:hAnsiTheme="minorHAnsi"/>
          <w:noProof/>
          <w:kern w:val="2"/>
          <w:sz w:val="22"/>
          <w:szCs w:val="24"/>
          <w:lang w:eastAsia="zh-CN"/>
          <w14:ligatures w14:val="standardContextual"/>
        </w:rPr>
      </w:pPr>
      <w:hyperlink w:anchor="_Toc237612485" w:history="1">
        <w:r w:rsidRPr="005809EC">
          <w:rPr>
            <w:rStyle w:val="aff9"/>
            <w:rFonts w:ascii="Arial" w:eastAsia="黑体" w:hAnsi="Arial"/>
            <w:noProof/>
            <w:lang w:eastAsia="zh-CN"/>
          </w:rPr>
          <w:t>附</w:t>
        </w:r>
        <w:r w:rsidRPr="005809EC">
          <w:rPr>
            <w:rStyle w:val="aff9"/>
            <w:rFonts w:ascii="Arial" w:eastAsia="黑体" w:hAnsi="Arial" w:cs="微软雅黑"/>
            <w:noProof/>
            <w:lang w:eastAsia="zh-CN"/>
          </w:rPr>
          <w:t>录</w:t>
        </w:r>
        <w:r w:rsidRPr="005809EC">
          <w:rPr>
            <w:rStyle w:val="aff9"/>
            <w:rFonts w:ascii="Arial" w:eastAsia="黑体" w:hAnsi="Arial"/>
            <w:noProof/>
            <w:lang w:eastAsia="zh-CN"/>
          </w:rPr>
          <w:t xml:space="preserve">B </w:t>
        </w:r>
        <w:r w:rsidRPr="005809EC">
          <w:rPr>
            <w:rStyle w:val="aff9"/>
            <w:rFonts w:ascii="Arial" w:eastAsia="黑体" w:hAnsi="Arial"/>
            <w:noProof/>
            <w:lang w:eastAsia="zh-CN"/>
          </w:rPr>
          <w:t>硬件原理</w:t>
        </w:r>
        <w:r w:rsidRPr="005809EC">
          <w:rPr>
            <w:rStyle w:val="aff9"/>
            <w:rFonts w:ascii="Arial" w:eastAsia="黑体" w:hAnsi="Arial" w:cs="微软雅黑"/>
            <w:noProof/>
            <w:lang w:eastAsia="zh-CN"/>
          </w:rPr>
          <w:t>图</w:t>
        </w:r>
        <w:r w:rsidRPr="005809EC">
          <w:rPr>
            <w:rStyle w:val="aff9"/>
            <w:rFonts w:ascii="Arial" w:eastAsia="黑体" w:hAnsi="Arial" w:cs="MS Gothic"/>
            <w:noProof/>
            <w:lang w:eastAsia="zh-CN"/>
          </w:rPr>
          <w:t>与</w:t>
        </w:r>
        <w:r w:rsidRPr="005809EC">
          <w:rPr>
            <w:rStyle w:val="aff9"/>
            <w:rFonts w:ascii="Arial" w:eastAsia="黑体" w:hAnsi="Arial"/>
            <w:noProof/>
            <w:lang w:eastAsia="zh-CN"/>
          </w:rPr>
          <w:t xml:space="preserve"> PCB </w:t>
        </w:r>
        <w:r w:rsidRPr="005809EC">
          <w:rPr>
            <w:rStyle w:val="aff9"/>
            <w:rFonts w:ascii="Arial" w:eastAsia="黑体" w:hAnsi="Arial" w:cs="微软雅黑"/>
            <w:noProof/>
            <w:lang w:eastAsia="zh-CN"/>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_Toc237612485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xxxi</w:t>
        </w:r>
        <w:r>
          <w:rPr>
            <w:rFonts w:hint="eastAsia"/>
            <w:noProof/>
            <w:webHidden/>
          </w:rPr>
          <w:fldChar w:fldCharType="end"/>
        </w:r>
      </w:hyperlink>
    </w:p>
    <w:p w14:paraId="2CBD00B1" w14:textId="4B507E2C"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86" w:history="1">
        <w:r w:rsidRPr="005809EC">
          <w:rPr>
            <w:rStyle w:val="aff9"/>
            <w:rFonts w:ascii="Arial" w:eastAsia="黑体" w:hAnsi="Arial"/>
            <w:noProof/>
            <w:lang w:eastAsia="zh-CN"/>
          </w:rPr>
          <w:t xml:space="preserve">B.1 </w:t>
        </w:r>
        <w:r w:rsidRPr="005809EC">
          <w:rPr>
            <w:rStyle w:val="aff9"/>
            <w:rFonts w:ascii="Arial" w:eastAsia="黑体" w:hAnsi="Arial"/>
            <w:noProof/>
            <w:lang w:eastAsia="zh-CN"/>
          </w:rPr>
          <w:t>主控底板原理</w:t>
        </w:r>
        <w:r w:rsidRPr="005809EC">
          <w:rPr>
            <w:rStyle w:val="aff9"/>
            <w:rFonts w:ascii="Arial" w:eastAsia="黑体" w:hAnsi="Arial" w:cs="微软雅黑"/>
            <w:noProof/>
            <w:lang w:eastAsia="zh-CN"/>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_Toc237612486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xxxi</w:t>
        </w:r>
        <w:r>
          <w:rPr>
            <w:rFonts w:hint="eastAsia"/>
            <w:noProof/>
            <w:webHidden/>
          </w:rPr>
          <w:fldChar w:fldCharType="end"/>
        </w:r>
      </w:hyperlink>
    </w:p>
    <w:p w14:paraId="69D04E4E" w14:textId="6A7B0247"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87" w:history="1">
        <w:r w:rsidRPr="005809EC">
          <w:rPr>
            <w:rStyle w:val="aff9"/>
            <w:rFonts w:ascii="Arial" w:eastAsia="黑体" w:hAnsi="Arial"/>
            <w:noProof/>
            <w:lang w:eastAsia="zh-CN"/>
          </w:rPr>
          <w:t xml:space="preserve">B.2 </w:t>
        </w:r>
        <w:r w:rsidRPr="005809EC">
          <w:rPr>
            <w:rStyle w:val="aff9"/>
            <w:rFonts w:ascii="Arial" w:eastAsia="黑体" w:hAnsi="Arial"/>
            <w:noProof/>
            <w:lang w:eastAsia="zh-CN"/>
          </w:rPr>
          <w:t>双路</w:t>
        </w:r>
        <w:r w:rsidRPr="005809EC">
          <w:rPr>
            <w:rStyle w:val="aff9"/>
            <w:rFonts w:ascii="Arial" w:eastAsia="黑体" w:hAnsi="Arial" w:cs="微软雅黑"/>
            <w:noProof/>
            <w:lang w:eastAsia="zh-CN"/>
          </w:rPr>
          <w:t>电</w:t>
        </w:r>
        <w:r w:rsidRPr="005809EC">
          <w:rPr>
            <w:rStyle w:val="aff9"/>
            <w:rFonts w:ascii="Arial" w:eastAsia="黑体" w:hAnsi="Arial" w:cs="MS Gothic"/>
            <w:noProof/>
            <w:lang w:eastAsia="zh-CN"/>
          </w:rPr>
          <w:t>机</w:t>
        </w:r>
        <w:r w:rsidRPr="005809EC">
          <w:rPr>
            <w:rStyle w:val="aff9"/>
            <w:rFonts w:ascii="Arial" w:eastAsia="黑体" w:hAnsi="Arial" w:cs="微软雅黑"/>
            <w:noProof/>
            <w:lang w:eastAsia="zh-CN"/>
          </w:rPr>
          <w:t>驱动</w:t>
        </w:r>
        <w:r w:rsidRPr="005809EC">
          <w:rPr>
            <w:rStyle w:val="aff9"/>
            <w:rFonts w:ascii="Arial" w:eastAsia="黑体" w:hAnsi="Arial" w:cs="MS Gothic"/>
            <w:noProof/>
            <w:lang w:eastAsia="zh-CN"/>
          </w:rPr>
          <w:t>板原理</w:t>
        </w:r>
        <w:r w:rsidRPr="005809EC">
          <w:rPr>
            <w:rStyle w:val="aff9"/>
            <w:rFonts w:ascii="Arial" w:eastAsia="黑体" w:hAnsi="Arial" w:cs="微软雅黑"/>
            <w:noProof/>
            <w:lang w:eastAsia="zh-CN"/>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_Toc237612487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xxxii</w:t>
        </w:r>
        <w:r>
          <w:rPr>
            <w:rFonts w:hint="eastAsia"/>
            <w:noProof/>
            <w:webHidden/>
          </w:rPr>
          <w:fldChar w:fldCharType="end"/>
        </w:r>
      </w:hyperlink>
    </w:p>
    <w:p w14:paraId="7758F587" w14:textId="33DEF3A5" w:rsidR="00D31FF2" w:rsidRDefault="00D31FF2">
      <w:pPr>
        <w:pStyle w:val="TOC2"/>
        <w:tabs>
          <w:tab w:val="right" w:leader="dot" w:pos="8268"/>
        </w:tabs>
        <w:ind w:left="480"/>
        <w:rPr>
          <w:rFonts w:asciiTheme="minorHAnsi" w:eastAsiaTheme="minorEastAsia" w:hAnsiTheme="minorHAnsi"/>
          <w:noProof/>
          <w:kern w:val="2"/>
          <w:sz w:val="22"/>
          <w:szCs w:val="24"/>
          <w:lang w:eastAsia="zh-CN"/>
          <w14:ligatures w14:val="standardContextual"/>
        </w:rPr>
      </w:pPr>
      <w:hyperlink w:anchor="_Toc237612488" w:history="1">
        <w:r w:rsidRPr="005809EC">
          <w:rPr>
            <w:rStyle w:val="aff9"/>
            <w:rFonts w:ascii="Arial" w:eastAsia="黑体" w:hAnsi="Arial"/>
            <w:noProof/>
            <w:lang w:eastAsia="zh-CN"/>
          </w:rPr>
          <w:t xml:space="preserve">B.3 PCB </w:t>
        </w:r>
        <w:r w:rsidRPr="005809EC">
          <w:rPr>
            <w:rStyle w:val="aff9"/>
            <w:rFonts w:ascii="Arial" w:eastAsia="黑体" w:hAnsi="Arial" w:cs="微软雅黑"/>
            <w:noProof/>
            <w:lang w:eastAsia="zh-CN"/>
          </w:rPr>
          <w:t>实</w:t>
        </w:r>
        <w:r w:rsidRPr="005809EC">
          <w:rPr>
            <w:rStyle w:val="aff9"/>
            <w:rFonts w:ascii="Arial" w:eastAsia="黑体" w:hAnsi="Arial" w:cs="MS Gothic"/>
            <w:noProof/>
            <w:lang w:eastAsia="zh-CN"/>
          </w:rPr>
          <w:t>物</w:t>
        </w:r>
        <w:r w:rsidRPr="005809EC">
          <w:rPr>
            <w:rStyle w:val="aff9"/>
            <w:rFonts w:ascii="Arial" w:eastAsia="黑体" w:hAnsi="Arial" w:cs="微软雅黑"/>
            <w:noProof/>
            <w:lang w:eastAsia="zh-CN"/>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_Toc237612488 \h</w:instrText>
        </w:r>
        <w:r>
          <w:rPr>
            <w:rFonts w:hint="eastAsia"/>
            <w:noProof/>
            <w:webHidden/>
          </w:rPr>
          <w:instrText xml:space="preserve"> </w:instrText>
        </w:r>
        <w:r>
          <w:rPr>
            <w:rFonts w:hint="eastAsia"/>
            <w:noProof/>
            <w:webHidden/>
          </w:rPr>
        </w:r>
        <w:r>
          <w:rPr>
            <w:rFonts w:hint="eastAsia"/>
            <w:noProof/>
            <w:webHidden/>
          </w:rPr>
          <w:fldChar w:fldCharType="separate"/>
        </w:r>
        <w:r w:rsidR="006F2B8D">
          <w:rPr>
            <w:noProof/>
            <w:webHidden/>
          </w:rPr>
          <w:t>xxxii</w:t>
        </w:r>
        <w:r>
          <w:rPr>
            <w:rFonts w:hint="eastAsia"/>
            <w:noProof/>
            <w:webHidden/>
          </w:rPr>
          <w:fldChar w:fldCharType="end"/>
        </w:r>
      </w:hyperlink>
    </w:p>
    <w:p w14:paraId="243B3C81" w14:textId="2AD02B2A" w:rsidR="00DA60BB" w:rsidRDefault="00D71CCC">
      <w:r>
        <w:rPr>
          <w:noProof/>
        </w:rPr>
        <w:fldChar w:fldCharType="end"/>
      </w:r>
    </w:p>
    <w:p w14:paraId="0F8CDB63" w14:textId="77777777" w:rsidR="006A1BF8" w:rsidRDefault="006A1BF8">
      <w:r>
        <w:br w:type="page"/>
      </w:r>
    </w:p>
    <w:p w14:paraId="29C9131F" w14:textId="77777777" w:rsidR="00DA60BB" w:rsidRDefault="00DA60BB">
      <w:pPr>
        <w:sectPr w:rsidR="00DA60BB">
          <w:headerReference w:type="even" r:id="rId14"/>
          <w:headerReference w:type="default" r:id="rId15"/>
          <w:footerReference w:type="even" r:id="rId16"/>
          <w:footerReference w:type="default" r:id="rId17"/>
          <w:headerReference w:type="first" r:id="rId18"/>
          <w:footerReference w:type="first" r:id="rId19"/>
          <w:type w:val="oddPage"/>
          <w:pgSz w:w="11906" w:h="16838"/>
          <w:pgMar w:top="2268" w:right="1814" w:bottom="1814" w:left="1814" w:header="1587" w:footer="1247" w:gutter="0"/>
          <w:pgNumType w:fmt="lowerRoman"/>
          <w:cols w:space="720"/>
          <w:docGrid w:linePitch="360"/>
        </w:sectPr>
      </w:pPr>
    </w:p>
    <w:p w14:paraId="21EF61E8"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0" w:name="_Toc237612455"/>
      <w:r w:rsidRPr="00D31FF2">
        <w:rPr>
          <w:rFonts w:ascii="Arial" w:eastAsia="黑体" w:hAnsi="Arial"/>
          <w:noProof/>
          <w:lang w:eastAsia="zh-CN"/>
        </w:rPr>
        <w:lastRenderedPageBreak/>
        <w:t>第一章</w:t>
      </w:r>
      <w:r w:rsidRPr="00D31FF2">
        <w:rPr>
          <w:rFonts w:ascii="Arial" w:eastAsia="黑体" w:hAnsi="Arial"/>
          <w:noProof/>
          <w:lang w:eastAsia="zh-CN"/>
        </w:rPr>
        <w:t xml:space="preserve"> </w:t>
      </w:r>
      <w:r w:rsidRPr="00D31FF2">
        <w:rPr>
          <w:rFonts w:ascii="Arial" w:eastAsia="黑体" w:hAnsi="Arial"/>
          <w:noProof/>
          <w:lang w:eastAsia="zh-CN"/>
        </w:rPr>
        <w:t>引言</w:t>
      </w:r>
      <w:bookmarkEnd w:id="0"/>
    </w:p>
    <w:p w14:paraId="778BCC5B" w14:textId="77777777" w:rsidR="0087368F" w:rsidRDefault="00EA3EF5">
      <w:pPr>
        <w:pStyle w:val="af"/>
        <w:spacing w:before="120" w:line="400" w:lineRule="exact"/>
        <w:ind w:firstLine="480"/>
        <w:rPr>
          <w:lang w:eastAsia="zh-CN"/>
        </w:rPr>
      </w:pPr>
      <w:r>
        <w:rPr>
          <w:noProof/>
          <w:lang w:eastAsia="zh-CN"/>
        </w:rPr>
        <w:t>本项目面向第二十一届全国大学生智能汽车竞赛智能视觉组推箱子赛题，完成了一辆能够自主建图、巡图识别、清障、推箱和返航的模型汽车。模型车以四轮麦克纳姆轮底盘为机械主体，制作过程中完成了车架与轮组装配、四路电机和增量编码器安装、</w:t>
      </w:r>
      <w:r>
        <w:rPr>
          <w:noProof/>
          <w:lang w:eastAsia="zh-CN"/>
        </w:rPr>
        <w:t xml:space="preserve">RT1064 </w:t>
      </w:r>
      <w:r>
        <w:rPr>
          <w:noProof/>
          <w:lang w:eastAsia="zh-CN"/>
        </w:rPr>
        <w:t>主控板及电机驱动与供电线路连接，并安装</w:t>
      </w:r>
      <w:r>
        <w:rPr>
          <w:noProof/>
          <w:lang w:eastAsia="zh-CN"/>
        </w:rPr>
        <w:t xml:space="preserve"> ICM42688 </w:t>
      </w:r>
      <w:r>
        <w:rPr>
          <w:noProof/>
          <w:lang w:eastAsia="zh-CN"/>
        </w:rPr>
        <w:t>惯性测量单元、两路</w:t>
      </w:r>
      <w:r>
        <w:rPr>
          <w:noProof/>
          <w:lang w:eastAsia="zh-CN"/>
        </w:rPr>
        <w:t xml:space="preserve"> OpenART </w:t>
      </w:r>
      <w:r>
        <w:rPr>
          <w:noProof/>
          <w:lang w:eastAsia="zh-CN"/>
        </w:rPr>
        <w:t>视觉模块和</w:t>
      </w:r>
      <w:r>
        <w:rPr>
          <w:noProof/>
          <w:lang w:eastAsia="zh-CN"/>
        </w:rPr>
        <w:t xml:space="preserve"> TFT </w:t>
      </w:r>
      <w:r>
        <w:rPr>
          <w:noProof/>
          <w:lang w:eastAsia="zh-CN"/>
        </w:rPr>
        <w:t>显示模块。</w:t>
      </w:r>
      <w:r>
        <w:rPr>
          <w:noProof/>
          <w:lang w:eastAsia="zh-CN"/>
        </w:rPr>
        <w:t xml:space="preserve">ART1 </w:t>
      </w:r>
      <w:r>
        <w:rPr>
          <w:noProof/>
          <w:lang w:eastAsia="zh-CN"/>
        </w:rPr>
        <w:t>用于地图与全局位姿获取，</w:t>
      </w:r>
      <w:r>
        <w:rPr>
          <w:noProof/>
          <w:lang w:eastAsia="zh-CN"/>
        </w:rPr>
        <w:t xml:space="preserve">ART2 </w:t>
      </w:r>
      <w:r>
        <w:rPr>
          <w:noProof/>
          <w:lang w:eastAsia="zh-CN"/>
        </w:rPr>
        <w:t>用于箱子和目标点语义识别，各模块共同构成车辆的环境感知与运动执行系统。</w:t>
      </w:r>
    </w:p>
    <w:p w14:paraId="492BBF69" w14:textId="77777777" w:rsidR="0087368F" w:rsidRDefault="00EA3EF5">
      <w:pPr>
        <w:pStyle w:val="af"/>
        <w:spacing w:before="120" w:line="400" w:lineRule="exact"/>
        <w:ind w:firstLine="480"/>
        <w:rPr>
          <w:lang w:eastAsia="zh-CN"/>
        </w:rPr>
      </w:pPr>
      <w:r>
        <w:rPr>
          <w:noProof/>
          <w:lang w:eastAsia="zh-CN"/>
        </w:rPr>
        <w:t>整车控制软件围绕比赛任务建立分层结构。主控接收</w:t>
      </w:r>
      <w:r>
        <w:rPr>
          <w:noProof/>
          <w:lang w:eastAsia="zh-CN"/>
        </w:rPr>
        <w:t xml:space="preserve"> ART1 </w:t>
      </w:r>
      <w:r>
        <w:rPr>
          <w:noProof/>
          <w:lang w:eastAsia="zh-CN"/>
        </w:rPr>
        <w:t>地图后生成逻辑关卡，</w:t>
      </w:r>
      <w:r>
        <w:rPr>
          <w:noProof/>
          <w:lang w:eastAsia="zh-CN"/>
        </w:rPr>
        <w:t xml:space="preserve">Strategy </w:t>
      </w:r>
      <w:r>
        <w:rPr>
          <w:noProof/>
          <w:lang w:eastAsia="zh-CN"/>
        </w:rPr>
        <w:t>与</w:t>
      </w:r>
      <w:r>
        <w:rPr>
          <w:noProof/>
          <w:lang w:eastAsia="zh-CN"/>
        </w:rPr>
        <w:t xml:space="preserve"> Exploration </w:t>
      </w:r>
      <w:r>
        <w:rPr>
          <w:noProof/>
          <w:lang w:eastAsia="zh-CN"/>
        </w:rPr>
        <w:t>规划炸弹清障和巡图观测顺序，</w:t>
      </w:r>
      <w:r>
        <w:rPr>
          <w:noProof/>
          <w:lang w:eastAsia="zh-CN"/>
        </w:rPr>
        <w:t xml:space="preserve">MacroPlanner </w:t>
      </w:r>
      <w:r>
        <w:rPr>
          <w:noProof/>
          <w:lang w:eastAsia="zh-CN"/>
        </w:rPr>
        <w:t>根据实时地图和已识别语义在线派发观测、推炸弹及推箱宏动作，</w:t>
      </w:r>
      <w:r>
        <w:rPr>
          <w:noProof/>
          <w:lang w:eastAsia="zh-CN"/>
        </w:rPr>
        <w:t xml:space="preserve">Sokoban </w:t>
      </w:r>
      <w:r>
        <w:rPr>
          <w:noProof/>
          <w:lang w:eastAsia="zh-CN"/>
        </w:rPr>
        <w:t>求解器生成最终推箱路径，</w:t>
      </w:r>
      <w:r>
        <w:rPr>
          <w:noProof/>
          <w:lang w:eastAsia="zh-CN"/>
        </w:rPr>
        <w:t>Tracker</w:t>
      </w:r>
      <w:r>
        <w:rPr>
          <w:noProof/>
          <w:lang w:eastAsia="zh-CN"/>
        </w:rPr>
        <w:t>、位姿估计和四轮速度闭环负责将网格路径转换为实际运动。比赛状态机将出库、建图、巡图、语义绑定、推箱、返航和异常停车串联起来，并提供实车、</w:t>
      </w:r>
      <w:r>
        <w:rPr>
          <w:noProof/>
          <w:lang w:eastAsia="zh-CN"/>
        </w:rPr>
        <w:t xml:space="preserve">Mock </w:t>
      </w:r>
      <w:r>
        <w:rPr>
          <w:noProof/>
          <w:lang w:eastAsia="zh-CN"/>
        </w:rPr>
        <w:t>和</w:t>
      </w:r>
      <w:r>
        <w:rPr>
          <w:noProof/>
          <w:lang w:eastAsia="zh-CN"/>
        </w:rPr>
        <w:t xml:space="preserve"> Demo </w:t>
      </w:r>
      <w:r>
        <w:rPr>
          <w:noProof/>
          <w:lang w:eastAsia="zh-CN"/>
        </w:rPr>
        <w:t>三种运行模式用于现场执行与调试。</w:t>
      </w:r>
    </w:p>
    <w:p w14:paraId="2E5AFED4" w14:textId="77777777" w:rsidR="0087368F" w:rsidRDefault="00EA3EF5">
      <w:pPr>
        <w:pStyle w:val="af"/>
        <w:spacing w:before="120" w:line="400" w:lineRule="exact"/>
        <w:ind w:firstLine="480"/>
        <w:rPr>
          <w:lang w:eastAsia="zh-CN"/>
        </w:rPr>
      </w:pPr>
      <w:r>
        <w:rPr>
          <w:noProof/>
          <w:lang w:eastAsia="zh-CN"/>
        </w:rPr>
        <w:t>相关智能汽车方案通常采用编码器里程计和</w:t>
      </w:r>
      <w:r>
        <w:rPr>
          <w:noProof/>
          <w:lang w:eastAsia="zh-CN"/>
        </w:rPr>
        <w:t xml:space="preserve"> IMU </w:t>
      </w:r>
      <w:r>
        <w:rPr>
          <w:noProof/>
          <w:lang w:eastAsia="zh-CN"/>
        </w:rPr>
        <w:t>进行短时运动估计，再利用视觉定位抑制长期累计误差；复杂任务规划则常使用网格搜索、启发式搜索和状态剪枝降低求解规模。本项目在这些方法的基础上，根据推箱子赛题增加了炸弹清障、</w:t>
      </w:r>
      <w:r>
        <w:rPr>
          <w:noProof/>
          <w:lang w:eastAsia="zh-CN"/>
        </w:rPr>
        <w:t xml:space="preserve">N-1 </w:t>
      </w:r>
      <w:r>
        <w:rPr>
          <w:noProof/>
          <w:lang w:eastAsia="zh-CN"/>
        </w:rPr>
        <w:t>语义绑定、动态宏动作调度以及</w:t>
      </w:r>
      <w:r>
        <w:rPr>
          <w:noProof/>
          <w:lang w:eastAsia="zh-CN"/>
        </w:rPr>
        <w:t xml:space="preserve"> IDA* </w:t>
      </w:r>
      <w:r>
        <w:rPr>
          <w:noProof/>
          <w:lang w:eastAsia="zh-CN"/>
        </w:rPr>
        <w:t>推箱搜索，并针对</w:t>
      </w:r>
      <w:r>
        <w:rPr>
          <w:noProof/>
          <w:lang w:eastAsia="zh-CN"/>
        </w:rPr>
        <w:t xml:space="preserve"> RT1064 </w:t>
      </w:r>
      <w:r>
        <w:rPr>
          <w:noProof/>
          <w:lang w:eastAsia="zh-CN"/>
        </w:rPr>
        <w:t>的片上存储限制使用固定容量数组和分区缓存，避免动态内存进入规划与控制热路径。</w:t>
      </w:r>
    </w:p>
    <w:p w14:paraId="73EEE321" w14:textId="77777777" w:rsidR="0087368F" w:rsidRDefault="00EA3EF5">
      <w:pPr>
        <w:pStyle w:val="af"/>
        <w:spacing w:before="120" w:line="400" w:lineRule="exact"/>
        <w:ind w:firstLine="480"/>
        <w:rPr>
          <w:lang w:eastAsia="zh-CN"/>
        </w:rPr>
      </w:pPr>
      <w:r>
        <w:rPr>
          <w:noProof/>
          <w:lang w:eastAsia="zh-CN"/>
        </w:rPr>
        <w:t>设计制作和调试采用</w:t>
      </w:r>
      <w:r>
        <w:rPr>
          <w:noProof/>
          <w:lang w:eastAsia="zh-CN"/>
        </w:rPr>
        <w:t xml:space="preserve"> Keil MDK/armclang </w:t>
      </w:r>
      <w:r>
        <w:rPr>
          <w:noProof/>
          <w:lang w:eastAsia="zh-CN"/>
        </w:rPr>
        <w:t>完成嵌入式构建，桌面仿真程序用于地图回归和规划算法检查。后续各章依次说明系统总体方案、机械与传感器安装、电路及通信、控制软件与算法、开发调试过程和主要技术参数，并在结论中总结实车调试问题、当前解决方法和进一步改进方向。</w:t>
      </w:r>
    </w:p>
    <w:p w14:paraId="2E8C5A35" w14:textId="77777777" w:rsidR="00DA60BB" w:rsidRDefault="00DA60BB">
      <w:pPr>
        <w:rPr>
          <w:lang w:eastAsia="zh-CN"/>
        </w:rPr>
        <w:sectPr w:rsidR="00DA60BB">
          <w:headerReference w:type="even" r:id="rId20"/>
          <w:headerReference w:type="default" r:id="rId21"/>
          <w:footerReference w:type="even" r:id="rId22"/>
          <w:footerReference w:type="default" r:id="rId23"/>
          <w:headerReference w:type="first" r:id="rId24"/>
          <w:footerReference w:type="first" r:id="rId25"/>
          <w:type w:val="oddPage"/>
          <w:pgSz w:w="11906" w:h="16838"/>
          <w:pgMar w:top="2268" w:right="1814" w:bottom="1814" w:left="1814" w:header="1587" w:footer="1247" w:gutter="0"/>
          <w:pgNumType w:start="1"/>
          <w:cols w:space="720"/>
          <w:titlePg/>
          <w:docGrid w:linePitch="360"/>
        </w:sectPr>
      </w:pPr>
    </w:p>
    <w:p w14:paraId="596D6869"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1" w:name="_Toc237612456"/>
      <w:r w:rsidRPr="00D31FF2">
        <w:rPr>
          <w:rFonts w:ascii="Arial" w:eastAsia="黑体" w:hAnsi="Arial"/>
          <w:noProof/>
          <w:lang w:eastAsia="zh-CN"/>
        </w:rPr>
        <w:lastRenderedPageBreak/>
        <w:t>第二章</w:t>
      </w:r>
      <w:r w:rsidRPr="00D31FF2">
        <w:rPr>
          <w:rFonts w:ascii="Arial" w:eastAsia="黑体" w:hAnsi="Arial"/>
          <w:noProof/>
          <w:lang w:eastAsia="zh-CN"/>
        </w:rPr>
        <w:t xml:space="preserve"> </w:t>
      </w:r>
      <w:r w:rsidRPr="00D31FF2">
        <w:rPr>
          <w:rFonts w:ascii="Arial" w:eastAsia="黑体" w:hAnsi="Arial"/>
          <w:noProof/>
          <w:lang w:eastAsia="zh-CN"/>
        </w:rPr>
        <w:t>系统总体方案</w:t>
      </w:r>
      <w:bookmarkEnd w:id="1"/>
    </w:p>
    <w:p w14:paraId="554B7715" w14:textId="77777777" w:rsidR="00DA60BB" w:rsidRPr="00D31FF2" w:rsidRDefault="00D71CCC" w:rsidP="00D31FF2">
      <w:pPr>
        <w:pStyle w:val="21"/>
        <w:keepNext/>
        <w:keepLines/>
        <w:spacing w:before="120" w:after="240" w:line="400" w:lineRule="exact"/>
        <w:rPr>
          <w:rFonts w:ascii="Arial" w:eastAsia="黑体" w:hAnsi="Arial"/>
          <w:lang w:eastAsia="zh-CN"/>
        </w:rPr>
      </w:pPr>
      <w:bookmarkStart w:id="2" w:name="_Toc237612457"/>
      <w:r w:rsidRPr="00D31FF2">
        <w:rPr>
          <w:rFonts w:ascii="Arial" w:eastAsia="黑体" w:hAnsi="Arial"/>
          <w:noProof/>
          <w:lang w:eastAsia="zh-CN"/>
        </w:rPr>
        <w:t xml:space="preserve">2.1 </w:t>
      </w:r>
      <w:r w:rsidRPr="00D31FF2">
        <w:rPr>
          <w:rFonts w:ascii="Arial" w:eastAsia="黑体" w:hAnsi="Arial"/>
          <w:noProof/>
          <w:lang w:eastAsia="zh-CN"/>
        </w:rPr>
        <w:t>系统组成</w:t>
      </w:r>
      <w:bookmarkEnd w:id="2"/>
    </w:p>
    <w:p w14:paraId="4B2452E5" w14:textId="77777777" w:rsidR="006A1BF8" w:rsidRDefault="00D71CCC" w:rsidP="006A1BF8">
      <w:pPr>
        <w:pStyle w:val="af"/>
        <w:spacing w:before="120" w:line="400" w:lineRule="exact"/>
        <w:ind w:firstLine="480"/>
        <w:rPr>
          <w:noProof/>
          <w:color w:val="000000"/>
          <w:lang w:eastAsia="zh-CN"/>
        </w:rPr>
      </w:pPr>
      <w:r>
        <w:rPr>
          <w:noProof/>
          <w:color w:val="000000"/>
        </w:rPr>
        <w:t>系统分为</w:t>
      </w:r>
      <w:r>
        <w:rPr>
          <w:noProof/>
          <w:color w:val="000000"/>
        </w:rPr>
        <w:t xml:space="preserve"> App</w:t>
      </w:r>
      <w:r>
        <w:rPr>
          <w:noProof/>
          <w:color w:val="000000"/>
        </w:rPr>
        <w:t>、</w:t>
      </w:r>
      <w:r>
        <w:rPr>
          <w:noProof/>
          <w:color w:val="000000"/>
        </w:rPr>
        <w:t>Algorithm</w:t>
      </w:r>
      <w:r>
        <w:rPr>
          <w:noProof/>
          <w:color w:val="000000"/>
        </w:rPr>
        <w:t>、</w:t>
      </w:r>
      <w:r>
        <w:rPr>
          <w:noProof/>
          <w:color w:val="000000"/>
        </w:rPr>
        <w:t>Subsystem</w:t>
      </w:r>
      <w:r>
        <w:rPr>
          <w:noProof/>
          <w:color w:val="000000"/>
        </w:rPr>
        <w:t>、</w:t>
      </w:r>
      <w:r>
        <w:rPr>
          <w:noProof/>
          <w:color w:val="000000"/>
        </w:rPr>
        <w:t xml:space="preserve">Device </w:t>
      </w:r>
      <w:r>
        <w:rPr>
          <w:noProof/>
          <w:color w:val="000000"/>
        </w:rPr>
        <w:t>和</w:t>
      </w:r>
      <w:r>
        <w:rPr>
          <w:noProof/>
          <w:color w:val="000000"/>
        </w:rPr>
        <w:t xml:space="preserve"> Core </w:t>
      </w:r>
      <w:r>
        <w:rPr>
          <w:noProof/>
          <w:color w:val="000000"/>
        </w:rPr>
        <w:t>五层。</w:t>
      </w:r>
      <w:r>
        <w:rPr>
          <w:noProof/>
          <w:color w:val="000000"/>
        </w:rPr>
        <w:t xml:space="preserve">App </w:t>
      </w:r>
      <w:r>
        <w:rPr>
          <w:noProof/>
          <w:color w:val="000000"/>
        </w:rPr>
        <w:t>层负责比赛状态机；</w:t>
      </w:r>
      <w:r>
        <w:rPr>
          <w:noProof/>
          <w:color w:val="000000"/>
        </w:rPr>
        <w:t xml:space="preserve">Algorithm </w:t>
      </w:r>
      <w:r>
        <w:rPr>
          <w:noProof/>
          <w:color w:val="000000"/>
        </w:rPr>
        <w:t>层负责规划、求解和控制算法；</w:t>
      </w:r>
      <w:r>
        <w:rPr>
          <w:noProof/>
          <w:color w:val="000000"/>
        </w:rPr>
        <w:t xml:space="preserve">Subsystem </w:t>
      </w:r>
      <w:r>
        <w:rPr>
          <w:noProof/>
          <w:color w:val="000000"/>
        </w:rPr>
        <w:t>层连接业务与设备；</w:t>
      </w:r>
      <w:r>
        <w:rPr>
          <w:noProof/>
          <w:color w:val="000000"/>
        </w:rPr>
        <w:t xml:space="preserve">Device </w:t>
      </w:r>
      <w:r>
        <w:rPr>
          <w:noProof/>
          <w:color w:val="000000"/>
        </w:rPr>
        <w:t>层封装电机、编码器、</w:t>
      </w:r>
      <w:r>
        <w:rPr>
          <w:noProof/>
          <w:color w:val="000000"/>
        </w:rPr>
        <w:t xml:space="preserve">IMU </w:t>
      </w:r>
      <w:r>
        <w:rPr>
          <w:noProof/>
          <w:color w:val="000000"/>
        </w:rPr>
        <w:t>和串口；</w:t>
      </w:r>
      <w:r>
        <w:rPr>
          <w:noProof/>
          <w:color w:val="000000"/>
        </w:rPr>
        <w:t xml:space="preserve">Core </w:t>
      </w:r>
      <w:r>
        <w:rPr>
          <w:noProof/>
          <w:color w:val="000000"/>
        </w:rPr>
        <w:t>层提供中断、调度与参数配置。</w:t>
      </w:r>
    </w:p>
    <w:p w14:paraId="4B8CF51B" w14:textId="77777777" w:rsidR="006A1BF8" w:rsidRPr="006A1BF8" w:rsidRDefault="006A1BF8" w:rsidP="006A1BF8">
      <w:pPr>
        <w:pStyle w:val="af"/>
        <w:spacing w:before="120" w:line="400" w:lineRule="exact"/>
        <w:rPr>
          <w:noProof/>
          <w:color w:val="000000"/>
          <w:lang w:eastAsia="zh-CN"/>
        </w:rPr>
      </w:pPr>
      <w:r>
        <w:rPr>
          <w:noProof/>
        </w:rPr>
        <w:drawing>
          <wp:anchor distT="0" distB="0" distL="114300" distR="114300" simplePos="0" relativeHeight="251661824" behindDoc="1" locked="0" layoutInCell="1" allowOverlap="1" wp14:anchorId="20556F15" wp14:editId="76EF86B3">
            <wp:simplePos x="0" y="0"/>
            <wp:positionH relativeFrom="column">
              <wp:posOffset>-635</wp:posOffset>
            </wp:positionH>
            <wp:positionV relativeFrom="paragraph">
              <wp:posOffset>422910</wp:posOffset>
            </wp:positionV>
            <wp:extent cx="5255895" cy="2245995"/>
            <wp:effectExtent l="0" t="0" r="1905" b="1905"/>
            <wp:wrapTight wrapText="bothSides">
              <wp:wrapPolygon edited="0">
                <wp:start x="0" y="0"/>
                <wp:lineTo x="0" y="21435"/>
                <wp:lineTo x="21530" y="21435"/>
                <wp:lineTo x="21530" y="0"/>
                <wp:lineTo x="0" y="0"/>
              </wp:wrapPolygon>
            </wp:wrapTight>
            <wp:docPr id="959657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7815" name=""/>
                    <pic:cNvPicPr/>
                  </pic:nvPicPr>
                  <pic:blipFill>
                    <a:blip r:embed="rId26"/>
                    <a:stretch>
                      <a:fillRect/>
                    </a:stretch>
                  </pic:blipFill>
                  <pic:spPr>
                    <a:xfrm>
                      <a:off x="0" y="0"/>
                      <a:ext cx="5255895" cy="2245995"/>
                    </a:xfrm>
                    <a:prstGeom prst="rect">
                      <a:avLst/>
                    </a:prstGeom>
                  </pic:spPr>
                </pic:pic>
              </a:graphicData>
            </a:graphic>
          </wp:anchor>
        </w:drawing>
      </w:r>
    </w:p>
    <w:p w14:paraId="79A3E572" w14:textId="77777777" w:rsidR="00DA60BB" w:rsidRDefault="00D71CCC">
      <w:pPr>
        <w:spacing w:after="400" w:line="340" w:lineRule="exact"/>
        <w:jc w:val="center"/>
        <w:rPr>
          <w:lang w:eastAsia="zh-CN"/>
        </w:rPr>
      </w:pPr>
      <w:r>
        <w:rPr>
          <w:noProof/>
          <w:color w:val="000000"/>
          <w:sz w:val="21"/>
          <w:lang w:eastAsia="zh-CN"/>
        </w:rPr>
        <w:t>图</w:t>
      </w:r>
      <w:r>
        <w:rPr>
          <w:noProof/>
          <w:color w:val="000000"/>
          <w:sz w:val="21"/>
          <w:lang w:eastAsia="zh-CN"/>
        </w:rPr>
        <w:t xml:space="preserve"> 2.1 </w:t>
      </w:r>
      <w:r>
        <w:rPr>
          <w:noProof/>
          <w:color w:val="000000"/>
          <w:sz w:val="21"/>
          <w:lang w:eastAsia="zh-CN"/>
        </w:rPr>
        <w:t>智能视觉组主控系统总体架构</w:t>
      </w:r>
    </w:p>
    <w:p w14:paraId="1FA6420C" w14:textId="77777777" w:rsidR="00DA60BB" w:rsidRDefault="00D71CCC">
      <w:pPr>
        <w:spacing w:before="400" w:after="0" w:line="340" w:lineRule="exact"/>
        <w:jc w:val="center"/>
      </w:pPr>
      <w:r>
        <w:rPr>
          <w:noProof/>
          <w:color w:val="000000"/>
          <w:sz w:val="21"/>
        </w:rPr>
        <w:t>表</w:t>
      </w:r>
      <w:r>
        <w:rPr>
          <w:noProof/>
          <w:color w:val="000000"/>
          <w:sz w:val="21"/>
        </w:rPr>
        <w:t xml:space="preserve"> 2.1 </w:t>
      </w:r>
      <w:r>
        <w:rPr>
          <w:noProof/>
          <w:color w:val="000000"/>
          <w:sz w:val="21"/>
        </w:rPr>
        <w:t>软件分层及职责</w:t>
      </w:r>
    </w:p>
    <w:tbl>
      <w:tblPr>
        <w:tblStyle w:val="aff1"/>
        <w:tblW w:w="0" w:type="auto"/>
        <w:jc w:val="center"/>
        <w:tblLook w:val="04A0" w:firstRow="1" w:lastRow="0" w:firstColumn="1" w:lastColumn="0" w:noHBand="0" w:noVBand="1"/>
      </w:tblPr>
      <w:tblGrid>
        <w:gridCol w:w="2759"/>
        <w:gridCol w:w="2759"/>
        <w:gridCol w:w="2759"/>
      </w:tblGrid>
      <w:tr w:rsidR="00DA60BB" w14:paraId="4282D6A9" w14:textId="77777777">
        <w:trPr>
          <w:cantSplit/>
          <w:tblHeader/>
          <w:jc w:val="center"/>
        </w:trPr>
        <w:tc>
          <w:tcPr>
            <w:tcW w:w="2759" w:type="dxa"/>
            <w:shd w:val="clear" w:color="auto" w:fill="E7E6E6"/>
            <w:vAlign w:val="center"/>
          </w:tcPr>
          <w:p w14:paraId="4840951C" w14:textId="77777777" w:rsidR="00DA60BB" w:rsidRDefault="00D71CCC">
            <w:pPr>
              <w:spacing w:line="340" w:lineRule="exact"/>
              <w:jc w:val="center"/>
            </w:pPr>
            <w:r>
              <w:rPr>
                <w:b/>
                <w:noProof/>
                <w:color w:val="000000"/>
                <w:sz w:val="21"/>
              </w:rPr>
              <w:t>层级</w:t>
            </w:r>
          </w:p>
        </w:tc>
        <w:tc>
          <w:tcPr>
            <w:tcW w:w="2759" w:type="dxa"/>
            <w:shd w:val="clear" w:color="auto" w:fill="E7E6E6"/>
            <w:vAlign w:val="center"/>
          </w:tcPr>
          <w:p w14:paraId="70A52956" w14:textId="77777777" w:rsidR="00DA60BB" w:rsidRDefault="00D71CCC">
            <w:pPr>
              <w:spacing w:line="340" w:lineRule="exact"/>
              <w:jc w:val="center"/>
            </w:pPr>
            <w:r>
              <w:rPr>
                <w:b/>
                <w:noProof/>
                <w:color w:val="000000"/>
                <w:sz w:val="21"/>
              </w:rPr>
              <w:t>核心模块</w:t>
            </w:r>
          </w:p>
        </w:tc>
        <w:tc>
          <w:tcPr>
            <w:tcW w:w="2759" w:type="dxa"/>
            <w:shd w:val="clear" w:color="auto" w:fill="E7E6E6"/>
            <w:vAlign w:val="center"/>
          </w:tcPr>
          <w:p w14:paraId="0B2FC41A" w14:textId="77777777" w:rsidR="00DA60BB" w:rsidRDefault="00D71CCC">
            <w:pPr>
              <w:spacing w:line="340" w:lineRule="exact"/>
              <w:jc w:val="center"/>
            </w:pPr>
            <w:r>
              <w:rPr>
                <w:b/>
                <w:noProof/>
                <w:color w:val="000000"/>
                <w:sz w:val="21"/>
              </w:rPr>
              <w:t>主要职责</w:t>
            </w:r>
          </w:p>
        </w:tc>
      </w:tr>
      <w:tr w:rsidR="00DA60BB" w14:paraId="1EBDED57" w14:textId="77777777">
        <w:trPr>
          <w:cantSplit/>
          <w:jc w:val="center"/>
        </w:trPr>
        <w:tc>
          <w:tcPr>
            <w:tcW w:w="2759" w:type="dxa"/>
            <w:vAlign w:val="center"/>
          </w:tcPr>
          <w:p w14:paraId="3071FA98" w14:textId="77777777" w:rsidR="00DA60BB" w:rsidRDefault="00D71CCC">
            <w:pPr>
              <w:spacing w:line="340" w:lineRule="exact"/>
              <w:jc w:val="center"/>
            </w:pPr>
            <w:r>
              <w:rPr>
                <w:noProof/>
                <w:color w:val="000000"/>
                <w:sz w:val="21"/>
              </w:rPr>
              <w:t>App</w:t>
            </w:r>
          </w:p>
        </w:tc>
        <w:tc>
          <w:tcPr>
            <w:tcW w:w="2759" w:type="dxa"/>
            <w:vAlign w:val="center"/>
          </w:tcPr>
          <w:p w14:paraId="1FA773F6" w14:textId="77777777" w:rsidR="00DA60BB" w:rsidRDefault="00D71CCC">
            <w:pPr>
              <w:spacing w:line="340" w:lineRule="exact"/>
              <w:jc w:val="center"/>
            </w:pPr>
            <w:r>
              <w:rPr>
                <w:noProof/>
                <w:color w:val="000000"/>
                <w:sz w:val="21"/>
              </w:rPr>
              <w:t>GameManage</w:t>
            </w:r>
            <w:r>
              <w:rPr>
                <w:noProof/>
                <w:color w:val="000000"/>
                <w:sz w:val="21"/>
              </w:rPr>
              <w:t>、</w:t>
            </w:r>
            <w:r>
              <w:rPr>
                <w:noProof/>
                <w:color w:val="000000"/>
                <w:sz w:val="21"/>
              </w:rPr>
              <w:t>RobotState</w:t>
            </w:r>
            <w:r>
              <w:rPr>
                <w:noProof/>
                <w:color w:val="000000"/>
                <w:sz w:val="21"/>
              </w:rPr>
              <w:t>、</w:t>
            </w:r>
            <w:r>
              <w:rPr>
                <w:noProof/>
                <w:color w:val="000000"/>
                <w:sz w:val="21"/>
              </w:rPr>
              <w:t>RobotTask</w:t>
            </w:r>
          </w:p>
        </w:tc>
        <w:tc>
          <w:tcPr>
            <w:tcW w:w="2759" w:type="dxa"/>
            <w:vAlign w:val="center"/>
          </w:tcPr>
          <w:p w14:paraId="76185691" w14:textId="77777777" w:rsidR="00DA60BB" w:rsidRDefault="00D71CCC">
            <w:pPr>
              <w:spacing w:line="340" w:lineRule="exact"/>
              <w:jc w:val="center"/>
            </w:pPr>
            <w:r>
              <w:rPr>
                <w:noProof/>
                <w:color w:val="000000"/>
                <w:sz w:val="21"/>
              </w:rPr>
              <w:t>比赛流程和任务队列</w:t>
            </w:r>
          </w:p>
        </w:tc>
      </w:tr>
      <w:tr w:rsidR="00DA60BB" w14:paraId="53B9C6D7" w14:textId="77777777">
        <w:trPr>
          <w:cantSplit/>
          <w:jc w:val="center"/>
        </w:trPr>
        <w:tc>
          <w:tcPr>
            <w:tcW w:w="2759" w:type="dxa"/>
            <w:vAlign w:val="center"/>
          </w:tcPr>
          <w:p w14:paraId="7746F566" w14:textId="77777777" w:rsidR="00DA60BB" w:rsidRDefault="00D71CCC">
            <w:pPr>
              <w:spacing w:line="340" w:lineRule="exact"/>
              <w:jc w:val="center"/>
            </w:pPr>
            <w:r>
              <w:rPr>
                <w:noProof/>
                <w:color w:val="000000"/>
                <w:sz w:val="21"/>
              </w:rPr>
              <w:t>Algorithm</w:t>
            </w:r>
          </w:p>
        </w:tc>
        <w:tc>
          <w:tcPr>
            <w:tcW w:w="2759" w:type="dxa"/>
            <w:vAlign w:val="center"/>
          </w:tcPr>
          <w:p w14:paraId="78413F3D" w14:textId="77777777" w:rsidR="00DA60BB" w:rsidRDefault="00D71CCC">
            <w:pPr>
              <w:spacing w:line="340" w:lineRule="exact"/>
              <w:jc w:val="center"/>
            </w:pPr>
            <w:r>
              <w:rPr>
                <w:noProof/>
                <w:color w:val="000000"/>
                <w:sz w:val="21"/>
              </w:rPr>
              <w:t>PlanningCommon</w:t>
            </w:r>
            <w:r>
              <w:rPr>
                <w:noProof/>
                <w:color w:val="000000"/>
                <w:sz w:val="21"/>
              </w:rPr>
              <w:t>、</w:t>
            </w:r>
            <w:r>
              <w:rPr>
                <w:noProof/>
                <w:color w:val="000000"/>
                <w:sz w:val="21"/>
              </w:rPr>
              <w:t>Strategy</w:t>
            </w:r>
            <w:r>
              <w:rPr>
                <w:noProof/>
                <w:color w:val="000000"/>
                <w:sz w:val="21"/>
              </w:rPr>
              <w:t>、</w:t>
            </w:r>
            <w:r>
              <w:rPr>
                <w:noProof/>
                <w:color w:val="000000"/>
                <w:sz w:val="21"/>
              </w:rPr>
              <w:t>Exploration</w:t>
            </w:r>
            <w:r>
              <w:rPr>
                <w:noProof/>
                <w:color w:val="000000"/>
                <w:sz w:val="21"/>
              </w:rPr>
              <w:t>、</w:t>
            </w:r>
            <w:r>
              <w:rPr>
                <w:noProof/>
                <w:color w:val="000000"/>
                <w:sz w:val="21"/>
              </w:rPr>
              <w:t>MacroPlanner</w:t>
            </w:r>
            <w:r>
              <w:rPr>
                <w:noProof/>
                <w:color w:val="000000"/>
                <w:sz w:val="21"/>
              </w:rPr>
              <w:t>、</w:t>
            </w:r>
            <w:r>
              <w:rPr>
                <w:noProof/>
                <w:color w:val="000000"/>
                <w:sz w:val="21"/>
              </w:rPr>
              <w:t>Sokoban</w:t>
            </w:r>
          </w:p>
        </w:tc>
        <w:tc>
          <w:tcPr>
            <w:tcW w:w="2759" w:type="dxa"/>
            <w:vAlign w:val="center"/>
          </w:tcPr>
          <w:p w14:paraId="7A240AA8" w14:textId="77777777" w:rsidR="00DA60BB" w:rsidRDefault="00D71CCC">
            <w:pPr>
              <w:spacing w:line="340" w:lineRule="exact"/>
              <w:jc w:val="center"/>
              <w:rPr>
                <w:lang w:eastAsia="zh-CN"/>
              </w:rPr>
            </w:pPr>
            <w:r>
              <w:rPr>
                <w:noProof/>
                <w:color w:val="000000"/>
                <w:sz w:val="21"/>
                <w:lang w:eastAsia="zh-CN"/>
              </w:rPr>
              <w:t>寻路、巡图、语义调度和推箱</w:t>
            </w:r>
          </w:p>
        </w:tc>
      </w:tr>
      <w:tr w:rsidR="00DA60BB" w14:paraId="7FD5B98E" w14:textId="77777777">
        <w:trPr>
          <w:cantSplit/>
          <w:jc w:val="center"/>
        </w:trPr>
        <w:tc>
          <w:tcPr>
            <w:tcW w:w="2759" w:type="dxa"/>
            <w:vAlign w:val="center"/>
          </w:tcPr>
          <w:p w14:paraId="190E1108" w14:textId="77777777" w:rsidR="00DA60BB" w:rsidRDefault="00D71CCC">
            <w:pPr>
              <w:spacing w:line="340" w:lineRule="exact"/>
              <w:jc w:val="center"/>
            </w:pPr>
            <w:r>
              <w:rPr>
                <w:noProof/>
                <w:color w:val="000000"/>
                <w:sz w:val="21"/>
              </w:rPr>
              <w:t>Subsystem</w:t>
            </w:r>
          </w:p>
        </w:tc>
        <w:tc>
          <w:tcPr>
            <w:tcW w:w="2759" w:type="dxa"/>
            <w:vAlign w:val="center"/>
          </w:tcPr>
          <w:p w14:paraId="4BB01B19" w14:textId="77777777" w:rsidR="00DA60BB" w:rsidRDefault="00D71CCC">
            <w:pPr>
              <w:spacing w:line="340" w:lineRule="exact"/>
              <w:jc w:val="center"/>
            </w:pPr>
            <w:r>
              <w:rPr>
                <w:noProof/>
                <w:color w:val="000000"/>
                <w:sz w:val="21"/>
              </w:rPr>
              <w:t>Vision</w:t>
            </w:r>
            <w:r>
              <w:rPr>
                <w:noProof/>
                <w:color w:val="000000"/>
                <w:sz w:val="21"/>
              </w:rPr>
              <w:t>、</w:t>
            </w:r>
            <w:r>
              <w:rPr>
                <w:noProof/>
                <w:color w:val="000000"/>
                <w:sz w:val="21"/>
              </w:rPr>
              <w:t>ChassisControl</w:t>
            </w:r>
            <w:r>
              <w:rPr>
                <w:noProof/>
                <w:color w:val="000000"/>
                <w:sz w:val="21"/>
              </w:rPr>
              <w:t>、</w:t>
            </w:r>
            <w:r>
              <w:rPr>
                <w:noProof/>
                <w:color w:val="000000"/>
                <w:sz w:val="21"/>
              </w:rPr>
              <w:t>PoseEstimate</w:t>
            </w:r>
          </w:p>
        </w:tc>
        <w:tc>
          <w:tcPr>
            <w:tcW w:w="2759" w:type="dxa"/>
            <w:vAlign w:val="center"/>
          </w:tcPr>
          <w:p w14:paraId="3E0C7AF4" w14:textId="77777777" w:rsidR="00DA60BB" w:rsidRDefault="00D71CCC">
            <w:pPr>
              <w:spacing w:line="340" w:lineRule="exact"/>
              <w:jc w:val="center"/>
              <w:rPr>
                <w:lang w:eastAsia="zh-CN"/>
              </w:rPr>
            </w:pPr>
            <w:r>
              <w:rPr>
                <w:noProof/>
                <w:color w:val="000000"/>
                <w:sz w:val="21"/>
                <w:lang w:eastAsia="zh-CN"/>
              </w:rPr>
              <w:t>通信、底盘与位姿融合</w:t>
            </w:r>
          </w:p>
        </w:tc>
      </w:tr>
      <w:tr w:rsidR="00DA60BB" w14:paraId="3D4E469E" w14:textId="77777777">
        <w:trPr>
          <w:cantSplit/>
          <w:jc w:val="center"/>
        </w:trPr>
        <w:tc>
          <w:tcPr>
            <w:tcW w:w="2759" w:type="dxa"/>
            <w:vAlign w:val="center"/>
          </w:tcPr>
          <w:p w14:paraId="453C7166" w14:textId="77777777" w:rsidR="00DA60BB" w:rsidRDefault="00D71CCC">
            <w:pPr>
              <w:spacing w:line="340" w:lineRule="exact"/>
              <w:jc w:val="center"/>
            </w:pPr>
            <w:r>
              <w:rPr>
                <w:noProof/>
                <w:color w:val="000000"/>
                <w:sz w:val="21"/>
              </w:rPr>
              <w:t>Device</w:t>
            </w:r>
          </w:p>
        </w:tc>
        <w:tc>
          <w:tcPr>
            <w:tcW w:w="2759" w:type="dxa"/>
            <w:vAlign w:val="center"/>
          </w:tcPr>
          <w:p w14:paraId="3AD736CA" w14:textId="77777777" w:rsidR="00DA60BB" w:rsidRDefault="00D71CCC">
            <w:pPr>
              <w:spacing w:line="340" w:lineRule="exact"/>
              <w:jc w:val="center"/>
            </w:pPr>
            <w:r>
              <w:rPr>
                <w:noProof/>
                <w:color w:val="000000"/>
                <w:sz w:val="21"/>
              </w:rPr>
              <w:t>UartComm</w:t>
            </w:r>
            <w:r>
              <w:rPr>
                <w:noProof/>
                <w:color w:val="000000"/>
                <w:sz w:val="21"/>
              </w:rPr>
              <w:t>、</w:t>
            </w:r>
            <w:r>
              <w:rPr>
                <w:noProof/>
                <w:color w:val="000000"/>
                <w:sz w:val="21"/>
              </w:rPr>
              <w:t>Motor</w:t>
            </w:r>
            <w:r>
              <w:rPr>
                <w:noProof/>
                <w:color w:val="000000"/>
                <w:sz w:val="21"/>
              </w:rPr>
              <w:t>、</w:t>
            </w:r>
            <w:r>
              <w:rPr>
                <w:noProof/>
                <w:color w:val="000000"/>
                <w:sz w:val="21"/>
              </w:rPr>
              <w:t>Encoder</w:t>
            </w:r>
            <w:r>
              <w:rPr>
                <w:noProof/>
                <w:color w:val="000000"/>
                <w:sz w:val="21"/>
              </w:rPr>
              <w:t>、</w:t>
            </w:r>
            <w:r>
              <w:rPr>
                <w:noProof/>
                <w:color w:val="000000"/>
                <w:sz w:val="21"/>
              </w:rPr>
              <w:t>Icm42688</w:t>
            </w:r>
          </w:p>
        </w:tc>
        <w:tc>
          <w:tcPr>
            <w:tcW w:w="2759" w:type="dxa"/>
            <w:vAlign w:val="center"/>
          </w:tcPr>
          <w:p w14:paraId="6D5DA9F6" w14:textId="77777777" w:rsidR="00DA60BB" w:rsidRDefault="00D71CCC">
            <w:pPr>
              <w:spacing w:line="340" w:lineRule="exact"/>
              <w:jc w:val="center"/>
            </w:pPr>
            <w:r>
              <w:rPr>
                <w:noProof/>
                <w:color w:val="000000"/>
                <w:sz w:val="21"/>
              </w:rPr>
              <w:t>设备驱动与抽象</w:t>
            </w:r>
          </w:p>
        </w:tc>
      </w:tr>
      <w:tr w:rsidR="00DA60BB" w14:paraId="5E7B2405" w14:textId="77777777">
        <w:trPr>
          <w:cantSplit/>
          <w:jc w:val="center"/>
        </w:trPr>
        <w:tc>
          <w:tcPr>
            <w:tcW w:w="2759" w:type="dxa"/>
            <w:vAlign w:val="center"/>
          </w:tcPr>
          <w:p w14:paraId="7EF7E5CC" w14:textId="77777777" w:rsidR="00DA60BB" w:rsidRDefault="00D71CCC">
            <w:pPr>
              <w:spacing w:line="340" w:lineRule="exact"/>
              <w:jc w:val="center"/>
            </w:pPr>
            <w:r>
              <w:rPr>
                <w:noProof/>
                <w:color w:val="000000"/>
                <w:sz w:val="21"/>
              </w:rPr>
              <w:t>Core</w:t>
            </w:r>
          </w:p>
        </w:tc>
        <w:tc>
          <w:tcPr>
            <w:tcW w:w="2759" w:type="dxa"/>
            <w:vAlign w:val="center"/>
          </w:tcPr>
          <w:p w14:paraId="0737D17A" w14:textId="77777777" w:rsidR="00DA60BB" w:rsidRDefault="00D71CCC">
            <w:pPr>
              <w:spacing w:line="340" w:lineRule="exact"/>
              <w:jc w:val="center"/>
            </w:pPr>
            <w:r>
              <w:rPr>
                <w:noProof/>
                <w:color w:val="000000"/>
                <w:sz w:val="21"/>
              </w:rPr>
              <w:t>CoreScheduler</w:t>
            </w:r>
            <w:r>
              <w:rPr>
                <w:noProof/>
                <w:color w:val="000000"/>
                <w:sz w:val="21"/>
              </w:rPr>
              <w:t>、</w:t>
            </w:r>
            <w:r>
              <w:rPr>
                <w:noProof/>
                <w:color w:val="000000"/>
                <w:sz w:val="21"/>
              </w:rPr>
              <w:t>isr</w:t>
            </w:r>
            <w:r>
              <w:rPr>
                <w:noProof/>
                <w:color w:val="000000"/>
                <w:sz w:val="21"/>
              </w:rPr>
              <w:t>、配置文件</w:t>
            </w:r>
          </w:p>
        </w:tc>
        <w:tc>
          <w:tcPr>
            <w:tcW w:w="2759" w:type="dxa"/>
            <w:vAlign w:val="center"/>
          </w:tcPr>
          <w:p w14:paraId="036BED4C" w14:textId="77777777" w:rsidR="00DA60BB" w:rsidRDefault="00D71CCC">
            <w:pPr>
              <w:spacing w:line="340" w:lineRule="exact"/>
              <w:jc w:val="center"/>
              <w:rPr>
                <w:lang w:eastAsia="zh-CN"/>
              </w:rPr>
            </w:pPr>
            <w:r>
              <w:rPr>
                <w:noProof/>
                <w:color w:val="000000"/>
                <w:sz w:val="21"/>
                <w:lang w:eastAsia="zh-CN"/>
              </w:rPr>
              <w:t>周期调度、中断和系统参数</w:t>
            </w:r>
          </w:p>
        </w:tc>
      </w:tr>
    </w:tbl>
    <w:p w14:paraId="3521C27D" w14:textId="77777777" w:rsidR="00DA60BB" w:rsidRDefault="00DA60BB">
      <w:pPr>
        <w:spacing w:after="0" w:line="400" w:lineRule="exact"/>
        <w:rPr>
          <w:lang w:eastAsia="zh-CN"/>
        </w:rPr>
      </w:pPr>
    </w:p>
    <w:p w14:paraId="6B2EF3C0" w14:textId="77777777" w:rsidR="00DA60BB" w:rsidRPr="00D31FF2" w:rsidRDefault="00D71CCC" w:rsidP="00D31FF2">
      <w:pPr>
        <w:pStyle w:val="21"/>
        <w:keepNext/>
        <w:keepLines/>
        <w:spacing w:before="120" w:after="240" w:line="400" w:lineRule="exact"/>
        <w:rPr>
          <w:rFonts w:ascii="Arial" w:eastAsia="黑体" w:hAnsi="Arial"/>
        </w:rPr>
      </w:pPr>
      <w:bookmarkStart w:id="3" w:name="_Toc237612458"/>
      <w:r w:rsidRPr="00D31FF2">
        <w:rPr>
          <w:rFonts w:ascii="Arial" w:eastAsia="黑体" w:hAnsi="Arial"/>
          <w:noProof/>
        </w:rPr>
        <w:t xml:space="preserve">2.2 </w:t>
      </w:r>
      <w:r w:rsidRPr="00D31FF2">
        <w:rPr>
          <w:rFonts w:ascii="Arial" w:eastAsia="黑体" w:hAnsi="Arial"/>
          <w:noProof/>
        </w:rPr>
        <w:t>主流程与状态机</w:t>
      </w:r>
      <w:bookmarkEnd w:id="3"/>
    </w:p>
    <w:p w14:paraId="0349EB63" w14:textId="77777777" w:rsidR="00DA60BB" w:rsidRDefault="00D71CCC">
      <w:pPr>
        <w:pStyle w:val="af"/>
        <w:spacing w:before="120" w:line="400" w:lineRule="exact"/>
        <w:ind w:firstLine="480"/>
        <w:rPr>
          <w:noProof/>
          <w:color w:val="000000"/>
          <w:lang w:eastAsia="zh-CN"/>
        </w:rPr>
      </w:pPr>
      <w:r>
        <w:rPr>
          <w:noProof/>
          <w:color w:val="000000"/>
        </w:rPr>
        <w:t xml:space="preserve">ART1 </w:t>
      </w:r>
      <w:r>
        <w:rPr>
          <w:noProof/>
          <w:color w:val="000000"/>
        </w:rPr>
        <w:t>地图就绪后，</w:t>
      </w:r>
      <w:r>
        <w:rPr>
          <w:noProof/>
          <w:color w:val="000000"/>
        </w:rPr>
        <w:t xml:space="preserve">GameManager </w:t>
      </w:r>
      <w:r>
        <w:rPr>
          <w:noProof/>
          <w:color w:val="000000"/>
        </w:rPr>
        <w:t>将视觉数据写入</w:t>
      </w:r>
      <w:r>
        <w:rPr>
          <w:noProof/>
          <w:color w:val="000000"/>
        </w:rPr>
        <w:t xml:space="preserve"> logical_level</w:t>
      </w:r>
      <w:r>
        <w:rPr>
          <w:noProof/>
          <w:color w:val="000000"/>
        </w:rPr>
        <w:t>。高级赛段先由</w:t>
      </w:r>
      <w:r>
        <w:rPr>
          <w:noProof/>
          <w:color w:val="000000"/>
        </w:rPr>
        <w:t xml:space="preserve"> Strategy </w:t>
      </w:r>
      <w:r>
        <w:rPr>
          <w:noProof/>
          <w:color w:val="000000"/>
        </w:rPr>
        <w:t>计算炸弹任务，</w:t>
      </w:r>
      <w:r>
        <w:rPr>
          <w:noProof/>
          <w:color w:val="000000"/>
        </w:rPr>
        <w:t xml:space="preserve">Exploration </w:t>
      </w:r>
      <w:r>
        <w:rPr>
          <w:noProof/>
          <w:color w:val="000000"/>
        </w:rPr>
        <w:t>生成巡图参考序列，再由</w:t>
      </w:r>
      <w:r>
        <w:rPr>
          <w:noProof/>
          <w:color w:val="000000"/>
        </w:rPr>
        <w:t xml:space="preserve"> MacroPlanner </w:t>
      </w:r>
      <w:r>
        <w:rPr>
          <w:noProof/>
          <w:color w:val="000000"/>
        </w:rPr>
        <w:t>在线选择观测、推炸弹或完成式推箱动作。</w:t>
      </w:r>
      <w:r>
        <w:rPr>
          <w:noProof/>
          <w:color w:val="000000"/>
          <w:lang w:eastAsia="zh-CN"/>
        </w:rPr>
        <w:t xml:space="preserve">ART2 </w:t>
      </w:r>
      <w:r>
        <w:rPr>
          <w:noProof/>
          <w:color w:val="000000"/>
          <w:lang w:eastAsia="zh-CN"/>
        </w:rPr>
        <w:t>语义结果满足绑定条件后，</w:t>
      </w:r>
      <w:r>
        <w:rPr>
          <w:noProof/>
          <w:color w:val="000000"/>
          <w:lang w:eastAsia="zh-CN"/>
        </w:rPr>
        <w:t xml:space="preserve">Sokoban </w:t>
      </w:r>
      <w:r>
        <w:rPr>
          <w:noProof/>
          <w:color w:val="000000"/>
          <w:lang w:eastAsia="zh-CN"/>
        </w:rPr>
        <w:t>求解最终路径，</w:t>
      </w:r>
      <w:r>
        <w:rPr>
          <w:noProof/>
          <w:color w:val="000000"/>
          <w:lang w:eastAsia="zh-CN"/>
        </w:rPr>
        <w:t xml:space="preserve">Tracker </w:t>
      </w:r>
      <w:r>
        <w:rPr>
          <w:noProof/>
          <w:color w:val="000000"/>
          <w:lang w:eastAsia="zh-CN"/>
        </w:rPr>
        <w:t>和底盘完成执行与返航。</w:t>
      </w:r>
    </w:p>
    <w:p w14:paraId="25E16878" w14:textId="77777777" w:rsidR="009469A7" w:rsidRDefault="009469A7">
      <w:pPr>
        <w:pStyle w:val="af"/>
        <w:spacing w:before="120" w:line="400" w:lineRule="exact"/>
        <w:ind w:firstLine="480"/>
        <w:rPr>
          <w:lang w:eastAsia="zh-CN"/>
        </w:rPr>
      </w:pPr>
    </w:p>
    <w:p w14:paraId="0694426D" w14:textId="6CF4B823" w:rsidR="00DA60BB" w:rsidRPr="00D31FF2" w:rsidRDefault="00D71CCC" w:rsidP="00D31FF2">
      <w:pPr>
        <w:pStyle w:val="21"/>
        <w:keepNext/>
        <w:keepLines/>
        <w:spacing w:before="120" w:after="240" w:line="400" w:lineRule="exact"/>
        <w:rPr>
          <w:rFonts w:ascii="Arial" w:eastAsia="黑体" w:hAnsi="Arial"/>
          <w:lang w:eastAsia="zh-CN"/>
        </w:rPr>
      </w:pPr>
      <w:bookmarkStart w:id="4" w:name="_Toc237612459"/>
      <w:r w:rsidRPr="00D31FF2">
        <w:rPr>
          <w:rFonts w:ascii="Arial" w:eastAsia="黑体" w:hAnsi="Arial"/>
          <w:noProof/>
          <w:lang w:eastAsia="zh-CN"/>
        </w:rPr>
        <w:t xml:space="preserve">.3 </w:t>
      </w:r>
      <w:r w:rsidRPr="00D31FF2">
        <w:rPr>
          <w:rFonts w:ascii="Arial" w:eastAsia="黑体" w:hAnsi="Arial"/>
          <w:noProof/>
          <w:lang w:eastAsia="zh-CN"/>
        </w:rPr>
        <w:t>运行</w:t>
      </w:r>
      <w:r w:rsidR="00D82836" w:rsidRPr="00D31FF2">
        <w:rPr>
          <w:rFonts w:ascii="Arial" w:eastAsia="黑体" w:hAnsi="Arial" w:hint="eastAsia"/>
          <w:noProof/>
          <w:lang w:eastAsia="zh-CN"/>
        </w:rPr>
        <w:t>模式</w:t>
      </w:r>
      <w:bookmarkEnd w:id="4"/>
    </w:p>
    <w:p w14:paraId="00C4F118" w14:textId="77777777" w:rsidR="00DA60BB" w:rsidRDefault="00D71CCC">
      <w:pPr>
        <w:spacing w:before="400" w:after="0" w:line="340" w:lineRule="exact"/>
        <w:jc w:val="center"/>
        <w:rPr>
          <w:lang w:eastAsia="zh-CN"/>
        </w:rPr>
      </w:pPr>
      <w:r>
        <w:rPr>
          <w:noProof/>
          <w:color w:val="000000"/>
          <w:sz w:val="21"/>
          <w:lang w:eastAsia="zh-CN"/>
        </w:rPr>
        <w:t>表</w:t>
      </w:r>
      <w:r>
        <w:rPr>
          <w:noProof/>
          <w:color w:val="000000"/>
          <w:sz w:val="21"/>
          <w:lang w:eastAsia="zh-CN"/>
        </w:rPr>
        <w:t xml:space="preserve"> 2.2 </w:t>
      </w:r>
      <w:r>
        <w:rPr>
          <w:noProof/>
          <w:color w:val="000000"/>
          <w:sz w:val="21"/>
          <w:lang w:eastAsia="zh-CN"/>
        </w:rPr>
        <w:t>系统运行模式</w:t>
      </w:r>
    </w:p>
    <w:tbl>
      <w:tblPr>
        <w:tblStyle w:val="aff1"/>
        <w:tblW w:w="0" w:type="auto"/>
        <w:jc w:val="center"/>
        <w:tblLook w:val="04A0" w:firstRow="1" w:lastRow="0" w:firstColumn="1" w:lastColumn="0" w:noHBand="0" w:noVBand="1"/>
      </w:tblPr>
      <w:tblGrid>
        <w:gridCol w:w="2069"/>
        <w:gridCol w:w="2069"/>
        <w:gridCol w:w="2069"/>
        <w:gridCol w:w="2069"/>
      </w:tblGrid>
      <w:tr w:rsidR="00DA60BB" w14:paraId="6B458643" w14:textId="77777777">
        <w:trPr>
          <w:cantSplit/>
          <w:tblHeader/>
          <w:jc w:val="center"/>
        </w:trPr>
        <w:tc>
          <w:tcPr>
            <w:tcW w:w="2069" w:type="dxa"/>
            <w:shd w:val="clear" w:color="auto" w:fill="E7E6E6"/>
            <w:vAlign w:val="center"/>
          </w:tcPr>
          <w:p w14:paraId="1E61E09D" w14:textId="77777777" w:rsidR="00DA60BB" w:rsidRDefault="00D71CCC">
            <w:pPr>
              <w:spacing w:line="340" w:lineRule="exact"/>
              <w:jc w:val="center"/>
            </w:pPr>
            <w:r>
              <w:rPr>
                <w:b/>
                <w:noProof/>
                <w:color w:val="000000"/>
                <w:sz w:val="21"/>
              </w:rPr>
              <w:t>模式</w:t>
            </w:r>
          </w:p>
        </w:tc>
        <w:tc>
          <w:tcPr>
            <w:tcW w:w="2069" w:type="dxa"/>
            <w:shd w:val="clear" w:color="auto" w:fill="E7E6E6"/>
            <w:vAlign w:val="center"/>
          </w:tcPr>
          <w:p w14:paraId="2BF2B809" w14:textId="77777777" w:rsidR="00DA60BB" w:rsidRDefault="00D71CCC">
            <w:pPr>
              <w:spacing w:line="340" w:lineRule="exact"/>
              <w:jc w:val="center"/>
            </w:pPr>
            <w:r>
              <w:rPr>
                <w:b/>
                <w:noProof/>
                <w:color w:val="000000"/>
                <w:sz w:val="21"/>
              </w:rPr>
              <w:t>视觉输入</w:t>
            </w:r>
          </w:p>
        </w:tc>
        <w:tc>
          <w:tcPr>
            <w:tcW w:w="2069" w:type="dxa"/>
            <w:shd w:val="clear" w:color="auto" w:fill="E7E6E6"/>
            <w:vAlign w:val="center"/>
          </w:tcPr>
          <w:p w14:paraId="198AFDD0" w14:textId="77777777" w:rsidR="00DA60BB" w:rsidRDefault="00D71CCC">
            <w:pPr>
              <w:spacing w:line="340" w:lineRule="exact"/>
              <w:jc w:val="center"/>
            </w:pPr>
            <w:r>
              <w:rPr>
                <w:b/>
                <w:noProof/>
                <w:color w:val="000000"/>
                <w:sz w:val="21"/>
              </w:rPr>
              <w:t>底盘动作</w:t>
            </w:r>
          </w:p>
        </w:tc>
        <w:tc>
          <w:tcPr>
            <w:tcW w:w="2069" w:type="dxa"/>
            <w:shd w:val="clear" w:color="auto" w:fill="E7E6E6"/>
            <w:vAlign w:val="center"/>
          </w:tcPr>
          <w:p w14:paraId="0437C9CE" w14:textId="77777777" w:rsidR="00DA60BB" w:rsidRDefault="00D71CCC">
            <w:pPr>
              <w:spacing w:line="340" w:lineRule="exact"/>
              <w:jc w:val="center"/>
            </w:pPr>
            <w:r>
              <w:rPr>
                <w:b/>
                <w:noProof/>
                <w:color w:val="000000"/>
                <w:sz w:val="21"/>
              </w:rPr>
              <w:t>用途</w:t>
            </w:r>
          </w:p>
        </w:tc>
      </w:tr>
      <w:tr w:rsidR="00DA60BB" w14:paraId="5E59CD28" w14:textId="77777777">
        <w:trPr>
          <w:cantSplit/>
          <w:jc w:val="center"/>
        </w:trPr>
        <w:tc>
          <w:tcPr>
            <w:tcW w:w="2069" w:type="dxa"/>
            <w:vAlign w:val="center"/>
          </w:tcPr>
          <w:p w14:paraId="653CB727" w14:textId="77777777" w:rsidR="00DA60BB" w:rsidRDefault="00D71CCC">
            <w:pPr>
              <w:spacing w:line="340" w:lineRule="exact"/>
              <w:jc w:val="center"/>
            </w:pPr>
            <w:r>
              <w:rPr>
                <w:noProof/>
                <w:color w:val="000000"/>
                <w:sz w:val="21"/>
              </w:rPr>
              <w:t>Prod</w:t>
            </w:r>
          </w:p>
        </w:tc>
        <w:tc>
          <w:tcPr>
            <w:tcW w:w="2069" w:type="dxa"/>
            <w:vAlign w:val="center"/>
          </w:tcPr>
          <w:p w14:paraId="654B50AC" w14:textId="77777777" w:rsidR="00DA60BB" w:rsidRDefault="00D71CCC">
            <w:pPr>
              <w:spacing w:line="340" w:lineRule="exact"/>
              <w:jc w:val="center"/>
            </w:pPr>
            <w:r>
              <w:rPr>
                <w:noProof/>
                <w:color w:val="000000"/>
                <w:sz w:val="21"/>
              </w:rPr>
              <w:t>真实</w:t>
            </w:r>
            <w:r>
              <w:rPr>
                <w:noProof/>
                <w:color w:val="000000"/>
                <w:sz w:val="21"/>
              </w:rPr>
              <w:t xml:space="preserve"> ART1/ART2</w:t>
            </w:r>
          </w:p>
        </w:tc>
        <w:tc>
          <w:tcPr>
            <w:tcW w:w="2069" w:type="dxa"/>
            <w:vAlign w:val="center"/>
          </w:tcPr>
          <w:p w14:paraId="1562B9D8" w14:textId="77777777" w:rsidR="00DA60BB" w:rsidRDefault="00D71CCC">
            <w:pPr>
              <w:spacing w:line="340" w:lineRule="exact"/>
              <w:jc w:val="center"/>
            </w:pPr>
            <w:r>
              <w:rPr>
                <w:noProof/>
                <w:color w:val="000000"/>
                <w:sz w:val="21"/>
              </w:rPr>
              <w:t>真实执行</w:t>
            </w:r>
          </w:p>
        </w:tc>
        <w:tc>
          <w:tcPr>
            <w:tcW w:w="2069" w:type="dxa"/>
            <w:vAlign w:val="center"/>
          </w:tcPr>
          <w:p w14:paraId="07804167" w14:textId="77777777" w:rsidR="00DA60BB" w:rsidRDefault="00D71CCC">
            <w:pPr>
              <w:spacing w:line="340" w:lineRule="exact"/>
              <w:jc w:val="center"/>
            </w:pPr>
            <w:r>
              <w:rPr>
                <w:noProof/>
                <w:color w:val="000000"/>
                <w:sz w:val="21"/>
              </w:rPr>
              <w:t>正式比赛</w:t>
            </w:r>
          </w:p>
        </w:tc>
      </w:tr>
      <w:tr w:rsidR="00DA60BB" w14:paraId="40B90A73" w14:textId="77777777">
        <w:trPr>
          <w:cantSplit/>
          <w:jc w:val="center"/>
        </w:trPr>
        <w:tc>
          <w:tcPr>
            <w:tcW w:w="2069" w:type="dxa"/>
            <w:vAlign w:val="center"/>
          </w:tcPr>
          <w:p w14:paraId="36204EF9" w14:textId="77777777" w:rsidR="00DA60BB" w:rsidRDefault="00D71CCC">
            <w:pPr>
              <w:spacing w:line="340" w:lineRule="exact"/>
              <w:jc w:val="center"/>
            </w:pPr>
            <w:r>
              <w:rPr>
                <w:noProof/>
                <w:color w:val="000000"/>
                <w:sz w:val="21"/>
              </w:rPr>
              <w:t>Mock</w:t>
            </w:r>
          </w:p>
        </w:tc>
        <w:tc>
          <w:tcPr>
            <w:tcW w:w="2069" w:type="dxa"/>
            <w:vAlign w:val="center"/>
          </w:tcPr>
          <w:p w14:paraId="10827F53" w14:textId="77777777" w:rsidR="00DA60BB" w:rsidRDefault="00D71CCC">
            <w:pPr>
              <w:spacing w:line="340" w:lineRule="exact"/>
              <w:jc w:val="center"/>
            </w:pPr>
            <w:r>
              <w:rPr>
                <w:noProof/>
                <w:color w:val="000000"/>
                <w:sz w:val="21"/>
              </w:rPr>
              <w:t>注入地图和语义</w:t>
            </w:r>
          </w:p>
        </w:tc>
        <w:tc>
          <w:tcPr>
            <w:tcW w:w="2069" w:type="dxa"/>
            <w:vAlign w:val="center"/>
          </w:tcPr>
          <w:p w14:paraId="795B56F6" w14:textId="77777777" w:rsidR="00DA60BB" w:rsidRDefault="00D71CCC">
            <w:pPr>
              <w:spacing w:line="340" w:lineRule="exact"/>
              <w:jc w:val="center"/>
            </w:pPr>
            <w:r>
              <w:rPr>
                <w:noProof/>
                <w:color w:val="000000"/>
                <w:sz w:val="21"/>
              </w:rPr>
              <w:t>真实执行</w:t>
            </w:r>
          </w:p>
        </w:tc>
        <w:tc>
          <w:tcPr>
            <w:tcW w:w="2069" w:type="dxa"/>
            <w:vAlign w:val="center"/>
          </w:tcPr>
          <w:p w14:paraId="402403F8" w14:textId="77777777" w:rsidR="00DA60BB" w:rsidRDefault="00D71CCC">
            <w:pPr>
              <w:spacing w:line="340" w:lineRule="exact"/>
              <w:jc w:val="center"/>
            </w:pPr>
            <w:r>
              <w:rPr>
                <w:noProof/>
                <w:color w:val="000000"/>
                <w:sz w:val="21"/>
              </w:rPr>
              <w:t>脱机联调</w:t>
            </w:r>
          </w:p>
        </w:tc>
      </w:tr>
      <w:tr w:rsidR="00DA60BB" w14:paraId="7E11E8D9" w14:textId="77777777">
        <w:trPr>
          <w:cantSplit/>
          <w:jc w:val="center"/>
        </w:trPr>
        <w:tc>
          <w:tcPr>
            <w:tcW w:w="2069" w:type="dxa"/>
            <w:vAlign w:val="center"/>
          </w:tcPr>
          <w:p w14:paraId="15D2B0F3" w14:textId="77777777" w:rsidR="00DA60BB" w:rsidRDefault="00D71CCC">
            <w:pPr>
              <w:spacing w:line="340" w:lineRule="exact"/>
              <w:jc w:val="center"/>
            </w:pPr>
            <w:r>
              <w:rPr>
                <w:noProof/>
                <w:color w:val="000000"/>
                <w:sz w:val="21"/>
              </w:rPr>
              <w:t>Demo</w:t>
            </w:r>
          </w:p>
        </w:tc>
        <w:tc>
          <w:tcPr>
            <w:tcW w:w="2069" w:type="dxa"/>
            <w:vAlign w:val="center"/>
          </w:tcPr>
          <w:p w14:paraId="4EDB2594" w14:textId="77777777" w:rsidR="00DA60BB" w:rsidRDefault="00D71CCC">
            <w:pPr>
              <w:spacing w:line="340" w:lineRule="exact"/>
              <w:jc w:val="center"/>
            </w:pPr>
            <w:r>
              <w:rPr>
                <w:noProof/>
                <w:color w:val="000000"/>
                <w:sz w:val="21"/>
              </w:rPr>
              <w:t>注入语义</w:t>
            </w:r>
          </w:p>
        </w:tc>
        <w:tc>
          <w:tcPr>
            <w:tcW w:w="2069" w:type="dxa"/>
            <w:vAlign w:val="center"/>
          </w:tcPr>
          <w:p w14:paraId="483D8DA9" w14:textId="77777777" w:rsidR="00DA60BB" w:rsidRDefault="00D71CCC">
            <w:pPr>
              <w:spacing w:line="340" w:lineRule="exact"/>
              <w:jc w:val="center"/>
            </w:pPr>
            <w:r>
              <w:rPr>
                <w:noProof/>
                <w:color w:val="000000"/>
                <w:sz w:val="21"/>
              </w:rPr>
              <w:t>动画推演</w:t>
            </w:r>
          </w:p>
        </w:tc>
        <w:tc>
          <w:tcPr>
            <w:tcW w:w="2069" w:type="dxa"/>
            <w:vAlign w:val="center"/>
          </w:tcPr>
          <w:p w14:paraId="7C705FA3" w14:textId="77777777" w:rsidR="00DA60BB" w:rsidRDefault="00D71CCC">
            <w:pPr>
              <w:spacing w:line="340" w:lineRule="exact"/>
              <w:jc w:val="center"/>
            </w:pPr>
            <w:r>
              <w:rPr>
                <w:noProof/>
                <w:color w:val="000000"/>
                <w:sz w:val="21"/>
              </w:rPr>
              <w:t>状态机演示</w:t>
            </w:r>
          </w:p>
        </w:tc>
      </w:tr>
    </w:tbl>
    <w:p w14:paraId="101EB7C2" w14:textId="77777777" w:rsidR="00DA60BB" w:rsidRDefault="00DA60BB">
      <w:pPr>
        <w:spacing w:after="0" w:line="400" w:lineRule="exact"/>
      </w:pPr>
    </w:p>
    <w:p w14:paraId="057C48C0" w14:textId="77777777" w:rsidR="00DA60BB" w:rsidRDefault="00DA60BB">
      <w:pPr>
        <w:sectPr w:rsidR="00DA60BB">
          <w:headerReference w:type="even" r:id="rId27"/>
          <w:headerReference w:type="default" r:id="rId28"/>
          <w:footerReference w:type="even" r:id="rId29"/>
          <w:footerReference w:type="default" r:id="rId30"/>
          <w:headerReference w:type="first" r:id="rId31"/>
          <w:footerReference w:type="first" r:id="rId32"/>
          <w:pgSz w:w="11906" w:h="16838"/>
          <w:pgMar w:top="2268" w:right="1814" w:bottom="1814" w:left="1814" w:header="1587" w:footer="1247" w:gutter="0"/>
          <w:cols w:space="720"/>
          <w:titlePg/>
          <w:docGrid w:linePitch="360"/>
        </w:sectPr>
      </w:pPr>
    </w:p>
    <w:p w14:paraId="0BFF94DE" w14:textId="4FC91BE2" w:rsidR="00DA60BB" w:rsidRPr="00D31FF2" w:rsidRDefault="00EC119D" w:rsidP="00D31FF2">
      <w:pPr>
        <w:pStyle w:val="1"/>
        <w:keepNext/>
        <w:keepLines/>
        <w:spacing w:before="120" w:after="400" w:line="400" w:lineRule="exact"/>
        <w:jc w:val="center"/>
        <w:rPr>
          <w:rFonts w:ascii="Arial" w:eastAsia="黑体" w:hAnsi="Arial"/>
          <w:lang w:eastAsia="zh-CN"/>
        </w:rPr>
      </w:pPr>
      <w:bookmarkStart w:id="5" w:name="_Toc237612460"/>
      <w:r w:rsidRPr="00D31FF2">
        <w:rPr>
          <w:rFonts w:ascii="Arial" w:eastAsia="黑体" w:hAnsi="Arial" w:hint="eastAsia"/>
          <w:noProof/>
          <w:lang w:eastAsia="zh-CN"/>
        </w:rPr>
        <w:lastRenderedPageBreak/>
        <w:t>第三章</w:t>
      </w:r>
      <w:r w:rsidRPr="00D31FF2">
        <w:rPr>
          <w:rFonts w:ascii="Arial" w:eastAsia="黑体" w:hAnsi="Arial" w:hint="eastAsia"/>
          <w:noProof/>
          <w:lang w:eastAsia="zh-CN"/>
        </w:rPr>
        <w:t xml:space="preserve"> </w:t>
      </w:r>
      <w:r w:rsidRPr="00D31FF2">
        <w:rPr>
          <w:rFonts w:ascii="Arial" w:eastAsia="黑体" w:hAnsi="Arial" w:hint="eastAsia"/>
          <w:noProof/>
          <w:lang w:eastAsia="zh-CN"/>
        </w:rPr>
        <w:t>机械</w:t>
      </w:r>
      <w:r w:rsidRPr="00D31FF2">
        <w:rPr>
          <w:rFonts w:ascii="Arial" w:eastAsia="黑体" w:hAnsi="Arial" w:cs="微软雅黑" w:hint="eastAsia"/>
          <w:noProof/>
          <w:lang w:eastAsia="zh-CN"/>
        </w:rPr>
        <w:t>结</w:t>
      </w:r>
      <w:r w:rsidRPr="00D31FF2">
        <w:rPr>
          <w:rFonts w:ascii="Arial" w:eastAsia="黑体" w:hAnsi="Arial" w:hint="eastAsia"/>
          <w:noProof/>
          <w:lang w:eastAsia="zh-CN"/>
        </w:rPr>
        <w:t>构与</w:t>
      </w:r>
      <w:r w:rsidRPr="00D31FF2">
        <w:rPr>
          <w:rFonts w:ascii="Arial" w:eastAsia="黑体" w:hAnsi="Arial" w:cs="微软雅黑" w:hint="eastAsia"/>
          <w:noProof/>
          <w:lang w:eastAsia="zh-CN"/>
        </w:rPr>
        <w:t>传</w:t>
      </w:r>
      <w:r w:rsidRPr="00D31FF2">
        <w:rPr>
          <w:rFonts w:ascii="Arial" w:eastAsia="黑体" w:hAnsi="Arial" w:cs="MS Gothic" w:hint="eastAsia"/>
          <w:noProof/>
          <w:lang w:eastAsia="zh-CN"/>
        </w:rPr>
        <w:t>感器</w:t>
      </w:r>
      <w:bookmarkEnd w:id="5"/>
    </w:p>
    <w:p w14:paraId="66FEB514" w14:textId="77777777" w:rsidR="00DA60BB" w:rsidRPr="00D31FF2" w:rsidRDefault="00D71CCC" w:rsidP="00D31FF2">
      <w:pPr>
        <w:pStyle w:val="21"/>
        <w:keepNext/>
        <w:keepLines/>
        <w:spacing w:before="120" w:after="240" w:line="400" w:lineRule="exact"/>
        <w:rPr>
          <w:rFonts w:ascii="Arial" w:eastAsia="黑体" w:hAnsi="Arial"/>
          <w:lang w:eastAsia="zh-CN"/>
        </w:rPr>
      </w:pPr>
      <w:bookmarkStart w:id="6" w:name="_Toc237612461"/>
      <w:r w:rsidRPr="00D31FF2">
        <w:rPr>
          <w:rFonts w:ascii="Arial" w:eastAsia="黑体" w:hAnsi="Arial"/>
          <w:noProof/>
          <w:lang w:eastAsia="zh-CN"/>
        </w:rPr>
        <w:t xml:space="preserve">3.1 </w:t>
      </w:r>
      <w:r w:rsidRPr="00D31FF2">
        <w:rPr>
          <w:rFonts w:ascii="Arial" w:eastAsia="黑体" w:hAnsi="Arial"/>
          <w:noProof/>
          <w:lang w:eastAsia="zh-CN"/>
        </w:rPr>
        <w:t>底盘机械结构</w:t>
      </w:r>
      <w:bookmarkEnd w:id="6"/>
    </w:p>
    <w:p w14:paraId="5475B574" w14:textId="2E42508D" w:rsidR="00DA60BB" w:rsidRDefault="00EC119D">
      <w:pPr>
        <w:pStyle w:val="af"/>
        <w:spacing w:before="120" w:line="400" w:lineRule="exact"/>
        <w:ind w:firstLine="480"/>
        <w:rPr>
          <w:lang w:eastAsia="zh-CN"/>
        </w:rPr>
      </w:pPr>
      <w:r>
        <w:rPr>
          <w:rFonts w:hint="eastAsia"/>
          <w:noProof/>
          <w:color w:val="000000"/>
          <w:lang w:eastAsia="zh-CN"/>
        </w:rPr>
        <w:t>车模采用四轮麦克纳姆轮全向底盘，轮半径为</w:t>
      </w:r>
      <w:r>
        <w:rPr>
          <w:rFonts w:hint="eastAsia"/>
          <w:noProof/>
          <w:color w:val="000000"/>
          <w:lang w:eastAsia="zh-CN"/>
        </w:rPr>
        <w:t xml:space="preserve"> 3.15 cm</w:t>
      </w:r>
      <w:r>
        <w:rPr>
          <w:rFonts w:hint="eastAsia"/>
          <w:noProof/>
          <w:color w:val="000000"/>
          <w:lang w:eastAsia="zh-CN"/>
        </w:rPr>
        <w:t>，</w:t>
      </w:r>
      <w:r>
        <w:rPr>
          <w:rFonts w:hint="eastAsia"/>
          <w:noProof/>
          <w:color w:val="000000"/>
          <w:lang w:eastAsia="zh-CN"/>
        </w:rPr>
        <w:t xml:space="preserve">x </w:t>
      </w:r>
      <w:r>
        <w:rPr>
          <w:rFonts w:hint="eastAsia"/>
          <w:noProof/>
          <w:color w:val="000000"/>
          <w:lang w:eastAsia="zh-CN"/>
        </w:rPr>
        <w:t>方向半轴距为</w:t>
      </w:r>
      <w:r>
        <w:rPr>
          <w:rFonts w:hint="eastAsia"/>
          <w:noProof/>
          <w:color w:val="000000"/>
          <w:lang w:eastAsia="zh-CN"/>
        </w:rPr>
        <w:t xml:space="preserve"> 9.0 cm</w:t>
      </w:r>
      <w:r>
        <w:rPr>
          <w:rFonts w:hint="eastAsia"/>
          <w:noProof/>
          <w:color w:val="000000"/>
          <w:lang w:eastAsia="zh-CN"/>
        </w:rPr>
        <w:t>，</w:t>
      </w:r>
      <w:r>
        <w:rPr>
          <w:rFonts w:hint="eastAsia"/>
          <w:noProof/>
          <w:color w:val="000000"/>
          <w:lang w:eastAsia="zh-CN"/>
        </w:rPr>
        <w:t xml:space="preserve">y </w:t>
      </w:r>
      <w:r>
        <w:rPr>
          <w:rFonts w:hint="eastAsia"/>
          <w:noProof/>
          <w:color w:val="000000"/>
          <w:lang w:eastAsia="zh-CN"/>
        </w:rPr>
        <w:t>方向半轴距为</w:t>
      </w:r>
      <w:r>
        <w:rPr>
          <w:rFonts w:hint="eastAsia"/>
          <w:noProof/>
          <w:color w:val="000000"/>
          <w:lang w:eastAsia="zh-CN"/>
        </w:rPr>
        <w:t xml:space="preserve"> 10.0 cm</w:t>
      </w:r>
      <w:r>
        <w:rPr>
          <w:rFonts w:hint="eastAsia"/>
          <w:noProof/>
          <w:color w:val="000000"/>
          <w:lang w:eastAsia="zh-CN"/>
        </w:rPr>
        <w:t>。底盘通过碳纤维承载板和铜柱建立分层安装空间，主控、驱动、视觉模块与电池沿车体中心区域布置，以兼顾整车重心、维护空间和四轮受力对称性。</w:t>
      </w:r>
    </w:p>
    <w:p w14:paraId="42BF0047" w14:textId="77777777" w:rsidR="00DA60BB" w:rsidRDefault="00D71CCC">
      <w:pPr>
        <w:spacing w:before="400" w:after="0" w:line="340" w:lineRule="exact"/>
        <w:jc w:val="center"/>
      </w:pPr>
      <w:r>
        <w:rPr>
          <w:noProof/>
          <w:color w:val="000000"/>
          <w:sz w:val="21"/>
        </w:rPr>
        <w:t>表</w:t>
      </w:r>
      <w:r>
        <w:rPr>
          <w:noProof/>
          <w:color w:val="000000"/>
          <w:sz w:val="21"/>
        </w:rPr>
        <w:t xml:space="preserve"> 3.1 </w:t>
      </w:r>
      <w:r>
        <w:rPr>
          <w:noProof/>
          <w:color w:val="000000"/>
          <w:sz w:val="21"/>
        </w:rPr>
        <w:t>底盘机械参数</w:t>
      </w:r>
    </w:p>
    <w:tbl>
      <w:tblPr>
        <w:tblStyle w:val="aff1"/>
        <w:tblW w:w="0" w:type="auto"/>
        <w:jc w:val="center"/>
        <w:tblLook w:val="04A0" w:firstRow="1" w:lastRow="0" w:firstColumn="1" w:lastColumn="0" w:noHBand="0" w:noVBand="1"/>
      </w:tblPr>
      <w:tblGrid>
        <w:gridCol w:w="2759"/>
        <w:gridCol w:w="2759"/>
        <w:gridCol w:w="2759"/>
      </w:tblGrid>
      <w:tr w:rsidR="00DA60BB" w14:paraId="3E8ED8DA" w14:textId="77777777">
        <w:trPr>
          <w:cantSplit/>
          <w:tblHeader/>
          <w:jc w:val="center"/>
        </w:trPr>
        <w:tc>
          <w:tcPr>
            <w:tcW w:w="2759" w:type="dxa"/>
            <w:shd w:val="clear" w:color="auto" w:fill="E7E6E6"/>
            <w:vAlign w:val="center"/>
          </w:tcPr>
          <w:p w14:paraId="347A752B" w14:textId="77777777" w:rsidR="00DA60BB" w:rsidRDefault="00D71CCC">
            <w:pPr>
              <w:spacing w:line="340" w:lineRule="exact"/>
              <w:jc w:val="center"/>
            </w:pPr>
            <w:r>
              <w:rPr>
                <w:b/>
                <w:noProof/>
                <w:color w:val="000000"/>
                <w:sz w:val="21"/>
              </w:rPr>
              <w:t>项目</w:t>
            </w:r>
          </w:p>
        </w:tc>
        <w:tc>
          <w:tcPr>
            <w:tcW w:w="2759" w:type="dxa"/>
            <w:shd w:val="clear" w:color="auto" w:fill="E7E6E6"/>
            <w:vAlign w:val="center"/>
          </w:tcPr>
          <w:p w14:paraId="58EDB023" w14:textId="77777777" w:rsidR="00DA60BB" w:rsidRDefault="00D71CCC">
            <w:pPr>
              <w:spacing w:line="340" w:lineRule="exact"/>
              <w:jc w:val="center"/>
            </w:pPr>
            <w:r>
              <w:rPr>
                <w:b/>
                <w:noProof/>
                <w:color w:val="000000"/>
                <w:sz w:val="21"/>
              </w:rPr>
              <w:t>设计值</w:t>
            </w:r>
          </w:p>
        </w:tc>
        <w:tc>
          <w:tcPr>
            <w:tcW w:w="2759" w:type="dxa"/>
            <w:shd w:val="clear" w:color="auto" w:fill="E7E6E6"/>
            <w:vAlign w:val="center"/>
          </w:tcPr>
          <w:p w14:paraId="318B0D6D" w14:textId="77777777" w:rsidR="00DA60BB" w:rsidRDefault="00D71CCC">
            <w:pPr>
              <w:spacing w:line="340" w:lineRule="exact"/>
              <w:jc w:val="center"/>
            </w:pPr>
            <w:r>
              <w:rPr>
                <w:b/>
                <w:noProof/>
                <w:color w:val="000000"/>
                <w:sz w:val="21"/>
              </w:rPr>
              <w:t>提交前核验</w:t>
            </w:r>
          </w:p>
        </w:tc>
      </w:tr>
      <w:tr w:rsidR="00DA60BB" w14:paraId="15D62563" w14:textId="77777777">
        <w:trPr>
          <w:cantSplit/>
          <w:jc w:val="center"/>
        </w:trPr>
        <w:tc>
          <w:tcPr>
            <w:tcW w:w="2759" w:type="dxa"/>
            <w:vAlign w:val="center"/>
          </w:tcPr>
          <w:p w14:paraId="0921FD43" w14:textId="77777777" w:rsidR="00DA60BB" w:rsidRDefault="00D71CCC">
            <w:pPr>
              <w:spacing w:line="340" w:lineRule="exact"/>
              <w:jc w:val="center"/>
            </w:pPr>
            <w:r>
              <w:rPr>
                <w:noProof/>
                <w:color w:val="000000"/>
                <w:sz w:val="21"/>
              </w:rPr>
              <w:t>轮型</w:t>
            </w:r>
          </w:p>
        </w:tc>
        <w:tc>
          <w:tcPr>
            <w:tcW w:w="2759" w:type="dxa"/>
            <w:vAlign w:val="center"/>
          </w:tcPr>
          <w:p w14:paraId="77FDB38D" w14:textId="77777777" w:rsidR="00DA60BB" w:rsidRDefault="00D71CCC">
            <w:pPr>
              <w:spacing w:line="340" w:lineRule="exact"/>
              <w:jc w:val="center"/>
            </w:pPr>
            <w:r>
              <w:rPr>
                <w:noProof/>
                <w:color w:val="000000"/>
                <w:sz w:val="21"/>
              </w:rPr>
              <w:t>四轮麦克纳姆</w:t>
            </w:r>
          </w:p>
        </w:tc>
        <w:tc>
          <w:tcPr>
            <w:tcW w:w="2759" w:type="dxa"/>
            <w:vAlign w:val="center"/>
          </w:tcPr>
          <w:p w14:paraId="5ADE1B9C" w14:textId="77777777" w:rsidR="00DA60BB" w:rsidRDefault="00D71CCC">
            <w:pPr>
              <w:spacing w:line="340" w:lineRule="exact"/>
              <w:jc w:val="center"/>
            </w:pPr>
            <w:r>
              <w:rPr>
                <w:noProof/>
                <w:color w:val="000000"/>
                <w:sz w:val="21"/>
              </w:rPr>
              <w:t>轮辊方向及安装照片</w:t>
            </w:r>
          </w:p>
        </w:tc>
      </w:tr>
      <w:tr w:rsidR="00DA60BB" w14:paraId="6D7EBCE9" w14:textId="77777777">
        <w:trPr>
          <w:cantSplit/>
          <w:jc w:val="center"/>
        </w:trPr>
        <w:tc>
          <w:tcPr>
            <w:tcW w:w="2759" w:type="dxa"/>
            <w:vAlign w:val="center"/>
          </w:tcPr>
          <w:p w14:paraId="53650827" w14:textId="77777777" w:rsidR="00DA60BB" w:rsidRDefault="00D71CCC">
            <w:pPr>
              <w:spacing w:line="340" w:lineRule="exact"/>
              <w:jc w:val="center"/>
            </w:pPr>
            <w:r>
              <w:rPr>
                <w:noProof/>
                <w:color w:val="000000"/>
                <w:sz w:val="21"/>
              </w:rPr>
              <w:t>轮半径</w:t>
            </w:r>
          </w:p>
        </w:tc>
        <w:tc>
          <w:tcPr>
            <w:tcW w:w="2759" w:type="dxa"/>
            <w:vAlign w:val="center"/>
          </w:tcPr>
          <w:p w14:paraId="65F69B0E" w14:textId="77777777" w:rsidR="00DA60BB" w:rsidRDefault="00D71CCC">
            <w:pPr>
              <w:spacing w:line="340" w:lineRule="exact"/>
              <w:jc w:val="center"/>
            </w:pPr>
            <w:r>
              <w:rPr>
                <w:noProof/>
                <w:color w:val="000000"/>
                <w:sz w:val="21"/>
              </w:rPr>
              <w:t>3.15 cm</w:t>
            </w:r>
          </w:p>
        </w:tc>
        <w:tc>
          <w:tcPr>
            <w:tcW w:w="2759" w:type="dxa"/>
            <w:vAlign w:val="center"/>
          </w:tcPr>
          <w:p w14:paraId="40A74E97" w14:textId="77777777" w:rsidR="00DA60BB" w:rsidRDefault="00D71CCC">
            <w:pPr>
              <w:spacing w:line="340" w:lineRule="exact"/>
              <w:jc w:val="center"/>
            </w:pPr>
            <w:r>
              <w:rPr>
                <w:noProof/>
                <w:color w:val="000000"/>
                <w:sz w:val="21"/>
              </w:rPr>
              <w:t>实测有效半径</w:t>
            </w:r>
          </w:p>
        </w:tc>
      </w:tr>
      <w:tr w:rsidR="00DA60BB" w14:paraId="30C30863" w14:textId="77777777">
        <w:trPr>
          <w:cantSplit/>
          <w:jc w:val="center"/>
        </w:trPr>
        <w:tc>
          <w:tcPr>
            <w:tcW w:w="2759" w:type="dxa"/>
            <w:vAlign w:val="center"/>
          </w:tcPr>
          <w:p w14:paraId="3222307B" w14:textId="77777777" w:rsidR="00DA60BB" w:rsidRDefault="00D71CCC">
            <w:pPr>
              <w:spacing w:line="340" w:lineRule="exact"/>
              <w:jc w:val="center"/>
            </w:pPr>
            <w:r>
              <w:rPr>
                <w:noProof/>
                <w:color w:val="000000"/>
                <w:sz w:val="21"/>
              </w:rPr>
              <w:t>半轴距</w:t>
            </w:r>
          </w:p>
        </w:tc>
        <w:tc>
          <w:tcPr>
            <w:tcW w:w="2759" w:type="dxa"/>
            <w:vAlign w:val="center"/>
          </w:tcPr>
          <w:p w14:paraId="64AA9FA5" w14:textId="77777777" w:rsidR="00DA60BB" w:rsidRDefault="00D71CCC">
            <w:pPr>
              <w:spacing w:line="340" w:lineRule="exact"/>
              <w:jc w:val="center"/>
            </w:pPr>
            <w:r>
              <w:rPr>
                <w:noProof/>
                <w:color w:val="000000"/>
                <w:sz w:val="21"/>
              </w:rPr>
              <w:t>X=9.0 cm</w:t>
            </w:r>
            <w:r>
              <w:rPr>
                <w:noProof/>
                <w:color w:val="000000"/>
                <w:sz w:val="21"/>
              </w:rPr>
              <w:t>，</w:t>
            </w:r>
            <w:r>
              <w:rPr>
                <w:noProof/>
                <w:color w:val="000000"/>
                <w:sz w:val="21"/>
              </w:rPr>
              <w:t>Y=10.0 cm</w:t>
            </w:r>
          </w:p>
        </w:tc>
        <w:tc>
          <w:tcPr>
            <w:tcW w:w="2759" w:type="dxa"/>
            <w:vAlign w:val="center"/>
          </w:tcPr>
          <w:p w14:paraId="00BB694B" w14:textId="77777777" w:rsidR="00DA60BB" w:rsidRDefault="00D71CCC">
            <w:pPr>
              <w:spacing w:line="340" w:lineRule="exact"/>
              <w:jc w:val="center"/>
            </w:pPr>
            <w:r>
              <w:rPr>
                <w:noProof/>
                <w:color w:val="000000"/>
                <w:sz w:val="21"/>
              </w:rPr>
              <w:t>装配后中心距</w:t>
            </w:r>
          </w:p>
        </w:tc>
      </w:tr>
      <w:tr w:rsidR="00DA60BB" w14:paraId="5C5AA834" w14:textId="77777777">
        <w:trPr>
          <w:cantSplit/>
          <w:jc w:val="center"/>
        </w:trPr>
        <w:tc>
          <w:tcPr>
            <w:tcW w:w="2759" w:type="dxa"/>
            <w:vAlign w:val="center"/>
          </w:tcPr>
          <w:p w14:paraId="452582E6" w14:textId="77777777" w:rsidR="00DA60BB" w:rsidRDefault="00D71CCC">
            <w:pPr>
              <w:spacing w:line="340" w:lineRule="exact"/>
              <w:jc w:val="center"/>
            </w:pPr>
            <w:r>
              <w:rPr>
                <w:noProof/>
                <w:color w:val="000000"/>
                <w:sz w:val="21"/>
              </w:rPr>
              <w:t>整车尺寸</w:t>
            </w:r>
          </w:p>
        </w:tc>
        <w:tc>
          <w:tcPr>
            <w:tcW w:w="2759" w:type="dxa"/>
            <w:vAlign w:val="center"/>
          </w:tcPr>
          <w:p w14:paraId="4B1B9B17" w14:textId="75B0DA2D" w:rsidR="00DA60BB" w:rsidRDefault="00EC119D">
            <w:pPr>
              <w:spacing w:line="340" w:lineRule="exact"/>
              <w:jc w:val="center"/>
              <w:rPr>
                <w:lang w:eastAsia="zh-CN"/>
              </w:rPr>
            </w:pPr>
            <w:r>
              <w:rPr>
                <w:lang w:eastAsia="zh-CN"/>
              </w:rPr>
              <w:t>30 cm × 21 cm × 15 cm</w:t>
            </w:r>
          </w:p>
        </w:tc>
        <w:tc>
          <w:tcPr>
            <w:tcW w:w="2759" w:type="dxa"/>
            <w:vAlign w:val="center"/>
          </w:tcPr>
          <w:p w14:paraId="7D19A84E" w14:textId="77777777" w:rsidR="00DA60BB" w:rsidRDefault="00D71CCC">
            <w:pPr>
              <w:spacing w:line="340" w:lineRule="exact"/>
              <w:jc w:val="center"/>
            </w:pPr>
            <w:r>
              <w:rPr>
                <w:noProof/>
                <w:color w:val="000000"/>
                <w:sz w:val="21"/>
              </w:rPr>
              <w:t>长</w:t>
            </w:r>
            <w:r>
              <w:rPr>
                <w:noProof/>
                <w:color w:val="000000"/>
                <w:sz w:val="21"/>
              </w:rPr>
              <w:t>×</w:t>
            </w:r>
            <w:r>
              <w:rPr>
                <w:noProof/>
                <w:color w:val="000000"/>
                <w:sz w:val="21"/>
              </w:rPr>
              <w:t>宽</w:t>
            </w:r>
            <w:r>
              <w:rPr>
                <w:noProof/>
                <w:color w:val="000000"/>
                <w:sz w:val="21"/>
              </w:rPr>
              <w:t>×</w:t>
            </w:r>
            <w:r>
              <w:rPr>
                <w:noProof/>
                <w:color w:val="000000"/>
                <w:sz w:val="21"/>
              </w:rPr>
              <w:t>高</w:t>
            </w:r>
          </w:p>
        </w:tc>
      </w:tr>
      <w:tr w:rsidR="00DA60BB" w14:paraId="2B396720" w14:textId="77777777" w:rsidTr="00D31FF2">
        <w:trPr>
          <w:cantSplit/>
          <w:jc w:val="center"/>
        </w:trPr>
        <w:tc>
          <w:tcPr>
            <w:tcW w:w="2759" w:type="dxa"/>
            <w:vAlign w:val="center"/>
          </w:tcPr>
          <w:p w14:paraId="1CF3B413" w14:textId="77777777" w:rsidR="00DA60BB" w:rsidRDefault="00D71CCC">
            <w:pPr>
              <w:spacing w:line="340" w:lineRule="exact"/>
              <w:jc w:val="center"/>
            </w:pPr>
            <w:r>
              <w:rPr>
                <w:noProof/>
                <w:color w:val="000000"/>
                <w:sz w:val="21"/>
              </w:rPr>
              <w:t>整车质量</w:t>
            </w:r>
          </w:p>
        </w:tc>
        <w:tc>
          <w:tcPr>
            <w:tcW w:w="2759" w:type="dxa"/>
            <w:vAlign w:val="center"/>
          </w:tcPr>
          <w:p w14:paraId="4C5006EE" w14:textId="3F427DCF" w:rsidR="00DA60BB" w:rsidRDefault="00D31FF2" w:rsidP="00D31FF2">
            <w:pPr>
              <w:spacing w:line="340" w:lineRule="exact"/>
              <w:jc w:val="center"/>
            </w:pPr>
            <w:r w:rsidRPr="00D31FF2">
              <w:rPr>
                <w:noProof/>
                <w:color w:val="000000"/>
                <w:sz w:val="21"/>
              </w:rPr>
              <w:t>2.25 kg</w:t>
            </w:r>
          </w:p>
        </w:tc>
        <w:tc>
          <w:tcPr>
            <w:tcW w:w="2759" w:type="dxa"/>
            <w:vAlign w:val="center"/>
          </w:tcPr>
          <w:p w14:paraId="3526C3FC" w14:textId="77777777" w:rsidR="00DA60BB" w:rsidRDefault="00D71CCC">
            <w:pPr>
              <w:spacing w:line="340" w:lineRule="exact"/>
              <w:jc w:val="center"/>
            </w:pPr>
            <w:r>
              <w:rPr>
                <w:noProof/>
                <w:color w:val="000000"/>
                <w:sz w:val="21"/>
              </w:rPr>
              <w:t>含电池和视觉模块</w:t>
            </w:r>
          </w:p>
        </w:tc>
      </w:tr>
    </w:tbl>
    <w:p w14:paraId="54360287" w14:textId="77777777" w:rsidR="00DA60BB" w:rsidRDefault="00DA60BB">
      <w:pPr>
        <w:spacing w:after="0" w:line="400" w:lineRule="exact"/>
      </w:pPr>
    </w:p>
    <w:p w14:paraId="370BCEF5" w14:textId="77777777" w:rsidR="00DA60BB" w:rsidRPr="00D31FF2" w:rsidRDefault="00D71CCC" w:rsidP="00D31FF2">
      <w:pPr>
        <w:pStyle w:val="21"/>
        <w:keepNext/>
        <w:keepLines/>
        <w:spacing w:before="120" w:after="240" w:line="400" w:lineRule="exact"/>
        <w:rPr>
          <w:rFonts w:ascii="Arial" w:eastAsia="黑体" w:hAnsi="Arial"/>
        </w:rPr>
      </w:pPr>
      <w:bookmarkStart w:id="7" w:name="_Toc237612462"/>
      <w:r w:rsidRPr="00D31FF2">
        <w:rPr>
          <w:rFonts w:ascii="Arial" w:eastAsia="黑体" w:hAnsi="Arial"/>
          <w:noProof/>
        </w:rPr>
        <w:t xml:space="preserve">3.2 </w:t>
      </w:r>
      <w:r w:rsidRPr="00D31FF2">
        <w:rPr>
          <w:rFonts w:ascii="Arial" w:eastAsia="黑体" w:hAnsi="Arial"/>
          <w:noProof/>
        </w:rPr>
        <w:t>传感器方案</w:t>
      </w:r>
      <w:bookmarkEnd w:id="7"/>
    </w:p>
    <w:p w14:paraId="5B0F65A5" w14:textId="77777777" w:rsidR="00DA60BB" w:rsidRDefault="00D71CCC">
      <w:pPr>
        <w:pStyle w:val="af"/>
        <w:spacing w:before="120" w:line="400" w:lineRule="exact"/>
        <w:ind w:firstLine="480"/>
      </w:pPr>
      <w:r>
        <w:rPr>
          <w:noProof/>
          <w:color w:val="000000"/>
          <w:lang w:eastAsia="zh-CN"/>
        </w:rPr>
        <w:t>四路增量编码器用于轮速反馈与里程计，</w:t>
      </w:r>
      <w:r>
        <w:rPr>
          <w:noProof/>
          <w:color w:val="000000"/>
          <w:lang w:eastAsia="zh-CN"/>
        </w:rPr>
        <w:t xml:space="preserve">ICM42688 </w:t>
      </w:r>
      <w:r>
        <w:rPr>
          <w:noProof/>
          <w:color w:val="000000"/>
          <w:lang w:eastAsia="zh-CN"/>
        </w:rPr>
        <w:t>用于姿态和角速度测量。</w:t>
      </w:r>
      <w:r>
        <w:rPr>
          <w:noProof/>
          <w:color w:val="000000"/>
          <w:lang w:eastAsia="zh-CN"/>
        </w:rPr>
        <w:t xml:space="preserve">ART1 </w:t>
      </w:r>
      <w:r>
        <w:rPr>
          <w:noProof/>
          <w:color w:val="000000"/>
          <w:lang w:eastAsia="zh-CN"/>
        </w:rPr>
        <w:t>通过</w:t>
      </w:r>
      <w:r>
        <w:rPr>
          <w:noProof/>
          <w:color w:val="000000"/>
          <w:lang w:eastAsia="zh-CN"/>
        </w:rPr>
        <w:t xml:space="preserve"> UART </w:t>
      </w:r>
      <w:r>
        <w:rPr>
          <w:noProof/>
          <w:color w:val="000000"/>
          <w:lang w:eastAsia="zh-CN"/>
        </w:rPr>
        <w:t>返回地图和位姿，</w:t>
      </w:r>
      <w:r>
        <w:rPr>
          <w:noProof/>
          <w:color w:val="000000"/>
          <w:lang w:eastAsia="zh-CN"/>
        </w:rPr>
        <w:t xml:space="preserve">ART2 </w:t>
      </w:r>
      <w:r>
        <w:rPr>
          <w:noProof/>
          <w:color w:val="000000"/>
          <w:lang w:eastAsia="zh-CN"/>
        </w:rPr>
        <w:t>负责箱子与目标点的语义识别。</w:t>
      </w:r>
      <w:r>
        <w:rPr>
          <w:noProof/>
          <w:color w:val="000000"/>
        </w:rPr>
        <w:t xml:space="preserve">PoseEstimator </w:t>
      </w:r>
      <w:r>
        <w:rPr>
          <w:noProof/>
          <w:color w:val="000000"/>
        </w:rPr>
        <w:t>按稳定帧、方差与时间新鲜度条件融合视觉位姿。</w:t>
      </w:r>
    </w:p>
    <w:p w14:paraId="78BB4035" w14:textId="77777777" w:rsidR="00DA60BB" w:rsidRDefault="00D71CCC">
      <w:pPr>
        <w:spacing w:before="400" w:after="0" w:line="340" w:lineRule="exact"/>
        <w:jc w:val="center"/>
      </w:pPr>
      <w:r>
        <w:rPr>
          <w:noProof/>
          <w:color w:val="000000"/>
          <w:sz w:val="21"/>
        </w:rPr>
        <w:t>表</w:t>
      </w:r>
      <w:r>
        <w:rPr>
          <w:noProof/>
          <w:color w:val="000000"/>
          <w:sz w:val="21"/>
        </w:rPr>
        <w:t xml:space="preserve"> 3.2 </w:t>
      </w:r>
      <w:r>
        <w:rPr>
          <w:noProof/>
          <w:color w:val="000000"/>
          <w:sz w:val="21"/>
        </w:rPr>
        <w:t>传感器配置</w:t>
      </w:r>
    </w:p>
    <w:tbl>
      <w:tblPr>
        <w:tblStyle w:val="aff1"/>
        <w:tblW w:w="0" w:type="auto"/>
        <w:jc w:val="center"/>
        <w:tblLook w:val="04A0" w:firstRow="1" w:lastRow="0" w:firstColumn="1" w:lastColumn="0" w:noHBand="0" w:noVBand="1"/>
      </w:tblPr>
      <w:tblGrid>
        <w:gridCol w:w="2069"/>
        <w:gridCol w:w="2069"/>
        <w:gridCol w:w="2069"/>
        <w:gridCol w:w="2069"/>
      </w:tblGrid>
      <w:tr w:rsidR="00DA60BB" w14:paraId="741BE111" w14:textId="77777777">
        <w:trPr>
          <w:cantSplit/>
          <w:tblHeader/>
          <w:jc w:val="center"/>
        </w:trPr>
        <w:tc>
          <w:tcPr>
            <w:tcW w:w="2069" w:type="dxa"/>
            <w:shd w:val="clear" w:color="auto" w:fill="E7E6E6"/>
            <w:vAlign w:val="center"/>
          </w:tcPr>
          <w:p w14:paraId="429B2638" w14:textId="77777777" w:rsidR="00DA60BB" w:rsidRDefault="00D71CCC">
            <w:pPr>
              <w:spacing w:line="340" w:lineRule="exact"/>
              <w:jc w:val="center"/>
            </w:pPr>
            <w:r>
              <w:rPr>
                <w:b/>
                <w:noProof/>
                <w:color w:val="000000"/>
                <w:sz w:val="21"/>
              </w:rPr>
              <w:t>传感器</w:t>
            </w:r>
          </w:p>
        </w:tc>
        <w:tc>
          <w:tcPr>
            <w:tcW w:w="2069" w:type="dxa"/>
            <w:shd w:val="clear" w:color="auto" w:fill="E7E6E6"/>
            <w:vAlign w:val="center"/>
          </w:tcPr>
          <w:p w14:paraId="5515FAA6" w14:textId="77777777" w:rsidR="00DA60BB" w:rsidRDefault="00D71CCC">
            <w:pPr>
              <w:spacing w:line="340" w:lineRule="exact"/>
              <w:jc w:val="center"/>
            </w:pPr>
            <w:r>
              <w:rPr>
                <w:b/>
                <w:noProof/>
                <w:color w:val="000000"/>
                <w:sz w:val="21"/>
              </w:rPr>
              <w:t>数量</w:t>
            </w:r>
          </w:p>
        </w:tc>
        <w:tc>
          <w:tcPr>
            <w:tcW w:w="2069" w:type="dxa"/>
            <w:shd w:val="clear" w:color="auto" w:fill="E7E6E6"/>
            <w:vAlign w:val="center"/>
          </w:tcPr>
          <w:p w14:paraId="473D9702" w14:textId="77777777" w:rsidR="00DA60BB" w:rsidRDefault="00D71CCC">
            <w:pPr>
              <w:spacing w:line="340" w:lineRule="exact"/>
              <w:jc w:val="center"/>
            </w:pPr>
            <w:r>
              <w:rPr>
                <w:b/>
                <w:noProof/>
                <w:color w:val="000000"/>
                <w:sz w:val="21"/>
              </w:rPr>
              <w:t>接口或周期</w:t>
            </w:r>
          </w:p>
        </w:tc>
        <w:tc>
          <w:tcPr>
            <w:tcW w:w="2069" w:type="dxa"/>
            <w:shd w:val="clear" w:color="auto" w:fill="E7E6E6"/>
            <w:vAlign w:val="center"/>
          </w:tcPr>
          <w:p w14:paraId="20D7065D" w14:textId="77777777" w:rsidR="00DA60BB" w:rsidRDefault="00D71CCC">
            <w:pPr>
              <w:spacing w:line="340" w:lineRule="exact"/>
              <w:jc w:val="center"/>
            </w:pPr>
            <w:r>
              <w:rPr>
                <w:b/>
                <w:noProof/>
                <w:color w:val="000000"/>
                <w:sz w:val="21"/>
              </w:rPr>
              <w:t>用途</w:t>
            </w:r>
          </w:p>
        </w:tc>
      </w:tr>
      <w:tr w:rsidR="00DA60BB" w14:paraId="252FC363" w14:textId="77777777">
        <w:trPr>
          <w:cantSplit/>
          <w:jc w:val="center"/>
        </w:trPr>
        <w:tc>
          <w:tcPr>
            <w:tcW w:w="2069" w:type="dxa"/>
            <w:vAlign w:val="center"/>
          </w:tcPr>
          <w:p w14:paraId="6C964DB9" w14:textId="77777777" w:rsidR="00DA60BB" w:rsidRDefault="00D71CCC">
            <w:pPr>
              <w:spacing w:line="340" w:lineRule="exact"/>
              <w:jc w:val="center"/>
            </w:pPr>
            <w:r>
              <w:rPr>
                <w:noProof/>
                <w:color w:val="000000"/>
                <w:sz w:val="21"/>
              </w:rPr>
              <w:t>增量编码器</w:t>
            </w:r>
          </w:p>
        </w:tc>
        <w:tc>
          <w:tcPr>
            <w:tcW w:w="2069" w:type="dxa"/>
            <w:vAlign w:val="center"/>
          </w:tcPr>
          <w:p w14:paraId="5D30987C" w14:textId="77777777" w:rsidR="00DA60BB" w:rsidRDefault="00D71CCC">
            <w:pPr>
              <w:spacing w:line="340" w:lineRule="exact"/>
              <w:jc w:val="center"/>
            </w:pPr>
            <w:r>
              <w:rPr>
                <w:noProof/>
                <w:color w:val="000000"/>
                <w:sz w:val="21"/>
              </w:rPr>
              <w:t>4</w:t>
            </w:r>
          </w:p>
        </w:tc>
        <w:tc>
          <w:tcPr>
            <w:tcW w:w="2069" w:type="dxa"/>
            <w:vAlign w:val="center"/>
          </w:tcPr>
          <w:p w14:paraId="2C56A4A4" w14:textId="77777777" w:rsidR="00DA60BB" w:rsidRDefault="00D71CCC">
            <w:pPr>
              <w:spacing w:line="340" w:lineRule="exact"/>
              <w:jc w:val="center"/>
            </w:pPr>
            <w:r>
              <w:rPr>
                <w:noProof/>
                <w:color w:val="000000"/>
                <w:sz w:val="21"/>
              </w:rPr>
              <w:t>正交计数；</w:t>
            </w:r>
            <w:r>
              <w:rPr>
                <w:noProof/>
                <w:color w:val="000000"/>
                <w:sz w:val="21"/>
              </w:rPr>
              <w:t>5/20 ms</w:t>
            </w:r>
          </w:p>
        </w:tc>
        <w:tc>
          <w:tcPr>
            <w:tcW w:w="2069" w:type="dxa"/>
            <w:vAlign w:val="center"/>
          </w:tcPr>
          <w:p w14:paraId="12F6E805" w14:textId="77777777" w:rsidR="00DA60BB" w:rsidRDefault="00D71CCC">
            <w:pPr>
              <w:spacing w:line="340" w:lineRule="exact"/>
              <w:jc w:val="center"/>
            </w:pPr>
            <w:r>
              <w:rPr>
                <w:noProof/>
                <w:color w:val="000000"/>
                <w:sz w:val="21"/>
              </w:rPr>
              <w:t>轮速和里程计</w:t>
            </w:r>
          </w:p>
        </w:tc>
      </w:tr>
      <w:tr w:rsidR="00DA60BB" w14:paraId="3B35A756" w14:textId="77777777">
        <w:trPr>
          <w:cantSplit/>
          <w:jc w:val="center"/>
        </w:trPr>
        <w:tc>
          <w:tcPr>
            <w:tcW w:w="2069" w:type="dxa"/>
            <w:vAlign w:val="center"/>
          </w:tcPr>
          <w:p w14:paraId="34676FF4" w14:textId="77777777" w:rsidR="00DA60BB" w:rsidRDefault="00D71CCC">
            <w:pPr>
              <w:spacing w:line="340" w:lineRule="exact"/>
              <w:jc w:val="center"/>
            </w:pPr>
            <w:r>
              <w:rPr>
                <w:noProof/>
                <w:color w:val="000000"/>
                <w:sz w:val="21"/>
              </w:rPr>
              <w:t>ICM42688</w:t>
            </w:r>
          </w:p>
        </w:tc>
        <w:tc>
          <w:tcPr>
            <w:tcW w:w="2069" w:type="dxa"/>
            <w:vAlign w:val="center"/>
          </w:tcPr>
          <w:p w14:paraId="7F3EA5F3" w14:textId="77777777" w:rsidR="00DA60BB" w:rsidRDefault="00D71CCC">
            <w:pPr>
              <w:spacing w:line="340" w:lineRule="exact"/>
              <w:jc w:val="center"/>
            </w:pPr>
            <w:r>
              <w:rPr>
                <w:noProof/>
                <w:color w:val="000000"/>
                <w:sz w:val="21"/>
              </w:rPr>
              <w:t>1</w:t>
            </w:r>
          </w:p>
        </w:tc>
        <w:tc>
          <w:tcPr>
            <w:tcW w:w="2069" w:type="dxa"/>
            <w:vAlign w:val="center"/>
          </w:tcPr>
          <w:p w14:paraId="217151F7" w14:textId="77777777" w:rsidR="00DA60BB" w:rsidRDefault="00D71CCC">
            <w:pPr>
              <w:spacing w:line="340" w:lineRule="exact"/>
              <w:jc w:val="center"/>
            </w:pPr>
            <w:r>
              <w:rPr>
                <w:noProof/>
                <w:color w:val="000000"/>
                <w:sz w:val="21"/>
              </w:rPr>
              <w:t xml:space="preserve">1 ms </w:t>
            </w:r>
            <w:r>
              <w:rPr>
                <w:noProof/>
                <w:color w:val="000000"/>
                <w:sz w:val="21"/>
              </w:rPr>
              <w:t>采样</w:t>
            </w:r>
          </w:p>
        </w:tc>
        <w:tc>
          <w:tcPr>
            <w:tcW w:w="2069" w:type="dxa"/>
            <w:vAlign w:val="center"/>
          </w:tcPr>
          <w:p w14:paraId="13623FC8" w14:textId="77777777" w:rsidR="00DA60BB" w:rsidRDefault="00D71CCC">
            <w:pPr>
              <w:spacing w:line="340" w:lineRule="exact"/>
              <w:jc w:val="center"/>
            </w:pPr>
            <w:r>
              <w:rPr>
                <w:noProof/>
                <w:color w:val="000000"/>
                <w:sz w:val="21"/>
              </w:rPr>
              <w:t>姿态与角速度</w:t>
            </w:r>
          </w:p>
        </w:tc>
      </w:tr>
      <w:tr w:rsidR="00DA60BB" w14:paraId="4733BA22" w14:textId="77777777">
        <w:trPr>
          <w:cantSplit/>
          <w:jc w:val="center"/>
        </w:trPr>
        <w:tc>
          <w:tcPr>
            <w:tcW w:w="2069" w:type="dxa"/>
            <w:vAlign w:val="center"/>
          </w:tcPr>
          <w:p w14:paraId="14615341" w14:textId="77777777" w:rsidR="00DA60BB" w:rsidRDefault="00D71CCC">
            <w:pPr>
              <w:spacing w:line="340" w:lineRule="exact"/>
              <w:jc w:val="center"/>
            </w:pPr>
            <w:r>
              <w:rPr>
                <w:noProof/>
                <w:color w:val="000000"/>
                <w:sz w:val="21"/>
              </w:rPr>
              <w:t>OpenART</w:t>
            </w:r>
            <w:r>
              <w:rPr>
                <w:noProof/>
                <w:color w:val="000000"/>
                <w:sz w:val="21"/>
              </w:rPr>
              <w:t>（</w:t>
            </w:r>
            <w:r>
              <w:rPr>
                <w:noProof/>
                <w:color w:val="000000"/>
                <w:sz w:val="21"/>
              </w:rPr>
              <w:t>ART1</w:t>
            </w:r>
            <w:r>
              <w:rPr>
                <w:noProof/>
                <w:color w:val="000000"/>
                <w:sz w:val="21"/>
              </w:rPr>
              <w:t>）</w:t>
            </w:r>
          </w:p>
        </w:tc>
        <w:tc>
          <w:tcPr>
            <w:tcW w:w="2069" w:type="dxa"/>
            <w:vAlign w:val="center"/>
          </w:tcPr>
          <w:p w14:paraId="74C3A340" w14:textId="77777777" w:rsidR="00DA60BB" w:rsidRDefault="00D71CCC">
            <w:pPr>
              <w:spacing w:line="340" w:lineRule="exact"/>
              <w:jc w:val="center"/>
            </w:pPr>
            <w:r>
              <w:rPr>
                <w:noProof/>
                <w:color w:val="000000"/>
                <w:sz w:val="21"/>
              </w:rPr>
              <w:t>1</w:t>
            </w:r>
          </w:p>
        </w:tc>
        <w:tc>
          <w:tcPr>
            <w:tcW w:w="2069" w:type="dxa"/>
            <w:vAlign w:val="center"/>
          </w:tcPr>
          <w:p w14:paraId="105AC8C3" w14:textId="77777777" w:rsidR="00DA60BB" w:rsidRDefault="00D71CCC">
            <w:pPr>
              <w:spacing w:line="340" w:lineRule="exact"/>
              <w:jc w:val="center"/>
            </w:pPr>
            <w:r>
              <w:rPr>
                <w:noProof/>
                <w:color w:val="000000"/>
                <w:sz w:val="21"/>
              </w:rPr>
              <w:t>UART4</w:t>
            </w:r>
            <w:r>
              <w:rPr>
                <w:noProof/>
                <w:color w:val="000000"/>
                <w:sz w:val="21"/>
              </w:rPr>
              <w:t>，</w:t>
            </w:r>
            <w:r>
              <w:rPr>
                <w:noProof/>
                <w:color w:val="000000"/>
                <w:sz w:val="21"/>
              </w:rPr>
              <w:t>115200 bps</w:t>
            </w:r>
          </w:p>
        </w:tc>
        <w:tc>
          <w:tcPr>
            <w:tcW w:w="2069" w:type="dxa"/>
            <w:vAlign w:val="center"/>
          </w:tcPr>
          <w:p w14:paraId="05D493B8" w14:textId="77777777" w:rsidR="00DA60BB" w:rsidRDefault="00D71CCC">
            <w:pPr>
              <w:spacing w:line="340" w:lineRule="exact"/>
              <w:jc w:val="center"/>
            </w:pPr>
            <w:r>
              <w:rPr>
                <w:noProof/>
                <w:color w:val="000000"/>
                <w:sz w:val="21"/>
              </w:rPr>
              <w:t>地图和位姿</w:t>
            </w:r>
          </w:p>
        </w:tc>
      </w:tr>
      <w:tr w:rsidR="00DA60BB" w14:paraId="378932CB" w14:textId="77777777">
        <w:trPr>
          <w:cantSplit/>
          <w:jc w:val="center"/>
        </w:trPr>
        <w:tc>
          <w:tcPr>
            <w:tcW w:w="2069" w:type="dxa"/>
            <w:vAlign w:val="center"/>
          </w:tcPr>
          <w:p w14:paraId="26787E59" w14:textId="77777777" w:rsidR="00DA60BB" w:rsidRDefault="00D71CCC">
            <w:pPr>
              <w:spacing w:line="340" w:lineRule="exact"/>
              <w:jc w:val="center"/>
            </w:pPr>
            <w:r>
              <w:rPr>
                <w:noProof/>
                <w:color w:val="000000"/>
                <w:sz w:val="21"/>
              </w:rPr>
              <w:t>OpenART</w:t>
            </w:r>
            <w:r>
              <w:rPr>
                <w:noProof/>
                <w:color w:val="000000"/>
                <w:sz w:val="21"/>
              </w:rPr>
              <w:t>（</w:t>
            </w:r>
            <w:r>
              <w:rPr>
                <w:noProof/>
                <w:color w:val="000000"/>
                <w:sz w:val="21"/>
              </w:rPr>
              <w:t>ART2</w:t>
            </w:r>
            <w:r>
              <w:rPr>
                <w:noProof/>
                <w:color w:val="000000"/>
                <w:sz w:val="21"/>
              </w:rPr>
              <w:t>）</w:t>
            </w:r>
          </w:p>
        </w:tc>
        <w:tc>
          <w:tcPr>
            <w:tcW w:w="2069" w:type="dxa"/>
            <w:vAlign w:val="center"/>
          </w:tcPr>
          <w:p w14:paraId="7793E78F" w14:textId="77777777" w:rsidR="00DA60BB" w:rsidRDefault="00D71CCC">
            <w:pPr>
              <w:spacing w:line="340" w:lineRule="exact"/>
              <w:jc w:val="center"/>
            </w:pPr>
            <w:r>
              <w:rPr>
                <w:noProof/>
                <w:color w:val="000000"/>
                <w:sz w:val="21"/>
              </w:rPr>
              <w:t>1</w:t>
            </w:r>
          </w:p>
        </w:tc>
        <w:tc>
          <w:tcPr>
            <w:tcW w:w="2069" w:type="dxa"/>
            <w:vAlign w:val="center"/>
          </w:tcPr>
          <w:p w14:paraId="002740E1" w14:textId="77777777" w:rsidR="00DA60BB" w:rsidRDefault="00D71CCC">
            <w:pPr>
              <w:spacing w:line="340" w:lineRule="exact"/>
              <w:jc w:val="center"/>
            </w:pPr>
            <w:r>
              <w:rPr>
                <w:noProof/>
                <w:color w:val="000000"/>
                <w:sz w:val="21"/>
              </w:rPr>
              <w:t>UART1</w:t>
            </w:r>
            <w:r>
              <w:rPr>
                <w:noProof/>
                <w:color w:val="000000"/>
                <w:sz w:val="21"/>
              </w:rPr>
              <w:t>，</w:t>
            </w:r>
            <w:r>
              <w:rPr>
                <w:noProof/>
                <w:color w:val="000000"/>
                <w:sz w:val="21"/>
              </w:rPr>
              <w:t>115200 bps</w:t>
            </w:r>
          </w:p>
        </w:tc>
        <w:tc>
          <w:tcPr>
            <w:tcW w:w="2069" w:type="dxa"/>
            <w:vAlign w:val="center"/>
          </w:tcPr>
          <w:p w14:paraId="7CF0A8D0" w14:textId="77777777" w:rsidR="00DA60BB" w:rsidRDefault="00D71CCC">
            <w:pPr>
              <w:spacing w:line="340" w:lineRule="exact"/>
              <w:jc w:val="center"/>
            </w:pPr>
            <w:r>
              <w:rPr>
                <w:noProof/>
                <w:color w:val="000000"/>
                <w:sz w:val="21"/>
              </w:rPr>
              <w:t>语义识别</w:t>
            </w:r>
          </w:p>
        </w:tc>
      </w:tr>
      <w:tr w:rsidR="00DA60BB" w14:paraId="480CF286" w14:textId="77777777">
        <w:trPr>
          <w:cantSplit/>
          <w:jc w:val="center"/>
        </w:trPr>
        <w:tc>
          <w:tcPr>
            <w:tcW w:w="2069" w:type="dxa"/>
            <w:vAlign w:val="center"/>
          </w:tcPr>
          <w:p w14:paraId="256E67F2" w14:textId="77777777" w:rsidR="00DA60BB" w:rsidRDefault="00D71CCC">
            <w:pPr>
              <w:spacing w:line="340" w:lineRule="exact"/>
              <w:jc w:val="center"/>
            </w:pPr>
            <w:r>
              <w:rPr>
                <w:noProof/>
                <w:color w:val="000000"/>
                <w:sz w:val="21"/>
              </w:rPr>
              <w:t>TFT</w:t>
            </w:r>
          </w:p>
        </w:tc>
        <w:tc>
          <w:tcPr>
            <w:tcW w:w="2069" w:type="dxa"/>
            <w:vAlign w:val="center"/>
          </w:tcPr>
          <w:p w14:paraId="17966C5C" w14:textId="77777777" w:rsidR="00DA60BB" w:rsidRDefault="00D71CCC">
            <w:pPr>
              <w:spacing w:line="340" w:lineRule="exact"/>
              <w:jc w:val="center"/>
            </w:pPr>
            <w:r>
              <w:rPr>
                <w:noProof/>
                <w:color w:val="000000"/>
                <w:sz w:val="21"/>
              </w:rPr>
              <w:t>1</w:t>
            </w:r>
          </w:p>
        </w:tc>
        <w:tc>
          <w:tcPr>
            <w:tcW w:w="2069" w:type="dxa"/>
            <w:vAlign w:val="center"/>
          </w:tcPr>
          <w:p w14:paraId="00C7B6CE" w14:textId="77777777" w:rsidR="00DA60BB" w:rsidRDefault="00D71CCC">
            <w:pPr>
              <w:spacing w:line="340" w:lineRule="exact"/>
              <w:jc w:val="center"/>
            </w:pPr>
            <w:r>
              <w:rPr>
                <w:noProof/>
                <w:color w:val="000000"/>
                <w:sz w:val="21"/>
              </w:rPr>
              <w:t>平台显示接口</w:t>
            </w:r>
          </w:p>
        </w:tc>
        <w:tc>
          <w:tcPr>
            <w:tcW w:w="2069" w:type="dxa"/>
            <w:vAlign w:val="center"/>
          </w:tcPr>
          <w:p w14:paraId="08BCA4DA" w14:textId="77777777" w:rsidR="00DA60BB" w:rsidRDefault="00D71CCC">
            <w:pPr>
              <w:spacing w:line="340" w:lineRule="exact"/>
              <w:jc w:val="center"/>
            </w:pPr>
            <w:r>
              <w:rPr>
                <w:noProof/>
                <w:color w:val="000000"/>
                <w:sz w:val="21"/>
              </w:rPr>
              <w:t>状态与调参</w:t>
            </w:r>
          </w:p>
        </w:tc>
      </w:tr>
    </w:tbl>
    <w:p w14:paraId="33C0CDEB" w14:textId="77777777" w:rsidR="00DA60BB" w:rsidRDefault="00DA60BB">
      <w:pPr>
        <w:spacing w:after="0" w:line="400" w:lineRule="exact"/>
      </w:pPr>
    </w:p>
    <w:p w14:paraId="1D226E77" w14:textId="77777777" w:rsidR="00EC119D" w:rsidRPr="00D31FF2" w:rsidRDefault="00EC119D" w:rsidP="00D31FF2">
      <w:pPr>
        <w:pStyle w:val="21"/>
        <w:keepNext/>
        <w:keepLines/>
        <w:spacing w:before="120" w:after="240" w:line="400" w:lineRule="exact"/>
        <w:rPr>
          <w:rFonts w:ascii="Arial" w:eastAsia="黑体" w:hAnsi="Arial" w:cs="MS Gothic"/>
          <w:noProof/>
          <w:lang w:eastAsia="zh-CN"/>
        </w:rPr>
      </w:pPr>
      <w:bookmarkStart w:id="8" w:name="_Toc237612463"/>
      <w:r w:rsidRPr="00D31FF2">
        <w:rPr>
          <w:rFonts w:ascii="Arial" w:eastAsia="黑体" w:hAnsi="Arial"/>
          <w:noProof/>
          <w:lang w:eastAsia="zh-CN"/>
        </w:rPr>
        <w:lastRenderedPageBreak/>
        <w:t xml:space="preserve">3.3 </w:t>
      </w:r>
      <w:r w:rsidRPr="00D31FF2">
        <w:rPr>
          <w:rFonts w:ascii="Arial" w:eastAsia="黑体" w:hAnsi="Arial" w:cs="微软雅黑" w:hint="eastAsia"/>
          <w:noProof/>
          <w:lang w:eastAsia="zh-CN"/>
        </w:rPr>
        <w:t>视觉</w:t>
      </w:r>
      <w:r w:rsidRPr="00D31FF2">
        <w:rPr>
          <w:rFonts w:ascii="Arial" w:eastAsia="黑体" w:hAnsi="Arial" w:cs="MS Gothic" w:hint="eastAsia"/>
          <w:noProof/>
          <w:lang w:eastAsia="zh-CN"/>
        </w:rPr>
        <w:t>模</w:t>
      </w:r>
      <w:r w:rsidRPr="00D31FF2">
        <w:rPr>
          <w:rFonts w:ascii="Arial" w:eastAsia="黑体" w:hAnsi="Arial" w:cs="微软雅黑" w:hint="eastAsia"/>
          <w:noProof/>
          <w:lang w:eastAsia="zh-CN"/>
        </w:rPr>
        <w:t>块</w:t>
      </w:r>
      <w:r w:rsidRPr="00D31FF2">
        <w:rPr>
          <w:rFonts w:ascii="Arial" w:eastAsia="黑体" w:hAnsi="Arial" w:cs="MS Gothic" w:hint="eastAsia"/>
          <w:noProof/>
          <w:lang w:eastAsia="zh-CN"/>
        </w:rPr>
        <w:t>、屏幕与</w:t>
      </w:r>
      <w:r w:rsidRPr="00D31FF2">
        <w:rPr>
          <w:rFonts w:ascii="Arial" w:eastAsia="黑体" w:hAnsi="Arial" w:cs="微软雅黑" w:hint="eastAsia"/>
          <w:noProof/>
          <w:lang w:eastAsia="zh-CN"/>
        </w:rPr>
        <w:t>电</w:t>
      </w:r>
      <w:r w:rsidRPr="00D31FF2">
        <w:rPr>
          <w:rFonts w:ascii="Arial" w:eastAsia="黑体" w:hAnsi="Arial" w:cs="MS Gothic" w:hint="eastAsia"/>
          <w:noProof/>
          <w:lang w:eastAsia="zh-CN"/>
        </w:rPr>
        <w:t>池安装</w:t>
      </w:r>
      <w:bookmarkEnd w:id="8"/>
    </w:p>
    <w:p w14:paraId="65355C08" w14:textId="77777777" w:rsidR="00EC119D" w:rsidRDefault="00EC119D" w:rsidP="00EC119D">
      <w:pPr>
        <w:pStyle w:val="af"/>
        <w:spacing w:after="0" w:line="400" w:lineRule="exact"/>
        <w:ind w:firstLine="480"/>
        <w:rPr>
          <w:noProof/>
          <w:lang w:eastAsia="zh-CN"/>
        </w:rPr>
      </w:pPr>
      <w:r>
        <w:rPr>
          <w:rFonts w:hint="eastAsia"/>
          <w:noProof/>
          <w:lang w:eastAsia="zh-CN"/>
        </w:rPr>
        <w:t>为保证两路视觉模块的视场不受车体结构和线束遮挡，车体上部采用定制碳纤维板与铜柱形成分层支架。摄像头与</w:t>
      </w:r>
      <w:r>
        <w:rPr>
          <w:rFonts w:hint="eastAsia"/>
          <w:noProof/>
          <w:lang w:eastAsia="zh-CN"/>
        </w:rPr>
        <w:t xml:space="preserve"> TFT </w:t>
      </w:r>
      <w:r>
        <w:rPr>
          <w:rFonts w:hint="eastAsia"/>
          <w:noProof/>
          <w:lang w:eastAsia="zh-CN"/>
        </w:rPr>
        <w:t>屏幕固定在上层安装板，镜头朝向、屏幕操作面和排线出口均预留调整空间。</w:t>
      </w:r>
    </w:p>
    <w:p w14:paraId="46008308" w14:textId="77777777" w:rsidR="00EC119D" w:rsidRDefault="00EC119D" w:rsidP="00EC119D">
      <w:pPr>
        <w:pStyle w:val="af"/>
        <w:spacing w:after="0" w:line="400" w:lineRule="exact"/>
        <w:ind w:firstLine="480"/>
        <w:rPr>
          <w:noProof/>
          <w:lang w:eastAsia="zh-CN"/>
        </w:rPr>
      </w:pPr>
      <w:r>
        <w:rPr>
          <w:rFonts w:hint="eastAsia"/>
          <w:noProof/>
          <w:lang w:eastAsia="zh-CN"/>
        </w:rPr>
        <w:t>屏幕安装板使用绝缘螺柱抬高，</w:t>
      </w:r>
      <w:r>
        <w:rPr>
          <w:rFonts w:hint="eastAsia"/>
          <w:noProof/>
          <w:lang w:eastAsia="zh-CN"/>
        </w:rPr>
        <w:t xml:space="preserve">3S </w:t>
      </w:r>
      <w:r>
        <w:rPr>
          <w:rFonts w:hint="eastAsia"/>
          <w:noProof/>
          <w:lang w:eastAsia="zh-CN"/>
        </w:rPr>
        <w:t>锂电池固定在中间夹层。该布置充分利用了垂向空间，并使电池质量靠近车体几何中心，可减小横移和旋转时的惯性偏置。摄像头、屏幕和电池的实际安装位置如图</w:t>
      </w:r>
      <w:r>
        <w:rPr>
          <w:rFonts w:hint="eastAsia"/>
          <w:noProof/>
          <w:lang w:eastAsia="zh-CN"/>
        </w:rPr>
        <w:t xml:space="preserve"> 3.1 </w:t>
      </w:r>
      <w:r>
        <w:rPr>
          <w:rFonts w:hint="eastAsia"/>
          <w:noProof/>
          <w:lang w:eastAsia="zh-CN"/>
        </w:rPr>
        <w:t>和图</w:t>
      </w:r>
      <w:r>
        <w:rPr>
          <w:rFonts w:hint="eastAsia"/>
          <w:noProof/>
          <w:lang w:eastAsia="zh-CN"/>
        </w:rPr>
        <w:t xml:space="preserve"> 3.2 </w:t>
      </w:r>
      <w:r>
        <w:rPr>
          <w:rFonts w:hint="eastAsia"/>
          <w:noProof/>
          <w:lang w:eastAsia="zh-CN"/>
        </w:rPr>
        <w:t>所示。</w:t>
      </w:r>
    </w:p>
    <w:tbl>
      <w:tblPr>
        <w:tblW w:w="0" w:type="auto"/>
        <w:jc w:val="center"/>
        <w:tblLayout w:type="fixed"/>
        <w:tblCellMar>
          <w:left w:w="60" w:type="dxa"/>
          <w:right w:w="60" w:type="dxa"/>
        </w:tblCellMar>
        <w:tblLook w:val="0000" w:firstRow="0" w:lastRow="0" w:firstColumn="0" w:lastColumn="0" w:noHBand="0" w:noVBand="0"/>
      </w:tblPr>
      <w:tblGrid>
        <w:gridCol w:w="4100"/>
        <w:gridCol w:w="4100"/>
      </w:tblGrid>
      <w:tr w:rsidR="00EC119D" w14:paraId="753D34D8" w14:textId="77777777" w:rsidTr="00EC119D">
        <w:trPr>
          <w:cantSplit/>
          <w:jc w:val="center"/>
        </w:trPr>
        <w:tc>
          <w:tcPr>
            <w:tcW w:w="4100" w:type="dxa"/>
          </w:tcPr>
          <w:p w14:paraId="1136F5BD" w14:textId="649128F8" w:rsidR="00EC119D" w:rsidRDefault="00EC119D" w:rsidP="00EC119D">
            <w:pPr>
              <w:pStyle w:val="af"/>
              <w:keepNext/>
              <w:keepLines/>
              <w:spacing w:after="0" w:line="360" w:lineRule="auto"/>
              <w:jc w:val="center"/>
              <w:rPr>
                <w:noProof/>
              </w:rPr>
            </w:pPr>
            <w:r>
              <w:rPr>
                <w:rFonts w:hint="eastAsia"/>
                <w:noProof/>
              </w:rPr>
              <w:drawing>
                <wp:inline distT="0" distB="0" distL="0" distR="0" wp14:anchorId="2FDD929A" wp14:editId="4B89B056">
                  <wp:extent cx="2286000" cy="3048766"/>
                  <wp:effectExtent l="0" t="0" r="0" b="0"/>
                  <wp:docPr id="1495169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69858" name=""/>
                          <pic:cNvPicPr/>
                        </pic:nvPicPr>
                        <pic:blipFill>
                          <a:blip r:embed="rId33"/>
                          <a:stretch>
                            <a:fillRect/>
                          </a:stretch>
                        </pic:blipFill>
                        <pic:spPr>
                          <a:xfrm>
                            <a:off x="0" y="0"/>
                            <a:ext cx="2286000" cy="3048766"/>
                          </a:xfrm>
                          <a:prstGeom prst="rect">
                            <a:avLst/>
                          </a:prstGeom>
                        </pic:spPr>
                      </pic:pic>
                    </a:graphicData>
                  </a:graphic>
                </wp:inline>
              </w:drawing>
            </w:r>
          </w:p>
        </w:tc>
        <w:tc>
          <w:tcPr>
            <w:tcW w:w="4100" w:type="dxa"/>
          </w:tcPr>
          <w:p w14:paraId="047E1D78" w14:textId="0946CA0A" w:rsidR="00EC119D" w:rsidRDefault="00EC119D" w:rsidP="00EC119D">
            <w:pPr>
              <w:pStyle w:val="af"/>
              <w:keepNext/>
              <w:keepLines/>
              <w:spacing w:after="0" w:line="360" w:lineRule="auto"/>
              <w:jc w:val="center"/>
              <w:rPr>
                <w:noProof/>
              </w:rPr>
            </w:pPr>
            <w:r>
              <w:rPr>
                <w:rFonts w:hint="eastAsia"/>
                <w:noProof/>
              </w:rPr>
              <w:drawing>
                <wp:inline distT="0" distB="0" distL="0" distR="0" wp14:anchorId="7BC1A331" wp14:editId="42EC23C2">
                  <wp:extent cx="2286000" cy="3048766"/>
                  <wp:effectExtent l="0" t="0" r="0" b="0"/>
                  <wp:docPr id="10735336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3655" name=""/>
                          <pic:cNvPicPr/>
                        </pic:nvPicPr>
                        <pic:blipFill>
                          <a:blip r:embed="rId34"/>
                          <a:stretch>
                            <a:fillRect/>
                          </a:stretch>
                        </pic:blipFill>
                        <pic:spPr>
                          <a:xfrm>
                            <a:off x="0" y="0"/>
                            <a:ext cx="2286000" cy="3048766"/>
                          </a:xfrm>
                          <a:prstGeom prst="rect">
                            <a:avLst/>
                          </a:prstGeom>
                        </pic:spPr>
                      </pic:pic>
                    </a:graphicData>
                  </a:graphic>
                </wp:inline>
              </w:drawing>
            </w:r>
          </w:p>
        </w:tc>
      </w:tr>
      <w:tr w:rsidR="00EC119D" w14:paraId="7534CB1A" w14:textId="77777777" w:rsidTr="00EC119D">
        <w:trPr>
          <w:cantSplit/>
          <w:jc w:val="center"/>
        </w:trPr>
        <w:tc>
          <w:tcPr>
            <w:tcW w:w="4100" w:type="dxa"/>
          </w:tcPr>
          <w:p w14:paraId="482141C6" w14:textId="7824900E" w:rsidR="00EC119D" w:rsidRDefault="00EC119D" w:rsidP="00EC119D">
            <w:pPr>
              <w:keepLines/>
              <w:spacing w:after="0" w:line="340" w:lineRule="exact"/>
              <w:jc w:val="center"/>
              <w:rPr>
                <w:noProof/>
              </w:rPr>
            </w:pPr>
            <w:r w:rsidRPr="00EC119D">
              <w:rPr>
                <w:rFonts w:hint="eastAsia"/>
                <w:noProof/>
                <w:sz w:val="21"/>
              </w:rPr>
              <w:t>图</w:t>
            </w:r>
            <w:r w:rsidRPr="00EC119D">
              <w:rPr>
                <w:rFonts w:hint="eastAsia"/>
                <w:noProof/>
                <w:sz w:val="21"/>
              </w:rPr>
              <w:t xml:space="preserve"> 3.1 </w:t>
            </w:r>
            <w:r w:rsidRPr="00EC119D">
              <w:rPr>
                <w:rFonts w:hint="eastAsia"/>
                <w:noProof/>
                <w:sz w:val="21"/>
              </w:rPr>
              <w:t>摄像头与屏幕安装</w:t>
            </w:r>
          </w:p>
        </w:tc>
        <w:tc>
          <w:tcPr>
            <w:tcW w:w="4100" w:type="dxa"/>
          </w:tcPr>
          <w:p w14:paraId="3EE513C9" w14:textId="2DB76D56" w:rsidR="00EC119D" w:rsidRDefault="00EC119D" w:rsidP="00EC119D">
            <w:pPr>
              <w:keepLines/>
              <w:spacing w:after="0" w:line="340" w:lineRule="exact"/>
              <w:jc w:val="center"/>
              <w:rPr>
                <w:noProof/>
              </w:rPr>
            </w:pPr>
            <w:r w:rsidRPr="00EC119D">
              <w:rPr>
                <w:rFonts w:hint="eastAsia"/>
                <w:noProof/>
                <w:sz w:val="21"/>
              </w:rPr>
              <w:t>图</w:t>
            </w:r>
            <w:r w:rsidRPr="00EC119D">
              <w:rPr>
                <w:rFonts w:hint="eastAsia"/>
                <w:noProof/>
                <w:sz w:val="21"/>
              </w:rPr>
              <w:t xml:space="preserve"> 3.2 </w:t>
            </w:r>
            <w:r w:rsidRPr="00EC119D">
              <w:rPr>
                <w:rFonts w:hint="eastAsia"/>
                <w:noProof/>
                <w:sz w:val="21"/>
              </w:rPr>
              <w:t>电池夹层安装</w:t>
            </w:r>
          </w:p>
        </w:tc>
      </w:tr>
    </w:tbl>
    <w:p w14:paraId="66A50FF1" w14:textId="77777777" w:rsidR="00EC119D" w:rsidRDefault="00EC119D" w:rsidP="00EC119D">
      <w:pPr>
        <w:pStyle w:val="af"/>
        <w:spacing w:after="0" w:line="400" w:lineRule="exact"/>
        <w:ind w:firstLine="480"/>
        <w:rPr>
          <w:noProof/>
        </w:rPr>
      </w:pPr>
    </w:p>
    <w:p w14:paraId="12813BB9" w14:textId="77777777" w:rsidR="00EC119D" w:rsidRPr="00D31FF2" w:rsidRDefault="00EC119D" w:rsidP="00D31FF2">
      <w:pPr>
        <w:pStyle w:val="21"/>
        <w:keepNext/>
        <w:keepLines/>
        <w:spacing w:before="120" w:after="240" w:line="400" w:lineRule="exact"/>
        <w:rPr>
          <w:rFonts w:ascii="Arial" w:eastAsia="黑体" w:hAnsi="Arial"/>
          <w:noProof/>
          <w:lang w:eastAsia="zh-CN"/>
        </w:rPr>
      </w:pPr>
      <w:bookmarkStart w:id="9" w:name="_Toc237612464"/>
      <w:r w:rsidRPr="00D31FF2">
        <w:rPr>
          <w:rFonts w:ascii="Arial" w:eastAsia="黑体" w:hAnsi="Arial"/>
          <w:noProof/>
          <w:lang w:eastAsia="zh-CN"/>
        </w:rPr>
        <w:t xml:space="preserve">3.4 </w:t>
      </w:r>
      <w:r w:rsidRPr="00D31FF2">
        <w:rPr>
          <w:rFonts w:ascii="Arial" w:eastAsia="黑体" w:hAnsi="Arial" w:hint="eastAsia"/>
          <w:noProof/>
          <w:lang w:eastAsia="zh-CN"/>
        </w:rPr>
        <w:t>主控板、</w:t>
      </w:r>
      <w:r w:rsidRPr="00D31FF2">
        <w:rPr>
          <w:rFonts w:ascii="Arial" w:eastAsia="黑体" w:hAnsi="Arial" w:cs="微软雅黑" w:hint="eastAsia"/>
          <w:noProof/>
          <w:lang w:eastAsia="zh-CN"/>
        </w:rPr>
        <w:t>驱动</w:t>
      </w:r>
      <w:r w:rsidRPr="00D31FF2">
        <w:rPr>
          <w:rFonts w:ascii="Arial" w:eastAsia="黑体" w:hAnsi="Arial" w:cs="MS Gothic" w:hint="eastAsia"/>
          <w:noProof/>
          <w:lang w:eastAsia="zh-CN"/>
        </w:rPr>
        <w:t>板</w:t>
      </w:r>
      <w:r w:rsidRPr="00D31FF2">
        <w:rPr>
          <w:rFonts w:ascii="Arial" w:eastAsia="黑体" w:hAnsi="Arial" w:hint="eastAsia"/>
          <w:noProof/>
          <w:lang w:eastAsia="zh-CN"/>
        </w:rPr>
        <w:t>与</w:t>
      </w:r>
      <w:r w:rsidRPr="00D31FF2">
        <w:rPr>
          <w:rFonts w:ascii="Arial" w:eastAsia="黑体" w:hAnsi="Arial" w:cs="微软雅黑" w:hint="eastAsia"/>
          <w:noProof/>
          <w:lang w:eastAsia="zh-CN"/>
        </w:rPr>
        <w:t>顶层结</w:t>
      </w:r>
      <w:r w:rsidRPr="00D31FF2">
        <w:rPr>
          <w:rFonts w:ascii="Arial" w:eastAsia="黑体" w:hAnsi="Arial" w:hint="eastAsia"/>
          <w:noProof/>
          <w:lang w:eastAsia="zh-CN"/>
        </w:rPr>
        <w:t>构</w:t>
      </w:r>
      <w:bookmarkEnd w:id="9"/>
    </w:p>
    <w:p w14:paraId="0798B549" w14:textId="77777777" w:rsidR="00EC119D" w:rsidRDefault="00EC119D" w:rsidP="00EC119D">
      <w:pPr>
        <w:pStyle w:val="af"/>
        <w:spacing w:after="0" w:line="400" w:lineRule="exact"/>
        <w:ind w:firstLine="480"/>
        <w:rPr>
          <w:noProof/>
          <w:lang w:eastAsia="zh-CN"/>
        </w:rPr>
      </w:pPr>
      <w:r>
        <w:rPr>
          <w:rFonts w:hint="eastAsia"/>
          <w:noProof/>
          <w:lang w:eastAsia="zh-CN"/>
        </w:rPr>
        <w:t>主控底板固定在摄像头安装板背面，</w:t>
      </w:r>
      <w:r>
        <w:rPr>
          <w:rFonts w:hint="eastAsia"/>
          <w:noProof/>
          <w:lang w:eastAsia="zh-CN"/>
        </w:rPr>
        <w:t xml:space="preserve">RT1064 </w:t>
      </w:r>
      <w:r>
        <w:rPr>
          <w:rFonts w:hint="eastAsia"/>
          <w:noProof/>
          <w:lang w:eastAsia="zh-CN"/>
        </w:rPr>
        <w:t>核心板采用排针插接，电源、编码器和通信线束从板体四周引出。安装时使用螺钉和绝缘垫片隔离碳纤维板，既便于拆装维护，也可避免焊点或引脚与承载板直接接触。</w:t>
      </w:r>
    </w:p>
    <w:p w14:paraId="33571A2C" w14:textId="77777777" w:rsidR="00EC119D" w:rsidRDefault="00EC119D" w:rsidP="00EC119D">
      <w:pPr>
        <w:keepNext/>
        <w:keepLines/>
        <w:spacing w:before="120" w:after="0" w:line="360" w:lineRule="auto"/>
        <w:jc w:val="center"/>
        <w:rPr>
          <w:noProof/>
        </w:rPr>
      </w:pPr>
      <w:r>
        <w:rPr>
          <w:rFonts w:hint="eastAsia"/>
          <w:noProof/>
        </w:rPr>
        <w:lastRenderedPageBreak/>
        <w:drawing>
          <wp:inline distT="0" distB="0" distL="0" distR="0" wp14:anchorId="4D1B9076" wp14:editId="074B2267">
            <wp:extent cx="4318000" cy="3238500"/>
            <wp:effectExtent l="0" t="0" r="6350" b="0"/>
            <wp:docPr id="2316965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6568" name=""/>
                    <pic:cNvPicPr/>
                  </pic:nvPicPr>
                  <pic:blipFill>
                    <a:blip r:embed="rId35"/>
                    <a:stretch>
                      <a:fillRect/>
                    </a:stretch>
                  </pic:blipFill>
                  <pic:spPr>
                    <a:xfrm>
                      <a:off x="0" y="0"/>
                      <a:ext cx="4318000" cy="3238500"/>
                    </a:xfrm>
                    <a:prstGeom prst="rect">
                      <a:avLst/>
                    </a:prstGeom>
                  </pic:spPr>
                </pic:pic>
              </a:graphicData>
            </a:graphic>
          </wp:inline>
        </w:drawing>
      </w:r>
    </w:p>
    <w:p w14:paraId="098403B3" w14:textId="77777777" w:rsidR="00EC119D" w:rsidRDefault="00EC119D" w:rsidP="00EC119D">
      <w:pPr>
        <w:keepLines/>
        <w:spacing w:after="0" w:line="340" w:lineRule="exact"/>
        <w:jc w:val="center"/>
        <w:rPr>
          <w:noProof/>
          <w:lang w:eastAsia="zh-CN"/>
        </w:rPr>
      </w:pPr>
      <w:r>
        <w:rPr>
          <w:rFonts w:hint="eastAsia"/>
          <w:noProof/>
          <w:lang w:eastAsia="zh-CN"/>
        </w:rPr>
        <w:t>图</w:t>
      </w:r>
      <w:r>
        <w:rPr>
          <w:rFonts w:hint="eastAsia"/>
          <w:noProof/>
          <w:lang w:eastAsia="zh-CN"/>
        </w:rPr>
        <w:t xml:space="preserve"> 3.3 </w:t>
      </w:r>
      <w:r>
        <w:rPr>
          <w:rFonts w:hint="eastAsia"/>
          <w:noProof/>
          <w:lang w:eastAsia="zh-CN"/>
        </w:rPr>
        <w:t>主控底板安装</w:t>
      </w:r>
    </w:p>
    <w:p w14:paraId="18402AE4" w14:textId="77777777" w:rsidR="00EC119D" w:rsidRDefault="00EC119D" w:rsidP="00EC119D">
      <w:pPr>
        <w:pStyle w:val="af"/>
        <w:spacing w:after="0" w:line="400" w:lineRule="exact"/>
        <w:ind w:firstLine="480"/>
        <w:rPr>
          <w:noProof/>
        </w:rPr>
      </w:pPr>
      <w:r>
        <w:rPr>
          <w:rFonts w:hint="eastAsia"/>
          <w:noProof/>
          <w:lang w:eastAsia="zh-CN"/>
        </w:rPr>
        <w:t>两块双路电机驱动板分别布置在车体前后两端，靠近对应电机安装，以缩短大电流走线并降低线束对视觉模块的遮挡。两处驱动板均通过螺柱固定，电机端子朝外，便于检查接线和快速更换。</w:t>
      </w:r>
      <w:r>
        <w:rPr>
          <w:rFonts w:hint="eastAsia"/>
          <w:noProof/>
        </w:rPr>
        <w:t>安装位置如图</w:t>
      </w:r>
      <w:r>
        <w:rPr>
          <w:rFonts w:hint="eastAsia"/>
          <w:noProof/>
        </w:rPr>
        <w:t xml:space="preserve"> 3.4 </w:t>
      </w:r>
      <w:r>
        <w:rPr>
          <w:rFonts w:hint="eastAsia"/>
          <w:noProof/>
        </w:rPr>
        <w:t>和图</w:t>
      </w:r>
      <w:r>
        <w:rPr>
          <w:rFonts w:hint="eastAsia"/>
          <w:noProof/>
        </w:rPr>
        <w:t xml:space="preserve"> 3.5 </w:t>
      </w:r>
      <w:r>
        <w:rPr>
          <w:rFonts w:hint="eastAsia"/>
          <w:noProof/>
        </w:rPr>
        <w:t>所示。</w:t>
      </w:r>
    </w:p>
    <w:tbl>
      <w:tblPr>
        <w:tblW w:w="0" w:type="auto"/>
        <w:jc w:val="center"/>
        <w:tblLayout w:type="fixed"/>
        <w:tblCellMar>
          <w:left w:w="60" w:type="dxa"/>
          <w:right w:w="60" w:type="dxa"/>
        </w:tblCellMar>
        <w:tblLook w:val="0000" w:firstRow="0" w:lastRow="0" w:firstColumn="0" w:lastColumn="0" w:noHBand="0" w:noVBand="0"/>
      </w:tblPr>
      <w:tblGrid>
        <w:gridCol w:w="4100"/>
        <w:gridCol w:w="4100"/>
      </w:tblGrid>
      <w:tr w:rsidR="00EC119D" w14:paraId="2EC4DAD3" w14:textId="77777777" w:rsidTr="00EC119D">
        <w:trPr>
          <w:cantSplit/>
          <w:jc w:val="center"/>
        </w:trPr>
        <w:tc>
          <w:tcPr>
            <w:tcW w:w="4100" w:type="dxa"/>
          </w:tcPr>
          <w:p w14:paraId="3057C0EF" w14:textId="4A8F1CA2" w:rsidR="00EC119D" w:rsidRDefault="00EC119D" w:rsidP="00EC119D">
            <w:pPr>
              <w:pStyle w:val="af"/>
              <w:keepNext/>
              <w:keepLines/>
              <w:spacing w:after="0" w:line="360" w:lineRule="auto"/>
              <w:jc w:val="center"/>
              <w:rPr>
                <w:noProof/>
              </w:rPr>
            </w:pPr>
            <w:r>
              <w:rPr>
                <w:rFonts w:hint="eastAsia"/>
                <w:noProof/>
              </w:rPr>
              <w:drawing>
                <wp:inline distT="0" distB="0" distL="0" distR="0" wp14:anchorId="6F4A4B7D" wp14:editId="284F01CD">
                  <wp:extent cx="2222500" cy="2964078"/>
                  <wp:effectExtent l="0" t="0" r="6350" b="8255"/>
                  <wp:docPr id="15948953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95388" name=""/>
                          <pic:cNvPicPr/>
                        </pic:nvPicPr>
                        <pic:blipFill>
                          <a:blip r:embed="rId36"/>
                          <a:stretch>
                            <a:fillRect/>
                          </a:stretch>
                        </pic:blipFill>
                        <pic:spPr>
                          <a:xfrm>
                            <a:off x="0" y="0"/>
                            <a:ext cx="2222500" cy="2964078"/>
                          </a:xfrm>
                          <a:prstGeom prst="rect">
                            <a:avLst/>
                          </a:prstGeom>
                        </pic:spPr>
                      </pic:pic>
                    </a:graphicData>
                  </a:graphic>
                </wp:inline>
              </w:drawing>
            </w:r>
          </w:p>
        </w:tc>
        <w:tc>
          <w:tcPr>
            <w:tcW w:w="4100" w:type="dxa"/>
          </w:tcPr>
          <w:p w14:paraId="3191505D" w14:textId="255E7B49" w:rsidR="00EC119D" w:rsidRDefault="00EC119D" w:rsidP="00EC119D">
            <w:pPr>
              <w:pStyle w:val="af"/>
              <w:keepNext/>
              <w:keepLines/>
              <w:spacing w:after="0" w:line="360" w:lineRule="auto"/>
              <w:jc w:val="center"/>
              <w:rPr>
                <w:noProof/>
              </w:rPr>
            </w:pPr>
            <w:r>
              <w:rPr>
                <w:rFonts w:hint="eastAsia"/>
                <w:noProof/>
              </w:rPr>
              <w:drawing>
                <wp:inline distT="0" distB="0" distL="0" distR="0" wp14:anchorId="34AC716B" wp14:editId="597A11DB">
                  <wp:extent cx="2222500" cy="2964078"/>
                  <wp:effectExtent l="0" t="0" r="6350" b="8255"/>
                  <wp:docPr id="20305786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8638" name=""/>
                          <pic:cNvPicPr/>
                        </pic:nvPicPr>
                        <pic:blipFill>
                          <a:blip r:embed="rId37"/>
                          <a:stretch>
                            <a:fillRect/>
                          </a:stretch>
                        </pic:blipFill>
                        <pic:spPr>
                          <a:xfrm>
                            <a:off x="0" y="0"/>
                            <a:ext cx="2222500" cy="2964078"/>
                          </a:xfrm>
                          <a:prstGeom prst="rect">
                            <a:avLst/>
                          </a:prstGeom>
                        </pic:spPr>
                      </pic:pic>
                    </a:graphicData>
                  </a:graphic>
                </wp:inline>
              </w:drawing>
            </w:r>
          </w:p>
        </w:tc>
      </w:tr>
      <w:tr w:rsidR="00EC119D" w14:paraId="1DAF7EF9" w14:textId="77777777" w:rsidTr="00EC119D">
        <w:trPr>
          <w:cantSplit/>
          <w:jc w:val="center"/>
        </w:trPr>
        <w:tc>
          <w:tcPr>
            <w:tcW w:w="4100" w:type="dxa"/>
          </w:tcPr>
          <w:p w14:paraId="510B9EBA" w14:textId="3B0BEC1B" w:rsidR="00EC119D" w:rsidRDefault="00EC119D" w:rsidP="00EC119D">
            <w:pPr>
              <w:keepLines/>
              <w:spacing w:after="0" w:line="340" w:lineRule="exact"/>
              <w:jc w:val="center"/>
              <w:rPr>
                <w:noProof/>
                <w:lang w:eastAsia="zh-CN"/>
              </w:rPr>
            </w:pPr>
            <w:r w:rsidRPr="00EC119D">
              <w:rPr>
                <w:rFonts w:hint="eastAsia"/>
                <w:noProof/>
                <w:sz w:val="21"/>
                <w:lang w:eastAsia="zh-CN"/>
              </w:rPr>
              <w:t>图</w:t>
            </w:r>
            <w:r w:rsidRPr="00EC119D">
              <w:rPr>
                <w:rFonts w:hint="eastAsia"/>
                <w:noProof/>
                <w:sz w:val="21"/>
                <w:lang w:eastAsia="zh-CN"/>
              </w:rPr>
              <w:t xml:space="preserve"> 3.4 </w:t>
            </w:r>
            <w:r w:rsidRPr="00EC119D">
              <w:rPr>
                <w:rFonts w:hint="eastAsia"/>
                <w:noProof/>
                <w:sz w:val="21"/>
                <w:lang w:eastAsia="zh-CN"/>
              </w:rPr>
              <w:t>驱动板安装位置（一）</w:t>
            </w:r>
          </w:p>
        </w:tc>
        <w:tc>
          <w:tcPr>
            <w:tcW w:w="4100" w:type="dxa"/>
          </w:tcPr>
          <w:p w14:paraId="45D529C0" w14:textId="536D90B7" w:rsidR="00EC119D" w:rsidRDefault="00EC119D" w:rsidP="00EC119D">
            <w:pPr>
              <w:keepLines/>
              <w:spacing w:after="0" w:line="340" w:lineRule="exact"/>
              <w:jc w:val="center"/>
              <w:rPr>
                <w:noProof/>
                <w:lang w:eastAsia="zh-CN"/>
              </w:rPr>
            </w:pPr>
            <w:r w:rsidRPr="00EC119D">
              <w:rPr>
                <w:rFonts w:hint="eastAsia"/>
                <w:noProof/>
                <w:sz w:val="21"/>
                <w:lang w:eastAsia="zh-CN"/>
              </w:rPr>
              <w:t>图</w:t>
            </w:r>
            <w:r w:rsidRPr="00EC119D">
              <w:rPr>
                <w:rFonts w:hint="eastAsia"/>
                <w:noProof/>
                <w:sz w:val="21"/>
                <w:lang w:eastAsia="zh-CN"/>
              </w:rPr>
              <w:t xml:space="preserve"> 3.5 </w:t>
            </w:r>
            <w:r w:rsidRPr="00EC119D">
              <w:rPr>
                <w:rFonts w:hint="eastAsia"/>
                <w:noProof/>
                <w:sz w:val="21"/>
                <w:lang w:eastAsia="zh-CN"/>
              </w:rPr>
              <w:t>驱动板安装位置（二）</w:t>
            </w:r>
          </w:p>
        </w:tc>
      </w:tr>
    </w:tbl>
    <w:p w14:paraId="45F08AEB" w14:textId="77777777" w:rsidR="00EC119D" w:rsidRDefault="00EC119D" w:rsidP="00EC119D">
      <w:pPr>
        <w:pStyle w:val="af"/>
        <w:spacing w:after="0" w:line="400" w:lineRule="exact"/>
        <w:ind w:firstLine="480"/>
        <w:rPr>
          <w:noProof/>
          <w:lang w:eastAsia="zh-CN"/>
        </w:rPr>
      </w:pPr>
    </w:p>
    <w:p w14:paraId="371D72D4" w14:textId="77777777" w:rsidR="00EC119D" w:rsidRDefault="00EC119D" w:rsidP="00EC119D">
      <w:pPr>
        <w:pStyle w:val="af"/>
        <w:spacing w:after="0" w:line="400" w:lineRule="exact"/>
        <w:ind w:firstLine="480"/>
        <w:rPr>
          <w:noProof/>
          <w:lang w:eastAsia="zh-CN"/>
        </w:rPr>
      </w:pPr>
      <w:r>
        <w:rPr>
          <w:rFonts w:hint="eastAsia"/>
          <w:noProof/>
          <w:lang w:eastAsia="zh-CN"/>
        </w:rPr>
        <w:lastRenderedPageBreak/>
        <w:t>顶层标识牌使用与标识区域相匹配的碳纤维承载板，并通过铜柱与底盘连接。整车采用一块主控底板和两块双路驱动板的主驱分离方案，形成底盘执行层、中部电气层和顶部视觉标识层，整车结构如图</w:t>
      </w:r>
      <w:r>
        <w:rPr>
          <w:rFonts w:hint="eastAsia"/>
          <w:noProof/>
          <w:lang w:eastAsia="zh-CN"/>
        </w:rPr>
        <w:t xml:space="preserve"> 3.6 </w:t>
      </w:r>
      <w:r>
        <w:rPr>
          <w:rFonts w:hint="eastAsia"/>
          <w:noProof/>
          <w:lang w:eastAsia="zh-CN"/>
        </w:rPr>
        <w:t>所示。</w:t>
      </w:r>
    </w:p>
    <w:p w14:paraId="2C2D94F5" w14:textId="77777777" w:rsidR="00EC119D" w:rsidRDefault="00EC119D" w:rsidP="00EC119D">
      <w:pPr>
        <w:keepNext/>
        <w:keepLines/>
        <w:spacing w:before="120" w:after="0" w:line="360" w:lineRule="auto"/>
        <w:jc w:val="center"/>
        <w:rPr>
          <w:noProof/>
        </w:rPr>
      </w:pPr>
      <w:r>
        <w:rPr>
          <w:rFonts w:hint="eastAsia"/>
          <w:noProof/>
        </w:rPr>
        <w:drawing>
          <wp:inline distT="0" distB="0" distL="0" distR="0" wp14:anchorId="31149FAA" wp14:editId="458DC23B">
            <wp:extent cx="4445000" cy="3333750"/>
            <wp:effectExtent l="0" t="0" r="0" b="0"/>
            <wp:docPr id="958026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653" name=""/>
                    <pic:cNvPicPr/>
                  </pic:nvPicPr>
                  <pic:blipFill>
                    <a:blip r:embed="rId38"/>
                    <a:stretch>
                      <a:fillRect/>
                    </a:stretch>
                  </pic:blipFill>
                  <pic:spPr>
                    <a:xfrm>
                      <a:off x="0" y="0"/>
                      <a:ext cx="4445000" cy="3333750"/>
                    </a:xfrm>
                    <a:prstGeom prst="rect">
                      <a:avLst/>
                    </a:prstGeom>
                  </pic:spPr>
                </pic:pic>
              </a:graphicData>
            </a:graphic>
          </wp:inline>
        </w:drawing>
      </w:r>
    </w:p>
    <w:p w14:paraId="4E85365D" w14:textId="77777777" w:rsidR="00EC119D" w:rsidRDefault="00EC119D" w:rsidP="00EC119D">
      <w:pPr>
        <w:keepLines/>
        <w:spacing w:after="0" w:line="340" w:lineRule="exact"/>
        <w:jc w:val="center"/>
        <w:rPr>
          <w:noProof/>
          <w:lang w:eastAsia="zh-CN"/>
        </w:rPr>
      </w:pPr>
      <w:r>
        <w:rPr>
          <w:rFonts w:hint="eastAsia"/>
          <w:noProof/>
          <w:lang w:eastAsia="zh-CN"/>
        </w:rPr>
        <w:t>图</w:t>
      </w:r>
      <w:r>
        <w:rPr>
          <w:rFonts w:hint="eastAsia"/>
          <w:noProof/>
          <w:lang w:eastAsia="zh-CN"/>
        </w:rPr>
        <w:t xml:space="preserve"> 3.6 </w:t>
      </w:r>
      <w:r>
        <w:rPr>
          <w:rFonts w:hint="eastAsia"/>
          <w:noProof/>
          <w:lang w:eastAsia="zh-CN"/>
        </w:rPr>
        <w:t>整车机械结构</w:t>
      </w:r>
    </w:p>
    <w:p w14:paraId="5CFEAD18" w14:textId="77777777" w:rsidR="00DA60BB" w:rsidRPr="00D31FF2" w:rsidRDefault="00D83ADA" w:rsidP="00D31FF2">
      <w:pPr>
        <w:pStyle w:val="21"/>
        <w:keepNext/>
        <w:keepLines/>
        <w:spacing w:before="120" w:after="240" w:line="400" w:lineRule="exact"/>
        <w:rPr>
          <w:rFonts w:ascii="Arial" w:eastAsia="黑体" w:hAnsi="Arial"/>
          <w:lang w:eastAsia="zh-CN"/>
        </w:rPr>
      </w:pPr>
      <w:bookmarkStart w:id="10" w:name="_Toc237612465"/>
      <w:r w:rsidRPr="00D31FF2">
        <w:rPr>
          <w:rFonts w:ascii="Arial" w:eastAsia="黑体" w:hAnsi="Arial"/>
          <w:lang w:eastAsia="zh-CN"/>
        </w:rPr>
        <w:t xml:space="preserve">3.5 </w:t>
      </w:r>
      <w:r w:rsidRPr="00D31FF2">
        <w:rPr>
          <w:rFonts w:ascii="Arial" w:eastAsia="黑体" w:hAnsi="Arial" w:hint="eastAsia"/>
          <w:lang w:eastAsia="zh-CN"/>
        </w:rPr>
        <w:t>安装与</w:t>
      </w:r>
      <w:r w:rsidRPr="00D31FF2">
        <w:rPr>
          <w:rFonts w:ascii="Arial" w:eastAsia="黑体" w:hAnsi="Arial" w:cs="微软雅黑" w:hint="eastAsia"/>
          <w:lang w:eastAsia="zh-CN"/>
        </w:rPr>
        <w:t>标</w:t>
      </w:r>
      <w:r w:rsidRPr="00D31FF2">
        <w:rPr>
          <w:rFonts w:ascii="Arial" w:eastAsia="黑体" w:hAnsi="Arial" w:hint="eastAsia"/>
          <w:lang w:eastAsia="zh-CN"/>
        </w:rPr>
        <w:t>定</w:t>
      </w:r>
      <w:bookmarkEnd w:id="10"/>
    </w:p>
    <w:p w14:paraId="414CD730" w14:textId="77777777" w:rsidR="00D83ADA" w:rsidRDefault="00D83ADA" w:rsidP="00D83ADA">
      <w:pPr>
        <w:pStyle w:val="a0"/>
        <w:spacing w:after="0" w:line="400" w:lineRule="exact"/>
        <w:rPr>
          <w:lang w:eastAsia="zh-CN"/>
        </w:rPr>
      </w:pPr>
      <w:r>
        <w:rPr>
          <w:rFonts w:hint="eastAsia"/>
          <w:lang w:eastAsia="zh-CN"/>
        </w:rPr>
        <w:t>核对四轮电机和编码器的软件符号与实际方向</w:t>
      </w:r>
    </w:p>
    <w:p w14:paraId="46F07E9F" w14:textId="77777777" w:rsidR="00D83ADA" w:rsidRDefault="00D83ADA" w:rsidP="00D83ADA">
      <w:pPr>
        <w:pStyle w:val="a0"/>
        <w:spacing w:after="0" w:line="400" w:lineRule="exact"/>
        <w:rPr>
          <w:lang w:eastAsia="zh-CN"/>
        </w:rPr>
      </w:pPr>
      <w:r>
        <w:rPr>
          <w:rFonts w:hint="eastAsia"/>
          <w:lang w:eastAsia="zh-CN"/>
        </w:rPr>
        <w:t xml:space="preserve">IMU </w:t>
      </w:r>
      <w:r>
        <w:rPr>
          <w:rFonts w:hint="eastAsia"/>
          <w:lang w:eastAsia="zh-CN"/>
        </w:rPr>
        <w:t>上电静态标定期间保持车辆静止，并核验</w:t>
      </w:r>
      <w:r>
        <w:rPr>
          <w:rFonts w:hint="eastAsia"/>
          <w:lang w:eastAsia="zh-CN"/>
        </w:rPr>
        <w:t xml:space="preserve"> yaw </w:t>
      </w:r>
      <w:r>
        <w:rPr>
          <w:rFonts w:hint="eastAsia"/>
          <w:lang w:eastAsia="zh-CN"/>
        </w:rPr>
        <w:t>零点</w:t>
      </w:r>
    </w:p>
    <w:p w14:paraId="743642BF" w14:textId="77777777" w:rsidR="00D83ADA" w:rsidRDefault="00D83ADA" w:rsidP="00D83ADA">
      <w:pPr>
        <w:pStyle w:val="a0"/>
        <w:spacing w:after="0" w:line="400" w:lineRule="exact"/>
        <w:rPr>
          <w:lang w:eastAsia="zh-CN"/>
        </w:rPr>
      </w:pPr>
      <w:r>
        <w:rPr>
          <w:rFonts w:hint="eastAsia"/>
          <w:lang w:eastAsia="zh-CN"/>
        </w:rPr>
        <w:t>记录</w:t>
      </w:r>
      <w:r>
        <w:rPr>
          <w:rFonts w:hint="eastAsia"/>
          <w:lang w:eastAsia="zh-CN"/>
        </w:rPr>
        <w:t xml:space="preserve"> ART1</w:t>
      </w:r>
      <w:r>
        <w:rPr>
          <w:rFonts w:hint="eastAsia"/>
          <w:lang w:eastAsia="zh-CN"/>
        </w:rPr>
        <w:t>、</w:t>
      </w:r>
      <w:r>
        <w:rPr>
          <w:rFonts w:hint="eastAsia"/>
          <w:lang w:eastAsia="zh-CN"/>
        </w:rPr>
        <w:t xml:space="preserve">ART2 </w:t>
      </w:r>
      <w:r>
        <w:rPr>
          <w:rFonts w:hint="eastAsia"/>
          <w:lang w:eastAsia="zh-CN"/>
        </w:rPr>
        <w:t>相机高度、俯仰角、视场方向和相机坐标系</w:t>
      </w:r>
    </w:p>
    <w:p w14:paraId="3681E5ED" w14:textId="60AB7F10" w:rsidR="00D83ADA" w:rsidRPr="00D83ADA" w:rsidRDefault="00D83ADA" w:rsidP="00D83ADA">
      <w:pPr>
        <w:pStyle w:val="a0"/>
        <w:spacing w:after="0" w:line="400" w:lineRule="exact"/>
        <w:rPr>
          <w:lang w:eastAsia="zh-CN"/>
        </w:rPr>
        <w:sectPr w:rsidR="00D83ADA" w:rsidRPr="00D83ADA">
          <w:headerReference w:type="even" r:id="rId39"/>
          <w:headerReference w:type="default" r:id="rId40"/>
          <w:footerReference w:type="even" r:id="rId41"/>
          <w:footerReference w:type="default" r:id="rId42"/>
          <w:headerReference w:type="first" r:id="rId43"/>
          <w:footerReference w:type="first" r:id="rId44"/>
          <w:pgSz w:w="11906" w:h="16838"/>
          <w:pgMar w:top="2268" w:right="1814" w:bottom="1814" w:left="1814" w:header="1587" w:footer="1247" w:gutter="0"/>
          <w:cols w:space="720"/>
          <w:titlePg/>
          <w:docGrid w:linePitch="360"/>
        </w:sectPr>
      </w:pPr>
      <w:r>
        <w:rPr>
          <w:rFonts w:hint="eastAsia"/>
          <w:lang w:eastAsia="zh-CN"/>
        </w:rPr>
        <w:t>到达观测点后先原地对准并确认停稳，再触发</w:t>
      </w:r>
      <w:r>
        <w:rPr>
          <w:rFonts w:hint="eastAsia"/>
          <w:lang w:eastAsia="zh-CN"/>
        </w:rPr>
        <w:t xml:space="preserve"> ART2 </w:t>
      </w:r>
      <w:r>
        <w:rPr>
          <w:rFonts w:hint="eastAsia"/>
          <w:lang w:eastAsia="zh-CN"/>
        </w:rPr>
        <w:t>抓拍</w:t>
      </w:r>
    </w:p>
    <w:p w14:paraId="305E869F"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11" w:name="_Toc237612466"/>
      <w:r w:rsidRPr="00D31FF2">
        <w:rPr>
          <w:rFonts w:ascii="Arial" w:eastAsia="黑体" w:hAnsi="Arial"/>
          <w:noProof/>
          <w:lang w:eastAsia="zh-CN"/>
        </w:rPr>
        <w:lastRenderedPageBreak/>
        <w:t>第四章</w:t>
      </w:r>
      <w:r w:rsidRPr="00D31FF2">
        <w:rPr>
          <w:rFonts w:ascii="Arial" w:eastAsia="黑体" w:hAnsi="Arial"/>
          <w:noProof/>
          <w:lang w:eastAsia="zh-CN"/>
        </w:rPr>
        <w:t xml:space="preserve"> </w:t>
      </w:r>
      <w:r w:rsidRPr="00D31FF2">
        <w:rPr>
          <w:rFonts w:ascii="Arial" w:eastAsia="黑体" w:hAnsi="Arial"/>
          <w:noProof/>
          <w:lang w:eastAsia="zh-CN"/>
        </w:rPr>
        <w:t>硬件电路设计及实现</w:t>
      </w:r>
      <w:bookmarkEnd w:id="11"/>
    </w:p>
    <w:p w14:paraId="355F4D37" w14:textId="77777777" w:rsidR="000F30C5" w:rsidRDefault="00831EC3">
      <w:pPr>
        <w:pStyle w:val="af"/>
        <w:widowControl w:val="0"/>
        <w:spacing w:before="120" w:line="400" w:lineRule="exact"/>
        <w:ind w:firstLine="480"/>
        <w:rPr>
          <w:lang w:eastAsia="zh-CN"/>
        </w:rPr>
      </w:pPr>
      <w:r>
        <w:rPr>
          <w:noProof/>
          <w:lang w:eastAsia="zh-CN"/>
        </w:rPr>
        <w:t>针对本组别复杂目标识别、多路视觉输入及全向运动控制需求，本车以</w:t>
      </w:r>
      <w:r>
        <w:rPr>
          <w:noProof/>
          <w:lang w:eastAsia="zh-CN"/>
        </w:rPr>
        <w:t xml:space="preserve"> M </w:t>
      </w:r>
      <w:r>
        <w:rPr>
          <w:noProof/>
          <w:lang w:eastAsia="zh-CN"/>
        </w:rPr>
        <w:t>车模为底盘，设计了一套由</w:t>
      </w:r>
      <w:r>
        <w:rPr>
          <w:noProof/>
          <w:lang w:eastAsia="zh-CN"/>
        </w:rPr>
        <w:t xml:space="preserve"> RT1064 </w:t>
      </w:r>
      <w:r>
        <w:rPr>
          <w:noProof/>
          <w:lang w:eastAsia="zh-CN"/>
        </w:rPr>
        <w:t>核心控制模块、多级独立电源管理模块、视觉与姿态传感器接口以及动力执行模块组成的硬件系统。动力部分使用两块双路驱动板，每块集成两片</w:t>
      </w:r>
      <w:r>
        <w:rPr>
          <w:noProof/>
          <w:lang w:eastAsia="zh-CN"/>
        </w:rPr>
        <w:t xml:space="preserve"> DRV8701 </w:t>
      </w:r>
      <w:r>
        <w:rPr>
          <w:noProof/>
          <w:lang w:eastAsia="zh-CN"/>
        </w:rPr>
        <w:t>栅极驱动芯片，以独立控制四台电机。</w:t>
      </w:r>
    </w:p>
    <w:p w14:paraId="24220D73" w14:textId="77777777" w:rsidR="000F30C5" w:rsidRPr="00D31FF2" w:rsidRDefault="00831EC3" w:rsidP="00D31FF2">
      <w:pPr>
        <w:pStyle w:val="21"/>
        <w:keepNext/>
        <w:keepLines/>
        <w:widowControl w:val="0"/>
        <w:spacing w:before="120" w:after="240" w:line="400" w:lineRule="exact"/>
        <w:rPr>
          <w:rFonts w:ascii="Arial" w:eastAsia="黑体" w:hAnsi="Arial"/>
          <w:lang w:eastAsia="zh-CN"/>
        </w:rPr>
      </w:pPr>
      <w:bookmarkStart w:id="12" w:name="_Toc237612467"/>
      <w:r w:rsidRPr="00D31FF2">
        <w:rPr>
          <w:rFonts w:ascii="Arial" w:eastAsia="黑体" w:hAnsi="Arial"/>
          <w:noProof/>
          <w:lang w:eastAsia="zh-CN"/>
        </w:rPr>
        <w:t xml:space="preserve">4.1 </w:t>
      </w:r>
      <w:r w:rsidRPr="00D31FF2">
        <w:rPr>
          <w:rFonts w:ascii="Arial" w:eastAsia="黑体" w:hAnsi="Arial"/>
          <w:noProof/>
          <w:lang w:eastAsia="zh-CN"/>
        </w:rPr>
        <w:t>硬件总体设计方案</w:t>
      </w:r>
      <w:bookmarkEnd w:id="12"/>
    </w:p>
    <w:p w14:paraId="496ABFC8" w14:textId="0444BCA5" w:rsidR="000F30C5" w:rsidRDefault="00831EC3">
      <w:pPr>
        <w:pStyle w:val="af"/>
        <w:widowControl w:val="0"/>
        <w:spacing w:before="120" w:line="400" w:lineRule="exact"/>
        <w:ind w:firstLine="480"/>
        <w:rPr>
          <w:lang w:eastAsia="zh-CN"/>
        </w:rPr>
      </w:pPr>
      <w:r>
        <w:rPr>
          <w:noProof/>
          <w:lang w:eastAsia="zh-CN"/>
        </w:rPr>
        <w:t>整车硬件</w:t>
      </w:r>
      <w:r w:rsidR="00EA1388">
        <w:rPr>
          <w:noProof/>
          <w:lang w:eastAsia="zh-CN"/>
        </w:rPr>
        <w:t>采用</w:t>
      </w:r>
      <w:r w:rsidR="00EA1388">
        <w:rPr>
          <w:noProof/>
          <w:lang w:eastAsia="zh-CN"/>
        </w:rPr>
        <w:t xml:space="preserve">“RT1064 </w:t>
      </w:r>
      <w:r w:rsidR="00EA1388">
        <w:rPr>
          <w:noProof/>
          <w:lang w:eastAsia="zh-CN"/>
        </w:rPr>
        <w:t>核心板</w:t>
      </w:r>
      <w:r w:rsidR="00EA1388">
        <w:rPr>
          <w:noProof/>
          <w:lang w:eastAsia="zh-CN"/>
        </w:rPr>
        <w:t xml:space="preserve"> + </w:t>
      </w:r>
      <w:r w:rsidR="00EA1388">
        <w:rPr>
          <w:noProof/>
          <w:lang w:eastAsia="zh-CN"/>
        </w:rPr>
        <w:t>自主设计底板</w:t>
      </w:r>
      <w:r w:rsidR="00EA1388">
        <w:rPr>
          <w:noProof/>
          <w:lang w:eastAsia="zh-CN"/>
        </w:rPr>
        <w:t>”</w:t>
      </w:r>
      <w:r w:rsidR="00EA1388">
        <w:rPr>
          <w:noProof/>
          <w:lang w:eastAsia="zh-CN"/>
        </w:rPr>
        <w:t>的模块化架构</w:t>
      </w:r>
      <w:r>
        <w:rPr>
          <w:noProof/>
          <w:lang w:eastAsia="zh-CN"/>
        </w:rPr>
        <w:t>。系统设计遵循</w:t>
      </w:r>
      <w:r>
        <w:rPr>
          <w:noProof/>
          <w:lang w:eastAsia="zh-CN"/>
        </w:rPr>
        <w:t>“</w:t>
      </w:r>
      <w:r>
        <w:rPr>
          <w:noProof/>
          <w:lang w:eastAsia="zh-CN"/>
        </w:rPr>
        <w:t>核心算力独立、电源多级稳压、强弱电物理隔离</w:t>
      </w:r>
      <w:r>
        <w:rPr>
          <w:noProof/>
          <w:lang w:eastAsia="zh-CN"/>
        </w:rPr>
        <w:t>”</w:t>
      </w:r>
      <w:r>
        <w:rPr>
          <w:noProof/>
          <w:lang w:eastAsia="zh-CN"/>
        </w:rPr>
        <w:t>的三项原则。硬件系统的整体拓扑分为四大模块：电源管理模块、核心控制模块、</w:t>
      </w:r>
      <w:r w:rsidR="00EA1388">
        <w:rPr>
          <w:noProof/>
          <w:lang w:eastAsia="zh-CN"/>
        </w:rPr>
        <w:t>视觉感知与信号采集模块以及动力执行模块</w:t>
      </w:r>
      <w:r>
        <w:rPr>
          <w:noProof/>
          <w:lang w:eastAsia="zh-CN"/>
        </w:rPr>
        <w:t>。</w:t>
      </w:r>
    </w:p>
    <w:p w14:paraId="1F4C2EAE" w14:textId="0AD84C98" w:rsidR="000F30C5" w:rsidRDefault="00831EC3">
      <w:pPr>
        <w:pStyle w:val="af"/>
        <w:widowControl w:val="0"/>
        <w:spacing w:before="120" w:line="400" w:lineRule="exact"/>
        <w:ind w:firstLine="480"/>
        <w:rPr>
          <w:lang w:eastAsia="zh-CN"/>
        </w:rPr>
      </w:pPr>
      <w:r>
        <w:rPr>
          <w:noProof/>
          <w:lang w:eastAsia="zh-CN"/>
        </w:rPr>
        <w:t>系统以自主设计的主控底板为基座，</w:t>
      </w:r>
      <w:r w:rsidR="004D5505">
        <w:rPr>
          <w:noProof/>
          <w:lang w:eastAsia="zh-CN"/>
        </w:rPr>
        <w:t xml:space="preserve">NXP i.MX RT1064 </w:t>
      </w:r>
      <w:r w:rsidR="004D5505">
        <w:rPr>
          <w:noProof/>
          <w:lang w:eastAsia="zh-CN"/>
        </w:rPr>
        <w:t>核心板</w:t>
      </w:r>
      <w:r>
        <w:rPr>
          <w:noProof/>
          <w:lang w:eastAsia="zh-CN"/>
        </w:rPr>
        <w:t>通过排针插接于底板之上。整个系统由</w:t>
      </w:r>
      <w:r>
        <w:rPr>
          <w:noProof/>
          <w:lang w:eastAsia="zh-CN"/>
        </w:rPr>
        <w:t xml:space="preserve"> </w:t>
      </w:r>
      <w:r w:rsidR="004D5505">
        <w:rPr>
          <w:noProof/>
          <w:lang w:eastAsia="zh-CN"/>
        </w:rPr>
        <w:t>3S</w:t>
      </w:r>
      <w:r w:rsidR="004D5505">
        <w:rPr>
          <w:noProof/>
          <w:lang w:eastAsia="zh-CN"/>
        </w:rPr>
        <w:t>（标称</w:t>
      </w:r>
      <w:r w:rsidR="004D5505">
        <w:rPr>
          <w:noProof/>
          <w:lang w:eastAsia="zh-CN"/>
        </w:rPr>
        <w:t xml:space="preserve"> 11.1 V</w:t>
      </w:r>
      <w:r w:rsidR="004D5505">
        <w:rPr>
          <w:noProof/>
          <w:lang w:eastAsia="zh-CN"/>
        </w:rPr>
        <w:t>）</w:t>
      </w:r>
      <w:r w:rsidR="00EA1388">
        <w:rPr>
          <w:noProof/>
          <w:lang w:eastAsia="zh-CN"/>
        </w:rPr>
        <w:t>锂电池提供主电源</w:t>
      </w:r>
      <w:r>
        <w:rPr>
          <w:noProof/>
          <w:lang w:eastAsia="zh-CN"/>
        </w:rPr>
        <w:t>，</w:t>
      </w:r>
      <w:r w:rsidR="004D5505">
        <w:rPr>
          <w:noProof/>
          <w:lang w:eastAsia="zh-CN"/>
        </w:rPr>
        <w:t>经由</w:t>
      </w:r>
      <w:r w:rsidR="004D5505">
        <w:rPr>
          <w:noProof/>
          <w:lang w:eastAsia="zh-CN"/>
        </w:rPr>
        <w:t xml:space="preserve"> OC5820 </w:t>
      </w:r>
      <w:r w:rsidR="004D5505">
        <w:rPr>
          <w:noProof/>
          <w:lang w:eastAsia="zh-CN"/>
        </w:rPr>
        <w:t>降压、</w:t>
      </w:r>
      <w:r w:rsidR="004D5505">
        <w:rPr>
          <w:noProof/>
          <w:lang w:eastAsia="zh-CN"/>
        </w:rPr>
        <w:t xml:space="preserve">SY6280 </w:t>
      </w:r>
      <w:r w:rsidR="004D5505">
        <w:rPr>
          <w:noProof/>
          <w:lang w:eastAsia="zh-CN"/>
        </w:rPr>
        <w:t>时序控制以及</w:t>
      </w:r>
      <w:r w:rsidR="004D5505">
        <w:rPr>
          <w:noProof/>
          <w:lang w:eastAsia="zh-CN"/>
        </w:rPr>
        <w:t xml:space="preserve"> RT9013 LDO </w:t>
      </w:r>
      <w:r w:rsidR="004D5505">
        <w:rPr>
          <w:noProof/>
          <w:lang w:eastAsia="zh-CN"/>
        </w:rPr>
        <w:t>稳压后</w:t>
      </w:r>
      <w:r>
        <w:rPr>
          <w:noProof/>
          <w:lang w:eastAsia="zh-CN"/>
        </w:rPr>
        <w:t>，为各模块提供独立且纯净的电源。</w:t>
      </w:r>
      <w:r w:rsidR="004D5505">
        <w:rPr>
          <w:noProof/>
          <w:lang w:eastAsia="zh-CN"/>
        </w:rPr>
        <w:t xml:space="preserve">RT1064 </w:t>
      </w:r>
      <w:r w:rsidR="004D5505">
        <w:rPr>
          <w:noProof/>
          <w:lang w:eastAsia="zh-CN"/>
        </w:rPr>
        <w:t>作为中枢</w:t>
      </w:r>
      <w:r>
        <w:rPr>
          <w:noProof/>
          <w:lang w:eastAsia="zh-CN"/>
        </w:rPr>
        <w:t>，通过</w:t>
      </w:r>
      <w:r w:rsidR="00EA1388">
        <w:rPr>
          <w:noProof/>
          <w:lang w:eastAsia="zh-CN"/>
        </w:rPr>
        <w:t>两路</w:t>
      </w:r>
      <w:r w:rsidR="00EA1388">
        <w:rPr>
          <w:noProof/>
          <w:lang w:eastAsia="zh-CN"/>
        </w:rPr>
        <w:t xml:space="preserve"> UART </w:t>
      </w:r>
      <w:r w:rsidR="00EA1388">
        <w:rPr>
          <w:noProof/>
          <w:lang w:eastAsia="zh-CN"/>
        </w:rPr>
        <w:t>与视觉模块交互</w:t>
      </w:r>
      <w:r>
        <w:rPr>
          <w:noProof/>
          <w:lang w:eastAsia="zh-CN"/>
        </w:rPr>
        <w:t>，并</w:t>
      </w:r>
      <w:r w:rsidR="004D5505">
        <w:rPr>
          <w:noProof/>
          <w:lang w:eastAsia="zh-CN"/>
        </w:rPr>
        <w:t>输出</w:t>
      </w:r>
      <w:r w:rsidR="004D5505">
        <w:rPr>
          <w:noProof/>
          <w:lang w:eastAsia="zh-CN"/>
        </w:rPr>
        <w:t xml:space="preserve"> PWM </w:t>
      </w:r>
      <w:r w:rsidR="004D5505">
        <w:rPr>
          <w:noProof/>
          <w:lang w:eastAsia="zh-CN"/>
        </w:rPr>
        <w:t>控制信号</w:t>
      </w:r>
      <w:r>
        <w:rPr>
          <w:noProof/>
          <w:lang w:eastAsia="zh-CN"/>
        </w:rPr>
        <w:t>驱动</w:t>
      </w:r>
      <w:r w:rsidR="004D5505">
        <w:rPr>
          <w:noProof/>
          <w:lang w:eastAsia="zh-CN"/>
        </w:rPr>
        <w:t>双路</w:t>
      </w:r>
      <w:r w:rsidR="004D5505">
        <w:rPr>
          <w:noProof/>
          <w:lang w:eastAsia="zh-CN"/>
        </w:rPr>
        <w:t xml:space="preserve"> DRV8701 </w:t>
      </w:r>
      <w:r w:rsidR="004D5505">
        <w:rPr>
          <w:noProof/>
          <w:lang w:eastAsia="zh-CN"/>
        </w:rPr>
        <w:t>电机驱动方案</w:t>
      </w:r>
      <w:r>
        <w:rPr>
          <w:noProof/>
          <w:lang w:eastAsia="zh-CN"/>
        </w:rPr>
        <w:t>，实现全向移动与精准推箱。</w:t>
      </w:r>
    </w:p>
    <w:p w14:paraId="48A78694" w14:textId="77777777" w:rsidR="000F30C5" w:rsidRPr="00D31FF2" w:rsidRDefault="00831EC3" w:rsidP="00D31FF2">
      <w:pPr>
        <w:pStyle w:val="21"/>
        <w:keepNext/>
        <w:keepLines/>
        <w:widowControl w:val="0"/>
        <w:spacing w:before="120" w:after="240" w:line="400" w:lineRule="exact"/>
        <w:rPr>
          <w:rFonts w:ascii="Arial" w:eastAsia="黑体" w:hAnsi="Arial"/>
          <w:lang w:eastAsia="zh-CN"/>
        </w:rPr>
      </w:pPr>
      <w:bookmarkStart w:id="13" w:name="_Toc237612468"/>
      <w:r w:rsidRPr="00D31FF2">
        <w:rPr>
          <w:rFonts w:ascii="Arial" w:eastAsia="黑体" w:hAnsi="Arial"/>
          <w:noProof/>
          <w:lang w:eastAsia="zh-CN"/>
        </w:rPr>
        <w:t xml:space="preserve">4.2 </w:t>
      </w:r>
      <w:r w:rsidRPr="00D31FF2">
        <w:rPr>
          <w:rFonts w:ascii="Arial" w:eastAsia="黑体" w:hAnsi="Arial"/>
          <w:noProof/>
          <w:lang w:eastAsia="zh-CN"/>
        </w:rPr>
        <w:t>核心控制模块</w:t>
      </w:r>
      <w:bookmarkEnd w:id="13"/>
    </w:p>
    <w:p w14:paraId="5DE2AC89" w14:textId="77777777" w:rsidR="000F30C5" w:rsidRDefault="00831EC3">
      <w:pPr>
        <w:pStyle w:val="af"/>
        <w:widowControl w:val="0"/>
        <w:spacing w:before="120" w:line="400" w:lineRule="exact"/>
        <w:ind w:firstLine="480"/>
        <w:rPr>
          <w:lang w:eastAsia="zh-CN"/>
        </w:rPr>
      </w:pPr>
      <w:r>
        <w:rPr>
          <w:noProof/>
          <w:lang w:eastAsia="zh-CN"/>
        </w:rPr>
        <w:t>主控采用</w:t>
      </w:r>
      <w:r>
        <w:rPr>
          <w:noProof/>
          <w:lang w:eastAsia="zh-CN"/>
        </w:rPr>
        <w:t xml:space="preserve"> NXP i.MX RT1064 </w:t>
      </w:r>
      <w:r>
        <w:rPr>
          <w:noProof/>
          <w:lang w:eastAsia="zh-CN"/>
        </w:rPr>
        <w:t>核心板。该芯片基于</w:t>
      </w:r>
      <w:r>
        <w:rPr>
          <w:noProof/>
          <w:lang w:eastAsia="zh-CN"/>
        </w:rPr>
        <w:t xml:space="preserve"> Arm Cortex-M7 </w:t>
      </w:r>
      <w:r>
        <w:rPr>
          <w:noProof/>
          <w:lang w:eastAsia="zh-CN"/>
        </w:rPr>
        <w:t>内核，主频可达</w:t>
      </w:r>
      <w:r>
        <w:rPr>
          <w:noProof/>
          <w:lang w:eastAsia="zh-CN"/>
        </w:rPr>
        <w:t xml:space="preserve"> 600 MHz</w:t>
      </w:r>
      <w:r>
        <w:rPr>
          <w:noProof/>
          <w:lang w:eastAsia="zh-CN"/>
        </w:rPr>
        <w:t>，并带有硬件浮点运算单元，能够完成多路视觉结果接收、比赛状态机、在线规划、位姿融合和四轮实时控制。核心板通过排针插接自主设计底板，既降低了焊接风险，也便于前期调试、故障更换和后期维护。</w:t>
      </w:r>
    </w:p>
    <w:p w14:paraId="5C01FCA1" w14:textId="77777777" w:rsidR="000F30C5" w:rsidRPr="00D31FF2" w:rsidRDefault="00831EC3" w:rsidP="00D31FF2">
      <w:pPr>
        <w:pStyle w:val="21"/>
        <w:keepNext/>
        <w:keepLines/>
        <w:widowControl w:val="0"/>
        <w:spacing w:before="120" w:after="240" w:line="400" w:lineRule="exact"/>
        <w:rPr>
          <w:rFonts w:ascii="Arial" w:eastAsia="黑体" w:hAnsi="Arial"/>
          <w:lang w:eastAsia="zh-CN"/>
        </w:rPr>
      </w:pPr>
      <w:bookmarkStart w:id="14" w:name="_Toc237612469"/>
      <w:r w:rsidRPr="00D31FF2">
        <w:rPr>
          <w:rFonts w:ascii="Arial" w:eastAsia="黑体" w:hAnsi="Arial"/>
          <w:noProof/>
          <w:lang w:eastAsia="zh-CN"/>
        </w:rPr>
        <w:t xml:space="preserve">4.3 </w:t>
      </w:r>
      <w:r w:rsidRPr="00D31FF2">
        <w:rPr>
          <w:rFonts w:ascii="Arial" w:eastAsia="黑体" w:hAnsi="Arial"/>
          <w:noProof/>
          <w:lang w:eastAsia="zh-CN"/>
        </w:rPr>
        <w:t>电源管理模块设计</w:t>
      </w:r>
      <w:bookmarkEnd w:id="14"/>
    </w:p>
    <w:p w14:paraId="534585CD" w14:textId="77777777" w:rsidR="000F30C5" w:rsidRDefault="00831EC3">
      <w:pPr>
        <w:pStyle w:val="af"/>
        <w:widowControl w:val="0"/>
        <w:spacing w:before="120" w:line="400" w:lineRule="exact"/>
        <w:ind w:firstLine="480"/>
        <w:rPr>
          <w:lang w:eastAsia="zh-CN"/>
        </w:rPr>
      </w:pPr>
      <w:r>
        <w:rPr>
          <w:noProof/>
          <w:lang w:eastAsia="zh-CN"/>
        </w:rPr>
        <w:t>智能视觉组同时搭载视觉模块、姿态传感器和四台驱动电机，系统瞬时功耗较大，视觉识别又对供电纹波较为敏感。因此，整车围绕</w:t>
      </w:r>
      <w:r>
        <w:rPr>
          <w:noProof/>
          <w:lang w:eastAsia="zh-CN"/>
        </w:rPr>
        <w:t xml:space="preserve"> 3S </w:t>
      </w:r>
      <w:r>
        <w:rPr>
          <w:noProof/>
          <w:lang w:eastAsia="zh-CN"/>
        </w:rPr>
        <w:t>锂电池设计</w:t>
      </w:r>
      <w:r>
        <w:rPr>
          <w:noProof/>
          <w:lang w:eastAsia="zh-CN"/>
        </w:rPr>
        <w:t xml:space="preserve">“DC-DC </w:t>
      </w:r>
      <w:r>
        <w:rPr>
          <w:noProof/>
          <w:lang w:eastAsia="zh-CN"/>
        </w:rPr>
        <w:t>主降压、负载开关时序控制、</w:t>
      </w:r>
      <w:r>
        <w:rPr>
          <w:noProof/>
          <w:lang w:eastAsia="zh-CN"/>
        </w:rPr>
        <w:t xml:space="preserve">LDO </w:t>
      </w:r>
      <w:r>
        <w:rPr>
          <w:noProof/>
          <w:lang w:eastAsia="zh-CN"/>
        </w:rPr>
        <w:t>精细稳压</w:t>
      </w:r>
      <w:r>
        <w:rPr>
          <w:noProof/>
          <w:lang w:eastAsia="zh-CN"/>
        </w:rPr>
        <w:t>”</w:t>
      </w:r>
      <w:r>
        <w:rPr>
          <w:noProof/>
          <w:lang w:eastAsia="zh-CN"/>
        </w:rPr>
        <w:t>的三级供电架构，其原理如图</w:t>
      </w:r>
      <w:r>
        <w:rPr>
          <w:noProof/>
          <w:lang w:eastAsia="zh-CN"/>
        </w:rPr>
        <w:t xml:space="preserve"> 4.1 </w:t>
      </w:r>
      <w:r>
        <w:rPr>
          <w:noProof/>
          <w:lang w:eastAsia="zh-CN"/>
        </w:rPr>
        <w:t>所示。</w:t>
      </w:r>
    </w:p>
    <w:p w14:paraId="2D2AF718" w14:textId="77777777" w:rsidR="000F30C5" w:rsidRDefault="00831EC3" w:rsidP="005B5BE4">
      <w:pPr>
        <w:keepNext/>
        <w:widowControl w:val="0"/>
        <w:spacing w:before="120" w:after="0" w:line="360" w:lineRule="auto"/>
        <w:jc w:val="center"/>
      </w:pPr>
      <w:r>
        <w:rPr>
          <w:noProof/>
        </w:rPr>
        <w:lastRenderedPageBreak/>
        <w:drawing>
          <wp:inline distT="0" distB="0" distL="0" distR="0" wp14:anchorId="41C2FFB4" wp14:editId="70D8727B">
            <wp:extent cx="4752000" cy="4728299"/>
            <wp:effectExtent l="0" t="0" r="0" b="0"/>
            <wp:docPr id="1962697746" name="Picture 19626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752000" cy="4728299"/>
                    </a:xfrm>
                    <a:prstGeom prst="rect">
                      <a:avLst/>
                    </a:prstGeom>
                  </pic:spPr>
                </pic:pic>
              </a:graphicData>
            </a:graphic>
          </wp:inline>
        </w:drawing>
      </w:r>
    </w:p>
    <w:p w14:paraId="64562397" w14:textId="77777777" w:rsidR="000F30C5" w:rsidRDefault="00831EC3">
      <w:pPr>
        <w:widowControl w:val="0"/>
        <w:spacing w:after="120" w:line="340" w:lineRule="exact"/>
        <w:jc w:val="center"/>
        <w:rPr>
          <w:lang w:eastAsia="zh-CN"/>
        </w:rPr>
      </w:pPr>
      <w:r>
        <w:rPr>
          <w:noProof/>
          <w:sz w:val="21"/>
          <w:lang w:eastAsia="zh-CN"/>
        </w:rPr>
        <w:t>图</w:t>
      </w:r>
      <w:r>
        <w:rPr>
          <w:noProof/>
          <w:sz w:val="21"/>
          <w:lang w:eastAsia="zh-CN"/>
        </w:rPr>
        <w:t xml:space="preserve"> 4.1 </w:t>
      </w:r>
      <w:r>
        <w:rPr>
          <w:noProof/>
          <w:sz w:val="21"/>
          <w:lang w:eastAsia="zh-CN"/>
        </w:rPr>
        <w:t>电源管理模块原理图</w:t>
      </w:r>
    </w:p>
    <w:p w14:paraId="57A049D2" w14:textId="77777777" w:rsidR="000F30C5" w:rsidRDefault="00831EC3">
      <w:pPr>
        <w:pStyle w:val="af"/>
        <w:widowControl w:val="0"/>
        <w:spacing w:before="120" w:line="400" w:lineRule="exact"/>
        <w:ind w:firstLine="480"/>
        <w:rPr>
          <w:lang w:eastAsia="zh-CN"/>
        </w:rPr>
      </w:pPr>
      <w:r>
        <w:rPr>
          <w:noProof/>
          <w:lang w:eastAsia="zh-CN"/>
        </w:rPr>
        <w:t>第一级采用</w:t>
      </w:r>
      <w:r>
        <w:rPr>
          <w:noProof/>
          <w:lang w:eastAsia="zh-CN"/>
        </w:rPr>
        <w:t xml:space="preserve"> OC5820 </w:t>
      </w:r>
      <w:r>
        <w:rPr>
          <w:noProof/>
          <w:lang w:eastAsia="zh-CN"/>
        </w:rPr>
        <w:t>同步降压芯片，将</w:t>
      </w:r>
      <w:r>
        <w:rPr>
          <w:noProof/>
          <w:lang w:eastAsia="zh-CN"/>
        </w:rPr>
        <w:t xml:space="preserve"> 3S </w:t>
      </w:r>
      <w:r>
        <w:rPr>
          <w:noProof/>
          <w:lang w:eastAsia="zh-CN"/>
        </w:rPr>
        <w:t>锂电池电压转换为</w:t>
      </w:r>
      <w:r>
        <w:rPr>
          <w:noProof/>
          <w:lang w:eastAsia="zh-CN"/>
        </w:rPr>
        <w:t xml:space="preserve"> 5 V </w:t>
      </w:r>
      <w:r>
        <w:rPr>
          <w:noProof/>
          <w:lang w:eastAsia="zh-CN"/>
        </w:rPr>
        <w:t>总线电压。输入、输出端配置储能与高频去耦电容，反馈网络设定输出电压，为视觉模块和后级稳压电路提供功率储备。</w:t>
      </w:r>
    </w:p>
    <w:p w14:paraId="3B3CE1B2" w14:textId="77777777" w:rsidR="000F30C5" w:rsidRDefault="00831EC3">
      <w:pPr>
        <w:pStyle w:val="af"/>
        <w:widowControl w:val="0"/>
        <w:spacing w:before="120" w:line="400" w:lineRule="exact"/>
        <w:ind w:firstLine="480"/>
        <w:rPr>
          <w:lang w:eastAsia="zh-CN"/>
        </w:rPr>
      </w:pPr>
      <w:r>
        <w:rPr>
          <w:noProof/>
          <w:lang w:eastAsia="zh-CN"/>
        </w:rPr>
        <w:t>第二级在</w:t>
      </w:r>
      <w:r>
        <w:rPr>
          <w:noProof/>
          <w:lang w:eastAsia="zh-CN"/>
        </w:rPr>
        <w:t xml:space="preserve"> 5 V </w:t>
      </w:r>
      <w:r>
        <w:rPr>
          <w:noProof/>
          <w:lang w:eastAsia="zh-CN"/>
        </w:rPr>
        <w:t>外设支路设置</w:t>
      </w:r>
      <w:r>
        <w:rPr>
          <w:noProof/>
          <w:lang w:eastAsia="zh-CN"/>
        </w:rPr>
        <w:t xml:space="preserve"> SY6280 </w:t>
      </w:r>
      <w:r>
        <w:rPr>
          <w:noProof/>
          <w:lang w:eastAsia="zh-CN"/>
        </w:rPr>
        <w:t>负载开关。</w:t>
      </w:r>
      <w:r>
        <w:rPr>
          <w:noProof/>
          <w:lang w:eastAsia="zh-CN"/>
        </w:rPr>
        <w:t xml:space="preserve">OpenART </w:t>
      </w:r>
      <w:r>
        <w:rPr>
          <w:noProof/>
          <w:lang w:eastAsia="zh-CN"/>
        </w:rPr>
        <w:t>等模块上电时可能产生浪涌电流，</w:t>
      </w:r>
      <w:r>
        <w:rPr>
          <w:noProof/>
          <w:lang w:eastAsia="zh-CN"/>
        </w:rPr>
        <w:t xml:space="preserve">SY6280 </w:t>
      </w:r>
      <w:r>
        <w:rPr>
          <w:noProof/>
          <w:lang w:eastAsia="zh-CN"/>
        </w:rPr>
        <w:t>的限流和受控开启能力可实现外设上电时序，减少电流尖峰引起主控复位或总线电压跌落的风险。</w:t>
      </w:r>
    </w:p>
    <w:p w14:paraId="29AB2C6D" w14:textId="77777777" w:rsidR="000F30C5" w:rsidRDefault="00831EC3">
      <w:pPr>
        <w:pStyle w:val="af"/>
        <w:widowControl w:val="0"/>
        <w:spacing w:before="120" w:line="400" w:lineRule="exact"/>
        <w:ind w:firstLine="480"/>
        <w:rPr>
          <w:lang w:eastAsia="zh-CN"/>
        </w:rPr>
      </w:pPr>
      <w:r>
        <w:rPr>
          <w:noProof/>
          <w:lang w:eastAsia="zh-CN"/>
        </w:rPr>
        <w:t>第三级使用</w:t>
      </w:r>
      <w:r>
        <w:rPr>
          <w:noProof/>
          <w:lang w:eastAsia="zh-CN"/>
        </w:rPr>
        <w:t xml:space="preserve"> RT9013 </w:t>
      </w:r>
      <w:r>
        <w:rPr>
          <w:noProof/>
          <w:lang w:eastAsia="zh-CN"/>
        </w:rPr>
        <w:t>低压差线性稳压器输出</w:t>
      </w:r>
      <w:r>
        <w:rPr>
          <w:noProof/>
          <w:lang w:eastAsia="zh-CN"/>
        </w:rPr>
        <w:t xml:space="preserve"> 3.3 V</w:t>
      </w:r>
      <w:r>
        <w:rPr>
          <w:noProof/>
          <w:lang w:eastAsia="zh-CN"/>
        </w:rPr>
        <w:t>，为核心控制与低压信号电路提供低噪声电源。各级输入、输出端均就近布置去耦电容，动力供电与弱信号供电在布局布线中分区处理。</w:t>
      </w:r>
    </w:p>
    <w:p w14:paraId="09DAFECA" w14:textId="77777777" w:rsidR="00D31FF2" w:rsidRDefault="00D31FF2" w:rsidP="00D31FF2">
      <w:pPr>
        <w:pStyle w:val="af"/>
        <w:spacing w:after="0" w:line="400" w:lineRule="exact"/>
        <w:ind w:firstLine="480"/>
        <w:rPr>
          <w:noProof/>
          <w:lang w:eastAsia="zh-CN"/>
        </w:rPr>
      </w:pPr>
      <w:r>
        <w:rPr>
          <w:rFonts w:hint="eastAsia"/>
          <w:noProof/>
          <w:lang w:eastAsia="zh-CN"/>
        </w:rPr>
        <w:lastRenderedPageBreak/>
        <w:t>经容量统计，主控母板所配置电容总容量为</w:t>
      </w:r>
      <w:r>
        <w:rPr>
          <w:rFonts w:hint="eastAsia"/>
          <w:noProof/>
          <w:lang w:eastAsia="zh-CN"/>
        </w:rPr>
        <w:t xml:space="preserve"> 512.1 </w:t>
      </w:r>
      <w:r>
        <w:rPr>
          <w:rFonts w:hint="eastAsia"/>
          <w:noProof/>
          <w:lang w:eastAsia="zh-CN"/>
        </w:rPr>
        <w:t>μ</w:t>
      </w:r>
      <w:r>
        <w:rPr>
          <w:rFonts w:hint="eastAsia"/>
          <w:noProof/>
          <w:lang w:eastAsia="zh-CN"/>
        </w:rPr>
        <w:t>F</w:t>
      </w:r>
      <w:r>
        <w:rPr>
          <w:rFonts w:hint="eastAsia"/>
          <w:noProof/>
          <w:lang w:eastAsia="zh-CN"/>
        </w:rPr>
        <w:t>，单块驱动板为</w:t>
      </w:r>
      <w:r>
        <w:rPr>
          <w:rFonts w:hint="eastAsia"/>
          <w:noProof/>
          <w:lang w:eastAsia="zh-CN"/>
        </w:rPr>
        <w:t xml:space="preserve"> 246.4 </w:t>
      </w:r>
      <w:r>
        <w:rPr>
          <w:rFonts w:hint="eastAsia"/>
          <w:noProof/>
          <w:lang w:eastAsia="zh-CN"/>
        </w:rPr>
        <w:t>μ</w:t>
      </w:r>
      <w:r>
        <w:rPr>
          <w:rFonts w:hint="eastAsia"/>
          <w:noProof/>
          <w:lang w:eastAsia="zh-CN"/>
        </w:rPr>
        <w:t>F</w:t>
      </w:r>
      <w:r>
        <w:rPr>
          <w:rFonts w:hint="eastAsia"/>
          <w:noProof/>
          <w:lang w:eastAsia="zh-CN"/>
        </w:rPr>
        <w:t>；整车使用两块驱动板，车模总体电容容量为</w:t>
      </w:r>
      <w:r>
        <w:rPr>
          <w:rFonts w:hint="eastAsia"/>
          <w:noProof/>
          <w:lang w:eastAsia="zh-CN"/>
        </w:rPr>
        <w:t xml:space="preserve"> 1004.9 </w:t>
      </w:r>
      <w:r>
        <w:rPr>
          <w:rFonts w:hint="eastAsia"/>
          <w:noProof/>
          <w:lang w:eastAsia="zh-CN"/>
        </w:rPr>
        <w:t>μ</w:t>
      </w:r>
      <w:r>
        <w:rPr>
          <w:rFonts w:hint="eastAsia"/>
          <w:noProof/>
          <w:lang w:eastAsia="zh-CN"/>
        </w:rPr>
        <w:t>F</w:t>
      </w:r>
      <w:r>
        <w:rPr>
          <w:rFonts w:hint="eastAsia"/>
          <w:noProof/>
          <w:lang w:eastAsia="zh-CN"/>
        </w:rPr>
        <w:t>。</w:t>
      </w:r>
    </w:p>
    <w:p w14:paraId="0DBD76F5" w14:textId="77777777" w:rsidR="00D31FF2" w:rsidRDefault="00D31FF2" w:rsidP="00D31FF2">
      <w:pPr>
        <w:pStyle w:val="af"/>
        <w:spacing w:after="0" w:line="400" w:lineRule="exact"/>
        <w:ind w:firstLine="480"/>
        <w:rPr>
          <w:noProof/>
          <w:lang w:eastAsia="zh-CN"/>
        </w:rPr>
      </w:pPr>
      <w:r>
        <w:rPr>
          <w:rFonts w:hint="eastAsia"/>
          <w:noProof/>
          <w:lang w:eastAsia="zh-CN"/>
        </w:rPr>
        <w:t>在基础静态工况下，</w:t>
      </w:r>
      <w:r>
        <w:rPr>
          <w:rFonts w:hint="eastAsia"/>
          <w:noProof/>
          <w:lang w:eastAsia="zh-CN"/>
        </w:rPr>
        <w:t xml:space="preserve">RT1064 </w:t>
      </w:r>
      <w:r>
        <w:rPr>
          <w:rFonts w:hint="eastAsia"/>
          <w:noProof/>
          <w:lang w:eastAsia="zh-CN"/>
        </w:rPr>
        <w:t>主控母板功耗为</w:t>
      </w:r>
      <w:r>
        <w:rPr>
          <w:rFonts w:hint="eastAsia"/>
          <w:noProof/>
          <w:lang w:eastAsia="zh-CN"/>
        </w:rPr>
        <w:t xml:space="preserve"> 1.02 W</w:t>
      </w:r>
      <w:r>
        <w:rPr>
          <w:rFonts w:hint="eastAsia"/>
          <w:noProof/>
          <w:lang w:eastAsia="zh-CN"/>
        </w:rPr>
        <w:t>，两片</w:t>
      </w:r>
      <w:r>
        <w:rPr>
          <w:rFonts w:hint="eastAsia"/>
          <w:noProof/>
          <w:lang w:eastAsia="zh-CN"/>
        </w:rPr>
        <w:t xml:space="preserve"> DRV8701E </w:t>
      </w:r>
      <w:r>
        <w:rPr>
          <w:rFonts w:hint="eastAsia"/>
          <w:noProof/>
          <w:lang w:eastAsia="zh-CN"/>
        </w:rPr>
        <w:t>驱动芯片功耗合计为</w:t>
      </w:r>
      <w:r>
        <w:rPr>
          <w:rFonts w:hint="eastAsia"/>
          <w:noProof/>
          <w:lang w:eastAsia="zh-CN"/>
        </w:rPr>
        <w:t xml:space="preserve"> 0.27 W</w:t>
      </w:r>
      <w:r>
        <w:rPr>
          <w:rFonts w:hint="eastAsia"/>
          <w:noProof/>
          <w:lang w:eastAsia="zh-CN"/>
        </w:rPr>
        <w:t>，整机静态功耗合计为</w:t>
      </w:r>
      <w:r>
        <w:rPr>
          <w:rFonts w:hint="eastAsia"/>
          <w:noProof/>
          <w:lang w:eastAsia="zh-CN"/>
        </w:rPr>
        <w:t xml:space="preserve"> 1.29 W</w:t>
      </w:r>
      <w:r>
        <w:rPr>
          <w:rFonts w:hint="eastAsia"/>
          <w:noProof/>
          <w:lang w:eastAsia="zh-CN"/>
        </w:rPr>
        <w:t>。整机电机空载功耗为</w:t>
      </w:r>
      <w:r>
        <w:rPr>
          <w:rFonts w:hint="eastAsia"/>
          <w:noProof/>
          <w:lang w:eastAsia="zh-CN"/>
        </w:rPr>
        <w:t xml:space="preserve"> 11.06 W</w:t>
      </w:r>
      <w:r>
        <w:rPr>
          <w:rFonts w:hint="eastAsia"/>
          <w:noProof/>
          <w:lang w:eastAsia="zh-CN"/>
        </w:rPr>
        <w:t>，正常行驶功耗为</w:t>
      </w:r>
      <w:r>
        <w:rPr>
          <w:rFonts w:hint="eastAsia"/>
          <w:noProof/>
          <w:lang w:eastAsia="zh-CN"/>
        </w:rPr>
        <w:t xml:space="preserve"> 54.57 W</w:t>
      </w:r>
      <w:r>
        <w:rPr>
          <w:rFonts w:hint="eastAsia"/>
          <w:noProof/>
          <w:lang w:eastAsia="zh-CN"/>
        </w:rPr>
        <w:t>，电机堵转极限工况功耗为</w:t>
      </w:r>
      <w:r>
        <w:rPr>
          <w:rFonts w:hint="eastAsia"/>
          <w:noProof/>
          <w:lang w:eastAsia="zh-CN"/>
        </w:rPr>
        <w:t xml:space="preserve"> 268.84 W</w:t>
      </w:r>
      <w:r>
        <w:rPr>
          <w:rFonts w:hint="eastAsia"/>
          <w:noProof/>
          <w:lang w:eastAsia="zh-CN"/>
        </w:rPr>
        <w:t>。堵转功耗用于校核电源和驱动的瞬时承载能力，实际运行中应避免长时间堵转。</w:t>
      </w:r>
    </w:p>
    <w:p w14:paraId="26D4255F" w14:textId="451D3D17" w:rsidR="000F30C5" w:rsidRPr="00D83ADA" w:rsidRDefault="00831EC3" w:rsidP="00D31FF2">
      <w:pPr>
        <w:pStyle w:val="af"/>
        <w:spacing w:after="0" w:line="400" w:lineRule="exact"/>
        <w:ind w:firstLine="480"/>
        <w:rPr>
          <w:lang w:eastAsia="zh-CN"/>
        </w:rPr>
      </w:pPr>
      <w:r w:rsidRPr="00D83ADA">
        <w:rPr>
          <w:noProof/>
          <w:lang w:eastAsia="zh-CN"/>
        </w:rPr>
        <w:t xml:space="preserve">4.4 </w:t>
      </w:r>
      <w:r w:rsidRPr="00D83ADA">
        <w:rPr>
          <w:noProof/>
          <w:lang w:eastAsia="zh-CN"/>
        </w:rPr>
        <w:t>传感器与信号采集模块</w:t>
      </w:r>
    </w:p>
    <w:p w14:paraId="33AA63D6" w14:textId="77777777" w:rsidR="000F30C5" w:rsidRDefault="00831EC3">
      <w:pPr>
        <w:pStyle w:val="af"/>
        <w:widowControl w:val="0"/>
        <w:spacing w:before="120" w:line="400" w:lineRule="exact"/>
        <w:ind w:firstLine="480"/>
        <w:rPr>
          <w:lang w:eastAsia="zh-CN"/>
        </w:rPr>
      </w:pPr>
      <w:r>
        <w:rPr>
          <w:noProof/>
          <w:lang w:eastAsia="zh-CN"/>
        </w:rPr>
        <w:t>视觉传感器接口：底板提供两路独立</w:t>
      </w:r>
      <w:r>
        <w:rPr>
          <w:noProof/>
          <w:lang w:eastAsia="zh-CN"/>
        </w:rPr>
        <w:t xml:space="preserve"> OpenART </w:t>
      </w:r>
      <w:r>
        <w:rPr>
          <w:noProof/>
          <w:lang w:eastAsia="zh-CN"/>
        </w:rPr>
        <w:t>接口，分别连接</w:t>
      </w:r>
      <w:r>
        <w:rPr>
          <w:noProof/>
          <w:lang w:eastAsia="zh-CN"/>
        </w:rPr>
        <w:t xml:space="preserve"> OpenART Mini </w:t>
      </w:r>
      <w:r>
        <w:rPr>
          <w:noProof/>
          <w:lang w:eastAsia="zh-CN"/>
        </w:rPr>
        <w:t>与</w:t>
      </w:r>
      <w:r>
        <w:rPr>
          <w:noProof/>
          <w:lang w:eastAsia="zh-CN"/>
        </w:rPr>
        <w:t xml:space="preserve"> OpenART Plus</w:t>
      </w:r>
      <w:r>
        <w:rPr>
          <w:noProof/>
          <w:lang w:eastAsia="zh-CN"/>
        </w:rPr>
        <w:t>。两个模块承担场地定位和目标语义识别任务，并通过独立</w:t>
      </w:r>
      <w:r>
        <w:rPr>
          <w:noProof/>
          <w:lang w:eastAsia="zh-CN"/>
        </w:rPr>
        <w:t xml:space="preserve"> UART </w:t>
      </w:r>
      <w:r>
        <w:rPr>
          <w:noProof/>
          <w:lang w:eastAsia="zh-CN"/>
        </w:rPr>
        <w:t>与</w:t>
      </w:r>
      <w:r>
        <w:rPr>
          <w:noProof/>
          <w:lang w:eastAsia="zh-CN"/>
        </w:rPr>
        <w:t xml:space="preserve"> RT1064 </w:t>
      </w:r>
      <w:r>
        <w:rPr>
          <w:noProof/>
          <w:lang w:eastAsia="zh-CN"/>
        </w:rPr>
        <w:t>通信，以减少多路数据并发时的相互影响。</w:t>
      </w:r>
    </w:p>
    <w:p w14:paraId="2AC4D6AB" w14:textId="77777777" w:rsidR="000F30C5" w:rsidRDefault="00831EC3">
      <w:pPr>
        <w:pStyle w:val="af"/>
        <w:widowControl w:val="0"/>
        <w:spacing w:before="120" w:line="400" w:lineRule="exact"/>
        <w:ind w:firstLine="480"/>
        <w:rPr>
          <w:lang w:eastAsia="zh-CN"/>
        </w:rPr>
      </w:pPr>
      <w:r>
        <w:rPr>
          <w:noProof/>
          <w:lang w:eastAsia="zh-CN"/>
        </w:rPr>
        <w:t>姿态传感器接口：板载六轴陀螺仪和加速度计，通过</w:t>
      </w:r>
      <w:r>
        <w:rPr>
          <w:noProof/>
          <w:lang w:eastAsia="zh-CN"/>
        </w:rPr>
        <w:t xml:space="preserve"> SPI </w:t>
      </w:r>
      <w:r>
        <w:rPr>
          <w:noProof/>
          <w:lang w:eastAsia="zh-CN"/>
        </w:rPr>
        <w:t>总线与主控通信。姿态数据用于偏航角与角速度估计，为原地对准、直线行驶和横向移动提供闭环反馈。</w:t>
      </w:r>
    </w:p>
    <w:p w14:paraId="5C6C345D" w14:textId="77777777" w:rsidR="000F30C5" w:rsidRDefault="00831EC3">
      <w:pPr>
        <w:pStyle w:val="af"/>
        <w:widowControl w:val="0"/>
        <w:spacing w:before="120" w:line="400" w:lineRule="exact"/>
        <w:ind w:firstLine="480"/>
        <w:rPr>
          <w:lang w:eastAsia="zh-CN"/>
        </w:rPr>
      </w:pPr>
      <w:r>
        <w:rPr>
          <w:noProof/>
          <w:lang w:eastAsia="zh-CN"/>
        </w:rPr>
        <w:t>编码器接口：四台电机均配置正交编码器，底板预留独立采集接口。主控根据四轮脉冲增量计算实际轮速，并通过正运动学得到车体速度和里程计位姿，为轮速闭环及视觉坐标融合提供高频运动信息。</w:t>
      </w:r>
    </w:p>
    <w:p w14:paraId="3E21B03F" w14:textId="77777777" w:rsidR="000F30C5" w:rsidRPr="00D31FF2" w:rsidRDefault="00831EC3" w:rsidP="00D31FF2">
      <w:pPr>
        <w:pStyle w:val="21"/>
        <w:keepNext/>
        <w:keepLines/>
        <w:widowControl w:val="0"/>
        <w:spacing w:before="120" w:after="240" w:line="400" w:lineRule="exact"/>
        <w:rPr>
          <w:rFonts w:ascii="Arial" w:eastAsia="黑体" w:hAnsi="Arial"/>
          <w:lang w:eastAsia="zh-CN"/>
        </w:rPr>
      </w:pPr>
      <w:bookmarkStart w:id="15" w:name="_Toc237612470"/>
      <w:r w:rsidRPr="00D31FF2">
        <w:rPr>
          <w:rFonts w:ascii="Arial" w:eastAsia="黑体" w:hAnsi="Arial"/>
          <w:noProof/>
          <w:lang w:eastAsia="zh-CN"/>
        </w:rPr>
        <w:t xml:space="preserve">4.5 </w:t>
      </w:r>
      <w:r w:rsidRPr="00D31FF2">
        <w:rPr>
          <w:rFonts w:ascii="Arial" w:eastAsia="黑体" w:hAnsi="Arial"/>
          <w:noProof/>
          <w:lang w:eastAsia="zh-CN"/>
        </w:rPr>
        <w:t>电机驱动与执行机构</w:t>
      </w:r>
      <w:bookmarkEnd w:id="15"/>
    </w:p>
    <w:p w14:paraId="2D734046" w14:textId="77777777" w:rsidR="000F30C5" w:rsidRDefault="00831EC3">
      <w:pPr>
        <w:pStyle w:val="af"/>
        <w:widowControl w:val="0"/>
        <w:spacing w:before="120" w:line="400" w:lineRule="exact"/>
        <w:ind w:firstLine="480"/>
      </w:pPr>
      <w:r>
        <w:rPr>
          <w:noProof/>
          <w:lang w:eastAsia="zh-CN"/>
        </w:rPr>
        <w:t>针对</w:t>
      </w:r>
      <w:r>
        <w:rPr>
          <w:noProof/>
          <w:lang w:eastAsia="zh-CN"/>
        </w:rPr>
        <w:t xml:space="preserve"> M </w:t>
      </w:r>
      <w:r>
        <w:rPr>
          <w:noProof/>
          <w:lang w:eastAsia="zh-CN"/>
        </w:rPr>
        <w:t>车模四轮全向底盘，动力执行部分采用两块相同的双路驱动板。每块驱动板集成两片</w:t>
      </w:r>
      <w:r>
        <w:rPr>
          <w:noProof/>
          <w:lang w:eastAsia="zh-CN"/>
        </w:rPr>
        <w:t xml:space="preserve"> DRV8701 </w:t>
      </w:r>
      <w:r>
        <w:rPr>
          <w:noProof/>
          <w:lang w:eastAsia="zh-CN"/>
        </w:rPr>
        <w:t>栅极驱动器及对应功率</w:t>
      </w:r>
      <w:r>
        <w:rPr>
          <w:noProof/>
          <w:lang w:eastAsia="zh-CN"/>
        </w:rPr>
        <w:t xml:space="preserve"> MOSFET H </w:t>
      </w:r>
      <w:r>
        <w:rPr>
          <w:noProof/>
          <w:lang w:eastAsia="zh-CN"/>
        </w:rPr>
        <w:t>桥，分别控制两台电机；两块板合计独立控制</w:t>
      </w:r>
      <w:r>
        <w:rPr>
          <w:noProof/>
          <w:lang w:eastAsia="zh-CN"/>
        </w:rPr>
        <w:t xml:space="preserve"> LF</w:t>
      </w:r>
      <w:r>
        <w:rPr>
          <w:noProof/>
          <w:lang w:eastAsia="zh-CN"/>
        </w:rPr>
        <w:t>、</w:t>
      </w:r>
      <w:r>
        <w:rPr>
          <w:noProof/>
          <w:lang w:eastAsia="zh-CN"/>
        </w:rPr>
        <w:t>LB</w:t>
      </w:r>
      <w:r>
        <w:rPr>
          <w:noProof/>
          <w:lang w:eastAsia="zh-CN"/>
        </w:rPr>
        <w:t>、</w:t>
      </w:r>
      <w:r>
        <w:rPr>
          <w:noProof/>
          <w:lang w:eastAsia="zh-CN"/>
        </w:rPr>
        <w:t>RF</w:t>
      </w:r>
      <w:r>
        <w:rPr>
          <w:noProof/>
          <w:lang w:eastAsia="zh-CN"/>
        </w:rPr>
        <w:t>、</w:t>
      </w:r>
      <w:r>
        <w:rPr>
          <w:noProof/>
          <w:lang w:eastAsia="zh-CN"/>
        </w:rPr>
        <w:t xml:space="preserve">RB </w:t>
      </w:r>
      <w:r>
        <w:rPr>
          <w:noProof/>
          <w:lang w:eastAsia="zh-CN"/>
        </w:rPr>
        <w:t>四个车轮。</w:t>
      </w:r>
      <w:r>
        <w:rPr>
          <w:noProof/>
          <w:lang w:eastAsia="zh-CN"/>
        </w:rPr>
        <w:t xml:space="preserve">RT1064 </w:t>
      </w:r>
      <w:r>
        <w:rPr>
          <w:noProof/>
          <w:lang w:eastAsia="zh-CN"/>
        </w:rPr>
        <w:t>输出四路</w:t>
      </w:r>
      <w:r>
        <w:rPr>
          <w:noProof/>
          <w:lang w:eastAsia="zh-CN"/>
        </w:rPr>
        <w:t xml:space="preserve"> PWM </w:t>
      </w:r>
      <w:r>
        <w:rPr>
          <w:noProof/>
          <w:lang w:eastAsia="zh-CN"/>
        </w:rPr>
        <w:t>与方向信号，底层控制器结合麦克纳姆轮逆运动学和四轮速度闭环，实现前进、横移、旋转及复合运动。</w:t>
      </w:r>
      <w:r>
        <w:rPr>
          <w:noProof/>
        </w:rPr>
        <w:t>驱动板原理图如图</w:t>
      </w:r>
      <w:r>
        <w:rPr>
          <w:noProof/>
        </w:rPr>
        <w:t xml:space="preserve"> 4.2 </w:t>
      </w:r>
      <w:r>
        <w:rPr>
          <w:noProof/>
        </w:rPr>
        <w:t>所示。</w:t>
      </w:r>
    </w:p>
    <w:p w14:paraId="397579AC" w14:textId="77777777" w:rsidR="000F30C5" w:rsidRDefault="00831EC3" w:rsidP="005B5BE4">
      <w:pPr>
        <w:keepNext/>
        <w:widowControl w:val="0"/>
        <w:spacing w:before="120" w:after="0" w:line="360" w:lineRule="auto"/>
        <w:jc w:val="center"/>
      </w:pPr>
      <w:r>
        <w:rPr>
          <w:noProof/>
        </w:rPr>
        <w:lastRenderedPageBreak/>
        <w:drawing>
          <wp:inline distT="0" distB="0" distL="0" distR="0" wp14:anchorId="3AACCD93" wp14:editId="125741AB">
            <wp:extent cx="5148000" cy="3184539"/>
            <wp:effectExtent l="0" t="0" r="0" b="0"/>
            <wp:docPr id="1962697747" name="Picture 196269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148000" cy="3184539"/>
                    </a:xfrm>
                    <a:prstGeom prst="rect">
                      <a:avLst/>
                    </a:prstGeom>
                  </pic:spPr>
                </pic:pic>
              </a:graphicData>
            </a:graphic>
          </wp:inline>
        </w:drawing>
      </w:r>
    </w:p>
    <w:p w14:paraId="6AC996D2" w14:textId="77777777" w:rsidR="000F30C5" w:rsidRDefault="00831EC3">
      <w:pPr>
        <w:widowControl w:val="0"/>
        <w:spacing w:after="120" w:line="340" w:lineRule="exact"/>
        <w:jc w:val="center"/>
        <w:rPr>
          <w:lang w:eastAsia="zh-CN"/>
        </w:rPr>
      </w:pPr>
      <w:r>
        <w:rPr>
          <w:noProof/>
          <w:sz w:val="21"/>
          <w:lang w:eastAsia="zh-CN"/>
        </w:rPr>
        <w:t>图</w:t>
      </w:r>
      <w:r>
        <w:rPr>
          <w:noProof/>
          <w:sz w:val="21"/>
          <w:lang w:eastAsia="zh-CN"/>
        </w:rPr>
        <w:t xml:space="preserve"> 4.2 DRV8701 </w:t>
      </w:r>
      <w:r>
        <w:rPr>
          <w:noProof/>
          <w:sz w:val="21"/>
          <w:lang w:eastAsia="zh-CN"/>
        </w:rPr>
        <w:t>双路驱动板原理图</w:t>
      </w:r>
    </w:p>
    <w:p w14:paraId="52ABE03D" w14:textId="77777777" w:rsidR="000F30C5" w:rsidRPr="00D31FF2" w:rsidRDefault="00831EC3" w:rsidP="00D31FF2">
      <w:pPr>
        <w:pStyle w:val="21"/>
        <w:keepNext/>
        <w:keepLines/>
        <w:widowControl w:val="0"/>
        <w:spacing w:before="120" w:after="240" w:line="400" w:lineRule="exact"/>
        <w:rPr>
          <w:rFonts w:ascii="Arial" w:eastAsia="黑体" w:hAnsi="Arial"/>
        </w:rPr>
      </w:pPr>
      <w:bookmarkStart w:id="16" w:name="_Toc237612471"/>
      <w:r w:rsidRPr="00D31FF2">
        <w:rPr>
          <w:rFonts w:ascii="Arial" w:eastAsia="黑体" w:hAnsi="Arial"/>
          <w:noProof/>
        </w:rPr>
        <w:t xml:space="preserve">4.6 </w:t>
      </w:r>
      <w:r w:rsidRPr="00D31FF2">
        <w:rPr>
          <w:rFonts w:ascii="Arial" w:eastAsia="黑体" w:hAnsi="Arial"/>
          <w:noProof/>
        </w:rPr>
        <w:t>主要接口配置</w:t>
      </w:r>
      <w:bookmarkEnd w:id="16"/>
    </w:p>
    <w:p w14:paraId="26C65802" w14:textId="77777777" w:rsidR="000F30C5" w:rsidRDefault="00831EC3">
      <w:pPr>
        <w:widowControl w:val="0"/>
        <w:spacing w:after="120" w:line="340" w:lineRule="exact"/>
        <w:jc w:val="center"/>
      </w:pPr>
      <w:r>
        <w:rPr>
          <w:noProof/>
          <w:sz w:val="21"/>
        </w:rPr>
        <w:t>表</w:t>
      </w:r>
      <w:r>
        <w:rPr>
          <w:noProof/>
          <w:sz w:val="21"/>
        </w:rPr>
        <w:t xml:space="preserve"> 4.1 </w:t>
      </w:r>
      <w:r>
        <w:rPr>
          <w:noProof/>
          <w:sz w:val="21"/>
        </w:rPr>
        <w:t>主要接口配置</w:t>
      </w:r>
    </w:p>
    <w:tbl>
      <w:tblPr>
        <w:tblStyle w:val="aff1"/>
        <w:tblW w:w="0" w:type="auto"/>
        <w:jc w:val="center"/>
        <w:tblLayout w:type="fixed"/>
        <w:tblLook w:val="04A0" w:firstRow="1" w:lastRow="0" w:firstColumn="1" w:lastColumn="0" w:noHBand="0" w:noVBand="1"/>
      </w:tblPr>
      <w:tblGrid>
        <w:gridCol w:w="1814"/>
        <w:gridCol w:w="3231"/>
        <w:gridCol w:w="3061"/>
      </w:tblGrid>
      <w:tr w:rsidR="00DA60BB" w14:paraId="45D5BF2E" w14:textId="77777777">
        <w:trPr>
          <w:cantSplit/>
          <w:tblHeader/>
          <w:jc w:val="center"/>
        </w:trPr>
        <w:tc>
          <w:tcPr>
            <w:tcW w:w="1814" w:type="dxa"/>
            <w:shd w:val="clear" w:color="auto" w:fill="E7E6E6"/>
            <w:vAlign w:val="center"/>
          </w:tcPr>
          <w:p w14:paraId="222B0205" w14:textId="77777777" w:rsidR="00DA60BB" w:rsidRDefault="00D71CCC">
            <w:pPr>
              <w:widowControl w:val="0"/>
              <w:spacing w:line="340" w:lineRule="exact"/>
              <w:jc w:val="center"/>
            </w:pPr>
            <w:r>
              <w:rPr>
                <w:b/>
                <w:noProof/>
                <w:color w:val="000000"/>
                <w:sz w:val="21"/>
              </w:rPr>
              <w:t>模块</w:t>
            </w:r>
          </w:p>
        </w:tc>
        <w:tc>
          <w:tcPr>
            <w:tcW w:w="3231" w:type="dxa"/>
            <w:shd w:val="clear" w:color="auto" w:fill="E7E6E6"/>
            <w:vAlign w:val="center"/>
          </w:tcPr>
          <w:p w14:paraId="66F9439E" w14:textId="77777777" w:rsidR="00DA60BB" w:rsidRDefault="00D71CCC">
            <w:pPr>
              <w:widowControl w:val="0"/>
              <w:spacing w:line="340" w:lineRule="exact"/>
              <w:jc w:val="center"/>
            </w:pPr>
            <w:r>
              <w:rPr>
                <w:b/>
                <w:noProof/>
                <w:color w:val="000000"/>
                <w:sz w:val="21"/>
              </w:rPr>
              <w:t>接口或引脚</w:t>
            </w:r>
          </w:p>
        </w:tc>
        <w:tc>
          <w:tcPr>
            <w:tcW w:w="3061" w:type="dxa"/>
            <w:shd w:val="clear" w:color="auto" w:fill="E7E6E6"/>
            <w:vAlign w:val="center"/>
          </w:tcPr>
          <w:p w14:paraId="03A40162" w14:textId="77777777" w:rsidR="00DA60BB" w:rsidRDefault="00D71CCC">
            <w:pPr>
              <w:widowControl w:val="0"/>
              <w:spacing w:line="340" w:lineRule="exact"/>
              <w:jc w:val="center"/>
            </w:pPr>
            <w:r>
              <w:rPr>
                <w:b/>
                <w:noProof/>
                <w:color w:val="000000"/>
                <w:sz w:val="21"/>
              </w:rPr>
              <w:t>说明</w:t>
            </w:r>
          </w:p>
        </w:tc>
      </w:tr>
      <w:tr w:rsidR="00DA60BB" w14:paraId="41141299" w14:textId="77777777">
        <w:trPr>
          <w:cantSplit/>
          <w:jc w:val="center"/>
        </w:trPr>
        <w:tc>
          <w:tcPr>
            <w:tcW w:w="1814" w:type="dxa"/>
            <w:vAlign w:val="center"/>
          </w:tcPr>
          <w:p w14:paraId="3414127E" w14:textId="77777777" w:rsidR="00DA60BB" w:rsidRDefault="00D71CCC">
            <w:pPr>
              <w:widowControl w:val="0"/>
              <w:spacing w:line="340" w:lineRule="exact"/>
              <w:jc w:val="center"/>
            </w:pPr>
            <w:r>
              <w:rPr>
                <w:noProof/>
                <w:color w:val="000000"/>
                <w:sz w:val="21"/>
              </w:rPr>
              <w:t xml:space="preserve">LF </w:t>
            </w:r>
            <w:r>
              <w:rPr>
                <w:noProof/>
                <w:color w:val="000000"/>
                <w:sz w:val="21"/>
              </w:rPr>
              <w:t>电机</w:t>
            </w:r>
          </w:p>
        </w:tc>
        <w:tc>
          <w:tcPr>
            <w:tcW w:w="3231" w:type="dxa"/>
            <w:vAlign w:val="center"/>
          </w:tcPr>
          <w:p w14:paraId="011629E5" w14:textId="77777777" w:rsidR="00DA60BB" w:rsidRDefault="00D71CCC">
            <w:pPr>
              <w:widowControl w:val="0"/>
              <w:spacing w:line="340" w:lineRule="exact"/>
              <w:jc w:val="center"/>
            </w:pPr>
            <w:r>
              <w:rPr>
                <w:noProof/>
                <w:color w:val="000000"/>
                <w:sz w:val="21"/>
              </w:rPr>
              <w:t>C6 + PWM2_MODULE0_CHB_C7</w:t>
            </w:r>
          </w:p>
        </w:tc>
        <w:tc>
          <w:tcPr>
            <w:tcW w:w="3061" w:type="dxa"/>
            <w:vAlign w:val="center"/>
          </w:tcPr>
          <w:p w14:paraId="4A51D98F" w14:textId="77777777" w:rsidR="00DA60BB" w:rsidRDefault="00D71CCC">
            <w:pPr>
              <w:widowControl w:val="0"/>
              <w:spacing w:line="340" w:lineRule="exact"/>
              <w:jc w:val="center"/>
            </w:pPr>
            <w:r>
              <w:rPr>
                <w:noProof/>
                <w:color w:val="000000"/>
                <w:sz w:val="21"/>
              </w:rPr>
              <w:t>方向</w:t>
            </w:r>
            <w:r>
              <w:rPr>
                <w:noProof/>
                <w:color w:val="000000"/>
                <w:sz w:val="21"/>
              </w:rPr>
              <w:t xml:space="preserve"> GPIO + PWM</w:t>
            </w:r>
          </w:p>
        </w:tc>
      </w:tr>
      <w:tr w:rsidR="00DA60BB" w14:paraId="3ABE9A74" w14:textId="77777777">
        <w:trPr>
          <w:cantSplit/>
          <w:jc w:val="center"/>
        </w:trPr>
        <w:tc>
          <w:tcPr>
            <w:tcW w:w="1814" w:type="dxa"/>
            <w:vAlign w:val="center"/>
          </w:tcPr>
          <w:p w14:paraId="3A1A601C" w14:textId="77777777" w:rsidR="00DA60BB" w:rsidRDefault="00D71CCC">
            <w:pPr>
              <w:widowControl w:val="0"/>
              <w:spacing w:line="340" w:lineRule="exact"/>
              <w:jc w:val="center"/>
            </w:pPr>
            <w:r>
              <w:rPr>
                <w:noProof/>
                <w:color w:val="000000"/>
                <w:sz w:val="21"/>
              </w:rPr>
              <w:t xml:space="preserve">LB </w:t>
            </w:r>
            <w:r>
              <w:rPr>
                <w:noProof/>
                <w:color w:val="000000"/>
                <w:sz w:val="21"/>
              </w:rPr>
              <w:t>电机</w:t>
            </w:r>
          </w:p>
        </w:tc>
        <w:tc>
          <w:tcPr>
            <w:tcW w:w="3231" w:type="dxa"/>
            <w:vAlign w:val="center"/>
          </w:tcPr>
          <w:p w14:paraId="20E5D490" w14:textId="77777777" w:rsidR="00DA60BB" w:rsidRDefault="00D71CCC">
            <w:pPr>
              <w:widowControl w:val="0"/>
              <w:spacing w:line="340" w:lineRule="exact"/>
              <w:jc w:val="center"/>
            </w:pPr>
            <w:r>
              <w:rPr>
                <w:noProof/>
                <w:color w:val="000000"/>
                <w:sz w:val="21"/>
              </w:rPr>
              <w:t>C11 + PWM2_MODULE2_CHA_C10</w:t>
            </w:r>
          </w:p>
        </w:tc>
        <w:tc>
          <w:tcPr>
            <w:tcW w:w="3061" w:type="dxa"/>
            <w:vAlign w:val="center"/>
          </w:tcPr>
          <w:p w14:paraId="2C18493E" w14:textId="77777777" w:rsidR="00DA60BB" w:rsidRDefault="00D71CCC">
            <w:pPr>
              <w:widowControl w:val="0"/>
              <w:spacing w:line="340" w:lineRule="exact"/>
              <w:jc w:val="center"/>
            </w:pPr>
            <w:r>
              <w:rPr>
                <w:noProof/>
                <w:color w:val="000000"/>
                <w:sz w:val="21"/>
              </w:rPr>
              <w:t>方向</w:t>
            </w:r>
            <w:r>
              <w:rPr>
                <w:noProof/>
                <w:color w:val="000000"/>
                <w:sz w:val="21"/>
              </w:rPr>
              <w:t xml:space="preserve"> GPIO + PWM</w:t>
            </w:r>
          </w:p>
        </w:tc>
      </w:tr>
      <w:tr w:rsidR="00DA60BB" w14:paraId="37399432" w14:textId="77777777">
        <w:trPr>
          <w:cantSplit/>
          <w:jc w:val="center"/>
        </w:trPr>
        <w:tc>
          <w:tcPr>
            <w:tcW w:w="1814" w:type="dxa"/>
            <w:vAlign w:val="center"/>
          </w:tcPr>
          <w:p w14:paraId="3D382031" w14:textId="77777777" w:rsidR="00DA60BB" w:rsidRDefault="00D71CCC">
            <w:pPr>
              <w:widowControl w:val="0"/>
              <w:spacing w:line="340" w:lineRule="exact"/>
              <w:jc w:val="center"/>
            </w:pPr>
            <w:r>
              <w:rPr>
                <w:noProof/>
                <w:color w:val="000000"/>
                <w:sz w:val="21"/>
              </w:rPr>
              <w:t xml:space="preserve">RF </w:t>
            </w:r>
            <w:r>
              <w:rPr>
                <w:noProof/>
                <w:color w:val="000000"/>
                <w:sz w:val="21"/>
              </w:rPr>
              <w:t>电机</w:t>
            </w:r>
          </w:p>
        </w:tc>
        <w:tc>
          <w:tcPr>
            <w:tcW w:w="3231" w:type="dxa"/>
            <w:vAlign w:val="center"/>
          </w:tcPr>
          <w:p w14:paraId="2D37DFA7" w14:textId="77777777" w:rsidR="00DA60BB" w:rsidRDefault="00D71CCC">
            <w:pPr>
              <w:widowControl w:val="0"/>
              <w:spacing w:line="340" w:lineRule="exact"/>
              <w:jc w:val="center"/>
            </w:pPr>
            <w:r>
              <w:rPr>
                <w:noProof/>
                <w:color w:val="000000"/>
                <w:sz w:val="21"/>
              </w:rPr>
              <w:t>C8 + PWM2_MODULE1_CHB_C9</w:t>
            </w:r>
          </w:p>
        </w:tc>
        <w:tc>
          <w:tcPr>
            <w:tcW w:w="3061" w:type="dxa"/>
            <w:vAlign w:val="center"/>
          </w:tcPr>
          <w:p w14:paraId="538BDA11" w14:textId="77777777" w:rsidR="00DA60BB" w:rsidRDefault="00D71CCC">
            <w:pPr>
              <w:widowControl w:val="0"/>
              <w:spacing w:line="340" w:lineRule="exact"/>
              <w:jc w:val="center"/>
            </w:pPr>
            <w:r>
              <w:rPr>
                <w:noProof/>
                <w:color w:val="000000"/>
                <w:sz w:val="21"/>
              </w:rPr>
              <w:t>软件方向反转</w:t>
            </w:r>
          </w:p>
        </w:tc>
      </w:tr>
      <w:tr w:rsidR="00DA60BB" w14:paraId="72F81E24" w14:textId="77777777">
        <w:trPr>
          <w:cantSplit/>
          <w:jc w:val="center"/>
        </w:trPr>
        <w:tc>
          <w:tcPr>
            <w:tcW w:w="1814" w:type="dxa"/>
            <w:vAlign w:val="center"/>
          </w:tcPr>
          <w:p w14:paraId="36F709B9" w14:textId="77777777" w:rsidR="00DA60BB" w:rsidRDefault="00D71CCC">
            <w:pPr>
              <w:widowControl w:val="0"/>
              <w:spacing w:line="340" w:lineRule="exact"/>
              <w:jc w:val="center"/>
            </w:pPr>
            <w:r>
              <w:rPr>
                <w:noProof/>
                <w:color w:val="000000"/>
                <w:sz w:val="21"/>
              </w:rPr>
              <w:t xml:space="preserve">RB </w:t>
            </w:r>
            <w:r>
              <w:rPr>
                <w:noProof/>
                <w:color w:val="000000"/>
                <w:sz w:val="21"/>
              </w:rPr>
              <w:t>电机</w:t>
            </w:r>
          </w:p>
        </w:tc>
        <w:tc>
          <w:tcPr>
            <w:tcW w:w="3231" w:type="dxa"/>
            <w:vAlign w:val="center"/>
          </w:tcPr>
          <w:p w14:paraId="3E3CC397" w14:textId="77777777" w:rsidR="00DA60BB" w:rsidRDefault="00D71CCC">
            <w:pPr>
              <w:widowControl w:val="0"/>
              <w:spacing w:line="340" w:lineRule="exact"/>
              <w:jc w:val="center"/>
            </w:pPr>
            <w:r>
              <w:rPr>
                <w:noProof/>
                <w:color w:val="000000"/>
                <w:sz w:val="21"/>
              </w:rPr>
              <w:t>D3 + PWM2_MODULE3_CHA_D2</w:t>
            </w:r>
          </w:p>
        </w:tc>
        <w:tc>
          <w:tcPr>
            <w:tcW w:w="3061" w:type="dxa"/>
            <w:vAlign w:val="center"/>
          </w:tcPr>
          <w:p w14:paraId="3C285956" w14:textId="77777777" w:rsidR="00DA60BB" w:rsidRDefault="00D71CCC">
            <w:pPr>
              <w:widowControl w:val="0"/>
              <w:spacing w:line="340" w:lineRule="exact"/>
              <w:jc w:val="center"/>
            </w:pPr>
            <w:r>
              <w:rPr>
                <w:noProof/>
                <w:color w:val="000000"/>
                <w:sz w:val="21"/>
              </w:rPr>
              <w:t>软件方向反转</w:t>
            </w:r>
          </w:p>
        </w:tc>
      </w:tr>
      <w:tr w:rsidR="00DA60BB" w14:paraId="2AAF6125" w14:textId="77777777">
        <w:trPr>
          <w:cantSplit/>
          <w:jc w:val="center"/>
        </w:trPr>
        <w:tc>
          <w:tcPr>
            <w:tcW w:w="1814" w:type="dxa"/>
            <w:vAlign w:val="center"/>
          </w:tcPr>
          <w:p w14:paraId="33A94C7B" w14:textId="77777777" w:rsidR="00DA60BB" w:rsidRDefault="00D71CCC">
            <w:pPr>
              <w:widowControl w:val="0"/>
              <w:spacing w:line="340" w:lineRule="exact"/>
              <w:jc w:val="center"/>
            </w:pPr>
            <w:r>
              <w:rPr>
                <w:noProof/>
                <w:color w:val="000000"/>
                <w:sz w:val="21"/>
              </w:rPr>
              <w:t>ART2</w:t>
            </w:r>
          </w:p>
        </w:tc>
        <w:tc>
          <w:tcPr>
            <w:tcW w:w="3231" w:type="dxa"/>
            <w:vAlign w:val="center"/>
          </w:tcPr>
          <w:p w14:paraId="00E7D8D7" w14:textId="77777777" w:rsidR="00DA60BB" w:rsidRDefault="00D71CCC">
            <w:pPr>
              <w:widowControl w:val="0"/>
              <w:spacing w:line="340" w:lineRule="exact"/>
              <w:jc w:val="center"/>
            </w:pPr>
            <w:r>
              <w:rPr>
                <w:noProof/>
                <w:color w:val="000000"/>
                <w:sz w:val="21"/>
              </w:rPr>
              <w:t>UART1</w:t>
            </w:r>
            <w:r>
              <w:rPr>
                <w:noProof/>
                <w:color w:val="000000"/>
                <w:sz w:val="21"/>
              </w:rPr>
              <w:t>，</w:t>
            </w:r>
            <w:r>
              <w:rPr>
                <w:noProof/>
                <w:color w:val="000000"/>
                <w:sz w:val="21"/>
              </w:rPr>
              <w:t>B12/B13</w:t>
            </w:r>
            <w:r>
              <w:rPr>
                <w:noProof/>
                <w:color w:val="000000"/>
                <w:sz w:val="21"/>
              </w:rPr>
              <w:t>，</w:t>
            </w:r>
            <w:r>
              <w:rPr>
                <w:noProof/>
                <w:color w:val="000000"/>
                <w:sz w:val="21"/>
              </w:rPr>
              <w:t>115200</w:t>
            </w:r>
          </w:p>
        </w:tc>
        <w:tc>
          <w:tcPr>
            <w:tcW w:w="3061" w:type="dxa"/>
            <w:vAlign w:val="center"/>
          </w:tcPr>
          <w:p w14:paraId="59764E86" w14:textId="77777777" w:rsidR="00DA60BB" w:rsidRDefault="00D71CCC">
            <w:pPr>
              <w:widowControl w:val="0"/>
              <w:spacing w:line="340" w:lineRule="exact"/>
              <w:jc w:val="center"/>
            </w:pPr>
            <w:r>
              <w:rPr>
                <w:noProof/>
                <w:color w:val="000000"/>
                <w:sz w:val="21"/>
              </w:rPr>
              <w:t>语义链路</w:t>
            </w:r>
          </w:p>
        </w:tc>
      </w:tr>
      <w:tr w:rsidR="00DA60BB" w14:paraId="25BA1043" w14:textId="77777777">
        <w:trPr>
          <w:cantSplit/>
          <w:jc w:val="center"/>
        </w:trPr>
        <w:tc>
          <w:tcPr>
            <w:tcW w:w="1814" w:type="dxa"/>
            <w:vAlign w:val="center"/>
          </w:tcPr>
          <w:p w14:paraId="252E8E0D" w14:textId="77777777" w:rsidR="00DA60BB" w:rsidRDefault="00D71CCC">
            <w:pPr>
              <w:widowControl w:val="0"/>
              <w:spacing w:line="340" w:lineRule="exact"/>
              <w:jc w:val="center"/>
            </w:pPr>
            <w:r>
              <w:rPr>
                <w:noProof/>
                <w:color w:val="000000"/>
                <w:sz w:val="21"/>
              </w:rPr>
              <w:t>ART1</w:t>
            </w:r>
          </w:p>
        </w:tc>
        <w:tc>
          <w:tcPr>
            <w:tcW w:w="3231" w:type="dxa"/>
            <w:vAlign w:val="center"/>
          </w:tcPr>
          <w:p w14:paraId="060C58C0" w14:textId="77777777" w:rsidR="00DA60BB" w:rsidRDefault="00D71CCC">
            <w:pPr>
              <w:widowControl w:val="0"/>
              <w:spacing w:line="340" w:lineRule="exact"/>
              <w:jc w:val="center"/>
            </w:pPr>
            <w:r>
              <w:rPr>
                <w:noProof/>
                <w:color w:val="000000"/>
                <w:sz w:val="21"/>
              </w:rPr>
              <w:t>UART4</w:t>
            </w:r>
            <w:r>
              <w:rPr>
                <w:noProof/>
                <w:color w:val="000000"/>
                <w:sz w:val="21"/>
              </w:rPr>
              <w:t>，</w:t>
            </w:r>
            <w:r>
              <w:rPr>
                <w:noProof/>
                <w:color w:val="000000"/>
                <w:sz w:val="21"/>
              </w:rPr>
              <w:t>C16/C17</w:t>
            </w:r>
            <w:r>
              <w:rPr>
                <w:noProof/>
                <w:color w:val="000000"/>
                <w:sz w:val="21"/>
              </w:rPr>
              <w:t>，</w:t>
            </w:r>
            <w:r>
              <w:rPr>
                <w:noProof/>
                <w:color w:val="000000"/>
                <w:sz w:val="21"/>
              </w:rPr>
              <w:t>115200</w:t>
            </w:r>
          </w:p>
        </w:tc>
        <w:tc>
          <w:tcPr>
            <w:tcW w:w="3061" w:type="dxa"/>
            <w:vAlign w:val="center"/>
          </w:tcPr>
          <w:p w14:paraId="22B570EE" w14:textId="77777777" w:rsidR="00DA60BB" w:rsidRDefault="00D71CCC">
            <w:pPr>
              <w:widowControl w:val="0"/>
              <w:spacing w:line="340" w:lineRule="exact"/>
              <w:jc w:val="center"/>
            </w:pPr>
            <w:r>
              <w:rPr>
                <w:noProof/>
                <w:color w:val="000000"/>
                <w:sz w:val="21"/>
              </w:rPr>
              <w:t>地图和位姿链路</w:t>
            </w:r>
          </w:p>
        </w:tc>
      </w:tr>
    </w:tbl>
    <w:p w14:paraId="6E0E9DD9" w14:textId="77777777" w:rsidR="00DA60BB" w:rsidRDefault="00DA60BB">
      <w:pPr>
        <w:sectPr w:rsidR="00DA60BB">
          <w:headerReference w:type="even" r:id="rId47"/>
          <w:headerReference w:type="default" r:id="rId48"/>
          <w:footerReference w:type="even" r:id="rId49"/>
          <w:footerReference w:type="default" r:id="rId50"/>
          <w:headerReference w:type="first" r:id="rId51"/>
          <w:footerReference w:type="first" r:id="rId52"/>
          <w:pgSz w:w="11906" w:h="16838"/>
          <w:pgMar w:top="2268" w:right="1814" w:bottom="1814" w:left="1814" w:header="1587" w:footer="1247" w:gutter="0"/>
          <w:cols w:space="720"/>
          <w:titlePg/>
          <w:docGrid w:linePitch="360"/>
        </w:sectPr>
      </w:pPr>
    </w:p>
    <w:p w14:paraId="41CA80EC"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17" w:name="_Toc237612472"/>
      <w:r w:rsidRPr="00D31FF2">
        <w:rPr>
          <w:rFonts w:ascii="Arial" w:eastAsia="黑体" w:hAnsi="Arial"/>
          <w:noProof/>
          <w:lang w:eastAsia="zh-CN"/>
        </w:rPr>
        <w:lastRenderedPageBreak/>
        <w:t>第五章</w:t>
      </w:r>
      <w:r w:rsidRPr="00D31FF2">
        <w:rPr>
          <w:rFonts w:ascii="Arial" w:eastAsia="黑体" w:hAnsi="Arial"/>
          <w:noProof/>
          <w:lang w:eastAsia="zh-CN"/>
        </w:rPr>
        <w:t xml:space="preserve"> </w:t>
      </w:r>
      <w:r w:rsidRPr="00D31FF2">
        <w:rPr>
          <w:rFonts w:ascii="Arial" w:eastAsia="黑体" w:hAnsi="Arial"/>
          <w:noProof/>
          <w:lang w:eastAsia="zh-CN"/>
        </w:rPr>
        <w:t>算法设计</w:t>
      </w:r>
      <w:bookmarkEnd w:id="17"/>
    </w:p>
    <w:p w14:paraId="10C0B794" w14:textId="77777777" w:rsidR="00F5731F" w:rsidRPr="00D31FF2" w:rsidRDefault="0076574F" w:rsidP="00D31FF2">
      <w:pPr>
        <w:pStyle w:val="21"/>
        <w:keepNext/>
        <w:keepLines/>
        <w:spacing w:before="120" w:after="240" w:line="400" w:lineRule="exact"/>
        <w:rPr>
          <w:rFonts w:ascii="Arial" w:eastAsia="黑体" w:hAnsi="Arial"/>
        </w:rPr>
      </w:pPr>
      <w:bookmarkStart w:id="18" w:name="_Toc237612473"/>
      <w:r w:rsidRPr="00D31FF2">
        <w:rPr>
          <w:rFonts w:ascii="Arial" w:eastAsia="黑体" w:hAnsi="Arial"/>
          <w:noProof/>
        </w:rPr>
        <w:t xml:space="preserve">5.1 </w:t>
      </w:r>
      <w:r w:rsidRPr="00D31FF2">
        <w:rPr>
          <w:rFonts w:ascii="Arial" w:eastAsia="黑体" w:hAnsi="Arial"/>
          <w:noProof/>
        </w:rPr>
        <w:t>软件架构与总体流程</w:t>
      </w:r>
      <w:bookmarkEnd w:id="18"/>
    </w:p>
    <w:p w14:paraId="4C4F5413" w14:textId="77777777" w:rsidR="00F5731F" w:rsidRDefault="0076574F">
      <w:pPr>
        <w:pStyle w:val="af"/>
        <w:spacing w:before="120" w:line="400" w:lineRule="exact"/>
        <w:ind w:firstLine="480"/>
        <w:rPr>
          <w:lang w:eastAsia="zh-CN"/>
        </w:rPr>
      </w:pPr>
      <w:r>
        <w:rPr>
          <w:noProof/>
          <w:color w:val="000000"/>
          <w:lang w:eastAsia="zh-CN"/>
        </w:rPr>
        <w:t>控制软件采用</w:t>
      </w:r>
      <w:r>
        <w:rPr>
          <w:noProof/>
          <w:color w:val="000000"/>
          <w:lang w:eastAsia="zh-CN"/>
        </w:rPr>
        <w:t>“</w:t>
      </w:r>
      <w:r>
        <w:rPr>
          <w:noProof/>
          <w:color w:val="000000"/>
          <w:lang w:eastAsia="zh-CN"/>
        </w:rPr>
        <w:t>比赛状态机</w:t>
      </w:r>
      <w:r>
        <w:rPr>
          <w:noProof/>
          <w:color w:val="000000"/>
          <w:lang w:eastAsia="zh-CN"/>
        </w:rPr>
        <w:t>—</w:t>
      </w:r>
      <w:r>
        <w:rPr>
          <w:noProof/>
          <w:color w:val="000000"/>
          <w:lang w:eastAsia="zh-CN"/>
        </w:rPr>
        <w:t>宏动作规划</w:t>
      </w:r>
      <w:r>
        <w:rPr>
          <w:noProof/>
          <w:color w:val="000000"/>
          <w:lang w:eastAsia="zh-CN"/>
        </w:rPr>
        <w:t>—</w:t>
      </w:r>
      <w:r>
        <w:rPr>
          <w:noProof/>
          <w:color w:val="000000"/>
          <w:lang w:eastAsia="zh-CN"/>
        </w:rPr>
        <w:t>底层任务</w:t>
      </w:r>
      <w:r>
        <w:rPr>
          <w:noProof/>
          <w:color w:val="000000"/>
          <w:lang w:eastAsia="zh-CN"/>
        </w:rPr>
        <w:t>—</w:t>
      </w:r>
      <w:r>
        <w:rPr>
          <w:noProof/>
          <w:color w:val="000000"/>
          <w:lang w:eastAsia="zh-CN"/>
        </w:rPr>
        <w:t>实时控制</w:t>
      </w:r>
      <w:r>
        <w:rPr>
          <w:noProof/>
          <w:color w:val="000000"/>
          <w:lang w:eastAsia="zh-CN"/>
        </w:rPr>
        <w:t>”</w:t>
      </w:r>
      <w:r>
        <w:rPr>
          <w:noProof/>
          <w:color w:val="000000"/>
          <w:lang w:eastAsia="zh-CN"/>
        </w:rPr>
        <w:t>四级结构。</w:t>
      </w:r>
      <w:r>
        <w:rPr>
          <w:noProof/>
          <w:color w:val="000000"/>
          <w:lang w:eastAsia="zh-CN"/>
        </w:rPr>
        <w:t xml:space="preserve">GameManager </w:t>
      </w:r>
      <w:r>
        <w:rPr>
          <w:noProof/>
          <w:color w:val="000000"/>
          <w:lang w:eastAsia="zh-CN"/>
        </w:rPr>
        <w:t>根据地图、语义和当前比赛阶段决定业务流程，</w:t>
      </w:r>
      <w:r>
        <w:rPr>
          <w:noProof/>
          <w:color w:val="000000"/>
          <w:lang w:eastAsia="zh-CN"/>
        </w:rPr>
        <w:t>Strategy</w:t>
      </w:r>
      <w:r>
        <w:rPr>
          <w:noProof/>
          <w:color w:val="000000"/>
          <w:lang w:eastAsia="zh-CN"/>
        </w:rPr>
        <w:t>、</w:t>
      </w:r>
      <w:r>
        <w:rPr>
          <w:noProof/>
          <w:color w:val="000000"/>
          <w:lang w:eastAsia="zh-CN"/>
        </w:rPr>
        <w:t>Exploration</w:t>
      </w:r>
      <w:r>
        <w:rPr>
          <w:noProof/>
          <w:color w:val="000000"/>
          <w:lang w:eastAsia="zh-CN"/>
        </w:rPr>
        <w:t>、</w:t>
      </w:r>
      <w:r>
        <w:rPr>
          <w:noProof/>
          <w:color w:val="000000"/>
          <w:lang w:eastAsia="zh-CN"/>
        </w:rPr>
        <w:t xml:space="preserve">MacroPlanner </w:t>
      </w:r>
      <w:r>
        <w:rPr>
          <w:noProof/>
          <w:color w:val="000000"/>
          <w:lang w:eastAsia="zh-CN"/>
        </w:rPr>
        <w:t>与</w:t>
      </w:r>
      <w:r>
        <w:rPr>
          <w:noProof/>
          <w:color w:val="000000"/>
          <w:lang w:eastAsia="zh-CN"/>
        </w:rPr>
        <w:t xml:space="preserve"> Sokoban </w:t>
      </w:r>
      <w:r>
        <w:rPr>
          <w:noProof/>
          <w:color w:val="000000"/>
          <w:lang w:eastAsia="zh-CN"/>
        </w:rPr>
        <w:t>只处理规划问题；宏动作随后被拆分为加载路径、等待跟踪、原地对准和触发视觉等</w:t>
      </w:r>
      <w:r>
        <w:rPr>
          <w:noProof/>
          <w:color w:val="000000"/>
          <w:lang w:eastAsia="zh-CN"/>
        </w:rPr>
        <w:t xml:space="preserve"> RobotTask</w:t>
      </w:r>
      <w:r>
        <w:rPr>
          <w:noProof/>
          <w:color w:val="000000"/>
          <w:lang w:eastAsia="zh-CN"/>
        </w:rPr>
        <w:t>，最终由</w:t>
      </w:r>
      <w:r>
        <w:rPr>
          <w:noProof/>
          <w:color w:val="000000"/>
          <w:lang w:eastAsia="zh-CN"/>
        </w:rPr>
        <w:t xml:space="preserve"> Tracker</w:t>
      </w:r>
      <w:r>
        <w:rPr>
          <w:noProof/>
          <w:color w:val="000000"/>
          <w:lang w:eastAsia="zh-CN"/>
        </w:rPr>
        <w:t>、</w:t>
      </w:r>
      <w:r>
        <w:rPr>
          <w:noProof/>
          <w:color w:val="000000"/>
          <w:lang w:eastAsia="zh-CN"/>
        </w:rPr>
        <w:t xml:space="preserve">PoseEstimator </w:t>
      </w:r>
      <w:r>
        <w:rPr>
          <w:noProof/>
          <w:color w:val="000000"/>
          <w:lang w:eastAsia="zh-CN"/>
        </w:rPr>
        <w:t>和</w:t>
      </w:r>
      <w:r>
        <w:rPr>
          <w:noProof/>
          <w:color w:val="000000"/>
          <w:lang w:eastAsia="zh-CN"/>
        </w:rPr>
        <w:t xml:space="preserve"> ChassisControl </w:t>
      </w:r>
      <w:r>
        <w:rPr>
          <w:noProof/>
          <w:color w:val="000000"/>
          <w:lang w:eastAsia="zh-CN"/>
        </w:rPr>
        <w:t>执行。该结构把计算量较大的离散规划与固定周期的连续控制隔离，避免搜索过程直接占用中断控制时间。</w:t>
      </w:r>
    </w:p>
    <w:p w14:paraId="1A59364B" w14:textId="77777777" w:rsidR="00F5731F" w:rsidRDefault="0076574F">
      <w:pPr>
        <w:pStyle w:val="af"/>
        <w:spacing w:before="120" w:line="400" w:lineRule="exact"/>
        <w:ind w:firstLine="480"/>
        <w:rPr>
          <w:lang w:eastAsia="zh-CN"/>
        </w:rPr>
      </w:pPr>
      <w:r>
        <w:rPr>
          <w:noProof/>
          <w:color w:val="000000"/>
          <w:lang w:eastAsia="zh-CN"/>
        </w:rPr>
        <w:t>系统使用</w:t>
      </w:r>
      <w:r>
        <w:rPr>
          <w:noProof/>
          <w:color w:val="000000"/>
          <w:lang w:eastAsia="zh-CN"/>
        </w:rPr>
        <w:t xml:space="preserve"> 1 ms GPT </w:t>
      </w:r>
      <w:r>
        <w:rPr>
          <w:noProof/>
          <w:color w:val="000000"/>
          <w:lang w:eastAsia="zh-CN"/>
        </w:rPr>
        <w:t>作为软件调度时基，并由</w:t>
      </w:r>
      <w:r>
        <w:rPr>
          <w:noProof/>
          <w:color w:val="000000"/>
          <w:lang w:eastAsia="zh-CN"/>
        </w:rPr>
        <w:t xml:space="preserve"> PIT </w:t>
      </w:r>
      <w:r>
        <w:rPr>
          <w:noProof/>
          <w:color w:val="000000"/>
          <w:lang w:eastAsia="zh-CN"/>
        </w:rPr>
        <w:t>中断运行不同周期的实时任务。</w:t>
      </w:r>
      <w:r>
        <w:rPr>
          <w:noProof/>
          <w:color w:val="000000"/>
          <w:lang w:eastAsia="zh-CN"/>
        </w:rPr>
        <w:t xml:space="preserve">IMU </w:t>
      </w:r>
      <w:r>
        <w:rPr>
          <w:noProof/>
          <w:color w:val="000000"/>
          <w:lang w:eastAsia="zh-CN"/>
        </w:rPr>
        <w:t>姿态更新频率最高，轮速控制以</w:t>
      </w:r>
      <w:r>
        <w:rPr>
          <w:noProof/>
          <w:color w:val="000000"/>
          <w:lang w:eastAsia="zh-CN"/>
        </w:rPr>
        <w:t xml:space="preserve"> 5 ms </w:t>
      </w:r>
      <w:r>
        <w:rPr>
          <w:noProof/>
          <w:color w:val="000000"/>
          <w:lang w:eastAsia="zh-CN"/>
        </w:rPr>
        <w:t>快环运行；路径跟踪、速度规划和里程计使用</w:t>
      </w:r>
      <w:r>
        <w:rPr>
          <w:noProof/>
          <w:color w:val="000000"/>
          <w:lang w:eastAsia="zh-CN"/>
        </w:rPr>
        <w:t xml:space="preserve"> 20 ms </w:t>
      </w:r>
      <w:r>
        <w:rPr>
          <w:noProof/>
          <w:color w:val="000000"/>
          <w:lang w:eastAsia="zh-CN"/>
        </w:rPr>
        <w:t>慢环；视觉坐标矫正独立运行在</w:t>
      </w:r>
      <w:r>
        <w:rPr>
          <w:noProof/>
          <w:color w:val="000000"/>
          <w:lang w:eastAsia="zh-CN"/>
        </w:rPr>
        <w:t xml:space="preserve"> 10 ms </w:t>
      </w:r>
      <w:r>
        <w:rPr>
          <w:noProof/>
          <w:color w:val="000000"/>
          <w:lang w:eastAsia="zh-CN"/>
        </w:rPr>
        <w:t>周期。较慢的上位机通信和</w:t>
      </w:r>
      <w:r>
        <w:rPr>
          <w:noProof/>
          <w:color w:val="000000"/>
          <w:lang w:eastAsia="zh-CN"/>
        </w:rPr>
        <w:t xml:space="preserve"> TFT </w:t>
      </w:r>
      <w:r>
        <w:rPr>
          <w:noProof/>
          <w:color w:val="000000"/>
          <w:lang w:eastAsia="zh-CN"/>
        </w:rPr>
        <w:t>刷新放入主循环任务表，从而保证电机控制和姿态估计的确定性。</w:t>
      </w:r>
    </w:p>
    <w:p w14:paraId="6B84A978" w14:textId="77777777" w:rsidR="00F5731F" w:rsidRDefault="0076574F">
      <w:pPr>
        <w:spacing w:before="400" w:after="0" w:line="340" w:lineRule="exact"/>
        <w:jc w:val="center"/>
        <w:rPr>
          <w:lang w:eastAsia="zh-CN"/>
        </w:rPr>
      </w:pPr>
      <w:r>
        <w:rPr>
          <w:noProof/>
          <w:color w:val="000000"/>
          <w:sz w:val="21"/>
          <w:lang w:eastAsia="zh-CN"/>
        </w:rPr>
        <w:t>表</w:t>
      </w:r>
      <w:r>
        <w:rPr>
          <w:noProof/>
          <w:color w:val="000000"/>
          <w:sz w:val="21"/>
          <w:lang w:eastAsia="zh-CN"/>
        </w:rPr>
        <w:t xml:space="preserve"> 5.1 </w:t>
      </w:r>
      <w:r>
        <w:rPr>
          <w:noProof/>
          <w:color w:val="000000"/>
          <w:sz w:val="21"/>
          <w:lang w:eastAsia="zh-CN"/>
        </w:rPr>
        <w:t>控制软件主要周期任务</w:t>
      </w:r>
    </w:p>
    <w:tbl>
      <w:tblPr>
        <w:tblStyle w:val="aff1"/>
        <w:tblW w:w="0" w:type="auto"/>
        <w:jc w:val="center"/>
        <w:tblLayout w:type="fixed"/>
        <w:tblLook w:val="04A0" w:firstRow="1" w:lastRow="0" w:firstColumn="1" w:lastColumn="0" w:noHBand="0" w:noVBand="1"/>
      </w:tblPr>
      <w:tblGrid>
        <w:gridCol w:w="1984"/>
        <w:gridCol w:w="1247"/>
        <w:gridCol w:w="2381"/>
        <w:gridCol w:w="2494"/>
      </w:tblGrid>
      <w:tr w:rsidR="00F5731F" w14:paraId="348F4FD2" w14:textId="77777777">
        <w:trPr>
          <w:cantSplit/>
          <w:tblHeader/>
          <w:jc w:val="center"/>
        </w:trPr>
        <w:tc>
          <w:tcPr>
            <w:tcW w:w="1984" w:type="dxa"/>
            <w:shd w:val="clear" w:color="auto" w:fill="E7E6E6"/>
            <w:vAlign w:val="center"/>
          </w:tcPr>
          <w:p w14:paraId="5B6652B5" w14:textId="77777777" w:rsidR="00F5731F" w:rsidRDefault="0076574F">
            <w:pPr>
              <w:spacing w:line="340" w:lineRule="exact"/>
              <w:jc w:val="center"/>
            </w:pPr>
            <w:r>
              <w:rPr>
                <w:b/>
                <w:noProof/>
                <w:color w:val="000000"/>
                <w:sz w:val="21"/>
              </w:rPr>
              <w:t>任务</w:t>
            </w:r>
          </w:p>
        </w:tc>
        <w:tc>
          <w:tcPr>
            <w:tcW w:w="1247" w:type="dxa"/>
            <w:shd w:val="clear" w:color="auto" w:fill="E7E6E6"/>
            <w:vAlign w:val="center"/>
          </w:tcPr>
          <w:p w14:paraId="7F7FDC2A" w14:textId="77777777" w:rsidR="00F5731F" w:rsidRDefault="0076574F">
            <w:pPr>
              <w:spacing w:line="340" w:lineRule="exact"/>
              <w:jc w:val="center"/>
            </w:pPr>
            <w:r>
              <w:rPr>
                <w:b/>
                <w:noProof/>
                <w:color w:val="000000"/>
                <w:sz w:val="21"/>
              </w:rPr>
              <w:t>周期</w:t>
            </w:r>
          </w:p>
        </w:tc>
        <w:tc>
          <w:tcPr>
            <w:tcW w:w="2381" w:type="dxa"/>
            <w:shd w:val="clear" w:color="auto" w:fill="E7E6E6"/>
            <w:vAlign w:val="center"/>
          </w:tcPr>
          <w:p w14:paraId="672E4578" w14:textId="77777777" w:rsidR="00F5731F" w:rsidRDefault="0076574F">
            <w:pPr>
              <w:spacing w:line="340" w:lineRule="exact"/>
              <w:jc w:val="center"/>
            </w:pPr>
            <w:r>
              <w:rPr>
                <w:b/>
                <w:noProof/>
                <w:color w:val="000000"/>
                <w:sz w:val="21"/>
              </w:rPr>
              <w:t>输入</w:t>
            </w:r>
          </w:p>
        </w:tc>
        <w:tc>
          <w:tcPr>
            <w:tcW w:w="2494" w:type="dxa"/>
            <w:shd w:val="clear" w:color="auto" w:fill="E7E6E6"/>
            <w:vAlign w:val="center"/>
          </w:tcPr>
          <w:p w14:paraId="752C0381" w14:textId="77777777" w:rsidR="00F5731F" w:rsidRDefault="0076574F">
            <w:pPr>
              <w:spacing w:line="340" w:lineRule="exact"/>
              <w:jc w:val="center"/>
            </w:pPr>
            <w:r>
              <w:rPr>
                <w:b/>
                <w:noProof/>
                <w:color w:val="000000"/>
                <w:sz w:val="21"/>
              </w:rPr>
              <w:t>主要输出</w:t>
            </w:r>
          </w:p>
        </w:tc>
      </w:tr>
      <w:tr w:rsidR="00F5731F" w14:paraId="69437788" w14:textId="77777777">
        <w:trPr>
          <w:cantSplit/>
          <w:jc w:val="center"/>
        </w:trPr>
        <w:tc>
          <w:tcPr>
            <w:tcW w:w="1984" w:type="dxa"/>
            <w:vAlign w:val="center"/>
          </w:tcPr>
          <w:p w14:paraId="78F5EAC0" w14:textId="77777777" w:rsidR="00F5731F" w:rsidRDefault="0076574F">
            <w:pPr>
              <w:spacing w:line="340" w:lineRule="exact"/>
              <w:jc w:val="center"/>
              <w:rPr>
                <w:lang w:eastAsia="zh-CN"/>
              </w:rPr>
            </w:pPr>
            <w:r>
              <w:rPr>
                <w:noProof/>
                <w:color w:val="000000"/>
                <w:sz w:val="21"/>
                <w:lang w:eastAsia="zh-CN"/>
              </w:rPr>
              <w:t xml:space="preserve">IMU </w:t>
            </w:r>
            <w:r>
              <w:rPr>
                <w:noProof/>
                <w:color w:val="000000"/>
                <w:sz w:val="21"/>
                <w:lang w:eastAsia="zh-CN"/>
              </w:rPr>
              <w:t>采样与姿态解算</w:t>
            </w:r>
          </w:p>
        </w:tc>
        <w:tc>
          <w:tcPr>
            <w:tcW w:w="1247" w:type="dxa"/>
            <w:vAlign w:val="center"/>
          </w:tcPr>
          <w:p w14:paraId="0D3BC230" w14:textId="77777777" w:rsidR="00F5731F" w:rsidRDefault="0076574F">
            <w:pPr>
              <w:spacing w:line="340" w:lineRule="exact"/>
              <w:jc w:val="center"/>
            </w:pPr>
            <w:r>
              <w:rPr>
                <w:noProof/>
                <w:color w:val="000000"/>
                <w:sz w:val="21"/>
              </w:rPr>
              <w:t>1 ms</w:t>
            </w:r>
          </w:p>
        </w:tc>
        <w:tc>
          <w:tcPr>
            <w:tcW w:w="2381" w:type="dxa"/>
            <w:vAlign w:val="center"/>
          </w:tcPr>
          <w:p w14:paraId="4895576C" w14:textId="77777777" w:rsidR="00F5731F" w:rsidRDefault="0076574F">
            <w:pPr>
              <w:spacing w:line="340" w:lineRule="exact"/>
              <w:jc w:val="center"/>
            </w:pPr>
            <w:r>
              <w:rPr>
                <w:noProof/>
                <w:color w:val="000000"/>
                <w:sz w:val="21"/>
              </w:rPr>
              <w:t>陀螺仪、加速度计</w:t>
            </w:r>
          </w:p>
        </w:tc>
        <w:tc>
          <w:tcPr>
            <w:tcW w:w="2494" w:type="dxa"/>
            <w:vAlign w:val="center"/>
          </w:tcPr>
          <w:p w14:paraId="2447959D" w14:textId="77777777" w:rsidR="00F5731F" w:rsidRDefault="0076574F">
            <w:pPr>
              <w:spacing w:line="340" w:lineRule="exact"/>
              <w:jc w:val="center"/>
            </w:pPr>
            <w:r>
              <w:rPr>
                <w:noProof/>
                <w:color w:val="000000"/>
                <w:sz w:val="21"/>
              </w:rPr>
              <w:t xml:space="preserve">yaw </w:t>
            </w:r>
            <w:r>
              <w:rPr>
                <w:noProof/>
                <w:color w:val="000000"/>
                <w:sz w:val="21"/>
              </w:rPr>
              <w:t>与角速度</w:t>
            </w:r>
          </w:p>
        </w:tc>
      </w:tr>
      <w:tr w:rsidR="00F5731F" w14:paraId="035BA04B" w14:textId="77777777">
        <w:trPr>
          <w:cantSplit/>
          <w:jc w:val="center"/>
        </w:trPr>
        <w:tc>
          <w:tcPr>
            <w:tcW w:w="1984" w:type="dxa"/>
            <w:vAlign w:val="center"/>
          </w:tcPr>
          <w:p w14:paraId="5C4D91E4" w14:textId="77777777" w:rsidR="00F5731F" w:rsidRDefault="0076574F">
            <w:pPr>
              <w:spacing w:line="340" w:lineRule="exact"/>
              <w:jc w:val="center"/>
            </w:pPr>
            <w:r>
              <w:rPr>
                <w:noProof/>
                <w:color w:val="000000"/>
                <w:sz w:val="21"/>
              </w:rPr>
              <w:t>四轮速度闭环</w:t>
            </w:r>
          </w:p>
        </w:tc>
        <w:tc>
          <w:tcPr>
            <w:tcW w:w="1247" w:type="dxa"/>
            <w:vAlign w:val="center"/>
          </w:tcPr>
          <w:p w14:paraId="26E2D0D7" w14:textId="77777777" w:rsidR="00F5731F" w:rsidRDefault="0076574F">
            <w:pPr>
              <w:spacing w:line="340" w:lineRule="exact"/>
              <w:jc w:val="center"/>
            </w:pPr>
            <w:r>
              <w:rPr>
                <w:noProof/>
                <w:color w:val="000000"/>
                <w:sz w:val="21"/>
              </w:rPr>
              <w:t>5 ms</w:t>
            </w:r>
          </w:p>
        </w:tc>
        <w:tc>
          <w:tcPr>
            <w:tcW w:w="2381" w:type="dxa"/>
            <w:vAlign w:val="center"/>
          </w:tcPr>
          <w:p w14:paraId="667288FE" w14:textId="77777777" w:rsidR="00F5731F" w:rsidRDefault="0076574F">
            <w:pPr>
              <w:spacing w:line="340" w:lineRule="exact"/>
              <w:jc w:val="center"/>
            </w:pPr>
            <w:r>
              <w:rPr>
                <w:noProof/>
                <w:color w:val="000000"/>
                <w:sz w:val="21"/>
              </w:rPr>
              <w:t>目标与实测轮速</w:t>
            </w:r>
          </w:p>
        </w:tc>
        <w:tc>
          <w:tcPr>
            <w:tcW w:w="2494" w:type="dxa"/>
            <w:vAlign w:val="center"/>
          </w:tcPr>
          <w:p w14:paraId="52FE5DA7" w14:textId="77777777" w:rsidR="00F5731F" w:rsidRDefault="0076574F">
            <w:pPr>
              <w:spacing w:line="340" w:lineRule="exact"/>
              <w:jc w:val="center"/>
            </w:pPr>
            <w:r>
              <w:rPr>
                <w:noProof/>
                <w:color w:val="000000"/>
                <w:sz w:val="21"/>
              </w:rPr>
              <w:t>四路</w:t>
            </w:r>
            <w:r>
              <w:rPr>
                <w:noProof/>
                <w:color w:val="000000"/>
                <w:sz w:val="21"/>
              </w:rPr>
              <w:t xml:space="preserve"> PWM </w:t>
            </w:r>
            <w:r>
              <w:rPr>
                <w:noProof/>
                <w:color w:val="000000"/>
                <w:sz w:val="21"/>
              </w:rPr>
              <w:t>占空比</w:t>
            </w:r>
          </w:p>
        </w:tc>
      </w:tr>
      <w:tr w:rsidR="00F5731F" w14:paraId="157A08A6" w14:textId="77777777">
        <w:trPr>
          <w:cantSplit/>
          <w:jc w:val="center"/>
        </w:trPr>
        <w:tc>
          <w:tcPr>
            <w:tcW w:w="1984" w:type="dxa"/>
            <w:vAlign w:val="center"/>
          </w:tcPr>
          <w:p w14:paraId="6D2121CE" w14:textId="77777777" w:rsidR="00F5731F" w:rsidRDefault="0076574F">
            <w:pPr>
              <w:spacing w:line="340" w:lineRule="exact"/>
              <w:jc w:val="center"/>
            </w:pPr>
            <w:r>
              <w:rPr>
                <w:noProof/>
                <w:color w:val="000000"/>
                <w:sz w:val="21"/>
              </w:rPr>
              <w:t>视觉位姿修正</w:t>
            </w:r>
          </w:p>
        </w:tc>
        <w:tc>
          <w:tcPr>
            <w:tcW w:w="1247" w:type="dxa"/>
            <w:vAlign w:val="center"/>
          </w:tcPr>
          <w:p w14:paraId="2B1ABD65" w14:textId="77777777" w:rsidR="00F5731F" w:rsidRDefault="0076574F">
            <w:pPr>
              <w:spacing w:line="340" w:lineRule="exact"/>
              <w:jc w:val="center"/>
            </w:pPr>
            <w:r>
              <w:rPr>
                <w:noProof/>
                <w:color w:val="000000"/>
                <w:sz w:val="21"/>
              </w:rPr>
              <w:t>10 ms</w:t>
            </w:r>
          </w:p>
        </w:tc>
        <w:tc>
          <w:tcPr>
            <w:tcW w:w="2381" w:type="dxa"/>
            <w:vAlign w:val="center"/>
          </w:tcPr>
          <w:p w14:paraId="3BE09259" w14:textId="77777777" w:rsidR="00F5731F" w:rsidRDefault="0076574F">
            <w:pPr>
              <w:spacing w:line="340" w:lineRule="exact"/>
              <w:jc w:val="center"/>
            </w:pPr>
            <w:r>
              <w:rPr>
                <w:noProof/>
                <w:color w:val="000000"/>
                <w:sz w:val="21"/>
              </w:rPr>
              <w:t xml:space="preserve">ART1 </w:t>
            </w:r>
            <w:r>
              <w:rPr>
                <w:noProof/>
                <w:color w:val="000000"/>
                <w:sz w:val="21"/>
              </w:rPr>
              <w:t>位姿、里程计历史</w:t>
            </w:r>
          </w:p>
        </w:tc>
        <w:tc>
          <w:tcPr>
            <w:tcW w:w="2494" w:type="dxa"/>
            <w:vAlign w:val="center"/>
          </w:tcPr>
          <w:p w14:paraId="315B4530" w14:textId="77777777" w:rsidR="00F5731F" w:rsidRDefault="0076574F">
            <w:pPr>
              <w:spacing w:line="340" w:lineRule="exact"/>
              <w:jc w:val="center"/>
            </w:pPr>
            <w:r>
              <w:rPr>
                <w:noProof/>
                <w:color w:val="000000"/>
                <w:sz w:val="21"/>
              </w:rPr>
              <w:t>融合位姿</w:t>
            </w:r>
          </w:p>
        </w:tc>
      </w:tr>
      <w:tr w:rsidR="00F5731F" w14:paraId="12CB8CFE" w14:textId="77777777">
        <w:trPr>
          <w:cantSplit/>
          <w:jc w:val="center"/>
        </w:trPr>
        <w:tc>
          <w:tcPr>
            <w:tcW w:w="1984" w:type="dxa"/>
            <w:vAlign w:val="center"/>
          </w:tcPr>
          <w:p w14:paraId="05AA835A" w14:textId="77777777" w:rsidR="00F5731F" w:rsidRDefault="0076574F">
            <w:pPr>
              <w:spacing w:line="340" w:lineRule="exact"/>
              <w:jc w:val="center"/>
            </w:pPr>
            <w:r>
              <w:rPr>
                <w:noProof/>
                <w:color w:val="000000"/>
                <w:sz w:val="21"/>
              </w:rPr>
              <w:t>路径与底盘慢环</w:t>
            </w:r>
          </w:p>
        </w:tc>
        <w:tc>
          <w:tcPr>
            <w:tcW w:w="1247" w:type="dxa"/>
            <w:vAlign w:val="center"/>
          </w:tcPr>
          <w:p w14:paraId="797DCC43" w14:textId="77777777" w:rsidR="00F5731F" w:rsidRDefault="0076574F">
            <w:pPr>
              <w:spacing w:line="340" w:lineRule="exact"/>
              <w:jc w:val="center"/>
            </w:pPr>
            <w:r>
              <w:rPr>
                <w:noProof/>
                <w:color w:val="000000"/>
                <w:sz w:val="21"/>
              </w:rPr>
              <w:t>20 ms</w:t>
            </w:r>
          </w:p>
        </w:tc>
        <w:tc>
          <w:tcPr>
            <w:tcW w:w="2381" w:type="dxa"/>
            <w:vAlign w:val="center"/>
          </w:tcPr>
          <w:p w14:paraId="6A122BDC" w14:textId="77777777" w:rsidR="00F5731F" w:rsidRDefault="0076574F">
            <w:pPr>
              <w:spacing w:line="340" w:lineRule="exact"/>
              <w:jc w:val="center"/>
            </w:pPr>
            <w:r>
              <w:rPr>
                <w:noProof/>
                <w:color w:val="000000"/>
                <w:sz w:val="21"/>
              </w:rPr>
              <w:t>航点、当前位姿</w:t>
            </w:r>
          </w:p>
        </w:tc>
        <w:tc>
          <w:tcPr>
            <w:tcW w:w="2494" w:type="dxa"/>
            <w:vAlign w:val="center"/>
          </w:tcPr>
          <w:p w14:paraId="56298B22" w14:textId="77777777" w:rsidR="00F5731F" w:rsidRDefault="0076574F">
            <w:pPr>
              <w:spacing w:line="340" w:lineRule="exact"/>
              <w:jc w:val="center"/>
            </w:pPr>
            <w:r>
              <w:rPr>
                <w:noProof/>
                <w:color w:val="000000"/>
                <w:sz w:val="21"/>
              </w:rPr>
              <w:t>底盘速度与轮速目标</w:t>
            </w:r>
          </w:p>
        </w:tc>
      </w:tr>
      <w:tr w:rsidR="00F5731F" w14:paraId="7754C8A6" w14:textId="77777777">
        <w:trPr>
          <w:cantSplit/>
          <w:jc w:val="center"/>
        </w:trPr>
        <w:tc>
          <w:tcPr>
            <w:tcW w:w="1984" w:type="dxa"/>
            <w:vAlign w:val="center"/>
          </w:tcPr>
          <w:p w14:paraId="25ECA67F" w14:textId="77777777" w:rsidR="00F5731F" w:rsidRDefault="0076574F">
            <w:pPr>
              <w:spacing w:line="340" w:lineRule="exact"/>
              <w:jc w:val="center"/>
            </w:pPr>
            <w:r>
              <w:rPr>
                <w:noProof/>
                <w:color w:val="000000"/>
                <w:sz w:val="21"/>
              </w:rPr>
              <w:t>上位机指令解析</w:t>
            </w:r>
          </w:p>
        </w:tc>
        <w:tc>
          <w:tcPr>
            <w:tcW w:w="1247" w:type="dxa"/>
            <w:vAlign w:val="center"/>
          </w:tcPr>
          <w:p w14:paraId="02BC0EC9" w14:textId="77777777" w:rsidR="00F5731F" w:rsidRDefault="0076574F">
            <w:pPr>
              <w:spacing w:line="340" w:lineRule="exact"/>
              <w:jc w:val="center"/>
            </w:pPr>
            <w:r>
              <w:rPr>
                <w:noProof/>
                <w:color w:val="000000"/>
                <w:sz w:val="21"/>
              </w:rPr>
              <w:t>10 ms</w:t>
            </w:r>
          </w:p>
        </w:tc>
        <w:tc>
          <w:tcPr>
            <w:tcW w:w="2381" w:type="dxa"/>
            <w:vAlign w:val="center"/>
          </w:tcPr>
          <w:p w14:paraId="038FF4CA" w14:textId="77777777" w:rsidR="00F5731F" w:rsidRDefault="0076574F">
            <w:pPr>
              <w:spacing w:line="340" w:lineRule="exact"/>
              <w:jc w:val="center"/>
            </w:pPr>
            <w:r>
              <w:rPr>
                <w:noProof/>
                <w:color w:val="000000"/>
                <w:sz w:val="21"/>
              </w:rPr>
              <w:t>遥测串口</w:t>
            </w:r>
          </w:p>
        </w:tc>
        <w:tc>
          <w:tcPr>
            <w:tcW w:w="2494" w:type="dxa"/>
            <w:vAlign w:val="center"/>
          </w:tcPr>
          <w:p w14:paraId="44AE8C9A" w14:textId="77777777" w:rsidR="00F5731F" w:rsidRDefault="0076574F">
            <w:pPr>
              <w:spacing w:line="340" w:lineRule="exact"/>
              <w:jc w:val="center"/>
            </w:pPr>
            <w:r>
              <w:rPr>
                <w:noProof/>
                <w:color w:val="000000"/>
                <w:sz w:val="21"/>
              </w:rPr>
              <w:t>调参和控制指令</w:t>
            </w:r>
          </w:p>
        </w:tc>
      </w:tr>
      <w:tr w:rsidR="00F5731F" w14:paraId="446DABA4" w14:textId="77777777">
        <w:trPr>
          <w:cantSplit/>
          <w:jc w:val="center"/>
        </w:trPr>
        <w:tc>
          <w:tcPr>
            <w:tcW w:w="1984" w:type="dxa"/>
            <w:vAlign w:val="center"/>
          </w:tcPr>
          <w:p w14:paraId="0AA27B9F" w14:textId="77777777" w:rsidR="00F5731F" w:rsidRDefault="0076574F">
            <w:pPr>
              <w:spacing w:line="340" w:lineRule="exact"/>
              <w:jc w:val="center"/>
            </w:pPr>
            <w:r>
              <w:rPr>
                <w:noProof/>
                <w:color w:val="000000"/>
                <w:sz w:val="21"/>
              </w:rPr>
              <w:t>波形数据发送</w:t>
            </w:r>
          </w:p>
        </w:tc>
        <w:tc>
          <w:tcPr>
            <w:tcW w:w="1247" w:type="dxa"/>
            <w:vAlign w:val="center"/>
          </w:tcPr>
          <w:p w14:paraId="166D4B38" w14:textId="77777777" w:rsidR="00F5731F" w:rsidRDefault="0076574F">
            <w:pPr>
              <w:spacing w:line="340" w:lineRule="exact"/>
              <w:jc w:val="center"/>
            </w:pPr>
            <w:r>
              <w:rPr>
                <w:noProof/>
                <w:color w:val="000000"/>
                <w:sz w:val="21"/>
              </w:rPr>
              <w:t>20 ms</w:t>
            </w:r>
          </w:p>
        </w:tc>
        <w:tc>
          <w:tcPr>
            <w:tcW w:w="2381" w:type="dxa"/>
            <w:vAlign w:val="center"/>
          </w:tcPr>
          <w:p w14:paraId="79EB6F9E" w14:textId="77777777" w:rsidR="00F5731F" w:rsidRDefault="0076574F">
            <w:pPr>
              <w:spacing w:line="340" w:lineRule="exact"/>
              <w:jc w:val="center"/>
            </w:pPr>
            <w:r>
              <w:rPr>
                <w:noProof/>
                <w:color w:val="000000"/>
                <w:sz w:val="21"/>
              </w:rPr>
              <w:t>全局运行状态</w:t>
            </w:r>
          </w:p>
        </w:tc>
        <w:tc>
          <w:tcPr>
            <w:tcW w:w="2494" w:type="dxa"/>
            <w:vAlign w:val="center"/>
          </w:tcPr>
          <w:p w14:paraId="5825FD27" w14:textId="77777777" w:rsidR="00F5731F" w:rsidRDefault="0076574F">
            <w:pPr>
              <w:spacing w:line="340" w:lineRule="exact"/>
              <w:jc w:val="center"/>
            </w:pPr>
            <w:r>
              <w:rPr>
                <w:noProof/>
                <w:color w:val="000000"/>
                <w:sz w:val="21"/>
              </w:rPr>
              <w:t>上位机波形</w:t>
            </w:r>
          </w:p>
        </w:tc>
      </w:tr>
      <w:tr w:rsidR="00F5731F" w14:paraId="5AB3F316" w14:textId="77777777">
        <w:trPr>
          <w:cantSplit/>
          <w:jc w:val="center"/>
        </w:trPr>
        <w:tc>
          <w:tcPr>
            <w:tcW w:w="1984" w:type="dxa"/>
            <w:vAlign w:val="center"/>
          </w:tcPr>
          <w:p w14:paraId="3E5E90B0" w14:textId="77777777" w:rsidR="00F5731F" w:rsidRDefault="0076574F">
            <w:pPr>
              <w:spacing w:line="340" w:lineRule="exact"/>
              <w:jc w:val="center"/>
            </w:pPr>
            <w:r>
              <w:rPr>
                <w:noProof/>
                <w:color w:val="000000"/>
                <w:sz w:val="21"/>
              </w:rPr>
              <w:t xml:space="preserve">TFT </w:t>
            </w:r>
            <w:r>
              <w:rPr>
                <w:noProof/>
                <w:color w:val="000000"/>
                <w:sz w:val="21"/>
              </w:rPr>
              <w:t>刷新</w:t>
            </w:r>
          </w:p>
        </w:tc>
        <w:tc>
          <w:tcPr>
            <w:tcW w:w="1247" w:type="dxa"/>
            <w:vAlign w:val="center"/>
          </w:tcPr>
          <w:p w14:paraId="4CE18F2C" w14:textId="77777777" w:rsidR="00F5731F" w:rsidRDefault="0076574F">
            <w:pPr>
              <w:spacing w:line="340" w:lineRule="exact"/>
              <w:jc w:val="center"/>
            </w:pPr>
            <w:r>
              <w:rPr>
                <w:noProof/>
                <w:color w:val="000000"/>
                <w:sz w:val="21"/>
              </w:rPr>
              <w:t>100 ms</w:t>
            </w:r>
          </w:p>
        </w:tc>
        <w:tc>
          <w:tcPr>
            <w:tcW w:w="2381" w:type="dxa"/>
            <w:vAlign w:val="center"/>
          </w:tcPr>
          <w:p w14:paraId="043E5FA8" w14:textId="77777777" w:rsidR="00F5731F" w:rsidRDefault="0076574F">
            <w:pPr>
              <w:spacing w:line="340" w:lineRule="exact"/>
              <w:jc w:val="center"/>
            </w:pPr>
            <w:r>
              <w:rPr>
                <w:noProof/>
                <w:color w:val="000000"/>
                <w:sz w:val="21"/>
              </w:rPr>
              <w:t>调试与比赛状态</w:t>
            </w:r>
          </w:p>
        </w:tc>
        <w:tc>
          <w:tcPr>
            <w:tcW w:w="2494" w:type="dxa"/>
            <w:vAlign w:val="center"/>
          </w:tcPr>
          <w:p w14:paraId="67E86D3F" w14:textId="77777777" w:rsidR="00F5731F" w:rsidRDefault="0076574F">
            <w:pPr>
              <w:spacing w:line="340" w:lineRule="exact"/>
              <w:jc w:val="center"/>
            </w:pPr>
            <w:r>
              <w:rPr>
                <w:noProof/>
                <w:color w:val="000000"/>
                <w:sz w:val="21"/>
              </w:rPr>
              <w:t>界面显示</w:t>
            </w:r>
          </w:p>
        </w:tc>
      </w:tr>
    </w:tbl>
    <w:p w14:paraId="44816DBB" w14:textId="77777777" w:rsidR="00F5731F" w:rsidRDefault="00F5731F">
      <w:pPr>
        <w:spacing w:after="0" w:line="400" w:lineRule="exact"/>
      </w:pPr>
    </w:p>
    <w:p w14:paraId="345B7780" w14:textId="77777777" w:rsidR="00F5731F" w:rsidRPr="00D31FF2" w:rsidRDefault="0076574F" w:rsidP="00D31FF2">
      <w:pPr>
        <w:pStyle w:val="21"/>
        <w:keepNext/>
        <w:keepLines/>
        <w:spacing w:before="120" w:after="240" w:line="400" w:lineRule="exact"/>
        <w:rPr>
          <w:rFonts w:ascii="Arial" w:eastAsia="黑体" w:hAnsi="Arial"/>
          <w:lang w:eastAsia="zh-CN"/>
        </w:rPr>
      </w:pPr>
      <w:bookmarkStart w:id="19" w:name="_Toc237612474"/>
      <w:r w:rsidRPr="00D31FF2">
        <w:rPr>
          <w:rFonts w:ascii="Arial" w:eastAsia="黑体" w:hAnsi="Arial"/>
          <w:noProof/>
          <w:lang w:eastAsia="zh-CN"/>
        </w:rPr>
        <w:t xml:space="preserve">5.2 </w:t>
      </w:r>
      <w:r w:rsidRPr="00D31FF2">
        <w:rPr>
          <w:rFonts w:ascii="Arial" w:eastAsia="黑体" w:hAnsi="Arial"/>
          <w:noProof/>
          <w:lang w:eastAsia="zh-CN"/>
        </w:rPr>
        <w:t>路径规划、巡图与炸弹清障</w:t>
      </w:r>
      <w:bookmarkEnd w:id="19"/>
    </w:p>
    <w:p w14:paraId="340437CD" w14:textId="77777777" w:rsidR="00F5731F" w:rsidRDefault="0076574F">
      <w:pPr>
        <w:pStyle w:val="af"/>
        <w:widowControl w:val="0"/>
        <w:spacing w:before="120" w:line="400" w:lineRule="exact"/>
        <w:ind w:firstLine="480"/>
        <w:rPr>
          <w:lang w:eastAsia="zh-CN"/>
        </w:rPr>
      </w:pPr>
      <w:r>
        <w:rPr>
          <w:noProof/>
          <w:lang w:eastAsia="zh-CN"/>
        </w:rPr>
        <w:t>规划层把</w:t>
      </w:r>
      <w:r>
        <w:rPr>
          <w:noProof/>
          <w:lang w:eastAsia="zh-CN"/>
        </w:rPr>
        <w:t xml:space="preserve"> 240 cm×320 cm </w:t>
      </w:r>
      <w:r>
        <w:rPr>
          <w:noProof/>
          <w:lang w:eastAsia="zh-CN"/>
        </w:rPr>
        <w:t>场地离散为</w:t>
      </w:r>
      <w:r>
        <w:rPr>
          <w:noProof/>
          <w:lang w:eastAsia="zh-CN"/>
        </w:rPr>
        <w:t xml:space="preserve"> 12×16 </w:t>
      </w:r>
      <w:r>
        <w:rPr>
          <w:noProof/>
          <w:lang w:eastAsia="zh-CN"/>
        </w:rPr>
        <w:t>网格，每格边长</w:t>
      </w:r>
      <w:r>
        <w:rPr>
          <w:noProof/>
          <w:lang w:eastAsia="zh-CN"/>
        </w:rPr>
        <w:t xml:space="preserve"> 20 cm</w:t>
      </w:r>
      <w:r>
        <w:rPr>
          <w:noProof/>
          <w:lang w:eastAsia="zh-CN"/>
        </w:rPr>
        <w:t>。</w:t>
      </w:r>
      <w:r>
        <w:rPr>
          <w:noProof/>
          <w:lang w:eastAsia="zh-CN"/>
        </w:rPr>
        <w:t xml:space="preserve">SokobanLevel </w:t>
      </w:r>
      <w:r>
        <w:rPr>
          <w:noProof/>
          <w:lang w:eastAsia="zh-CN"/>
        </w:rPr>
        <w:t>保存静态墙体、箱子、目标点、炸弹和玩家位置，动态物体与墙体分开维护。</w:t>
      </w:r>
      <w:r>
        <w:rPr>
          <w:noProof/>
          <w:lang w:eastAsia="zh-CN"/>
        </w:rPr>
        <w:t xml:space="preserve">PlanningCommon </w:t>
      </w:r>
      <w:r>
        <w:rPr>
          <w:noProof/>
          <w:lang w:eastAsia="zh-CN"/>
        </w:rPr>
        <w:t>以</w:t>
      </w:r>
      <w:r>
        <w:rPr>
          <w:noProof/>
          <w:lang w:eastAsia="zh-CN"/>
        </w:rPr>
        <w:t xml:space="preserve"> A* </w:t>
      </w:r>
      <w:r>
        <w:rPr>
          <w:noProof/>
          <w:lang w:eastAsia="zh-CN"/>
        </w:rPr>
        <w:t>启发式搜索为基础</w:t>
      </w:r>
      <w:r>
        <w:rPr>
          <w:noProof/>
          <w:lang w:eastAsia="zh-CN"/>
        </w:rPr>
        <w:t>[1]</w:t>
      </w:r>
      <w:r>
        <w:rPr>
          <w:noProof/>
          <w:lang w:eastAsia="zh-CN"/>
        </w:rPr>
        <w:t>，并增加朝向状态和</w:t>
      </w:r>
      <w:r>
        <w:rPr>
          <w:noProof/>
          <w:lang w:eastAsia="zh-CN"/>
        </w:rPr>
        <w:lastRenderedPageBreak/>
        <w:t>转向时间代价，使路线评价不仅考虑格数，还能减少频繁停车和方向切换。搜索缓存采用固定尺寸数组和</w:t>
      </w:r>
      <w:r>
        <w:rPr>
          <w:noProof/>
          <w:lang w:eastAsia="zh-CN"/>
        </w:rPr>
        <w:t xml:space="preserve"> StaticArray</w:t>
      </w:r>
      <w:r>
        <w:rPr>
          <w:noProof/>
          <w:lang w:eastAsia="zh-CN"/>
        </w:rPr>
        <w:t>，避免在</w:t>
      </w:r>
      <w:r>
        <w:rPr>
          <w:noProof/>
          <w:lang w:eastAsia="zh-CN"/>
        </w:rPr>
        <w:t xml:space="preserve"> RT1064 </w:t>
      </w:r>
      <w:r>
        <w:rPr>
          <w:noProof/>
          <w:lang w:eastAsia="zh-CN"/>
        </w:rPr>
        <w:t>上产生动态内存碎片。</w:t>
      </w:r>
    </w:p>
    <w:p w14:paraId="20DD8632" w14:textId="77777777" w:rsidR="00F5731F" w:rsidRDefault="0076574F">
      <w:pPr>
        <w:pStyle w:val="af"/>
        <w:spacing w:before="120" w:line="400" w:lineRule="exact"/>
        <w:ind w:firstLine="480"/>
        <w:rPr>
          <w:lang w:eastAsia="zh-CN"/>
        </w:rPr>
      </w:pPr>
      <w:r>
        <w:rPr>
          <w:noProof/>
          <w:color w:val="000000"/>
          <w:lang w:eastAsia="zh-CN"/>
        </w:rPr>
        <w:t>箱子和炸弹不能被当作普通障碍简单绕过，因此规划器先计算玩家可达区域，再判断推动方向后的支撑位置、物体目标格和后续可达性。</w:t>
      </w:r>
      <w:r>
        <w:rPr>
          <w:noProof/>
          <w:color w:val="000000"/>
          <w:lang w:eastAsia="zh-CN"/>
        </w:rPr>
        <w:t xml:space="preserve">Strategy </w:t>
      </w:r>
      <w:r>
        <w:rPr>
          <w:noProof/>
          <w:color w:val="000000"/>
          <w:lang w:eastAsia="zh-CN"/>
        </w:rPr>
        <w:t>分两阶段选择炸弹任务：巡图前优先打通观测和移动所需通道，语义绑定后再结合箱子</w:t>
      </w:r>
      <w:r>
        <w:rPr>
          <w:noProof/>
          <w:color w:val="000000"/>
          <w:lang w:eastAsia="zh-CN"/>
        </w:rPr>
        <w:t>—</w:t>
      </w:r>
      <w:r>
        <w:rPr>
          <w:noProof/>
          <w:color w:val="000000"/>
          <w:lang w:eastAsia="zh-CN"/>
        </w:rPr>
        <w:t>目标配对重新评估剩余墙体。每次推炸弹后，</w:t>
      </w:r>
      <w:r>
        <w:rPr>
          <w:noProof/>
          <w:color w:val="000000"/>
          <w:lang w:eastAsia="zh-CN"/>
        </w:rPr>
        <w:t xml:space="preserve">GameManager </w:t>
      </w:r>
      <w:r>
        <w:rPr>
          <w:noProof/>
          <w:color w:val="000000"/>
          <w:lang w:eastAsia="zh-CN"/>
        </w:rPr>
        <w:t>更新逻辑地图并等待爆炸窗口结束；在此期间暂时抑制视觉修正，防止爆炸闪光产生错误位姿。</w:t>
      </w:r>
    </w:p>
    <w:p w14:paraId="6D71F405" w14:textId="77777777" w:rsidR="00F5731F" w:rsidRDefault="0076574F">
      <w:pPr>
        <w:pStyle w:val="af"/>
        <w:spacing w:before="120" w:line="400" w:lineRule="exact"/>
        <w:ind w:firstLine="480"/>
        <w:rPr>
          <w:lang w:eastAsia="zh-CN"/>
        </w:rPr>
      </w:pPr>
      <w:r>
        <w:rPr>
          <w:noProof/>
          <w:color w:val="000000"/>
          <w:lang w:eastAsia="zh-CN"/>
        </w:rPr>
        <w:t xml:space="preserve">Exploration </w:t>
      </w:r>
      <w:r>
        <w:rPr>
          <w:noProof/>
          <w:color w:val="000000"/>
          <w:lang w:eastAsia="zh-CN"/>
        </w:rPr>
        <w:t>根据每个箱子和目标点的相邻可站立格生成</w:t>
      </w:r>
      <w:r>
        <w:rPr>
          <w:noProof/>
          <w:color w:val="000000"/>
          <w:lang w:eastAsia="zh-CN"/>
        </w:rPr>
        <w:t xml:space="preserve"> ViewPose </w:t>
      </w:r>
      <w:r>
        <w:rPr>
          <w:noProof/>
          <w:color w:val="000000"/>
          <w:lang w:eastAsia="zh-CN"/>
        </w:rPr>
        <w:t>候选，候选同时包含观测位置、朝向和可覆盖实体掩码。目标点观测可在一次抓拍中排列最多三个实体，规划器据此减少重复停车。离线参考阶段综合路径时间、转向代价、炸弹执行顺序和顺路观测机会，生成一条可执行的巡图参考序列。</w:t>
      </w:r>
    </w:p>
    <w:p w14:paraId="47AB4513" w14:textId="77777777" w:rsidR="00F5731F" w:rsidRDefault="0076574F">
      <w:pPr>
        <w:pStyle w:val="af"/>
        <w:spacing w:before="120" w:line="400" w:lineRule="exact"/>
        <w:ind w:firstLine="480"/>
        <w:rPr>
          <w:lang w:eastAsia="zh-CN"/>
        </w:rPr>
      </w:pPr>
      <w:r>
        <w:rPr>
          <w:noProof/>
          <w:color w:val="000000"/>
          <w:lang w:eastAsia="zh-CN"/>
        </w:rPr>
        <w:t>实际执行时环境状态会因推箱、炸弹爆炸和语义识别结果发生变化，因此</w:t>
      </w:r>
      <w:r>
        <w:rPr>
          <w:noProof/>
          <w:color w:val="000000"/>
          <w:lang w:eastAsia="zh-CN"/>
        </w:rPr>
        <w:t xml:space="preserve"> MacroPlanner </w:t>
      </w:r>
      <w:r>
        <w:rPr>
          <w:noProof/>
          <w:color w:val="000000"/>
          <w:lang w:eastAsia="zh-CN"/>
        </w:rPr>
        <w:t>不机械照搬参考序列，而是每次根据</w:t>
      </w:r>
      <w:r>
        <w:rPr>
          <w:noProof/>
          <w:color w:val="000000"/>
          <w:lang w:eastAsia="zh-CN"/>
        </w:rPr>
        <w:t xml:space="preserve"> MacroPlanContext </w:t>
      </w:r>
      <w:r>
        <w:rPr>
          <w:noProof/>
          <w:color w:val="000000"/>
          <w:lang w:eastAsia="zh-CN"/>
        </w:rPr>
        <w:t>在线选择下一动作。上下文由</w:t>
      </w:r>
      <w:r>
        <w:rPr>
          <w:noProof/>
          <w:color w:val="000000"/>
          <w:lang w:eastAsia="zh-CN"/>
        </w:rPr>
        <w:t xml:space="preserve"> GameManager </w:t>
      </w:r>
      <w:r>
        <w:rPr>
          <w:noProof/>
          <w:color w:val="000000"/>
          <w:lang w:eastAsia="zh-CN"/>
        </w:rPr>
        <w:t>填入真实</w:t>
      </w:r>
      <w:r>
        <w:rPr>
          <w:noProof/>
          <w:color w:val="000000"/>
          <w:lang w:eastAsia="zh-CN"/>
        </w:rPr>
        <w:t xml:space="preserve"> logical_level</w:t>
      </w:r>
      <w:r>
        <w:rPr>
          <w:noProof/>
          <w:color w:val="000000"/>
          <w:lang w:eastAsia="zh-CN"/>
        </w:rPr>
        <w:t>、当前位置、当前</w:t>
      </w:r>
      <w:r>
        <w:rPr>
          <w:noProof/>
          <w:color w:val="000000"/>
          <w:lang w:eastAsia="zh-CN"/>
        </w:rPr>
        <w:t xml:space="preserve"> yaw</w:t>
      </w:r>
      <w:r>
        <w:rPr>
          <w:noProof/>
          <w:color w:val="000000"/>
          <w:lang w:eastAsia="zh-CN"/>
        </w:rPr>
        <w:t>、已观测掩码和炸弹任务，规划器只保存知识状态而不复制真实世界地图。当参考动作不可达时，系统会尝试重新寻路、插入清障动作或调用</w:t>
      </w:r>
      <w:r>
        <w:rPr>
          <w:noProof/>
          <w:color w:val="000000"/>
          <w:lang w:eastAsia="zh-CN"/>
        </w:rPr>
        <w:t xml:space="preserve"> Exploration </w:t>
      </w:r>
      <w:r>
        <w:rPr>
          <w:noProof/>
          <w:color w:val="000000"/>
          <w:lang w:eastAsia="zh-CN"/>
        </w:rPr>
        <w:t>兜底，降低局部状态变化导致整条计划失效的风险。</w:t>
      </w:r>
    </w:p>
    <w:p w14:paraId="1085BB0E" w14:textId="77777777" w:rsidR="00F5731F" w:rsidRDefault="0076574F">
      <w:pPr>
        <w:pStyle w:val="af"/>
        <w:spacing w:before="120" w:line="400" w:lineRule="exact"/>
        <w:ind w:firstLine="480"/>
        <w:rPr>
          <w:lang w:eastAsia="zh-CN"/>
        </w:rPr>
      </w:pPr>
      <w:r>
        <w:rPr>
          <w:noProof/>
          <w:color w:val="000000"/>
          <w:lang w:eastAsia="zh-CN"/>
        </w:rPr>
        <w:t>宏动作最终被拆为底层任务队列：观测动作包括加载观测路径、等待到位、原地调整</w:t>
      </w:r>
      <w:r>
        <w:rPr>
          <w:noProof/>
          <w:color w:val="000000"/>
          <w:lang w:eastAsia="zh-CN"/>
        </w:rPr>
        <w:t xml:space="preserve"> yaw </w:t>
      </w:r>
      <w:r>
        <w:rPr>
          <w:noProof/>
          <w:color w:val="000000"/>
          <w:lang w:eastAsia="zh-CN"/>
        </w:rPr>
        <w:t>和等待</w:t>
      </w:r>
      <w:r>
        <w:rPr>
          <w:noProof/>
          <w:color w:val="000000"/>
          <w:lang w:eastAsia="zh-CN"/>
        </w:rPr>
        <w:t xml:space="preserve"> ART2 </w:t>
      </w:r>
      <w:r>
        <w:rPr>
          <w:noProof/>
          <w:color w:val="000000"/>
          <w:lang w:eastAsia="zh-CN"/>
        </w:rPr>
        <w:t>抓拍；炸弹或箱子动作包括路径展开、跟踪等待和地图更新。只有车辆位置、航向和静止状态同时满足条件时才触发识别，避免运动模糊和相机视角偏差污染语义结果。</w:t>
      </w:r>
    </w:p>
    <w:p w14:paraId="7565B0B2" w14:textId="77777777" w:rsidR="00F5731F" w:rsidRPr="00D31FF2" w:rsidRDefault="0076574F" w:rsidP="00D31FF2">
      <w:pPr>
        <w:pStyle w:val="21"/>
        <w:keepNext/>
        <w:keepLines/>
        <w:spacing w:before="120" w:after="240" w:line="400" w:lineRule="exact"/>
        <w:rPr>
          <w:rFonts w:ascii="Arial" w:eastAsia="黑体" w:hAnsi="Arial"/>
          <w:lang w:eastAsia="zh-CN"/>
        </w:rPr>
      </w:pPr>
      <w:bookmarkStart w:id="20" w:name="_Toc237612475"/>
      <w:r w:rsidRPr="00D31FF2">
        <w:rPr>
          <w:rFonts w:ascii="Arial" w:eastAsia="黑体" w:hAnsi="Arial"/>
          <w:noProof/>
          <w:lang w:eastAsia="zh-CN"/>
        </w:rPr>
        <w:t xml:space="preserve">5.3 </w:t>
      </w:r>
      <w:r w:rsidRPr="00D31FF2">
        <w:rPr>
          <w:rFonts w:ascii="Arial" w:eastAsia="黑体" w:hAnsi="Arial"/>
          <w:noProof/>
          <w:lang w:eastAsia="zh-CN"/>
        </w:rPr>
        <w:t>语义绑定与推箱解算</w:t>
      </w:r>
      <w:bookmarkEnd w:id="20"/>
    </w:p>
    <w:p w14:paraId="593887BC" w14:textId="77777777" w:rsidR="00F5731F" w:rsidRDefault="0076574F">
      <w:pPr>
        <w:pStyle w:val="af"/>
        <w:spacing w:before="120" w:line="400" w:lineRule="exact"/>
        <w:ind w:firstLine="480"/>
        <w:rPr>
          <w:lang w:eastAsia="zh-CN"/>
        </w:rPr>
      </w:pPr>
      <w:r>
        <w:rPr>
          <w:noProof/>
          <w:color w:val="000000"/>
          <w:lang w:eastAsia="zh-CN"/>
        </w:rPr>
        <w:t xml:space="preserve">ART2 </w:t>
      </w:r>
      <w:r>
        <w:rPr>
          <w:noProof/>
          <w:color w:val="000000"/>
          <w:lang w:eastAsia="zh-CN"/>
        </w:rPr>
        <w:t>返回的语义标签先写入统一实体池，其中箱子编号位于前半部分，目标点编号紧随其后，</w:t>
      </w:r>
      <w:r>
        <w:rPr>
          <w:noProof/>
          <w:color w:val="000000"/>
          <w:lang w:eastAsia="zh-CN"/>
        </w:rPr>
        <w:t xml:space="preserve">-1 </w:t>
      </w:r>
      <w:r>
        <w:rPr>
          <w:noProof/>
          <w:color w:val="000000"/>
          <w:lang w:eastAsia="zh-CN"/>
        </w:rPr>
        <w:t>表示尚未识别。一次观测只有在抓拍</w:t>
      </w:r>
      <w:r>
        <w:rPr>
          <w:noProof/>
          <w:color w:val="000000"/>
          <w:lang w:eastAsia="zh-CN"/>
        </w:rPr>
        <w:t xml:space="preserve"> ACK </w:t>
      </w:r>
      <w:r>
        <w:rPr>
          <w:noProof/>
          <w:color w:val="000000"/>
          <w:lang w:eastAsia="zh-CN"/>
        </w:rPr>
        <w:t>和请求掩码内全部实体结果到齐后才结算，避免旧帧或部分回包提前改变配对状态。</w:t>
      </w:r>
      <w:r>
        <w:rPr>
          <w:noProof/>
          <w:color w:val="000000"/>
          <w:lang w:eastAsia="zh-CN"/>
        </w:rPr>
        <w:t xml:space="preserve">MacroPlanner </w:t>
      </w:r>
      <w:r>
        <w:rPr>
          <w:noProof/>
          <w:color w:val="000000"/>
          <w:lang w:eastAsia="zh-CN"/>
        </w:rPr>
        <w:t>每次派发新动作前同步该语义池，并检查当前信息是否足以进入最终推箱阶段。</w:t>
      </w:r>
    </w:p>
    <w:p w14:paraId="68BC26DD" w14:textId="77777777" w:rsidR="00F5731F" w:rsidRDefault="0076574F">
      <w:pPr>
        <w:pStyle w:val="af"/>
        <w:spacing w:before="120" w:line="400" w:lineRule="exact"/>
        <w:ind w:firstLine="480"/>
        <w:rPr>
          <w:lang w:eastAsia="zh-CN"/>
        </w:rPr>
      </w:pPr>
      <w:r>
        <w:rPr>
          <w:noProof/>
          <w:color w:val="000000"/>
          <w:lang w:eastAsia="zh-CN"/>
        </w:rPr>
        <w:lastRenderedPageBreak/>
        <w:t>语义绑定先匹配已识别且标签相同的箱子和目标点，再应用</w:t>
      </w:r>
      <w:r>
        <w:rPr>
          <w:noProof/>
          <w:color w:val="000000"/>
          <w:lang w:eastAsia="zh-CN"/>
        </w:rPr>
        <w:t xml:space="preserve"> N-1 </w:t>
      </w:r>
      <w:r>
        <w:rPr>
          <w:noProof/>
          <w:color w:val="000000"/>
          <w:lang w:eastAsia="zh-CN"/>
        </w:rPr>
        <w:t>补全规则：若仅剩一个未识别目标点，则将已识别但尚无同标签目标的箱子与其配对；仅剩一个未识别箱子时反向处理；最后只允许唯一剩余箱子与唯一剩余目标互补。该规则在减少观测次数的同时保持配对唯一性，若仍存在多解则继续巡图，不把不确定关系交给求解器。</w:t>
      </w:r>
    </w:p>
    <w:p w14:paraId="152BD7E3" w14:textId="77777777" w:rsidR="00F5731F" w:rsidRDefault="0076574F">
      <w:pPr>
        <w:pStyle w:val="af"/>
        <w:widowControl w:val="0"/>
        <w:spacing w:before="120" w:line="400" w:lineRule="exact"/>
        <w:ind w:firstLine="480"/>
        <w:rPr>
          <w:lang w:eastAsia="zh-CN"/>
        </w:rPr>
      </w:pPr>
      <w:r>
        <w:rPr>
          <w:noProof/>
        </w:rPr>
        <w:t>绑定完成后，</w:t>
      </w:r>
      <w:r>
        <w:rPr>
          <w:noProof/>
        </w:rPr>
        <w:t xml:space="preserve">GameManager </w:t>
      </w:r>
      <w:r>
        <w:rPr>
          <w:noProof/>
        </w:rPr>
        <w:t>将</w:t>
      </w:r>
      <w:r>
        <w:rPr>
          <w:noProof/>
        </w:rPr>
        <w:t xml:space="preserve"> box→target </w:t>
      </w:r>
      <w:r>
        <w:rPr>
          <w:noProof/>
        </w:rPr>
        <w:t>配对写入</w:t>
      </w:r>
      <w:r>
        <w:rPr>
          <w:noProof/>
        </w:rPr>
        <w:t xml:space="preserve"> logical_level</w:t>
      </w:r>
      <w:r>
        <w:rPr>
          <w:noProof/>
        </w:rPr>
        <w:t>，重新计算第二阶段炸弹任务并加载</w:t>
      </w:r>
      <w:r>
        <w:rPr>
          <w:noProof/>
        </w:rPr>
        <w:t xml:space="preserve"> Sokoban </w:t>
      </w:r>
      <w:r>
        <w:rPr>
          <w:noProof/>
        </w:rPr>
        <w:t>求解器。求解状态包含玩家规范位置、各箱子位置和语义、炸弹状态及未完成目标集合；启发式代价根据箱子到兼容目标的距离建立下界。</w:t>
      </w:r>
      <w:r>
        <w:rPr>
          <w:noProof/>
          <w:lang w:eastAsia="zh-CN"/>
        </w:rPr>
        <w:t>求解器采用</w:t>
      </w:r>
      <w:r>
        <w:rPr>
          <w:noProof/>
          <w:lang w:eastAsia="zh-CN"/>
        </w:rPr>
        <w:t xml:space="preserve"> IDA* </w:t>
      </w:r>
      <w:r>
        <w:rPr>
          <w:noProof/>
          <w:lang w:eastAsia="zh-CN"/>
        </w:rPr>
        <w:t>逐步提高代价阈值</w:t>
      </w:r>
      <w:r>
        <w:rPr>
          <w:noProof/>
          <w:lang w:eastAsia="zh-CN"/>
        </w:rPr>
        <w:t>[2]</w:t>
      </w:r>
      <w:r>
        <w:rPr>
          <w:noProof/>
          <w:lang w:eastAsia="zh-CN"/>
        </w:rPr>
        <w:t>，并结合</w:t>
      </w:r>
      <w:r>
        <w:rPr>
          <w:noProof/>
          <w:lang w:eastAsia="zh-CN"/>
        </w:rPr>
        <w:t xml:space="preserve"> Sokoban </w:t>
      </w:r>
      <w:r>
        <w:rPr>
          <w:noProof/>
          <w:lang w:eastAsia="zh-CN"/>
        </w:rPr>
        <w:t>领域死锁检测、模式代价、</w:t>
      </w:r>
      <w:r>
        <w:rPr>
          <w:noProof/>
          <w:lang w:eastAsia="zh-CN"/>
        </w:rPr>
        <w:t xml:space="preserve">Zobrist </w:t>
      </w:r>
      <w:r>
        <w:rPr>
          <w:noProof/>
          <w:lang w:eastAsia="zh-CN"/>
        </w:rPr>
        <w:t>哈希和置换表剪去重复状态</w:t>
      </w:r>
      <w:r>
        <w:rPr>
          <w:noProof/>
          <w:lang w:eastAsia="zh-CN"/>
        </w:rPr>
        <w:t>[3-4]</w:t>
      </w:r>
      <w:r>
        <w:rPr>
          <w:noProof/>
          <w:lang w:eastAsia="zh-CN"/>
        </w:rPr>
        <w:t>。</w:t>
      </w:r>
    </w:p>
    <w:p w14:paraId="4E05CCA5" w14:textId="77777777" w:rsidR="00F5731F" w:rsidRDefault="0076574F">
      <w:pPr>
        <w:pStyle w:val="af"/>
        <w:spacing w:before="120" w:line="400" w:lineRule="exact"/>
        <w:ind w:firstLine="480"/>
        <w:rPr>
          <w:lang w:eastAsia="zh-CN"/>
        </w:rPr>
      </w:pPr>
      <w:r>
        <w:rPr>
          <w:noProof/>
          <w:color w:val="000000"/>
          <w:lang w:eastAsia="zh-CN"/>
        </w:rPr>
        <w:t>为降低逐步搜索深度，求解器还生成可行推箱宏动作和炸弹宏动作，再由</w:t>
      </w:r>
      <w:r>
        <w:rPr>
          <w:noProof/>
          <w:color w:val="000000"/>
          <w:lang w:eastAsia="zh-CN"/>
        </w:rPr>
        <w:t xml:space="preserve"> PlanningCommon </w:t>
      </w:r>
      <w:r>
        <w:rPr>
          <w:noProof/>
          <w:color w:val="000000"/>
          <w:lang w:eastAsia="zh-CN"/>
        </w:rPr>
        <w:t>展开为玩家实际行走路径。候选解完成后必须重新模拟箱子、炸弹和玩家状态，验证路径连续性及目标语义一致性。若最终求解失败，</w:t>
      </w:r>
      <w:r>
        <w:rPr>
          <w:noProof/>
          <w:color w:val="000000"/>
          <w:lang w:eastAsia="zh-CN"/>
        </w:rPr>
        <w:t xml:space="preserve">prepare_phase2_solver </w:t>
      </w:r>
      <w:r>
        <w:rPr>
          <w:noProof/>
          <w:color w:val="000000"/>
          <w:lang w:eastAsia="zh-CN"/>
        </w:rPr>
        <w:t>会根据当前地图重新绑定语义和规划炸弹任务；仍无法求解时返回感知阶段，而不是执行未经验证的路径。</w:t>
      </w:r>
    </w:p>
    <w:p w14:paraId="4F88C416" w14:textId="77777777" w:rsidR="00F5731F" w:rsidRPr="00D31FF2" w:rsidRDefault="0076574F" w:rsidP="00D31FF2">
      <w:pPr>
        <w:pStyle w:val="21"/>
        <w:keepNext/>
        <w:keepLines/>
        <w:spacing w:before="120" w:after="240" w:line="400" w:lineRule="exact"/>
        <w:rPr>
          <w:rFonts w:ascii="Arial" w:eastAsia="黑体" w:hAnsi="Arial"/>
          <w:lang w:eastAsia="zh-CN"/>
        </w:rPr>
      </w:pPr>
      <w:bookmarkStart w:id="21" w:name="_Toc237612476"/>
      <w:r w:rsidRPr="00D31FF2">
        <w:rPr>
          <w:rFonts w:ascii="Arial" w:eastAsia="黑体" w:hAnsi="Arial"/>
          <w:noProof/>
          <w:lang w:eastAsia="zh-CN"/>
        </w:rPr>
        <w:t xml:space="preserve">5.4 </w:t>
      </w:r>
      <w:r w:rsidRPr="00D31FF2">
        <w:rPr>
          <w:rFonts w:ascii="Arial" w:eastAsia="黑体" w:hAnsi="Arial"/>
          <w:noProof/>
          <w:lang w:eastAsia="zh-CN"/>
        </w:rPr>
        <w:t>运动控制与位姿融合</w:t>
      </w:r>
      <w:bookmarkEnd w:id="21"/>
    </w:p>
    <w:p w14:paraId="4CD75A48" w14:textId="77777777" w:rsidR="00F5731F" w:rsidRDefault="0076574F">
      <w:pPr>
        <w:pStyle w:val="af"/>
        <w:spacing w:before="120" w:line="400" w:lineRule="exact"/>
        <w:ind w:firstLine="480"/>
        <w:rPr>
          <w:lang w:eastAsia="zh-CN"/>
        </w:rPr>
      </w:pPr>
      <w:r>
        <w:rPr>
          <w:noProof/>
          <w:color w:val="000000"/>
          <w:lang w:eastAsia="zh-CN"/>
        </w:rPr>
        <w:t xml:space="preserve">Tracker </w:t>
      </w:r>
      <w:r>
        <w:rPr>
          <w:noProof/>
          <w:color w:val="000000"/>
          <w:lang w:eastAsia="zh-CN"/>
        </w:rPr>
        <w:t>接收规划层输出的逐格路径后，首先利用真实逻辑起点参与共线判断，只保留拐点和终点，再把网格坐标转换为物理坐标。该处理可减少</w:t>
      </w:r>
      <w:r>
        <w:rPr>
          <w:noProof/>
          <w:color w:val="000000"/>
          <w:lang w:eastAsia="zh-CN"/>
        </w:rPr>
        <w:t xml:space="preserve"> 20 cm </w:t>
      </w:r>
      <w:r>
        <w:rPr>
          <w:noProof/>
          <w:color w:val="000000"/>
          <w:lang w:eastAsia="zh-CN"/>
        </w:rPr>
        <w:t>网格路径中的冗余航点，同时避免原始路径没有显式包含起点时首段方向判断错误。推箱、推炸弹和普通观测共用同一跟踪框架，但可以携带强制停车、持续视觉辅助等不同属性。</w:t>
      </w:r>
    </w:p>
    <w:p w14:paraId="7CAF5145" w14:textId="77777777" w:rsidR="00F5731F" w:rsidRDefault="0076574F">
      <w:pPr>
        <w:pStyle w:val="af"/>
        <w:spacing w:before="120" w:line="400" w:lineRule="exact"/>
        <w:ind w:firstLine="480"/>
        <w:rPr>
          <w:lang w:eastAsia="zh-CN"/>
        </w:rPr>
      </w:pPr>
      <w:r>
        <w:rPr>
          <w:noProof/>
          <w:color w:val="000000"/>
          <w:lang w:eastAsia="zh-CN"/>
        </w:rPr>
        <w:t>跟踪过程中</w:t>
      </w:r>
      <w:r>
        <w:rPr>
          <w:noProof/>
          <w:color w:val="000000"/>
          <w:lang w:eastAsia="zh-CN"/>
        </w:rPr>
        <w:t xml:space="preserve"> current_wp_idx </w:t>
      </w:r>
      <w:r>
        <w:rPr>
          <w:noProof/>
          <w:color w:val="000000"/>
          <w:lang w:eastAsia="zh-CN"/>
        </w:rPr>
        <w:t>指向当前物理航点，</w:t>
      </w:r>
      <w:r>
        <w:rPr>
          <w:noProof/>
          <w:color w:val="000000"/>
          <w:lang w:eastAsia="zh-CN"/>
        </w:rPr>
        <w:t xml:space="preserve">segment_start </w:t>
      </w:r>
      <w:r>
        <w:rPr>
          <w:noProof/>
          <w:color w:val="000000"/>
          <w:lang w:eastAsia="zh-CN"/>
        </w:rPr>
        <w:t>保存当前直线段起点。普通航点使用到达窗口和横向误差共同判断是否切段，最终目标则要求进入更严格半径并确认四轮已经停稳。任务切换或到达终点时置位</w:t>
      </w:r>
      <w:r>
        <w:rPr>
          <w:noProof/>
          <w:color w:val="000000"/>
          <w:lang w:eastAsia="zh-CN"/>
        </w:rPr>
        <w:t xml:space="preserve"> hard_lock</w:t>
      </w:r>
      <w:r>
        <w:rPr>
          <w:noProof/>
          <w:color w:val="000000"/>
          <w:lang w:eastAsia="zh-CN"/>
        </w:rPr>
        <w:t>，底盘目标立即归零并清除速度规划残留</w:t>
      </w:r>
      <w:r w:rsidR="00234FC7">
        <w:rPr>
          <w:rFonts w:hint="eastAsia"/>
          <w:noProof/>
          <w:color w:val="000000"/>
          <w:lang w:eastAsia="zh-CN"/>
        </w:rPr>
        <w:t>。</w:t>
      </w:r>
    </w:p>
    <w:p w14:paraId="6CCDD174" w14:textId="77777777" w:rsidR="00F5731F" w:rsidRDefault="0076574F">
      <w:pPr>
        <w:pStyle w:val="af"/>
        <w:widowControl w:val="0"/>
        <w:spacing w:before="120" w:line="400" w:lineRule="exact"/>
        <w:ind w:firstLine="480"/>
        <w:rPr>
          <w:lang w:eastAsia="zh-CN"/>
        </w:rPr>
      </w:pPr>
      <w:r>
        <w:rPr>
          <w:noProof/>
          <w:lang w:eastAsia="zh-CN"/>
        </w:rPr>
        <w:t xml:space="preserve">PathLineFollower </w:t>
      </w:r>
      <w:r>
        <w:rPr>
          <w:noProof/>
          <w:lang w:eastAsia="zh-CN"/>
        </w:rPr>
        <w:t>将当前位置投影到</w:t>
      </w:r>
      <w:r>
        <w:rPr>
          <w:noProof/>
          <w:lang w:eastAsia="zh-CN"/>
        </w:rPr>
        <w:t xml:space="preserve"> segment_start—target </w:t>
      </w:r>
      <w:r>
        <w:rPr>
          <w:noProof/>
          <w:lang w:eastAsia="zh-CN"/>
        </w:rPr>
        <w:t>直线，根据沿线距离选择动态前瞻点，并用法向误差生成横向拉回速度。该方法借鉴受约束纯追踪的速度调节思想</w:t>
      </w:r>
      <w:r>
        <w:rPr>
          <w:noProof/>
          <w:lang w:eastAsia="zh-CN"/>
        </w:rPr>
        <w:t>[7]</w:t>
      </w:r>
      <w:r>
        <w:rPr>
          <w:noProof/>
          <w:lang w:eastAsia="zh-CN"/>
        </w:rPr>
        <w:t>，前瞻距离随当前速度变化，方向指令再经过一阶滤波，减少切段时速度矢量突变；当横向误差增大时，系统主动降低沿线速度并提高</w:t>
      </w:r>
      <w:r>
        <w:rPr>
          <w:noProof/>
          <w:lang w:eastAsia="zh-CN"/>
        </w:rPr>
        <w:lastRenderedPageBreak/>
        <w:t>纠偏比例，以避免高速状态下越修越偏。</w:t>
      </w:r>
    </w:p>
    <w:p w14:paraId="2EE9460E" w14:textId="77777777" w:rsidR="00F5731F" w:rsidRDefault="0076574F">
      <w:pPr>
        <w:pStyle w:val="af"/>
        <w:spacing w:before="120" w:line="400" w:lineRule="exact"/>
        <w:ind w:firstLine="480"/>
        <w:rPr>
          <w:lang w:eastAsia="zh-CN"/>
        </w:rPr>
      </w:pPr>
      <w:r>
        <w:rPr>
          <w:noProof/>
          <w:color w:val="000000"/>
          <w:lang w:eastAsia="zh-CN"/>
        </w:rPr>
        <w:t xml:space="preserve">Trajectory </w:t>
      </w:r>
      <w:r>
        <w:rPr>
          <w:noProof/>
          <w:color w:val="000000"/>
          <w:lang w:eastAsia="zh-CN"/>
        </w:rPr>
        <w:t>根据剩余距离、段长、最大速度、加速度和实际制动能力生成平滑速度</w:t>
      </w:r>
      <w:r w:rsidR="00234FC7">
        <w:rPr>
          <w:rFonts w:hint="eastAsia"/>
          <w:noProof/>
          <w:color w:val="000000"/>
          <w:lang w:eastAsia="zh-CN"/>
        </w:rPr>
        <w:t>。</w:t>
      </w:r>
      <w:r>
        <w:rPr>
          <w:noProof/>
          <w:color w:val="000000"/>
          <w:lang w:eastAsia="zh-CN"/>
        </w:rPr>
        <w:t>长段巡航速度与减速距离由可用段长和制动能力反推，短段提高起步加速度但不虚增刹车能力；停车段末端采用随剩余距离下降的速度曲线，使车辆在视觉冻结窗口前完成主要减速。</w:t>
      </w:r>
    </w:p>
    <w:p w14:paraId="463144C0" w14:textId="77777777" w:rsidR="00F5731F" w:rsidRDefault="0076574F">
      <w:pPr>
        <w:pStyle w:val="af"/>
        <w:widowControl w:val="0"/>
        <w:spacing w:before="120" w:line="400" w:lineRule="exact"/>
        <w:ind w:firstLine="480"/>
        <w:rPr>
          <w:lang w:eastAsia="zh-CN"/>
        </w:rPr>
      </w:pPr>
      <w:r>
        <w:rPr>
          <w:noProof/>
          <w:lang w:eastAsia="zh-CN"/>
        </w:rPr>
        <w:t>路径跟踪器输出全局坐标系下的期望速度，底盘控制先依据当前</w:t>
      </w:r>
      <w:r>
        <w:rPr>
          <w:noProof/>
          <w:lang w:eastAsia="zh-CN"/>
        </w:rPr>
        <w:t xml:space="preserve"> yaw </w:t>
      </w:r>
      <w:r>
        <w:rPr>
          <w:noProof/>
          <w:lang w:eastAsia="zh-CN"/>
        </w:rPr>
        <w:t>将其旋转到车体坐标系。项目约定车体</w:t>
      </w:r>
      <w:r>
        <w:rPr>
          <w:noProof/>
          <w:lang w:eastAsia="zh-CN"/>
        </w:rPr>
        <w:t xml:space="preserve"> x </w:t>
      </w:r>
      <w:r>
        <w:rPr>
          <w:noProof/>
          <w:lang w:eastAsia="zh-CN"/>
        </w:rPr>
        <w:t>轴指向右侧、</w:t>
      </w:r>
      <w:r>
        <w:rPr>
          <w:noProof/>
          <w:lang w:eastAsia="zh-CN"/>
        </w:rPr>
        <w:t xml:space="preserve">y </w:t>
      </w:r>
      <w:r>
        <w:rPr>
          <w:noProof/>
          <w:lang w:eastAsia="zh-CN"/>
        </w:rPr>
        <w:t>轴指向前方，随后依据全向轮移动机器人运动学模型</w:t>
      </w:r>
      <w:r>
        <w:rPr>
          <w:noProof/>
          <w:lang w:eastAsia="zh-CN"/>
        </w:rPr>
        <w:t>[5-6]</w:t>
      </w:r>
      <w:r>
        <w:rPr>
          <w:noProof/>
          <w:lang w:eastAsia="zh-CN"/>
        </w:rPr>
        <w:t>，通过麦克纳姆轮逆运动学分配为</w:t>
      </w:r>
      <w:r>
        <w:rPr>
          <w:noProof/>
          <w:lang w:eastAsia="zh-CN"/>
        </w:rPr>
        <w:t xml:space="preserve"> LF</w:t>
      </w:r>
      <w:r>
        <w:rPr>
          <w:noProof/>
          <w:lang w:eastAsia="zh-CN"/>
        </w:rPr>
        <w:t>、</w:t>
      </w:r>
      <w:r>
        <w:rPr>
          <w:noProof/>
          <w:lang w:eastAsia="zh-CN"/>
        </w:rPr>
        <w:t>LB</w:t>
      </w:r>
      <w:r>
        <w:rPr>
          <w:noProof/>
          <w:lang w:eastAsia="zh-CN"/>
        </w:rPr>
        <w:t>、</w:t>
      </w:r>
      <w:r>
        <w:rPr>
          <w:noProof/>
          <w:lang w:eastAsia="zh-CN"/>
        </w:rPr>
        <w:t>RF</w:t>
      </w:r>
      <w:r>
        <w:rPr>
          <w:noProof/>
          <w:lang w:eastAsia="zh-CN"/>
        </w:rPr>
        <w:t>、</w:t>
      </w:r>
      <w:r>
        <w:rPr>
          <w:noProof/>
          <w:lang w:eastAsia="zh-CN"/>
        </w:rPr>
        <w:t xml:space="preserve">RB </w:t>
      </w:r>
      <w:r>
        <w:rPr>
          <w:noProof/>
          <w:lang w:eastAsia="zh-CN"/>
        </w:rPr>
        <w:t>四个轮速目标。</w:t>
      </w:r>
      <w:r>
        <w:rPr>
          <w:noProof/>
          <w:lang w:eastAsia="zh-CN"/>
        </w:rPr>
        <w:t>x</w:t>
      </w:r>
      <w:r>
        <w:rPr>
          <w:noProof/>
          <w:lang w:eastAsia="zh-CN"/>
        </w:rPr>
        <w:t>、</w:t>
      </w:r>
      <w:r>
        <w:rPr>
          <w:noProof/>
          <w:lang w:eastAsia="zh-CN"/>
        </w:rPr>
        <w:t xml:space="preserve">y </w:t>
      </w:r>
      <w:r>
        <w:rPr>
          <w:noProof/>
          <w:lang w:eastAsia="zh-CN"/>
        </w:rPr>
        <w:t>方向分别设置运动学标定倍率，用于补偿轮径、安装角和底盘结构造成的方向比例差异。</w:t>
      </w:r>
    </w:p>
    <w:p w14:paraId="6B276665" w14:textId="77777777" w:rsidR="00F5731F" w:rsidRDefault="0076574F">
      <w:pPr>
        <w:pStyle w:val="af"/>
        <w:spacing w:before="120" w:line="400" w:lineRule="exact"/>
        <w:ind w:firstLine="480"/>
        <w:rPr>
          <w:lang w:eastAsia="zh-CN"/>
        </w:rPr>
      </w:pPr>
      <w:r>
        <w:rPr>
          <w:noProof/>
          <w:color w:val="000000"/>
          <w:lang w:eastAsia="zh-CN"/>
        </w:rPr>
        <w:t>逆运动学在</w:t>
      </w:r>
      <w:r>
        <w:rPr>
          <w:noProof/>
          <w:color w:val="000000"/>
          <w:lang w:eastAsia="zh-CN"/>
        </w:rPr>
        <w:t xml:space="preserve"> 20 ms </w:t>
      </w:r>
      <w:r>
        <w:rPr>
          <w:noProof/>
          <w:color w:val="000000"/>
          <w:lang w:eastAsia="zh-CN"/>
        </w:rPr>
        <w:t>慢环产生新的轮速和目标加速度。若直接把该阶跃交给</w:t>
      </w:r>
      <w:r>
        <w:rPr>
          <w:noProof/>
          <w:color w:val="000000"/>
          <w:lang w:eastAsia="zh-CN"/>
        </w:rPr>
        <w:t xml:space="preserve"> 5 ms </w:t>
      </w:r>
      <w:r>
        <w:rPr>
          <w:noProof/>
          <w:color w:val="000000"/>
          <w:lang w:eastAsia="zh-CN"/>
        </w:rPr>
        <w:t>速度环，会周期性激励电机和底盘，因此系统把相邻慢环目标差分为四拍，在</w:t>
      </w:r>
      <w:r>
        <w:rPr>
          <w:noProof/>
          <w:color w:val="000000"/>
          <w:lang w:eastAsia="zh-CN"/>
        </w:rPr>
        <w:t xml:space="preserve"> 4 </w:t>
      </w:r>
      <w:r>
        <w:rPr>
          <w:noProof/>
          <w:color w:val="000000"/>
          <w:lang w:eastAsia="zh-CN"/>
        </w:rPr>
        <w:t>个快环周期内线性铺开。这样既保持</w:t>
      </w:r>
      <w:r>
        <w:rPr>
          <w:noProof/>
          <w:color w:val="000000"/>
          <w:lang w:eastAsia="zh-CN"/>
        </w:rPr>
        <w:t xml:space="preserve"> 200 Hz </w:t>
      </w:r>
      <w:r>
        <w:rPr>
          <w:noProof/>
          <w:color w:val="000000"/>
          <w:lang w:eastAsia="zh-CN"/>
        </w:rPr>
        <w:t>轮速闭环的响应速度，又减小切段、转向和刹车时的目标跳变。</w:t>
      </w:r>
    </w:p>
    <w:p w14:paraId="61901911" w14:textId="77777777" w:rsidR="00F5731F" w:rsidRDefault="0076574F" w:rsidP="00234FC7">
      <w:pPr>
        <w:pStyle w:val="af"/>
        <w:widowControl w:val="0"/>
        <w:spacing w:before="120" w:line="400" w:lineRule="exact"/>
        <w:ind w:firstLine="480"/>
        <w:rPr>
          <w:lang w:eastAsia="zh-CN"/>
        </w:rPr>
      </w:pPr>
      <w:r>
        <w:rPr>
          <w:noProof/>
          <w:lang w:eastAsia="zh-CN"/>
        </w:rPr>
        <w:t>四个车轮分别使用独立</w:t>
      </w:r>
      <w:r>
        <w:rPr>
          <w:noProof/>
          <w:lang w:eastAsia="zh-CN"/>
        </w:rPr>
        <w:t xml:space="preserve"> PID </w:t>
      </w:r>
      <w:r>
        <w:rPr>
          <w:noProof/>
          <w:lang w:eastAsia="zh-CN"/>
        </w:rPr>
        <w:t>参数，不假设电机和机械阻力完全一致。控制输出由速度前馈、静摩擦补偿、加速</w:t>
      </w:r>
      <w:r>
        <w:rPr>
          <w:noProof/>
          <w:lang w:eastAsia="zh-CN"/>
        </w:rPr>
        <w:t>/</w:t>
      </w:r>
      <w:r>
        <w:rPr>
          <w:noProof/>
          <w:lang w:eastAsia="zh-CN"/>
        </w:rPr>
        <w:t>制动前馈和</w:t>
      </w:r>
      <w:r>
        <w:rPr>
          <w:noProof/>
          <w:lang w:eastAsia="zh-CN"/>
        </w:rPr>
        <w:t xml:space="preserve"> PID </w:t>
      </w:r>
      <w:r>
        <w:rPr>
          <w:noProof/>
          <w:lang w:eastAsia="zh-CN"/>
        </w:rPr>
        <w:t>校正共同组成：</w:t>
      </w:r>
      <w:r>
        <w:rPr>
          <w:noProof/>
          <w:lang w:eastAsia="zh-CN"/>
        </w:rPr>
        <w:t xml:space="preserve">kv </w:t>
      </w:r>
      <w:r>
        <w:rPr>
          <w:noProof/>
          <w:lang w:eastAsia="zh-CN"/>
        </w:rPr>
        <w:t>提供与目标轮速成比例的基础占空比，</w:t>
      </w:r>
      <w:r>
        <w:rPr>
          <w:noProof/>
          <w:lang w:eastAsia="zh-CN"/>
        </w:rPr>
        <w:t xml:space="preserve">ks </w:t>
      </w:r>
      <w:r>
        <w:rPr>
          <w:noProof/>
          <w:lang w:eastAsia="zh-CN"/>
        </w:rPr>
        <w:t>用平滑符号函数克服低速静摩擦，</w:t>
      </w:r>
      <w:r>
        <w:rPr>
          <w:noProof/>
          <w:lang w:eastAsia="zh-CN"/>
        </w:rPr>
        <w:t xml:space="preserve">ka </w:t>
      </w:r>
      <w:r>
        <w:rPr>
          <w:noProof/>
          <w:lang w:eastAsia="zh-CN"/>
        </w:rPr>
        <w:t>与</w:t>
      </w:r>
      <w:r>
        <w:rPr>
          <w:noProof/>
          <w:lang w:eastAsia="zh-CN"/>
        </w:rPr>
        <w:t xml:space="preserve"> kb </w:t>
      </w:r>
      <w:r>
        <w:rPr>
          <w:noProof/>
          <w:lang w:eastAsia="zh-CN"/>
        </w:rPr>
        <w:t>分别补偿加速和制动阶段，</w:t>
      </w:r>
      <w:r>
        <w:rPr>
          <w:noProof/>
          <w:lang w:eastAsia="zh-CN"/>
        </w:rPr>
        <w:t xml:space="preserve">PID </w:t>
      </w:r>
      <w:r>
        <w:rPr>
          <w:noProof/>
          <w:lang w:eastAsia="zh-CN"/>
        </w:rPr>
        <w:t>负责修正模型误差和负载变化。积分项采用抗饱和与门控策略</w:t>
      </w:r>
      <w:r>
        <w:rPr>
          <w:noProof/>
          <w:lang w:eastAsia="zh-CN"/>
        </w:rPr>
        <w:t>[11]</w:t>
      </w:r>
      <w:r>
        <w:rPr>
          <w:noProof/>
          <w:lang w:eastAsia="zh-CN"/>
        </w:rPr>
        <w:t>，只在目标加速度和速度误差较小时累积，大加减速阶段则逐步退避，防止起步阶段的历史积分在停车时释放为过冲；微分项不直接对速度误差差分，而是比较实测加速度与目标加速度，经低通滤波后只阻尼计划外加速度，避免抵消</w:t>
      </w:r>
      <w:r>
        <w:rPr>
          <w:noProof/>
          <w:lang w:eastAsia="zh-CN"/>
        </w:rPr>
        <w:t xml:space="preserve"> ka</w:t>
      </w:r>
      <w:r>
        <w:rPr>
          <w:noProof/>
          <w:lang w:eastAsia="zh-CN"/>
        </w:rPr>
        <w:t>、</w:t>
      </w:r>
      <w:r>
        <w:rPr>
          <w:noProof/>
          <w:lang w:eastAsia="zh-CN"/>
        </w:rPr>
        <w:t xml:space="preserve">kb </w:t>
      </w:r>
      <w:r>
        <w:rPr>
          <w:noProof/>
          <w:lang w:eastAsia="zh-CN"/>
        </w:rPr>
        <w:t>前馈。目标、实测轮速和目标加速度均接近零时关闭输出，减少静止状态下由摩擦补偿引起的爬行。</w:t>
      </w:r>
    </w:p>
    <w:p w14:paraId="701E7C10" w14:textId="77777777" w:rsidR="00F5731F" w:rsidRDefault="0076574F">
      <w:pPr>
        <w:spacing w:before="400" w:after="0" w:line="340" w:lineRule="exact"/>
        <w:jc w:val="center"/>
      </w:pPr>
      <w:r>
        <w:rPr>
          <w:noProof/>
          <w:color w:val="000000"/>
          <w:sz w:val="21"/>
        </w:rPr>
        <w:t>表</w:t>
      </w:r>
      <w:r>
        <w:rPr>
          <w:noProof/>
          <w:color w:val="000000"/>
          <w:sz w:val="21"/>
        </w:rPr>
        <w:t xml:space="preserve"> 5.2 </w:t>
      </w:r>
      <w:r>
        <w:rPr>
          <w:noProof/>
          <w:color w:val="000000"/>
          <w:sz w:val="21"/>
        </w:rPr>
        <w:t>底盘连续控制链路</w:t>
      </w:r>
    </w:p>
    <w:tbl>
      <w:tblPr>
        <w:tblStyle w:val="aff1"/>
        <w:tblW w:w="0" w:type="auto"/>
        <w:jc w:val="center"/>
        <w:tblLayout w:type="fixed"/>
        <w:tblLook w:val="04A0" w:firstRow="1" w:lastRow="0" w:firstColumn="1" w:lastColumn="0" w:noHBand="0" w:noVBand="1"/>
      </w:tblPr>
      <w:tblGrid>
        <w:gridCol w:w="1417"/>
        <w:gridCol w:w="2324"/>
        <w:gridCol w:w="2608"/>
        <w:gridCol w:w="1757"/>
      </w:tblGrid>
      <w:tr w:rsidR="00F5731F" w14:paraId="223A7066" w14:textId="77777777">
        <w:trPr>
          <w:cantSplit/>
          <w:tblHeader/>
          <w:jc w:val="center"/>
        </w:trPr>
        <w:tc>
          <w:tcPr>
            <w:tcW w:w="1417" w:type="dxa"/>
            <w:shd w:val="clear" w:color="auto" w:fill="E7E6E6"/>
            <w:vAlign w:val="center"/>
          </w:tcPr>
          <w:p w14:paraId="5C8A5850" w14:textId="77777777" w:rsidR="00F5731F" w:rsidRDefault="0076574F">
            <w:pPr>
              <w:spacing w:line="340" w:lineRule="exact"/>
              <w:jc w:val="center"/>
            </w:pPr>
            <w:r>
              <w:rPr>
                <w:b/>
                <w:noProof/>
                <w:color w:val="000000"/>
                <w:sz w:val="21"/>
              </w:rPr>
              <w:t>控制层</w:t>
            </w:r>
          </w:p>
        </w:tc>
        <w:tc>
          <w:tcPr>
            <w:tcW w:w="2324" w:type="dxa"/>
            <w:shd w:val="clear" w:color="auto" w:fill="E7E6E6"/>
            <w:vAlign w:val="center"/>
          </w:tcPr>
          <w:p w14:paraId="426AE17C" w14:textId="77777777" w:rsidR="00F5731F" w:rsidRDefault="0076574F">
            <w:pPr>
              <w:spacing w:line="340" w:lineRule="exact"/>
              <w:jc w:val="center"/>
            </w:pPr>
            <w:r>
              <w:rPr>
                <w:b/>
                <w:noProof/>
                <w:color w:val="000000"/>
                <w:sz w:val="21"/>
              </w:rPr>
              <w:t>主要输入</w:t>
            </w:r>
          </w:p>
        </w:tc>
        <w:tc>
          <w:tcPr>
            <w:tcW w:w="2608" w:type="dxa"/>
            <w:shd w:val="clear" w:color="auto" w:fill="E7E6E6"/>
            <w:vAlign w:val="center"/>
          </w:tcPr>
          <w:p w14:paraId="19592585" w14:textId="77777777" w:rsidR="00F5731F" w:rsidRDefault="0076574F">
            <w:pPr>
              <w:spacing w:line="340" w:lineRule="exact"/>
              <w:jc w:val="center"/>
            </w:pPr>
            <w:r>
              <w:rPr>
                <w:b/>
                <w:noProof/>
                <w:color w:val="000000"/>
                <w:sz w:val="21"/>
              </w:rPr>
              <w:t>算法</w:t>
            </w:r>
          </w:p>
        </w:tc>
        <w:tc>
          <w:tcPr>
            <w:tcW w:w="1757" w:type="dxa"/>
            <w:shd w:val="clear" w:color="auto" w:fill="E7E6E6"/>
            <w:vAlign w:val="center"/>
          </w:tcPr>
          <w:p w14:paraId="0C012022" w14:textId="77777777" w:rsidR="00F5731F" w:rsidRDefault="0076574F">
            <w:pPr>
              <w:spacing w:line="340" w:lineRule="exact"/>
              <w:jc w:val="center"/>
            </w:pPr>
            <w:r>
              <w:rPr>
                <w:b/>
                <w:noProof/>
                <w:color w:val="000000"/>
                <w:sz w:val="21"/>
              </w:rPr>
              <w:t>主要输出</w:t>
            </w:r>
          </w:p>
        </w:tc>
      </w:tr>
      <w:tr w:rsidR="00F5731F" w14:paraId="53176990" w14:textId="77777777">
        <w:trPr>
          <w:cantSplit/>
          <w:jc w:val="center"/>
        </w:trPr>
        <w:tc>
          <w:tcPr>
            <w:tcW w:w="1417" w:type="dxa"/>
            <w:vAlign w:val="center"/>
          </w:tcPr>
          <w:p w14:paraId="36F6CDCD" w14:textId="77777777" w:rsidR="00F5731F" w:rsidRDefault="0076574F">
            <w:pPr>
              <w:spacing w:line="340" w:lineRule="exact"/>
              <w:jc w:val="center"/>
            </w:pPr>
            <w:r>
              <w:rPr>
                <w:noProof/>
                <w:color w:val="000000"/>
                <w:sz w:val="21"/>
              </w:rPr>
              <w:t>路径层</w:t>
            </w:r>
          </w:p>
        </w:tc>
        <w:tc>
          <w:tcPr>
            <w:tcW w:w="2324" w:type="dxa"/>
            <w:vAlign w:val="center"/>
          </w:tcPr>
          <w:p w14:paraId="3541F5A9" w14:textId="77777777" w:rsidR="00F5731F" w:rsidRDefault="0076574F">
            <w:pPr>
              <w:spacing w:line="340" w:lineRule="exact"/>
              <w:jc w:val="center"/>
            </w:pPr>
            <w:r>
              <w:rPr>
                <w:noProof/>
                <w:color w:val="000000"/>
                <w:sz w:val="21"/>
              </w:rPr>
              <w:t>网格路径、逻辑起点</w:t>
            </w:r>
          </w:p>
        </w:tc>
        <w:tc>
          <w:tcPr>
            <w:tcW w:w="2608" w:type="dxa"/>
            <w:vAlign w:val="center"/>
          </w:tcPr>
          <w:p w14:paraId="3E7A131C" w14:textId="77777777" w:rsidR="00F5731F" w:rsidRDefault="0076574F">
            <w:pPr>
              <w:spacing w:line="340" w:lineRule="exact"/>
              <w:jc w:val="center"/>
            </w:pPr>
            <w:r>
              <w:rPr>
                <w:noProof/>
                <w:color w:val="000000"/>
                <w:sz w:val="21"/>
              </w:rPr>
              <w:t>共线压缩与航点管理</w:t>
            </w:r>
          </w:p>
        </w:tc>
        <w:tc>
          <w:tcPr>
            <w:tcW w:w="1757" w:type="dxa"/>
            <w:vAlign w:val="center"/>
          </w:tcPr>
          <w:p w14:paraId="6C3BF448" w14:textId="77777777" w:rsidR="00F5731F" w:rsidRDefault="0076574F">
            <w:pPr>
              <w:spacing w:line="340" w:lineRule="exact"/>
              <w:jc w:val="center"/>
            </w:pPr>
            <w:r>
              <w:rPr>
                <w:noProof/>
                <w:color w:val="000000"/>
                <w:sz w:val="21"/>
              </w:rPr>
              <w:t>物理航点</w:t>
            </w:r>
          </w:p>
        </w:tc>
      </w:tr>
      <w:tr w:rsidR="00F5731F" w14:paraId="4AB3AD67" w14:textId="77777777">
        <w:trPr>
          <w:cantSplit/>
          <w:jc w:val="center"/>
        </w:trPr>
        <w:tc>
          <w:tcPr>
            <w:tcW w:w="1417" w:type="dxa"/>
            <w:vAlign w:val="center"/>
          </w:tcPr>
          <w:p w14:paraId="44399972" w14:textId="77777777" w:rsidR="00F5731F" w:rsidRDefault="0076574F">
            <w:pPr>
              <w:spacing w:line="340" w:lineRule="exact"/>
              <w:jc w:val="center"/>
            </w:pPr>
            <w:r>
              <w:rPr>
                <w:noProof/>
                <w:color w:val="000000"/>
                <w:sz w:val="21"/>
              </w:rPr>
              <w:t>轨迹层</w:t>
            </w:r>
          </w:p>
        </w:tc>
        <w:tc>
          <w:tcPr>
            <w:tcW w:w="2324" w:type="dxa"/>
            <w:vAlign w:val="center"/>
          </w:tcPr>
          <w:p w14:paraId="70C085F9" w14:textId="77777777" w:rsidR="00F5731F" w:rsidRDefault="0076574F">
            <w:pPr>
              <w:spacing w:line="340" w:lineRule="exact"/>
              <w:jc w:val="center"/>
            </w:pPr>
            <w:r>
              <w:rPr>
                <w:noProof/>
                <w:color w:val="000000"/>
                <w:sz w:val="21"/>
              </w:rPr>
              <w:t>航点、当前位置</w:t>
            </w:r>
          </w:p>
        </w:tc>
        <w:tc>
          <w:tcPr>
            <w:tcW w:w="2608" w:type="dxa"/>
            <w:vAlign w:val="center"/>
          </w:tcPr>
          <w:p w14:paraId="24E0A050" w14:textId="77777777" w:rsidR="00F5731F" w:rsidRDefault="0076574F">
            <w:pPr>
              <w:spacing w:line="340" w:lineRule="exact"/>
              <w:jc w:val="center"/>
              <w:rPr>
                <w:lang w:eastAsia="zh-CN"/>
              </w:rPr>
            </w:pPr>
            <w:r>
              <w:rPr>
                <w:noProof/>
                <w:color w:val="000000"/>
                <w:sz w:val="21"/>
                <w:lang w:eastAsia="zh-CN"/>
              </w:rPr>
              <w:t>线跟踪、前瞻与速度规划</w:t>
            </w:r>
          </w:p>
        </w:tc>
        <w:tc>
          <w:tcPr>
            <w:tcW w:w="1757" w:type="dxa"/>
            <w:vAlign w:val="center"/>
          </w:tcPr>
          <w:p w14:paraId="5872E478" w14:textId="77777777" w:rsidR="00F5731F" w:rsidRDefault="0076574F">
            <w:pPr>
              <w:spacing w:line="340" w:lineRule="exact"/>
              <w:jc w:val="center"/>
            </w:pPr>
            <w:r>
              <w:rPr>
                <w:noProof/>
                <w:color w:val="000000"/>
                <w:sz w:val="21"/>
              </w:rPr>
              <w:t>全局</w:t>
            </w:r>
            <w:r>
              <w:rPr>
                <w:noProof/>
                <w:color w:val="000000"/>
                <w:sz w:val="21"/>
              </w:rPr>
              <w:t xml:space="preserve"> vx</w:t>
            </w:r>
            <w:r>
              <w:rPr>
                <w:noProof/>
                <w:color w:val="000000"/>
                <w:sz w:val="21"/>
              </w:rPr>
              <w:t>、</w:t>
            </w:r>
            <w:r>
              <w:rPr>
                <w:noProof/>
                <w:color w:val="000000"/>
                <w:sz w:val="21"/>
              </w:rPr>
              <w:t>vy</w:t>
            </w:r>
          </w:p>
        </w:tc>
      </w:tr>
      <w:tr w:rsidR="00F5731F" w14:paraId="4BBB2ECF" w14:textId="77777777">
        <w:trPr>
          <w:cantSplit/>
          <w:jc w:val="center"/>
        </w:trPr>
        <w:tc>
          <w:tcPr>
            <w:tcW w:w="1417" w:type="dxa"/>
            <w:vAlign w:val="center"/>
          </w:tcPr>
          <w:p w14:paraId="6A103224" w14:textId="77777777" w:rsidR="00F5731F" w:rsidRDefault="0076574F">
            <w:pPr>
              <w:spacing w:line="340" w:lineRule="exact"/>
              <w:jc w:val="center"/>
            </w:pPr>
            <w:r>
              <w:rPr>
                <w:noProof/>
                <w:color w:val="000000"/>
                <w:sz w:val="21"/>
              </w:rPr>
              <w:t>姿态层</w:t>
            </w:r>
          </w:p>
        </w:tc>
        <w:tc>
          <w:tcPr>
            <w:tcW w:w="2324" w:type="dxa"/>
            <w:vAlign w:val="center"/>
          </w:tcPr>
          <w:p w14:paraId="0A60743C" w14:textId="77777777" w:rsidR="00F5731F" w:rsidRDefault="0076574F">
            <w:pPr>
              <w:spacing w:line="340" w:lineRule="exact"/>
              <w:jc w:val="center"/>
            </w:pPr>
            <w:r>
              <w:rPr>
                <w:noProof/>
                <w:color w:val="000000"/>
                <w:sz w:val="21"/>
              </w:rPr>
              <w:t>目标</w:t>
            </w:r>
            <w:r>
              <w:rPr>
                <w:noProof/>
                <w:color w:val="000000"/>
                <w:sz w:val="21"/>
              </w:rPr>
              <w:t xml:space="preserve"> yaw</w:t>
            </w:r>
            <w:r>
              <w:rPr>
                <w:noProof/>
                <w:color w:val="000000"/>
                <w:sz w:val="21"/>
              </w:rPr>
              <w:t>、</w:t>
            </w:r>
            <w:r>
              <w:rPr>
                <w:noProof/>
                <w:color w:val="000000"/>
                <w:sz w:val="21"/>
              </w:rPr>
              <w:t xml:space="preserve">IMU </w:t>
            </w:r>
            <w:r>
              <w:rPr>
                <w:noProof/>
                <w:color w:val="000000"/>
                <w:sz w:val="21"/>
              </w:rPr>
              <w:t>角速度</w:t>
            </w:r>
          </w:p>
        </w:tc>
        <w:tc>
          <w:tcPr>
            <w:tcW w:w="2608" w:type="dxa"/>
            <w:vAlign w:val="center"/>
          </w:tcPr>
          <w:p w14:paraId="3157DD84" w14:textId="77777777" w:rsidR="00F5731F" w:rsidRDefault="0076574F">
            <w:pPr>
              <w:spacing w:line="340" w:lineRule="exact"/>
              <w:jc w:val="center"/>
              <w:rPr>
                <w:lang w:eastAsia="zh-CN"/>
              </w:rPr>
            </w:pPr>
            <w:r>
              <w:rPr>
                <w:noProof/>
                <w:color w:val="000000"/>
                <w:sz w:val="21"/>
                <w:lang w:eastAsia="zh-CN"/>
              </w:rPr>
              <w:t>限速角速度规划与阻尼</w:t>
            </w:r>
          </w:p>
        </w:tc>
        <w:tc>
          <w:tcPr>
            <w:tcW w:w="1757" w:type="dxa"/>
            <w:vAlign w:val="center"/>
          </w:tcPr>
          <w:p w14:paraId="12D9E1E1" w14:textId="77777777" w:rsidR="00F5731F" w:rsidRDefault="0076574F">
            <w:pPr>
              <w:spacing w:line="340" w:lineRule="exact"/>
              <w:jc w:val="center"/>
            </w:pPr>
            <w:r>
              <w:rPr>
                <w:noProof/>
                <w:color w:val="000000"/>
                <w:sz w:val="21"/>
              </w:rPr>
              <w:t>ω</w:t>
            </w:r>
          </w:p>
        </w:tc>
      </w:tr>
      <w:tr w:rsidR="00F5731F" w14:paraId="1AB193B1" w14:textId="77777777">
        <w:trPr>
          <w:cantSplit/>
          <w:jc w:val="center"/>
        </w:trPr>
        <w:tc>
          <w:tcPr>
            <w:tcW w:w="1417" w:type="dxa"/>
            <w:vAlign w:val="center"/>
          </w:tcPr>
          <w:p w14:paraId="66FF8C45" w14:textId="77777777" w:rsidR="00F5731F" w:rsidRDefault="0076574F">
            <w:pPr>
              <w:spacing w:line="340" w:lineRule="exact"/>
              <w:jc w:val="center"/>
            </w:pPr>
            <w:r>
              <w:rPr>
                <w:noProof/>
                <w:color w:val="000000"/>
                <w:sz w:val="21"/>
              </w:rPr>
              <w:t>运动学层</w:t>
            </w:r>
          </w:p>
        </w:tc>
        <w:tc>
          <w:tcPr>
            <w:tcW w:w="2324" w:type="dxa"/>
            <w:vAlign w:val="center"/>
          </w:tcPr>
          <w:p w14:paraId="74B5216F" w14:textId="77777777" w:rsidR="00F5731F" w:rsidRDefault="0076574F">
            <w:pPr>
              <w:spacing w:line="340" w:lineRule="exact"/>
              <w:jc w:val="center"/>
            </w:pPr>
            <w:r>
              <w:rPr>
                <w:noProof/>
                <w:color w:val="000000"/>
                <w:sz w:val="21"/>
              </w:rPr>
              <w:t>车体</w:t>
            </w:r>
            <w:r>
              <w:rPr>
                <w:noProof/>
                <w:color w:val="000000"/>
                <w:sz w:val="21"/>
              </w:rPr>
              <w:t xml:space="preserve"> vx</w:t>
            </w:r>
            <w:r>
              <w:rPr>
                <w:noProof/>
                <w:color w:val="000000"/>
                <w:sz w:val="21"/>
              </w:rPr>
              <w:t>、</w:t>
            </w:r>
            <w:r>
              <w:rPr>
                <w:noProof/>
                <w:color w:val="000000"/>
                <w:sz w:val="21"/>
              </w:rPr>
              <w:t>vy</w:t>
            </w:r>
            <w:r>
              <w:rPr>
                <w:noProof/>
                <w:color w:val="000000"/>
                <w:sz w:val="21"/>
              </w:rPr>
              <w:t>、</w:t>
            </w:r>
            <w:r>
              <w:rPr>
                <w:noProof/>
                <w:color w:val="000000"/>
                <w:sz w:val="21"/>
              </w:rPr>
              <w:t>ω</w:t>
            </w:r>
          </w:p>
        </w:tc>
        <w:tc>
          <w:tcPr>
            <w:tcW w:w="2608" w:type="dxa"/>
            <w:vAlign w:val="center"/>
          </w:tcPr>
          <w:p w14:paraId="63D08E84" w14:textId="77777777" w:rsidR="00F5731F" w:rsidRDefault="0076574F">
            <w:pPr>
              <w:spacing w:line="340" w:lineRule="exact"/>
              <w:jc w:val="center"/>
            </w:pPr>
            <w:r>
              <w:rPr>
                <w:noProof/>
                <w:color w:val="000000"/>
                <w:sz w:val="21"/>
              </w:rPr>
              <w:t>麦克纳姆逆运动学</w:t>
            </w:r>
          </w:p>
        </w:tc>
        <w:tc>
          <w:tcPr>
            <w:tcW w:w="1757" w:type="dxa"/>
            <w:vAlign w:val="center"/>
          </w:tcPr>
          <w:p w14:paraId="52F84D12" w14:textId="77777777" w:rsidR="00F5731F" w:rsidRDefault="0076574F">
            <w:pPr>
              <w:spacing w:line="340" w:lineRule="exact"/>
              <w:jc w:val="center"/>
            </w:pPr>
            <w:r>
              <w:rPr>
                <w:noProof/>
                <w:color w:val="000000"/>
                <w:sz w:val="21"/>
              </w:rPr>
              <w:t>四轮目标速度</w:t>
            </w:r>
          </w:p>
        </w:tc>
      </w:tr>
      <w:tr w:rsidR="00F5731F" w14:paraId="3EE19716" w14:textId="77777777">
        <w:trPr>
          <w:cantSplit/>
          <w:jc w:val="center"/>
        </w:trPr>
        <w:tc>
          <w:tcPr>
            <w:tcW w:w="1417" w:type="dxa"/>
            <w:vAlign w:val="center"/>
          </w:tcPr>
          <w:p w14:paraId="297BB336" w14:textId="77777777" w:rsidR="00F5731F" w:rsidRDefault="0076574F">
            <w:pPr>
              <w:spacing w:line="340" w:lineRule="exact"/>
              <w:jc w:val="center"/>
            </w:pPr>
            <w:r>
              <w:rPr>
                <w:noProof/>
                <w:color w:val="000000"/>
                <w:sz w:val="21"/>
              </w:rPr>
              <w:lastRenderedPageBreak/>
              <w:t>执行层</w:t>
            </w:r>
          </w:p>
        </w:tc>
        <w:tc>
          <w:tcPr>
            <w:tcW w:w="2324" w:type="dxa"/>
            <w:vAlign w:val="center"/>
          </w:tcPr>
          <w:p w14:paraId="0996E427" w14:textId="77777777" w:rsidR="00F5731F" w:rsidRDefault="0076574F">
            <w:pPr>
              <w:spacing w:line="340" w:lineRule="exact"/>
              <w:jc w:val="center"/>
              <w:rPr>
                <w:lang w:eastAsia="zh-CN"/>
              </w:rPr>
            </w:pPr>
            <w:r>
              <w:rPr>
                <w:noProof/>
                <w:color w:val="000000"/>
                <w:sz w:val="21"/>
                <w:lang w:eastAsia="zh-CN"/>
              </w:rPr>
              <w:t>目标</w:t>
            </w:r>
            <w:r>
              <w:rPr>
                <w:noProof/>
                <w:color w:val="000000"/>
                <w:sz w:val="21"/>
                <w:lang w:eastAsia="zh-CN"/>
              </w:rPr>
              <w:t>/</w:t>
            </w:r>
            <w:r>
              <w:rPr>
                <w:noProof/>
                <w:color w:val="000000"/>
                <w:sz w:val="21"/>
                <w:lang w:eastAsia="zh-CN"/>
              </w:rPr>
              <w:t>实测轮速与加速度</w:t>
            </w:r>
          </w:p>
        </w:tc>
        <w:tc>
          <w:tcPr>
            <w:tcW w:w="2608" w:type="dxa"/>
            <w:vAlign w:val="center"/>
          </w:tcPr>
          <w:p w14:paraId="7CBB7538" w14:textId="77777777" w:rsidR="00F5731F" w:rsidRDefault="0076574F">
            <w:pPr>
              <w:spacing w:line="340" w:lineRule="exact"/>
              <w:jc w:val="center"/>
            </w:pPr>
            <w:r>
              <w:rPr>
                <w:noProof/>
                <w:color w:val="000000"/>
                <w:sz w:val="21"/>
              </w:rPr>
              <w:t>前馈</w:t>
            </w:r>
            <w:r>
              <w:rPr>
                <w:noProof/>
                <w:color w:val="000000"/>
                <w:sz w:val="21"/>
              </w:rPr>
              <w:t xml:space="preserve"> + </w:t>
            </w:r>
            <w:r>
              <w:rPr>
                <w:noProof/>
                <w:color w:val="000000"/>
                <w:sz w:val="21"/>
              </w:rPr>
              <w:t>独立</w:t>
            </w:r>
            <w:r>
              <w:rPr>
                <w:noProof/>
                <w:color w:val="000000"/>
                <w:sz w:val="21"/>
              </w:rPr>
              <w:t xml:space="preserve"> PID</w:t>
            </w:r>
          </w:p>
        </w:tc>
        <w:tc>
          <w:tcPr>
            <w:tcW w:w="1757" w:type="dxa"/>
            <w:vAlign w:val="center"/>
          </w:tcPr>
          <w:p w14:paraId="3E8CE95E" w14:textId="77777777" w:rsidR="00F5731F" w:rsidRDefault="0076574F">
            <w:pPr>
              <w:spacing w:line="340" w:lineRule="exact"/>
              <w:jc w:val="center"/>
            </w:pPr>
            <w:r>
              <w:rPr>
                <w:noProof/>
                <w:color w:val="000000"/>
                <w:sz w:val="21"/>
              </w:rPr>
              <w:t>四路</w:t>
            </w:r>
            <w:r>
              <w:rPr>
                <w:noProof/>
                <w:color w:val="000000"/>
                <w:sz w:val="21"/>
              </w:rPr>
              <w:t xml:space="preserve"> PWM</w:t>
            </w:r>
          </w:p>
        </w:tc>
      </w:tr>
    </w:tbl>
    <w:p w14:paraId="6F6DFBF5" w14:textId="77777777" w:rsidR="00F5731F" w:rsidRDefault="00F5731F">
      <w:pPr>
        <w:spacing w:after="0" w:line="400" w:lineRule="exact"/>
      </w:pPr>
    </w:p>
    <w:p w14:paraId="6967E574" w14:textId="77777777" w:rsidR="00F5731F" w:rsidRDefault="0076574F">
      <w:pPr>
        <w:pStyle w:val="af"/>
        <w:spacing w:before="120" w:line="400" w:lineRule="exact"/>
        <w:ind w:firstLine="480"/>
        <w:rPr>
          <w:lang w:eastAsia="zh-CN"/>
        </w:rPr>
      </w:pPr>
      <w:r>
        <w:rPr>
          <w:noProof/>
          <w:color w:val="000000"/>
          <w:lang w:eastAsia="zh-CN"/>
        </w:rPr>
        <w:t xml:space="preserve">YawProfiled </w:t>
      </w:r>
      <w:r>
        <w:rPr>
          <w:noProof/>
          <w:color w:val="000000"/>
          <w:lang w:eastAsia="zh-CN"/>
        </w:rPr>
        <w:t>将航向误差归一化到最短旋转方向，并根据误差大小规划角速度和角加速度。远离目标角时使用受最大角速度约束的快速旋转，接近目标后进入线性区；</w:t>
      </w:r>
      <w:r>
        <w:rPr>
          <w:noProof/>
          <w:color w:val="000000"/>
          <w:lang w:eastAsia="zh-CN"/>
        </w:rPr>
        <w:t xml:space="preserve">IMU </w:t>
      </w:r>
      <w:r>
        <w:rPr>
          <w:noProof/>
          <w:color w:val="000000"/>
          <w:lang w:eastAsia="zh-CN"/>
        </w:rPr>
        <w:t>实测角速度作为阻尼项抑制冲过和回摆。车辆平移时使用较保守的航向增益，观测点到位后再解除</w:t>
      </w:r>
      <w:r>
        <w:rPr>
          <w:noProof/>
          <w:color w:val="000000"/>
          <w:lang w:eastAsia="zh-CN"/>
        </w:rPr>
        <w:t xml:space="preserve"> hard_lock </w:t>
      </w:r>
      <w:r>
        <w:rPr>
          <w:noProof/>
          <w:color w:val="000000"/>
          <w:lang w:eastAsia="zh-CN"/>
        </w:rPr>
        <w:t>原地对准，角度进入容差且车辆完全停稳后才允许拍照。</w:t>
      </w:r>
    </w:p>
    <w:p w14:paraId="51DA924B" w14:textId="77777777" w:rsidR="00F5731F" w:rsidRDefault="0076574F">
      <w:pPr>
        <w:pStyle w:val="af"/>
        <w:widowControl w:val="0"/>
        <w:spacing w:before="120" w:line="400" w:lineRule="exact"/>
        <w:ind w:firstLine="480"/>
        <w:rPr>
          <w:lang w:eastAsia="zh-CN"/>
        </w:rPr>
      </w:pPr>
      <w:r>
        <w:rPr>
          <w:noProof/>
          <w:lang w:eastAsia="zh-CN"/>
        </w:rPr>
        <w:t>位姿估计以编码器为高频短时基准。四轮实测速度通过正运动学得到车体</w:t>
      </w:r>
      <w:r>
        <w:rPr>
          <w:noProof/>
          <w:lang w:eastAsia="zh-CN"/>
        </w:rPr>
        <w:t xml:space="preserve"> vx</w:t>
      </w:r>
      <w:r>
        <w:rPr>
          <w:noProof/>
          <w:lang w:eastAsia="zh-CN"/>
        </w:rPr>
        <w:t>、</w:t>
      </w:r>
      <w:r>
        <w:rPr>
          <w:noProof/>
          <w:lang w:eastAsia="zh-CN"/>
        </w:rPr>
        <w:t xml:space="preserve">vy </w:t>
      </w:r>
      <w:r>
        <w:rPr>
          <w:noProof/>
          <w:lang w:eastAsia="zh-CN"/>
        </w:rPr>
        <w:t>和角速度，结合</w:t>
      </w:r>
      <w:r>
        <w:rPr>
          <w:noProof/>
          <w:lang w:eastAsia="zh-CN"/>
        </w:rPr>
        <w:t xml:space="preserve"> IMU yaw </w:t>
      </w:r>
      <w:r>
        <w:rPr>
          <w:noProof/>
          <w:lang w:eastAsia="zh-CN"/>
        </w:rPr>
        <w:t>旋转到全局坐标，并以</w:t>
      </w:r>
      <w:r>
        <w:rPr>
          <w:noProof/>
          <w:lang w:eastAsia="zh-CN"/>
        </w:rPr>
        <w:t xml:space="preserve"> 20 ms </w:t>
      </w:r>
      <w:r>
        <w:rPr>
          <w:noProof/>
          <w:lang w:eastAsia="zh-CN"/>
        </w:rPr>
        <w:t>周期积分位置。针对轮径和安装误差造成的系统性里程计偏差</w:t>
      </w:r>
      <w:r>
        <w:rPr>
          <w:noProof/>
          <w:lang w:eastAsia="zh-CN"/>
        </w:rPr>
        <w:t>[8]</w:t>
      </w:r>
      <w:r>
        <w:rPr>
          <w:noProof/>
          <w:lang w:eastAsia="zh-CN"/>
        </w:rPr>
        <w:t>，系统分别保存</w:t>
      </w:r>
      <w:r>
        <w:rPr>
          <w:noProof/>
          <w:lang w:eastAsia="zh-CN"/>
        </w:rPr>
        <w:t xml:space="preserve"> x</w:t>
      </w:r>
      <w:r>
        <w:rPr>
          <w:noProof/>
          <w:lang w:eastAsia="zh-CN"/>
        </w:rPr>
        <w:t>、</w:t>
      </w:r>
      <w:r>
        <w:rPr>
          <w:noProof/>
          <w:lang w:eastAsia="zh-CN"/>
        </w:rPr>
        <w:t xml:space="preserve">y </w:t>
      </w:r>
      <w:r>
        <w:rPr>
          <w:noProof/>
          <w:lang w:eastAsia="zh-CN"/>
        </w:rPr>
        <w:t>方向的里程比例，视觉条件稳定时可依据一段直线运动中的视觉位移和编码器位移缓慢学习比例，以补偿长期轮径误差。</w:t>
      </w:r>
    </w:p>
    <w:p w14:paraId="492B2A73" w14:textId="77777777" w:rsidR="00F5731F" w:rsidRDefault="0076574F">
      <w:pPr>
        <w:pStyle w:val="af"/>
        <w:widowControl w:val="0"/>
        <w:spacing w:before="120" w:line="400" w:lineRule="exact"/>
        <w:ind w:firstLine="480"/>
        <w:rPr>
          <w:lang w:eastAsia="zh-CN"/>
        </w:rPr>
      </w:pPr>
      <w:r>
        <w:rPr>
          <w:noProof/>
          <w:lang w:eastAsia="zh-CN"/>
        </w:rPr>
        <w:t xml:space="preserve">ART1 </w:t>
      </w:r>
      <w:r>
        <w:rPr>
          <w:noProof/>
          <w:lang w:eastAsia="zh-CN"/>
        </w:rPr>
        <w:t>位姿具有通信和图像处理延时，不能直接覆盖当前编码器位置；系统参考视觉里程计与多传感器融合方法</w:t>
      </w:r>
      <w:r>
        <w:rPr>
          <w:noProof/>
          <w:lang w:eastAsia="zh-CN"/>
        </w:rPr>
        <w:t>[9-10]</w:t>
      </w:r>
      <w:r>
        <w:rPr>
          <w:noProof/>
          <w:lang w:eastAsia="zh-CN"/>
        </w:rPr>
        <w:t>进行延时补偿和渐进修正。</w:t>
      </w:r>
      <w:r>
        <w:rPr>
          <w:noProof/>
          <w:lang w:eastAsia="zh-CN"/>
        </w:rPr>
        <w:t xml:space="preserve">PoseEstimator </w:t>
      </w:r>
      <w:r>
        <w:rPr>
          <w:noProof/>
          <w:lang w:eastAsia="zh-CN"/>
        </w:rPr>
        <w:t>保存里程计历史，根据配置的视觉延时回到图像采集时刻，再将采集后累计的编码器位移补偿到当前时刻。修正量按当前路径段分解为纵向和横向：横向误差在全段限步矫正，纵向误差在中远段缓慢修正，进入刹车与终点冻结窗口后停止注入视觉位置，避免延时旧帧破坏停车判定。偏差过大时执行硬重置，异常帧则直接拒绝。</w:t>
      </w:r>
    </w:p>
    <w:p w14:paraId="18086A80" w14:textId="5941491A" w:rsidR="00F5731F" w:rsidRDefault="0076574F">
      <w:pPr>
        <w:pStyle w:val="af"/>
        <w:spacing w:before="120" w:line="400" w:lineRule="exact"/>
        <w:ind w:firstLine="480"/>
        <w:rPr>
          <w:lang w:eastAsia="zh-CN"/>
        </w:rPr>
      </w:pPr>
      <w:r>
        <w:rPr>
          <w:noProof/>
          <w:color w:val="000000"/>
          <w:lang w:eastAsia="zh-CN"/>
        </w:rPr>
        <w:t>上述视觉</w:t>
      </w:r>
      <w:r>
        <w:rPr>
          <w:noProof/>
          <w:color w:val="000000"/>
          <w:lang w:eastAsia="zh-CN"/>
        </w:rPr>
        <w:t>—</w:t>
      </w:r>
      <w:r>
        <w:rPr>
          <w:noProof/>
          <w:color w:val="000000"/>
          <w:lang w:eastAsia="zh-CN"/>
        </w:rPr>
        <w:t>里程计融合也是解决实车左右平移前后漂移的主要软件手段。编码器只能反映轮子转动，无法辨别底盘变形或载荷不对称造成的轮胎滑移；视觉坐标能够观测真实位移，因此控制系统用视觉限制累计误差，同时保留低延时编码器负责末端收尾。</w:t>
      </w:r>
    </w:p>
    <w:p w14:paraId="15EA797C" w14:textId="77777777" w:rsidR="00F5731F" w:rsidRDefault="0076574F">
      <w:pPr>
        <w:pStyle w:val="af"/>
        <w:spacing w:before="120" w:line="400" w:lineRule="exact"/>
        <w:ind w:firstLine="480"/>
        <w:rPr>
          <w:lang w:eastAsia="zh-CN"/>
        </w:rPr>
      </w:pPr>
      <w:r>
        <w:rPr>
          <w:noProof/>
          <w:color w:val="000000"/>
          <w:lang w:eastAsia="zh-CN"/>
        </w:rPr>
        <w:t>安全控制贯穿跟踪和状态机。四轮目标速度与实测速度均小于</w:t>
      </w:r>
      <w:r>
        <w:rPr>
          <w:noProof/>
          <w:color w:val="000000"/>
          <w:lang w:eastAsia="zh-CN"/>
        </w:rPr>
        <w:t xml:space="preserve"> 1.5 cm/s </w:t>
      </w:r>
      <w:r>
        <w:rPr>
          <w:noProof/>
          <w:color w:val="000000"/>
          <w:lang w:eastAsia="zh-CN"/>
        </w:rPr>
        <w:t>才判定车辆停稳；位置明显越出</w:t>
      </w:r>
      <w:r>
        <w:rPr>
          <w:noProof/>
          <w:color w:val="000000"/>
          <w:lang w:eastAsia="zh-CN"/>
        </w:rPr>
        <w:t xml:space="preserve"> 240 cm×320 cm </w:t>
      </w:r>
      <w:r>
        <w:rPr>
          <w:noProof/>
          <w:color w:val="000000"/>
          <w:lang w:eastAsia="zh-CN"/>
        </w:rPr>
        <w:t>场地时立即切换到</w:t>
      </w:r>
      <w:r>
        <w:rPr>
          <w:noProof/>
          <w:color w:val="000000"/>
          <w:lang w:eastAsia="zh-CN"/>
        </w:rPr>
        <w:t xml:space="preserve"> POINT_TRACKING </w:t>
      </w:r>
      <w:r>
        <w:rPr>
          <w:noProof/>
          <w:color w:val="000000"/>
          <w:lang w:eastAsia="zh-CN"/>
        </w:rPr>
        <w:t>并锁定当前位置；规划失败、语义不足或视觉帧过期时不继续派发危险动作。推炸弹后还设置爆炸等待和视觉抑制窗口，</w:t>
      </w:r>
      <w:r>
        <w:rPr>
          <w:noProof/>
          <w:color w:val="000000"/>
          <w:lang w:eastAsia="zh-CN"/>
        </w:rPr>
        <w:t xml:space="preserve">FINISHED </w:t>
      </w:r>
      <w:r>
        <w:rPr>
          <w:noProof/>
          <w:color w:val="000000"/>
          <w:lang w:eastAsia="zh-CN"/>
        </w:rPr>
        <w:t>与</w:t>
      </w:r>
      <w:r>
        <w:rPr>
          <w:noProof/>
          <w:color w:val="000000"/>
          <w:lang w:eastAsia="zh-CN"/>
        </w:rPr>
        <w:t xml:space="preserve"> ERROR_OCCURRED </w:t>
      </w:r>
      <w:r>
        <w:rPr>
          <w:noProof/>
          <w:color w:val="000000"/>
          <w:lang w:eastAsia="zh-CN"/>
        </w:rPr>
        <w:t>状态均将底盘目标固定在当前位置。</w:t>
      </w:r>
    </w:p>
    <w:p w14:paraId="5F433A60" w14:textId="77777777" w:rsidR="00DA60BB" w:rsidRDefault="00DA60BB">
      <w:pPr>
        <w:rPr>
          <w:lang w:eastAsia="zh-CN"/>
        </w:rPr>
        <w:sectPr w:rsidR="00DA60BB">
          <w:headerReference w:type="even" r:id="rId53"/>
          <w:headerReference w:type="default" r:id="rId54"/>
          <w:footerReference w:type="even" r:id="rId55"/>
          <w:footerReference w:type="default" r:id="rId56"/>
          <w:headerReference w:type="first" r:id="rId57"/>
          <w:footerReference w:type="first" r:id="rId58"/>
          <w:pgSz w:w="11906" w:h="16838"/>
          <w:pgMar w:top="2268" w:right="1814" w:bottom="1814" w:left="1814" w:header="1587" w:footer="1247" w:gutter="0"/>
          <w:cols w:space="720"/>
          <w:titlePg/>
          <w:docGrid w:linePitch="360"/>
        </w:sectPr>
      </w:pPr>
    </w:p>
    <w:p w14:paraId="312354C9"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22" w:name="_Toc237612477"/>
      <w:r w:rsidRPr="00D31FF2">
        <w:rPr>
          <w:rFonts w:ascii="Arial" w:eastAsia="黑体" w:hAnsi="Arial"/>
          <w:noProof/>
          <w:lang w:eastAsia="zh-CN"/>
        </w:rPr>
        <w:lastRenderedPageBreak/>
        <w:t>第六章</w:t>
      </w:r>
      <w:r w:rsidRPr="00D31FF2">
        <w:rPr>
          <w:rFonts w:ascii="Arial" w:eastAsia="黑体" w:hAnsi="Arial"/>
          <w:noProof/>
          <w:lang w:eastAsia="zh-CN"/>
        </w:rPr>
        <w:t xml:space="preserve"> </w:t>
      </w:r>
      <w:r w:rsidRPr="00D31FF2">
        <w:rPr>
          <w:rFonts w:ascii="Arial" w:eastAsia="黑体" w:hAnsi="Arial"/>
          <w:noProof/>
          <w:lang w:eastAsia="zh-CN"/>
        </w:rPr>
        <w:t>开发、制作与调试</w:t>
      </w:r>
      <w:bookmarkEnd w:id="22"/>
    </w:p>
    <w:p w14:paraId="337869AE" w14:textId="77777777" w:rsidR="00DA60BB" w:rsidRPr="00D31FF2" w:rsidRDefault="00D71CCC" w:rsidP="00D31FF2">
      <w:pPr>
        <w:pStyle w:val="21"/>
        <w:keepNext/>
        <w:keepLines/>
        <w:spacing w:before="120" w:after="240" w:line="400" w:lineRule="exact"/>
        <w:rPr>
          <w:rFonts w:ascii="Arial" w:eastAsia="黑体" w:hAnsi="Arial"/>
          <w:lang w:eastAsia="zh-CN"/>
        </w:rPr>
      </w:pPr>
      <w:bookmarkStart w:id="23" w:name="_Toc237612478"/>
      <w:r w:rsidRPr="00D31FF2">
        <w:rPr>
          <w:rFonts w:ascii="Arial" w:eastAsia="黑体" w:hAnsi="Arial"/>
          <w:noProof/>
          <w:lang w:eastAsia="zh-CN"/>
        </w:rPr>
        <w:t xml:space="preserve">6.1 </w:t>
      </w:r>
      <w:r w:rsidRPr="00D31FF2">
        <w:rPr>
          <w:rFonts w:ascii="Arial" w:eastAsia="黑体" w:hAnsi="Arial"/>
          <w:noProof/>
          <w:lang w:eastAsia="zh-CN"/>
        </w:rPr>
        <w:t>开发工具</w:t>
      </w:r>
      <w:bookmarkEnd w:id="23"/>
    </w:p>
    <w:p w14:paraId="2D7AF6B4" w14:textId="77777777" w:rsidR="00DA60BB" w:rsidRDefault="00D71CCC">
      <w:pPr>
        <w:pStyle w:val="af"/>
        <w:spacing w:before="120" w:line="400" w:lineRule="exact"/>
        <w:ind w:firstLine="480"/>
        <w:rPr>
          <w:lang w:eastAsia="zh-CN"/>
        </w:rPr>
      </w:pPr>
      <w:r>
        <w:rPr>
          <w:noProof/>
          <w:color w:val="000000"/>
          <w:lang w:eastAsia="zh-CN"/>
        </w:rPr>
        <w:t>目标工程使用</w:t>
      </w:r>
      <w:r>
        <w:rPr>
          <w:noProof/>
          <w:color w:val="000000"/>
          <w:lang w:eastAsia="zh-CN"/>
        </w:rPr>
        <w:t xml:space="preserve"> Keil MDK </w:t>
      </w:r>
      <w:r>
        <w:rPr>
          <w:noProof/>
          <w:color w:val="000000"/>
          <w:lang w:eastAsia="zh-CN"/>
        </w:rPr>
        <w:t>与</w:t>
      </w:r>
      <w:r>
        <w:rPr>
          <w:noProof/>
          <w:color w:val="000000"/>
          <w:lang w:eastAsia="zh-CN"/>
        </w:rPr>
        <w:t xml:space="preserve"> armclang </w:t>
      </w:r>
      <w:r>
        <w:rPr>
          <w:noProof/>
          <w:color w:val="000000"/>
          <w:lang w:eastAsia="zh-CN"/>
        </w:rPr>
        <w:t>构建，工程文件为</w:t>
      </w:r>
      <w:r>
        <w:rPr>
          <w:noProof/>
          <w:color w:val="000000"/>
          <w:lang w:eastAsia="zh-CN"/>
        </w:rPr>
        <w:t xml:space="preserve"> project/mdk/rt1064.uvprojx</w:t>
      </w:r>
      <w:r>
        <w:rPr>
          <w:noProof/>
          <w:color w:val="000000"/>
          <w:lang w:eastAsia="zh-CN"/>
        </w:rPr>
        <w:t>。桌面</w:t>
      </w:r>
      <w:r>
        <w:rPr>
          <w:noProof/>
          <w:color w:val="000000"/>
          <w:lang w:eastAsia="zh-CN"/>
        </w:rPr>
        <w:t xml:space="preserve"> g++ </w:t>
      </w:r>
      <w:r>
        <w:rPr>
          <w:noProof/>
          <w:color w:val="000000"/>
          <w:lang w:eastAsia="zh-CN"/>
        </w:rPr>
        <w:t>仅用于算法语法检查，</w:t>
      </w:r>
      <w:r>
        <w:rPr>
          <w:noProof/>
          <w:color w:val="000000"/>
          <w:lang w:eastAsia="zh-CN"/>
        </w:rPr>
        <w:t xml:space="preserve">simulation </w:t>
      </w:r>
      <w:r>
        <w:rPr>
          <w:noProof/>
          <w:color w:val="000000"/>
          <w:lang w:eastAsia="zh-CN"/>
        </w:rPr>
        <w:t>目录提供地图、仿真入口和回归脚本。最终版本必须通过</w:t>
      </w:r>
      <w:r>
        <w:rPr>
          <w:noProof/>
          <w:color w:val="000000"/>
          <w:lang w:eastAsia="zh-CN"/>
        </w:rPr>
        <w:t xml:space="preserve"> Keil </w:t>
      </w:r>
      <w:r>
        <w:rPr>
          <w:noProof/>
          <w:color w:val="000000"/>
          <w:lang w:eastAsia="zh-CN"/>
        </w:rPr>
        <w:t>编译并检查</w:t>
      </w:r>
      <w:r>
        <w:rPr>
          <w:noProof/>
          <w:color w:val="000000"/>
          <w:lang w:eastAsia="zh-CN"/>
        </w:rPr>
        <w:t xml:space="preserve"> map </w:t>
      </w:r>
      <w:r>
        <w:rPr>
          <w:noProof/>
          <w:color w:val="000000"/>
          <w:lang w:eastAsia="zh-CN"/>
        </w:rPr>
        <w:t>文件中的</w:t>
      </w:r>
      <w:r>
        <w:rPr>
          <w:noProof/>
          <w:color w:val="000000"/>
          <w:lang w:eastAsia="zh-CN"/>
        </w:rPr>
        <w:t xml:space="preserve"> ITCM</w:t>
      </w:r>
      <w:r>
        <w:rPr>
          <w:noProof/>
          <w:color w:val="000000"/>
          <w:lang w:eastAsia="zh-CN"/>
        </w:rPr>
        <w:t>、</w:t>
      </w:r>
      <w:r>
        <w:rPr>
          <w:noProof/>
          <w:color w:val="000000"/>
          <w:lang w:eastAsia="zh-CN"/>
        </w:rPr>
        <w:t xml:space="preserve">DTCM </w:t>
      </w:r>
      <w:r>
        <w:rPr>
          <w:noProof/>
          <w:color w:val="000000"/>
          <w:lang w:eastAsia="zh-CN"/>
        </w:rPr>
        <w:t>和</w:t>
      </w:r>
      <w:r>
        <w:rPr>
          <w:noProof/>
          <w:color w:val="000000"/>
          <w:lang w:eastAsia="zh-CN"/>
        </w:rPr>
        <w:t xml:space="preserve"> OCRAM </w:t>
      </w:r>
      <w:r>
        <w:rPr>
          <w:noProof/>
          <w:color w:val="000000"/>
          <w:lang w:eastAsia="zh-CN"/>
        </w:rPr>
        <w:t>占用。</w:t>
      </w:r>
    </w:p>
    <w:p w14:paraId="61571D99" w14:textId="77777777" w:rsidR="00DA60BB" w:rsidRPr="00D31FF2" w:rsidRDefault="00D71CCC" w:rsidP="00D31FF2">
      <w:pPr>
        <w:pStyle w:val="21"/>
        <w:keepNext/>
        <w:keepLines/>
        <w:spacing w:before="120" w:after="240" w:line="400" w:lineRule="exact"/>
        <w:rPr>
          <w:rFonts w:ascii="Arial" w:eastAsia="黑体" w:hAnsi="Arial"/>
          <w:lang w:eastAsia="zh-CN"/>
        </w:rPr>
      </w:pPr>
      <w:bookmarkStart w:id="24" w:name="_Toc237612479"/>
      <w:r w:rsidRPr="00D31FF2">
        <w:rPr>
          <w:rFonts w:ascii="Arial" w:eastAsia="黑体" w:hAnsi="Arial"/>
          <w:noProof/>
          <w:lang w:eastAsia="zh-CN"/>
        </w:rPr>
        <w:t xml:space="preserve">6.2 </w:t>
      </w:r>
      <w:r w:rsidRPr="00D31FF2">
        <w:rPr>
          <w:rFonts w:ascii="Arial" w:eastAsia="黑体" w:hAnsi="Arial"/>
          <w:noProof/>
          <w:lang w:eastAsia="zh-CN"/>
        </w:rPr>
        <w:t>调试过程</w:t>
      </w:r>
      <w:bookmarkEnd w:id="24"/>
    </w:p>
    <w:p w14:paraId="661757FD" w14:textId="77777777" w:rsidR="00DA60BB" w:rsidRDefault="00D71CCC">
      <w:pPr>
        <w:pStyle w:val="a0"/>
        <w:spacing w:before="120" w:after="120" w:line="400" w:lineRule="exact"/>
        <w:ind w:left="480"/>
        <w:rPr>
          <w:lang w:eastAsia="zh-CN"/>
        </w:rPr>
      </w:pPr>
      <w:r>
        <w:rPr>
          <w:noProof/>
          <w:color w:val="000000"/>
          <w:lang w:eastAsia="zh-CN"/>
        </w:rPr>
        <w:t>单独核验电机方向、编码器正负和四轮速度闭环</w:t>
      </w:r>
    </w:p>
    <w:p w14:paraId="289763D9" w14:textId="77777777" w:rsidR="00DA60BB" w:rsidRDefault="00D71CCC">
      <w:pPr>
        <w:pStyle w:val="a0"/>
        <w:spacing w:before="120" w:after="120" w:line="400" w:lineRule="exact"/>
        <w:ind w:left="480"/>
        <w:rPr>
          <w:lang w:eastAsia="zh-CN"/>
        </w:rPr>
      </w:pPr>
      <w:r>
        <w:rPr>
          <w:noProof/>
          <w:color w:val="000000"/>
          <w:lang w:eastAsia="zh-CN"/>
        </w:rPr>
        <w:t>完成直线、横移和原地旋转标定，再联调路径跟踪</w:t>
      </w:r>
    </w:p>
    <w:p w14:paraId="52DE34A0" w14:textId="77777777" w:rsidR="00DA60BB" w:rsidRDefault="00D71CCC">
      <w:pPr>
        <w:pStyle w:val="a0"/>
        <w:spacing w:before="120" w:after="120" w:line="400" w:lineRule="exact"/>
        <w:ind w:left="480"/>
        <w:rPr>
          <w:lang w:eastAsia="zh-CN"/>
        </w:rPr>
      </w:pPr>
      <w:r>
        <w:rPr>
          <w:noProof/>
          <w:color w:val="000000"/>
          <w:lang w:eastAsia="zh-CN"/>
        </w:rPr>
        <w:t>用</w:t>
      </w:r>
      <w:r>
        <w:rPr>
          <w:noProof/>
          <w:color w:val="000000"/>
          <w:lang w:eastAsia="zh-CN"/>
        </w:rPr>
        <w:t xml:space="preserve"> Mock </w:t>
      </w:r>
      <w:r>
        <w:rPr>
          <w:noProof/>
          <w:color w:val="000000"/>
          <w:lang w:eastAsia="zh-CN"/>
        </w:rPr>
        <w:t>模式验证地图、巡图、语义绑定与推箱状态转移</w:t>
      </w:r>
    </w:p>
    <w:p w14:paraId="3195D231" w14:textId="77777777" w:rsidR="00DA60BB" w:rsidRDefault="00D71CCC">
      <w:pPr>
        <w:pStyle w:val="a0"/>
        <w:spacing w:before="120" w:after="120" w:line="400" w:lineRule="exact"/>
        <w:ind w:left="480"/>
        <w:rPr>
          <w:lang w:eastAsia="zh-CN"/>
        </w:rPr>
      </w:pPr>
      <w:r>
        <w:rPr>
          <w:noProof/>
          <w:color w:val="000000"/>
          <w:lang w:eastAsia="zh-CN"/>
        </w:rPr>
        <w:t>接入</w:t>
      </w:r>
      <w:r>
        <w:rPr>
          <w:noProof/>
          <w:color w:val="000000"/>
          <w:lang w:eastAsia="zh-CN"/>
        </w:rPr>
        <w:t xml:space="preserve"> ART1 </w:t>
      </w:r>
      <w:r>
        <w:rPr>
          <w:noProof/>
          <w:color w:val="000000"/>
          <w:lang w:eastAsia="zh-CN"/>
        </w:rPr>
        <w:t>后验证超时重发和稳定帧筛选，接入</w:t>
      </w:r>
      <w:r>
        <w:rPr>
          <w:noProof/>
          <w:color w:val="000000"/>
          <w:lang w:eastAsia="zh-CN"/>
        </w:rPr>
        <w:t xml:space="preserve"> ART2 </w:t>
      </w:r>
      <w:r>
        <w:rPr>
          <w:noProof/>
          <w:color w:val="000000"/>
          <w:lang w:eastAsia="zh-CN"/>
        </w:rPr>
        <w:t>后验证</w:t>
      </w:r>
      <w:r>
        <w:rPr>
          <w:noProof/>
          <w:color w:val="000000"/>
          <w:lang w:eastAsia="zh-CN"/>
        </w:rPr>
        <w:t xml:space="preserve"> ACK </w:t>
      </w:r>
      <w:r>
        <w:rPr>
          <w:noProof/>
          <w:color w:val="000000"/>
          <w:lang w:eastAsia="zh-CN"/>
        </w:rPr>
        <w:t>与请求掩码</w:t>
      </w:r>
    </w:p>
    <w:p w14:paraId="5BAD6323" w14:textId="77777777" w:rsidR="00DA60BB" w:rsidRDefault="00D71CCC">
      <w:pPr>
        <w:pStyle w:val="a0"/>
        <w:spacing w:before="120" w:after="120" w:line="400" w:lineRule="exact"/>
        <w:ind w:left="480"/>
        <w:rPr>
          <w:lang w:eastAsia="zh-CN"/>
        </w:rPr>
      </w:pPr>
      <w:r>
        <w:rPr>
          <w:noProof/>
          <w:color w:val="000000"/>
          <w:lang w:eastAsia="zh-CN"/>
        </w:rPr>
        <w:t>每次修改大型缓存后重新检查</w:t>
      </w:r>
      <w:r>
        <w:rPr>
          <w:noProof/>
          <w:color w:val="000000"/>
          <w:lang w:eastAsia="zh-CN"/>
        </w:rPr>
        <w:t xml:space="preserve"> Keil map </w:t>
      </w:r>
      <w:r>
        <w:rPr>
          <w:noProof/>
          <w:color w:val="000000"/>
          <w:lang w:eastAsia="zh-CN"/>
        </w:rPr>
        <w:t>文件和静态内存</w:t>
      </w:r>
    </w:p>
    <w:p w14:paraId="25C11E8B" w14:textId="77777777" w:rsidR="00DA60BB" w:rsidRPr="00D31FF2" w:rsidRDefault="00D71CCC" w:rsidP="00D31FF2">
      <w:pPr>
        <w:pStyle w:val="21"/>
        <w:keepNext/>
        <w:keepLines/>
        <w:spacing w:before="120" w:after="240" w:line="400" w:lineRule="exact"/>
        <w:rPr>
          <w:rFonts w:ascii="Arial" w:eastAsia="黑体" w:hAnsi="Arial"/>
          <w:lang w:eastAsia="zh-CN"/>
        </w:rPr>
      </w:pPr>
      <w:bookmarkStart w:id="25" w:name="_Toc237612480"/>
      <w:r w:rsidRPr="00D31FF2">
        <w:rPr>
          <w:rFonts w:ascii="Arial" w:eastAsia="黑体" w:hAnsi="Arial"/>
          <w:noProof/>
          <w:lang w:eastAsia="zh-CN"/>
        </w:rPr>
        <w:t xml:space="preserve">6.3 </w:t>
      </w:r>
      <w:r w:rsidRPr="00D31FF2">
        <w:rPr>
          <w:rFonts w:ascii="Arial" w:eastAsia="黑体" w:hAnsi="Arial"/>
          <w:noProof/>
          <w:lang w:eastAsia="zh-CN"/>
        </w:rPr>
        <w:t>故障保护</w:t>
      </w:r>
      <w:bookmarkEnd w:id="25"/>
    </w:p>
    <w:p w14:paraId="7CBD7264" w14:textId="77777777" w:rsidR="00DA60BB" w:rsidRDefault="00D71CCC">
      <w:pPr>
        <w:spacing w:before="400" w:after="0" w:line="340" w:lineRule="exact"/>
        <w:jc w:val="center"/>
        <w:rPr>
          <w:lang w:eastAsia="zh-CN"/>
        </w:rPr>
      </w:pPr>
      <w:r>
        <w:rPr>
          <w:noProof/>
          <w:color w:val="000000"/>
          <w:sz w:val="21"/>
          <w:lang w:eastAsia="zh-CN"/>
        </w:rPr>
        <w:t>表</w:t>
      </w:r>
      <w:r>
        <w:rPr>
          <w:noProof/>
          <w:color w:val="000000"/>
          <w:sz w:val="21"/>
          <w:lang w:eastAsia="zh-CN"/>
        </w:rPr>
        <w:t xml:space="preserve"> 6.1 </w:t>
      </w:r>
      <w:r>
        <w:rPr>
          <w:noProof/>
          <w:color w:val="000000"/>
          <w:sz w:val="21"/>
          <w:lang w:eastAsia="zh-CN"/>
        </w:rPr>
        <w:t>故障场景与保护动作</w:t>
      </w:r>
    </w:p>
    <w:tbl>
      <w:tblPr>
        <w:tblStyle w:val="aff1"/>
        <w:tblW w:w="0" w:type="auto"/>
        <w:jc w:val="center"/>
        <w:tblLook w:val="04A0" w:firstRow="1" w:lastRow="0" w:firstColumn="1" w:lastColumn="0" w:noHBand="0" w:noVBand="1"/>
      </w:tblPr>
      <w:tblGrid>
        <w:gridCol w:w="4139"/>
        <w:gridCol w:w="4139"/>
      </w:tblGrid>
      <w:tr w:rsidR="00DA60BB" w14:paraId="569F454C" w14:textId="77777777">
        <w:trPr>
          <w:cantSplit/>
          <w:tblHeader/>
          <w:jc w:val="center"/>
        </w:trPr>
        <w:tc>
          <w:tcPr>
            <w:tcW w:w="4139" w:type="dxa"/>
            <w:shd w:val="clear" w:color="auto" w:fill="E7E6E6"/>
            <w:vAlign w:val="center"/>
          </w:tcPr>
          <w:p w14:paraId="0ADA5381" w14:textId="77777777" w:rsidR="00DA60BB" w:rsidRDefault="00D71CCC">
            <w:pPr>
              <w:spacing w:line="340" w:lineRule="exact"/>
              <w:jc w:val="center"/>
            </w:pPr>
            <w:r>
              <w:rPr>
                <w:b/>
                <w:noProof/>
                <w:color w:val="000000"/>
                <w:sz w:val="21"/>
              </w:rPr>
              <w:t>故障场景</w:t>
            </w:r>
          </w:p>
        </w:tc>
        <w:tc>
          <w:tcPr>
            <w:tcW w:w="4139" w:type="dxa"/>
            <w:shd w:val="clear" w:color="auto" w:fill="E7E6E6"/>
            <w:vAlign w:val="center"/>
          </w:tcPr>
          <w:p w14:paraId="74C22200" w14:textId="77777777" w:rsidR="00DA60BB" w:rsidRDefault="00D71CCC">
            <w:pPr>
              <w:spacing w:line="340" w:lineRule="exact"/>
              <w:jc w:val="center"/>
            </w:pPr>
            <w:r>
              <w:rPr>
                <w:b/>
                <w:noProof/>
                <w:color w:val="000000"/>
                <w:sz w:val="21"/>
              </w:rPr>
              <w:t>保护动作</w:t>
            </w:r>
          </w:p>
        </w:tc>
      </w:tr>
      <w:tr w:rsidR="00DA60BB" w14:paraId="3673360B" w14:textId="77777777">
        <w:trPr>
          <w:cantSplit/>
          <w:jc w:val="center"/>
        </w:trPr>
        <w:tc>
          <w:tcPr>
            <w:tcW w:w="4139" w:type="dxa"/>
            <w:vAlign w:val="center"/>
          </w:tcPr>
          <w:p w14:paraId="373252A5" w14:textId="77777777" w:rsidR="00DA60BB" w:rsidRDefault="00D71CCC">
            <w:pPr>
              <w:spacing w:line="340" w:lineRule="exact"/>
              <w:jc w:val="center"/>
            </w:pPr>
            <w:r>
              <w:rPr>
                <w:noProof/>
                <w:color w:val="000000"/>
                <w:sz w:val="21"/>
              </w:rPr>
              <w:t>地图帧超时</w:t>
            </w:r>
          </w:p>
        </w:tc>
        <w:tc>
          <w:tcPr>
            <w:tcW w:w="4139" w:type="dxa"/>
            <w:vAlign w:val="center"/>
          </w:tcPr>
          <w:p w14:paraId="20995C36" w14:textId="77777777" w:rsidR="00DA60BB" w:rsidRDefault="00D71CCC">
            <w:pPr>
              <w:spacing w:line="340" w:lineRule="exact"/>
              <w:jc w:val="center"/>
            </w:pPr>
            <w:r>
              <w:rPr>
                <w:noProof/>
                <w:color w:val="000000"/>
                <w:sz w:val="21"/>
              </w:rPr>
              <w:t>每</w:t>
            </w:r>
            <w:r>
              <w:rPr>
                <w:noProof/>
                <w:color w:val="000000"/>
                <w:sz w:val="21"/>
              </w:rPr>
              <w:t xml:space="preserve"> 1 s </w:t>
            </w:r>
            <w:r>
              <w:rPr>
                <w:noProof/>
                <w:color w:val="000000"/>
                <w:sz w:val="21"/>
              </w:rPr>
              <w:t>重发</w:t>
            </w:r>
            <w:r>
              <w:rPr>
                <w:noProof/>
                <w:color w:val="000000"/>
                <w:sz w:val="21"/>
              </w:rPr>
              <w:t xml:space="preserve"> ART1 </w:t>
            </w:r>
            <w:r>
              <w:rPr>
                <w:noProof/>
                <w:color w:val="000000"/>
                <w:sz w:val="21"/>
              </w:rPr>
              <w:t>地图请求</w:t>
            </w:r>
          </w:p>
        </w:tc>
      </w:tr>
      <w:tr w:rsidR="00DA60BB" w14:paraId="4413AC4E" w14:textId="77777777">
        <w:trPr>
          <w:cantSplit/>
          <w:jc w:val="center"/>
        </w:trPr>
        <w:tc>
          <w:tcPr>
            <w:tcW w:w="4139" w:type="dxa"/>
            <w:vAlign w:val="center"/>
          </w:tcPr>
          <w:p w14:paraId="7CED2733" w14:textId="77777777" w:rsidR="00DA60BB" w:rsidRDefault="00D71CCC">
            <w:pPr>
              <w:spacing w:line="340" w:lineRule="exact"/>
              <w:jc w:val="center"/>
              <w:rPr>
                <w:lang w:eastAsia="zh-CN"/>
              </w:rPr>
            </w:pPr>
            <w:r>
              <w:rPr>
                <w:noProof/>
                <w:color w:val="000000"/>
                <w:sz w:val="21"/>
                <w:lang w:eastAsia="zh-CN"/>
              </w:rPr>
              <w:t>视觉位姿过期或不稳定</w:t>
            </w:r>
          </w:p>
        </w:tc>
        <w:tc>
          <w:tcPr>
            <w:tcW w:w="4139" w:type="dxa"/>
            <w:vAlign w:val="center"/>
          </w:tcPr>
          <w:p w14:paraId="3105BC40" w14:textId="77777777" w:rsidR="00DA60BB" w:rsidRDefault="00D71CCC">
            <w:pPr>
              <w:spacing w:line="340" w:lineRule="exact"/>
              <w:jc w:val="center"/>
              <w:rPr>
                <w:lang w:eastAsia="zh-CN"/>
              </w:rPr>
            </w:pPr>
            <w:r>
              <w:rPr>
                <w:noProof/>
                <w:color w:val="000000"/>
                <w:sz w:val="21"/>
                <w:lang w:eastAsia="zh-CN"/>
              </w:rPr>
              <w:t>不应用修正并继续取样</w:t>
            </w:r>
          </w:p>
        </w:tc>
      </w:tr>
      <w:tr w:rsidR="00DA60BB" w14:paraId="2178B7A2" w14:textId="77777777">
        <w:trPr>
          <w:cantSplit/>
          <w:jc w:val="center"/>
        </w:trPr>
        <w:tc>
          <w:tcPr>
            <w:tcW w:w="4139" w:type="dxa"/>
            <w:vAlign w:val="center"/>
          </w:tcPr>
          <w:p w14:paraId="41C609FF" w14:textId="77777777" w:rsidR="00DA60BB" w:rsidRDefault="00D71CCC">
            <w:pPr>
              <w:spacing w:line="340" w:lineRule="exact"/>
              <w:jc w:val="center"/>
            </w:pPr>
            <w:r>
              <w:rPr>
                <w:noProof/>
                <w:color w:val="000000"/>
                <w:sz w:val="21"/>
              </w:rPr>
              <w:t>炸弹爆炸窗口</w:t>
            </w:r>
          </w:p>
        </w:tc>
        <w:tc>
          <w:tcPr>
            <w:tcW w:w="4139" w:type="dxa"/>
            <w:vAlign w:val="center"/>
          </w:tcPr>
          <w:p w14:paraId="657A576C" w14:textId="77777777" w:rsidR="00DA60BB" w:rsidRDefault="00D71CCC">
            <w:pPr>
              <w:spacing w:line="340" w:lineRule="exact"/>
              <w:jc w:val="center"/>
              <w:rPr>
                <w:lang w:eastAsia="zh-CN"/>
              </w:rPr>
            </w:pPr>
            <w:r>
              <w:rPr>
                <w:noProof/>
                <w:color w:val="000000"/>
                <w:sz w:val="21"/>
                <w:lang w:eastAsia="zh-CN"/>
              </w:rPr>
              <w:t>等待并暂时抑制视觉修正</w:t>
            </w:r>
          </w:p>
        </w:tc>
      </w:tr>
      <w:tr w:rsidR="00DA60BB" w14:paraId="3A2E0CE5" w14:textId="77777777">
        <w:trPr>
          <w:cantSplit/>
          <w:jc w:val="center"/>
        </w:trPr>
        <w:tc>
          <w:tcPr>
            <w:tcW w:w="4139" w:type="dxa"/>
            <w:vAlign w:val="center"/>
          </w:tcPr>
          <w:p w14:paraId="2F297CD2" w14:textId="77777777" w:rsidR="00DA60BB" w:rsidRDefault="00D71CCC">
            <w:pPr>
              <w:spacing w:line="340" w:lineRule="exact"/>
              <w:jc w:val="center"/>
            </w:pPr>
            <w:r>
              <w:rPr>
                <w:noProof/>
                <w:color w:val="000000"/>
                <w:sz w:val="21"/>
              </w:rPr>
              <w:t>规划失败</w:t>
            </w:r>
          </w:p>
        </w:tc>
        <w:tc>
          <w:tcPr>
            <w:tcW w:w="4139" w:type="dxa"/>
            <w:vAlign w:val="center"/>
          </w:tcPr>
          <w:p w14:paraId="65A65C41" w14:textId="77777777" w:rsidR="00DA60BB" w:rsidRDefault="00D71CCC">
            <w:pPr>
              <w:spacing w:line="340" w:lineRule="exact"/>
              <w:jc w:val="center"/>
            </w:pPr>
            <w:r>
              <w:rPr>
                <w:noProof/>
                <w:color w:val="000000"/>
                <w:sz w:val="21"/>
              </w:rPr>
              <w:t>记录</w:t>
            </w:r>
            <w:r>
              <w:rPr>
                <w:noProof/>
                <w:color w:val="000000"/>
                <w:sz w:val="21"/>
              </w:rPr>
              <w:t xml:space="preserve"> error_stage </w:t>
            </w:r>
            <w:r>
              <w:rPr>
                <w:noProof/>
                <w:color w:val="000000"/>
                <w:sz w:val="21"/>
              </w:rPr>
              <w:t>并停车保持</w:t>
            </w:r>
          </w:p>
        </w:tc>
      </w:tr>
      <w:tr w:rsidR="00DA60BB" w14:paraId="53F1666A" w14:textId="77777777">
        <w:trPr>
          <w:cantSplit/>
          <w:jc w:val="center"/>
        </w:trPr>
        <w:tc>
          <w:tcPr>
            <w:tcW w:w="4139" w:type="dxa"/>
            <w:vAlign w:val="center"/>
          </w:tcPr>
          <w:p w14:paraId="13B17A85" w14:textId="77777777" w:rsidR="00DA60BB" w:rsidRDefault="00D71CCC">
            <w:pPr>
              <w:spacing w:line="340" w:lineRule="exact"/>
              <w:jc w:val="center"/>
            </w:pPr>
            <w:r>
              <w:rPr>
                <w:noProof/>
                <w:color w:val="000000"/>
                <w:sz w:val="21"/>
              </w:rPr>
              <w:t>位姿越界</w:t>
            </w:r>
          </w:p>
        </w:tc>
        <w:tc>
          <w:tcPr>
            <w:tcW w:w="4139" w:type="dxa"/>
            <w:vAlign w:val="center"/>
          </w:tcPr>
          <w:p w14:paraId="1AB6052E" w14:textId="77777777" w:rsidR="00DA60BB" w:rsidRDefault="00D71CCC">
            <w:pPr>
              <w:spacing w:line="340" w:lineRule="exact"/>
              <w:jc w:val="center"/>
            </w:pPr>
            <w:r>
              <w:rPr>
                <w:noProof/>
                <w:color w:val="000000"/>
                <w:sz w:val="21"/>
              </w:rPr>
              <w:t>切换</w:t>
            </w:r>
            <w:r>
              <w:rPr>
                <w:noProof/>
                <w:color w:val="000000"/>
                <w:sz w:val="21"/>
              </w:rPr>
              <w:t xml:space="preserve"> POINT_TRACKING </w:t>
            </w:r>
            <w:r>
              <w:rPr>
                <w:noProof/>
                <w:color w:val="000000"/>
                <w:sz w:val="21"/>
              </w:rPr>
              <w:t>并锁定当前位置</w:t>
            </w:r>
          </w:p>
        </w:tc>
      </w:tr>
      <w:tr w:rsidR="00DA60BB" w14:paraId="0C9A320A" w14:textId="77777777">
        <w:trPr>
          <w:cantSplit/>
          <w:jc w:val="center"/>
        </w:trPr>
        <w:tc>
          <w:tcPr>
            <w:tcW w:w="4139" w:type="dxa"/>
            <w:vAlign w:val="center"/>
          </w:tcPr>
          <w:p w14:paraId="6EF2CCE4" w14:textId="77777777" w:rsidR="00DA60BB" w:rsidRDefault="00D71CCC">
            <w:pPr>
              <w:spacing w:line="340" w:lineRule="exact"/>
              <w:jc w:val="center"/>
            </w:pPr>
            <w:r>
              <w:rPr>
                <w:noProof/>
                <w:color w:val="000000"/>
                <w:sz w:val="21"/>
              </w:rPr>
              <w:t>语义不完整</w:t>
            </w:r>
          </w:p>
        </w:tc>
        <w:tc>
          <w:tcPr>
            <w:tcW w:w="4139" w:type="dxa"/>
            <w:vAlign w:val="center"/>
          </w:tcPr>
          <w:p w14:paraId="73AB459B" w14:textId="77777777" w:rsidR="00DA60BB" w:rsidRDefault="00D71CCC">
            <w:pPr>
              <w:spacing w:line="340" w:lineRule="exact"/>
              <w:jc w:val="center"/>
            </w:pPr>
            <w:r>
              <w:rPr>
                <w:noProof/>
                <w:color w:val="000000"/>
                <w:sz w:val="21"/>
              </w:rPr>
              <w:t>继续巡图或重新感知</w:t>
            </w:r>
          </w:p>
        </w:tc>
      </w:tr>
    </w:tbl>
    <w:p w14:paraId="127E5E4F" w14:textId="77777777" w:rsidR="00DA60BB" w:rsidRDefault="00DA60BB">
      <w:pPr>
        <w:spacing w:after="0" w:line="400" w:lineRule="exact"/>
      </w:pPr>
    </w:p>
    <w:p w14:paraId="14F4CAC7" w14:textId="77777777" w:rsidR="00DA60BB" w:rsidRDefault="00DA60BB" w:rsidP="00234FC7">
      <w:pPr>
        <w:pStyle w:val="21"/>
        <w:spacing w:before="120" w:after="240" w:line="400" w:lineRule="exact"/>
        <w:rPr>
          <w:lang w:eastAsia="zh-CN"/>
        </w:rPr>
        <w:sectPr w:rsidR="00DA60BB">
          <w:headerReference w:type="even" r:id="rId59"/>
          <w:headerReference w:type="default" r:id="rId60"/>
          <w:footerReference w:type="even" r:id="rId61"/>
          <w:footerReference w:type="default" r:id="rId62"/>
          <w:headerReference w:type="first" r:id="rId63"/>
          <w:footerReference w:type="first" r:id="rId64"/>
          <w:pgSz w:w="11906" w:h="16838"/>
          <w:pgMar w:top="2268" w:right="1814" w:bottom="1814" w:left="1814" w:header="1587" w:footer="1247" w:gutter="0"/>
          <w:cols w:space="720"/>
          <w:titlePg/>
          <w:docGrid w:linePitch="360"/>
        </w:sectPr>
      </w:pPr>
    </w:p>
    <w:p w14:paraId="0E13F21D" w14:textId="77777777" w:rsidR="00DA60BB" w:rsidRPr="00D31FF2" w:rsidRDefault="00D71CCC" w:rsidP="00D31FF2">
      <w:pPr>
        <w:pStyle w:val="1"/>
        <w:keepNext/>
        <w:keepLines/>
        <w:spacing w:before="120" w:after="400" w:line="400" w:lineRule="exact"/>
        <w:jc w:val="center"/>
        <w:rPr>
          <w:rFonts w:ascii="Arial" w:eastAsia="黑体" w:hAnsi="Arial"/>
        </w:rPr>
      </w:pPr>
      <w:bookmarkStart w:id="26" w:name="_Toc237612481"/>
      <w:r w:rsidRPr="00D31FF2">
        <w:rPr>
          <w:rFonts w:ascii="Arial" w:eastAsia="黑体" w:hAnsi="Arial"/>
          <w:noProof/>
        </w:rPr>
        <w:lastRenderedPageBreak/>
        <w:t>第七章</w:t>
      </w:r>
      <w:r w:rsidRPr="00D31FF2">
        <w:rPr>
          <w:rFonts w:ascii="Arial" w:eastAsia="黑体" w:hAnsi="Arial"/>
          <w:noProof/>
        </w:rPr>
        <w:t xml:space="preserve"> </w:t>
      </w:r>
      <w:r w:rsidRPr="00D31FF2">
        <w:rPr>
          <w:rFonts w:ascii="Arial" w:eastAsia="黑体" w:hAnsi="Arial"/>
          <w:noProof/>
        </w:rPr>
        <w:t>主要技术参数</w:t>
      </w:r>
      <w:bookmarkEnd w:id="26"/>
    </w:p>
    <w:p w14:paraId="2E3BF065" w14:textId="77777777" w:rsidR="00DA60BB" w:rsidRDefault="00D71CCC">
      <w:pPr>
        <w:spacing w:before="400" w:after="0" w:line="340" w:lineRule="exact"/>
        <w:jc w:val="center"/>
        <w:rPr>
          <w:lang w:eastAsia="zh-CN"/>
        </w:rPr>
      </w:pPr>
      <w:r>
        <w:rPr>
          <w:noProof/>
          <w:color w:val="000000"/>
          <w:sz w:val="21"/>
          <w:lang w:eastAsia="zh-CN"/>
        </w:rPr>
        <w:t>表</w:t>
      </w:r>
      <w:r>
        <w:rPr>
          <w:noProof/>
          <w:color w:val="000000"/>
          <w:sz w:val="21"/>
          <w:lang w:eastAsia="zh-CN"/>
        </w:rPr>
        <w:t xml:space="preserve"> 7.1 </w:t>
      </w:r>
      <w:r>
        <w:rPr>
          <w:noProof/>
          <w:color w:val="000000"/>
          <w:sz w:val="21"/>
          <w:lang w:eastAsia="zh-CN"/>
        </w:rPr>
        <w:t>模型车主要技术参数</w:t>
      </w:r>
    </w:p>
    <w:tbl>
      <w:tblPr>
        <w:tblStyle w:val="aff1"/>
        <w:tblW w:w="0" w:type="auto"/>
        <w:jc w:val="center"/>
        <w:tblLook w:val="04A0" w:firstRow="1" w:lastRow="0" w:firstColumn="1" w:lastColumn="0" w:noHBand="0" w:noVBand="1"/>
      </w:tblPr>
      <w:tblGrid>
        <w:gridCol w:w="2759"/>
        <w:gridCol w:w="2759"/>
        <w:gridCol w:w="2759"/>
      </w:tblGrid>
      <w:tr w:rsidR="00DA60BB" w14:paraId="1804437A" w14:textId="77777777">
        <w:trPr>
          <w:cantSplit/>
          <w:tblHeader/>
          <w:jc w:val="center"/>
        </w:trPr>
        <w:tc>
          <w:tcPr>
            <w:tcW w:w="2759" w:type="dxa"/>
            <w:shd w:val="clear" w:color="auto" w:fill="E7E6E6"/>
            <w:vAlign w:val="center"/>
          </w:tcPr>
          <w:p w14:paraId="4C820C76" w14:textId="77777777" w:rsidR="00DA60BB" w:rsidRDefault="00D71CCC">
            <w:pPr>
              <w:spacing w:line="340" w:lineRule="exact"/>
              <w:jc w:val="center"/>
            </w:pPr>
            <w:r>
              <w:rPr>
                <w:b/>
                <w:noProof/>
                <w:color w:val="000000"/>
                <w:sz w:val="21"/>
              </w:rPr>
              <w:t>类别</w:t>
            </w:r>
          </w:p>
        </w:tc>
        <w:tc>
          <w:tcPr>
            <w:tcW w:w="2759" w:type="dxa"/>
            <w:shd w:val="clear" w:color="auto" w:fill="E7E6E6"/>
            <w:vAlign w:val="center"/>
          </w:tcPr>
          <w:p w14:paraId="3424E66E" w14:textId="77777777" w:rsidR="00DA60BB" w:rsidRDefault="00D71CCC">
            <w:pPr>
              <w:spacing w:line="340" w:lineRule="exact"/>
              <w:jc w:val="center"/>
            </w:pPr>
            <w:r>
              <w:rPr>
                <w:b/>
                <w:noProof/>
                <w:color w:val="000000"/>
                <w:sz w:val="21"/>
              </w:rPr>
              <w:t>参数</w:t>
            </w:r>
          </w:p>
        </w:tc>
        <w:tc>
          <w:tcPr>
            <w:tcW w:w="2759" w:type="dxa"/>
            <w:shd w:val="clear" w:color="auto" w:fill="E7E6E6"/>
            <w:vAlign w:val="center"/>
          </w:tcPr>
          <w:p w14:paraId="06A8E274" w14:textId="77777777" w:rsidR="00DA60BB" w:rsidRDefault="00D71CCC">
            <w:pPr>
              <w:spacing w:line="340" w:lineRule="exact"/>
              <w:jc w:val="center"/>
            </w:pPr>
            <w:r>
              <w:rPr>
                <w:b/>
                <w:noProof/>
                <w:color w:val="000000"/>
                <w:sz w:val="21"/>
              </w:rPr>
              <w:t>数值或状态</w:t>
            </w:r>
          </w:p>
        </w:tc>
      </w:tr>
      <w:tr w:rsidR="00DA60BB" w14:paraId="5A2C7137" w14:textId="77777777">
        <w:trPr>
          <w:cantSplit/>
          <w:jc w:val="center"/>
        </w:trPr>
        <w:tc>
          <w:tcPr>
            <w:tcW w:w="2759" w:type="dxa"/>
            <w:vAlign w:val="center"/>
          </w:tcPr>
          <w:p w14:paraId="769D4FCC" w14:textId="77777777" w:rsidR="00DA60BB" w:rsidRDefault="00D71CCC">
            <w:pPr>
              <w:spacing w:line="340" w:lineRule="exact"/>
              <w:jc w:val="center"/>
            </w:pPr>
            <w:r>
              <w:rPr>
                <w:noProof/>
                <w:color w:val="000000"/>
                <w:sz w:val="21"/>
              </w:rPr>
              <w:t>主控</w:t>
            </w:r>
          </w:p>
        </w:tc>
        <w:tc>
          <w:tcPr>
            <w:tcW w:w="2759" w:type="dxa"/>
            <w:vAlign w:val="center"/>
          </w:tcPr>
          <w:p w14:paraId="0C0B32F5" w14:textId="77777777" w:rsidR="00DA60BB" w:rsidRDefault="00D71CCC">
            <w:pPr>
              <w:spacing w:line="340" w:lineRule="exact"/>
              <w:jc w:val="center"/>
            </w:pPr>
            <w:r>
              <w:rPr>
                <w:noProof/>
                <w:color w:val="000000"/>
                <w:sz w:val="21"/>
              </w:rPr>
              <w:t>MCU</w:t>
            </w:r>
          </w:p>
        </w:tc>
        <w:tc>
          <w:tcPr>
            <w:tcW w:w="2759" w:type="dxa"/>
            <w:vAlign w:val="center"/>
          </w:tcPr>
          <w:p w14:paraId="24AE9F92" w14:textId="77777777" w:rsidR="00DA60BB" w:rsidRDefault="00D71CCC">
            <w:pPr>
              <w:spacing w:line="340" w:lineRule="exact"/>
              <w:jc w:val="center"/>
            </w:pPr>
            <w:r>
              <w:rPr>
                <w:noProof/>
                <w:color w:val="000000"/>
                <w:sz w:val="21"/>
              </w:rPr>
              <w:t>NXP i.MX RT1064</w:t>
            </w:r>
            <w:r>
              <w:rPr>
                <w:noProof/>
                <w:color w:val="000000"/>
                <w:sz w:val="21"/>
              </w:rPr>
              <w:t>，</w:t>
            </w:r>
            <w:r>
              <w:rPr>
                <w:noProof/>
                <w:color w:val="000000"/>
                <w:sz w:val="21"/>
              </w:rPr>
              <w:t>Cortex-M7</w:t>
            </w:r>
            <w:r>
              <w:rPr>
                <w:noProof/>
                <w:color w:val="000000"/>
                <w:sz w:val="21"/>
              </w:rPr>
              <w:t>，</w:t>
            </w:r>
            <w:r>
              <w:rPr>
                <w:noProof/>
                <w:color w:val="000000"/>
                <w:sz w:val="21"/>
              </w:rPr>
              <w:t>600 MHz</w:t>
            </w:r>
          </w:p>
        </w:tc>
      </w:tr>
      <w:tr w:rsidR="00DA60BB" w14:paraId="09BE6D1C" w14:textId="77777777">
        <w:trPr>
          <w:cantSplit/>
          <w:jc w:val="center"/>
        </w:trPr>
        <w:tc>
          <w:tcPr>
            <w:tcW w:w="2759" w:type="dxa"/>
            <w:vAlign w:val="center"/>
          </w:tcPr>
          <w:p w14:paraId="76002843" w14:textId="77777777" w:rsidR="00DA60BB" w:rsidRDefault="00D71CCC">
            <w:pPr>
              <w:spacing w:line="340" w:lineRule="exact"/>
              <w:jc w:val="center"/>
            </w:pPr>
            <w:r>
              <w:rPr>
                <w:noProof/>
                <w:color w:val="000000"/>
                <w:sz w:val="21"/>
              </w:rPr>
              <w:t>地图</w:t>
            </w:r>
          </w:p>
        </w:tc>
        <w:tc>
          <w:tcPr>
            <w:tcW w:w="2759" w:type="dxa"/>
            <w:vAlign w:val="center"/>
          </w:tcPr>
          <w:p w14:paraId="7F159802" w14:textId="77777777" w:rsidR="00DA60BB" w:rsidRDefault="00D71CCC">
            <w:pPr>
              <w:spacing w:line="340" w:lineRule="exact"/>
              <w:jc w:val="center"/>
            </w:pPr>
            <w:r>
              <w:rPr>
                <w:noProof/>
                <w:color w:val="000000"/>
                <w:sz w:val="21"/>
              </w:rPr>
              <w:t>尺寸</w:t>
            </w:r>
          </w:p>
        </w:tc>
        <w:tc>
          <w:tcPr>
            <w:tcW w:w="2759" w:type="dxa"/>
            <w:vAlign w:val="center"/>
          </w:tcPr>
          <w:p w14:paraId="7A7586B9" w14:textId="77777777" w:rsidR="00DA60BB" w:rsidRDefault="00D71CCC">
            <w:pPr>
              <w:spacing w:line="340" w:lineRule="exact"/>
              <w:jc w:val="center"/>
            </w:pPr>
            <w:r>
              <w:rPr>
                <w:noProof/>
                <w:color w:val="000000"/>
                <w:sz w:val="21"/>
              </w:rPr>
              <w:t xml:space="preserve">12×16 </w:t>
            </w:r>
            <w:r>
              <w:rPr>
                <w:noProof/>
                <w:color w:val="000000"/>
                <w:sz w:val="21"/>
              </w:rPr>
              <w:t>格，</w:t>
            </w:r>
            <w:r>
              <w:rPr>
                <w:noProof/>
                <w:color w:val="000000"/>
                <w:sz w:val="21"/>
              </w:rPr>
              <w:t>20 cm/</w:t>
            </w:r>
            <w:r>
              <w:rPr>
                <w:noProof/>
                <w:color w:val="000000"/>
                <w:sz w:val="21"/>
              </w:rPr>
              <w:t>格，</w:t>
            </w:r>
            <w:r>
              <w:rPr>
                <w:noProof/>
                <w:color w:val="000000"/>
                <w:sz w:val="21"/>
              </w:rPr>
              <w:t>240×320 cm</w:t>
            </w:r>
          </w:p>
        </w:tc>
      </w:tr>
      <w:tr w:rsidR="00DA60BB" w14:paraId="250E3ABE" w14:textId="77777777">
        <w:trPr>
          <w:cantSplit/>
          <w:jc w:val="center"/>
        </w:trPr>
        <w:tc>
          <w:tcPr>
            <w:tcW w:w="2759" w:type="dxa"/>
            <w:vAlign w:val="center"/>
          </w:tcPr>
          <w:p w14:paraId="696C6F0F" w14:textId="77777777" w:rsidR="00DA60BB" w:rsidRDefault="00D71CCC">
            <w:pPr>
              <w:spacing w:line="340" w:lineRule="exact"/>
              <w:jc w:val="center"/>
            </w:pPr>
            <w:r>
              <w:rPr>
                <w:noProof/>
                <w:color w:val="000000"/>
                <w:sz w:val="21"/>
              </w:rPr>
              <w:t>规划</w:t>
            </w:r>
          </w:p>
        </w:tc>
        <w:tc>
          <w:tcPr>
            <w:tcW w:w="2759" w:type="dxa"/>
            <w:vAlign w:val="center"/>
          </w:tcPr>
          <w:p w14:paraId="7FED92DF" w14:textId="77777777" w:rsidR="00DA60BB" w:rsidRDefault="00D71CCC">
            <w:pPr>
              <w:spacing w:line="340" w:lineRule="exact"/>
              <w:jc w:val="center"/>
            </w:pPr>
            <w:r>
              <w:rPr>
                <w:noProof/>
                <w:color w:val="000000"/>
                <w:sz w:val="21"/>
              </w:rPr>
              <w:t>最大箱子</w:t>
            </w:r>
            <w:r>
              <w:rPr>
                <w:noProof/>
                <w:color w:val="000000"/>
                <w:sz w:val="21"/>
              </w:rPr>
              <w:t>/</w:t>
            </w:r>
            <w:r>
              <w:rPr>
                <w:noProof/>
                <w:color w:val="000000"/>
                <w:sz w:val="21"/>
              </w:rPr>
              <w:t>炸弹</w:t>
            </w:r>
          </w:p>
        </w:tc>
        <w:tc>
          <w:tcPr>
            <w:tcW w:w="2759" w:type="dxa"/>
            <w:vAlign w:val="center"/>
          </w:tcPr>
          <w:p w14:paraId="582881F3" w14:textId="77777777" w:rsidR="00DA60BB" w:rsidRDefault="00D71CCC">
            <w:pPr>
              <w:spacing w:line="340" w:lineRule="exact"/>
              <w:jc w:val="center"/>
            </w:pPr>
            <w:r>
              <w:rPr>
                <w:noProof/>
                <w:color w:val="000000"/>
                <w:sz w:val="21"/>
              </w:rPr>
              <w:t>10 / 3</w:t>
            </w:r>
          </w:p>
        </w:tc>
      </w:tr>
      <w:tr w:rsidR="00DA60BB" w14:paraId="6DD02289" w14:textId="77777777">
        <w:trPr>
          <w:cantSplit/>
          <w:jc w:val="center"/>
        </w:trPr>
        <w:tc>
          <w:tcPr>
            <w:tcW w:w="2759" w:type="dxa"/>
            <w:vAlign w:val="center"/>
          </w:tcPr>
          <w:p w14:paraId="2DF06158" w14:textId="77777777" w:rsidR="00DA60BB" w:rsidRDefault="00D71CCC">
            <w:pPr>
              <w:spacing w:line="340" w:lineRule="exact"/>
              <w:jc w:val="center"/>
            </w:pPr>
            <w:r>
              <w:rPr>
                <w:noProof/>
                <w:color w:val="000000"/>
                <w:sz w:val="21"/>
              </w:rPr>
              <w:t>规划</w:t>
            </w:r>
          </w:p>
        </w:tc>
        <w:tc>
          <w:tcPr>
            <w:tcW w:w="2759" w:type="dxa"/>
            <w:vAlign w:val="center"/>
          </w:tcPr>
          <w:p w14:paraId="79D32A08" w14:textId="77777777" w:rsidR="00DA60BB" w:rsidRDefault="00D71CCC">
            <w:pPr>
              <w:spacing w:line="340" w:lineRule="exact"/>
              <w:jc w:val="center"/>
            </w:pPr>
            <w:r>
              <w:rPr>
                <w:noProof/>
                <w:color w:val="000000"/>
                <w:sz w:val="21"/>
              </w:rPr>
              <w:t>MAX_PATH_LENGTH</w:t>
            </w:r>
          </w:p>
        </w:tc>
        <w:tc>
          <w:tcPr>
            <w:tcW w:w="2759" w:type="dxa"/>
            <w:vAlign w:val="center"/>
          </w:tcPr>
          <w:p w14:paraId="35007688" w14:textId="36AFCBA5" w:rsidR="00DA60BB" w:rsidRDefault="009254E1" w:rsidP="009254E1">
            <w:pPr>
              <w:spacing w:line="340" w:lineRule="exact"/>
              <w:jc w:val="center"/>
              <w:rPr>
                <w:lang w:eastAsia="zh-CN"/>
              </w:rPr>
            </w:pPr>
            <w:r w:rsidRPr="009254E1">
              <w:rPr>
                <w:noProof/>
                <w:color w:val="000000"/>
                <w:sz w:val="21"/>
                <w:lang w:eastAsia="zh-CN"/>
              </w:rPr>
              <w:t>340</w:t>
            </w:r>
          </w:p>
        </w:tc>
      </w:tr>
      <w:tr w:rsidR="00DA60BB" w14:paraId="433669AB" w14:textId="77777777">
        <w:trPr>
          <w:cantSplit/>
          <w:jc w:val="center"/>
        </w:trPr>
        <w:tc>
          <w:tcPr>
            <w:tcW w:w="2759" w:type="dxa"/>
            <w:vAlign w:val="center"/>
          </w:tcPr>
          <w:p w14:paraId="64C9C785" w14:textId="77777777" w:rsidR="00DA60BB" w:rsidRDefault="00D71CCC">
            <w:pPr>
              <w:spacing w:line="340" w:lineRule="exact"/>
              <w:jc w:val="center"/>
            </w:pPr>
            <w:r>
              <w:rPr>
                <w:noProof/>
                <w:color w:val="000000"/>
                <w:sz w:val="21"/>
              </w:rPr>
              <w:t>底盘</w:t>
            </w:r>
          </w:p>
        </w:tc>
        <w:tc>
          <w:tcPr>
            <w:tcW w:w="2759" w:type="dxa"/>
            <w:vAlign w:val="center"/>
          </w:tcPr>
          <w:p w14:paraId="2BF82CEF" w14:textId="77777777" w:rsidR="00DA60BB" w:rsidRDefault="00D71CCC">
            <w:pPr>
              <w:spacing w:line="340" w:lineRule="exact"/>
              <w:jc w:val="center"/>
            </w:pPr>
            <w:r>
              <w:rPr>
                <w:noProof/>
                <w:color w:val="000000"/>
                <w:sz w:val="21"/>
              </w:rPr>
              <w:t>轮半径</w:t>
            </w:r>
          </w:p>
        </w:tc>
        <w:tc>
          <w:tcPr>
            <w:tcW w:w="2759" w:type="dxa"/>
            <w:vAlign w:val="center"/>
          </w:tcPr>
          <w:p w14:paraId="6AE08AB6" w14:textId="77777777" w:rsidR="00DA60BB" w:rsidRDefault="00D71CCC">
            <w:pPr>
              <w:spacing w:line="340" w:lineRule="exact"/>
              <w:jc w:val="center"/>
            </w:pPr>
            <w:r>
              <w:rPr>
                <w:noProof/>
                <w:color w:val="000000"/>
                <w:sz w:val="21"/>
              </w:rPr>
              <w:t>3.15 cm</w:t>
            </w:r>
          </w:p>
        </w:tc>
      </w:tr>
      <w:tr w:rsidR="00DA60BB" w14:paraId="4193EC90" w14:textId="77777777">
        <w:trPr>
          <w:cantSplit/>
          <w:jc w:val="center"/>
        </w:trPr>
        <w:tc>
          <w:tcPr>
            <w:tcW w:w="2759" w:type="dxa"/>
            <w:vAlign w:val="center"/>
          </w:tcPr>
          <w:p w14:paraId="1980A136" w14:textId="77777777" w:rsidR="00DA60BB" w:rsidRDefault="00D71CCC">
            <w:pPr>
              <w:spacing w:line="340" w:lineRule="exact"/>
              <w:jc w:val="center"/>
            </w:pPr>
            <w:r>
              <w:rPr>
                <w:noProof/>
                <w:color w:val="000000"/>
                <w:sz w:val="21"/>
              </w:rPr>
              <w:t>底盘</w:t>
            </w:r>
          </w:p>
        </w:tc>
        <w:tc>
          <w:tcPr>
            <w:tcW w:w="2759" w:type="dxa"/>
            <w:vAlign w:val="center"/>
          </w:tcPr>
          <w:p w14:paraId="76B55128" w14:textId="77777777" w:rsidR="00DA60BB" w:rsidRDefault="00D71CCC">
            <w:pPr>
              <w:spacing w:line="340" w:lineRule="exact"/>
              <w:jc w:val="center"/>
            </w:pPr>
            <w:r>
              <w:rPr>
                <w:noProof/>
                <w:color w:val="000000"/>
                <w:sz w:val="21"/>
              </w:rPr>
              <w:t>半轴距</w:t>
            </w:r>
          </w:p>
        </w:tc>
        <w:tc>
          <w:tcPr>
            <w:tcW w:w="2759" w:type="dxa"/>
            <w:vAlign w:val="center"/>
          </w:tcPr>
          <w:p w14:paraId="24F762BF" w14:textId="77777777" w:rsidR="00DA60BB" w:rsidRDefault="00D71CCC">
            <w:pPr>
              <w:spacing w:line="340" w:lineRule="exact"/>
              <w:jc w:val="center"/>
            </w:pPr>
            <w:r>
              <w:rPr>
                <w:noProof/>
                <w:color w:val="000000"/>
                <w:sz w:val="21"/>
              </w:rPr>
              <w:t>X=9.0 cm</w:t>
            </w:r>
            <w:r>
              <w:rPr>
                <w:noProof/>
                <w:color w:val="000000"/>
                <w:sz w:val="21"/>
              </w:rPr>
              <w:t>，</w:t>
            </w:r>
            <w:r>
              <w:rPr>
                <w:noProof/>
                <w:color w:val="000000"/>
                <w:sz w:val="21"/>
              </w:rPr>
              <w:t>Y=10.0 cm</w:t>
            </w:r>
          </w:p>
        </w:tc>
      </w:tr>
      <w:tr w:rsidR="00DA60BB" w14:paraId="56023CA6" w14:textId="77777777">
        <w:trPr>
          <w:cantSplit/>
          <w:jc w:val="center"/>
        </w:trPr>
        <w:tc>
          <w:tcPr>
            <w:tcW w:w="2759" w:type="dxa"/>
            <w:vAlign w:val="center"/>
          </w:tcPr>
          <w:p w14:paraId="62E72C79" w14:textId="77777777" w:rsidR="00DA60BB" w:rsidRDefault="00D71CCC">
            <w:pPr>
              <w:spacing w:line="340" w:lineRule="exact"/>
              <w:jc w:val="center"/>
            </w:pPr>
            <w:r>
              <w:rPr>
                <w:noProof/>
                <w:color w:val="000000"/>
                <w:sz w:val="21"/>
              </w:rPr>
              <w:t>编码器</w:t>
            </w:r>
          </w:p>
        </w:tc>
        <w:tc>
          <w:tcPr>
            <w:tcW w:w="2759" w:type="dxa"/>
            <w:vAlign w:val="center"/>
          </w:tcPr>
          <w:p w14:paraId="59A207D4" w14:textId="77777777" w:rsidR="00DA60BB" w:rsidRDefault="00D71CCC">
            <w:pPr>
              <w:spacing w:line="340" w:lineRule="exact"/>
              <w:jc w:val="center"/>
            </w:pPr>
            <w:r>
              <w:rPr>
                <w:noProof/>
                <w:color w:val="000000"/>
                <w:sz w:val="21"/>
              </w:rPr>
              <w:t>线数</w:t>
            </w:r>
            <w:r>
              <w:rPr>
                <w:noProof/>
                <w:color w:val="000000"/>
                <w:sz w:val="21"/>
              </w:rPr>
              <w:t>/</w:t>
            </w:r>
            <w:r>
              <w:rPr>
                <w:noProof/>
                <w:color w:val="000000"/>
                <w:sz w:val="21"/>
              </w:rPr>
              <w:t>倍频</w:t>
            </w:r>
            <w:r>
              <w:rPr>
                <w:noProof/>
                <w:color w:val="000000"/>
                <w:sz w:val="21"/>
              </w:rPr>
              <w:t>/</w:t>
            </w:r>
            <w:r>
              <w:rPr>
                <w:noProof/>
                <w:color w:val="000000"/>
                <w:sz w:val="21"/>
              </w:rPr>
              <w:t>传动比</w:t>
            </w:r>
          </w:p>
        </w:tc>
        <w:tc>
          <w:tcPr>
            <w:tcW w:w="2759" w:type="dxa"/>
            <w:vAlign w:val="center"/>
          </w:tcPr>
          <w:p w14:paraId="3813431B" w14:textId="77777777" w:rsidR="00DA60BB" w:rsidRDefault="00D71CCC">
            <w:pPr>
              <w:spacing w:line="340" w:lineRule="exact"/>
              <w:jc w:val="center"/>
            </w:pPr>
            <w:r>
              <w:rPr>
                <w:noProof/>
                <w:color w:val="000000"/>
                <w:sz w:val="21"/>
              </w:rPr>
              <w:t>1024 / 4 / 70:30</w:t>
            </w:r>
          </w:p>
        </w:tc>
      </w:tr>
      <w:tr w:rsidR="00DA60BB" w14:paraId="364E9C39" w14:textId="77777777">
        <w:trPr>
          <w:cantSplit/>
          <w:jc w:val="center"/>
        </w:trPr>
        <w:tc>
          <w:tcPr>
            <w:tcW w:w="2759" w:type="dxa"/>
            <w:vAlign w:val="center"/>
          </w:tcPr>
          <w:p w14:paraId="2EDD7DFA" w14:textId="77777777" w:rsidR="00DA60BB" w:rsidRDefault="00D71CCC">
            <w:pPr>
              <w:spacing w:line="340" w:lineRule="exact"/>
              <w:jc w:val="center"/>
            </w:pPr>
            <w:r>
              <w:rPr>
                <w:noProof/>
                <w:color w:val="000000"/>
                <w:sz w:val="21"/>
              </w:rPr>
              <w:t>通信</w:t>
            </w:r>
          </w:p>
        </w:tc>
        <w:tc>
          <w:tcPr>
            <w:tcW w:w="2759" w:type="dxa"/>
            <w:vAlign w:val="center"/>
          </w:tcPr>
          <w:p w14:paraId="0236B937" w14:textId="77777777" w:rsidR="00DA60BB" w:rsidRDefault="00D71CCC">
            <w:pPr>
              <w:spacing w:line="340" w:lineRule="exact"/>
              <w:jc w:val="center"/>
            </w:pPr>
            <w:r>
              <w:rPr>
                <w:noProof/>
                <w:color w:val="000000"/>
                <w:sz w:val="21"/>
              </w:rPr>
              <w:t>ART1/ART2</w:t>
            </w:r>
          </w:p>
        </w:tc>
        <w:tc>
          <w:tcPr>
            <w:tcW w:w="2759" w:type="dxa"/>
            <w:vAlign w:val="center"/>
          </w:tcPr>
          <w:p w14:paraId="086C1AD9" w14:textId="77777777" w:rsidR="00DA60BB" w:rsidRDefault="00D71CCC">
            <w:pPr>
              <w:spacing w:line="340" w:lineRule="exact"/>
              <w:jc w:val="center"/>
            </w:pPr>
            <w:r>
              <w:rPr>
                <w:noProof/>
                <w:color w:val="000000"/>
                <w:sz w:val="21"/>
              </w:rPr>
              <w:t>115200 bps</w:t>
            </w:r>
          </w:p>
        </w:tc>
      </w:tr>
      <w:tr w:rsidR="00DA60BB" w14:paraId="131540D8" w14:textId="77777777">
        <w:trPr>
          <w:cantSplit/>
          <w:jc w:val="center"/>
        </w:trPr>
        <w:tc>
          <w:tcPr>
            <w:tcW w:w="2759" w:type="dxa"/>
            <w:vAlign w:val="center"/>
          </w:tcPr>
          <w:p w14:paraId="00CC19AF" w14:textId="77777777" w:rsidR="00DA60BB" w:rsidRDefault="00D71CCC">
            <w:pPr>
              <w:spacing w:line="340" w:lineRule="exact"/>
              <w:jc w:val="center"/>
            </w:pPr>
            <w:r>
              <w:rPr>
                <w:noProof/>
                <w:color w:val="000000"/>
                <w:sz w:val="21"/>
              </w:rPr>
              <w:t>控制</w:t>
            </w:r>
          </w:p>
        </w:tc>
        <w:tc>
          <w:tcPr>
            <w:tcW w:w="2759" w:type="dxa"/>
            <w:vAlign w:val="center"/>
          </w:tcPr>
          <w:p w14:paraId="3101F0BE" w14:textId="77777777" w:rsidR="00DA60BB" w:rsidRDefault="00D71CCC">
            <w:pPr>
              <w:spacing w:line="340" w:lineRule="exact"/>
              <w:jc w:val="center"/>
            </w:pPr>
            <w:r>
              <w:rPr>
                <w:noProof/>
                <w:color w:val="000000"/>
                <w:sz w:val="21"/>
              </w:rPr>
              <w:t>轮速</w:t>
            </w:r>
            <w:r>
              <w:rPr>
                <w:noProof/>
                <w:color w:val="000000"/>
                <w:sz w:val="21"/>
              </w:rPr>
              <w:t>/</w:t>
            </w:r>
            <w:r>
              <w:rPr>
                <w:noProof/>
                <w:color w:val="000000"/>
                <w:sz w:val="21"/>
              </w:rPr>
              <w:t>底盘</w:t>
            </w:r>
            <w:r>
              <w:rPr>
                <w:noProof/>
                <w:color w:val="000000"/>
                <w:sz w:val="21"/>
              </w:rPr>
              <w:t>/IMU</w:t>
            </w:r>
            <w:r>
              <w:rPr>
                <w:noProof/>
                <w:color w:val="000000"/>
                <w:sz w:val="21"/>
              </w:rPr>
              <w:t>周期</w:t>
            </w:r>
          </w:p>
        </w:tc>
        <w:tc>
          <w:tcPr>
            <w:tcW w:w="2759" w:type="dxa"/>
            <w:vAlign w:val="center"/>
          </w:tcPr>
          <w:p w14:paraId="327D7C45" w14:textId="77777777" w:rsidR="00DA60BB" w:rsidRDefault="00D71CCC">
            <w:pPr>
              <w:spacing w:line="340" w:lineRule="exact"/>
              <w:jc w:val="center"/>
            </w:pPr>
            <w:r>
              <w:rPr>
                <w:noProof/>
                <w:color w:val="000000"/>
                <w:sz w:val="21"/>
              </w:rPr>
              <w:t>5 ms / 20 ms / 1 ms</w:t>
            </w:r>
          </w:p>
        </w:tc>
      </w:tr>
      <w:tr w:rsidR="00DA60BB" w14:paraId="6D288AF9" w14:textId="77777777" w:rsidTr="00D31FF2">
        <w:trPr>
          <w:cantSplit/>
          <w:jc w:val="center"/>
        </w:trPr>
        <w:tc>
          <w:tcPr>
            <w:tcW w:w="2759" w:type="dxa"/>
            <w:vAlign w:val="center"/>
          </w:tcPr>
          <w:p w14:paraId="31654B2A" w14:textId="77777777" w:rsidR="00DA60BB" w:rsidRDefault="00D71CCC">
            <w:pPr>
              <w:spacing w:line="340" w:lineRule="exact"/>
              <w:jc w:val="center"/>
            </w:pPr>
            <w:r>
              <w:rPr>
                <w:noProof/>
                <w:color w:val="000000"/>
                <w:sz w:val="21"/>
              </w:rPr>
              <w:t>结构</w:t>
            </w:r>
          </w:p>
        </w:tc>
        <w:tc>
          <w:tcPr>
            <w:tcW w:w="2759" w:type="dxa"/>
            <w:vAlign w:val="center"/>
          </w:tcPr>
          <w:p w14:paraId="16015E4B" w14:textId="00480850" w:rsidR="00DA60BB" w:rsidRDefault="00D31FF2" w:rsidP="00D31FF2">
            <w:pPr>
              <w:spacing w:line="340" w:lineRule="exact"/>
              <w:jc w:val="center"/>
            </w:pPr>
            <w:r w:rsidRPr="00D31FF2">
              <w:rPr>
                <w:rFonts w:hint="eastAsia"/>
                <w:noProof/>
                <w:color w:val="000000"/>
                <w:sz w:val="21"/>
              </w:rPr>
              <w:t>长、宽、高和总质量</w:t>
            </w:r>
          </w:p>
        </w:tc>
        <w:tc>
          <w:tcPr>
            <w:tcW w:w="2759" w:type="dxa"/>
            <w:vAlign w:val="center"/>
          </w:tcPr>
          <w:p w14:paraId="4D8B1EC7" w14:textId="788ADC04" w:rsidR="00DA60BB" w:rsidRPr="00745E33" w:rsidRDefault="00D31FF2" w:rsidP="00D31FF2">
            <w:pPr>
              <w:spacing w:line="340" w:lineRule="exact"/>
              <w:jc w:val="center"/>
              <w:rPr>
                <w:sz w:val="21"/>
                <w:szCs w:val="21"/>
                <w:lang w:eastAsia="zh-CN"/>
              </w:rPr>
            </w:pPr>
            <w:r w:rsidRPr="00D31FF2">
              <w:rPr>
                <w:rFonts w:hint="eastAsia"/>
                <w:sz w:val="21"/>
                <w:szCs w:val="21"/>
                <w:lang w:eastAsia="zh-CN"/>
              </w:rPr>
              <w:t xml:space="preserve">30 cm </w:t>
            </w:r>
            <w:r w:rsidRPr="00D31FF2">
              <w:rPr>
                <w:rFonts w:hint="eastAsia"/>
                <w:sz w:val="21"/>
                <w:szCs w:val="21"/>
                <w:lang w:eastAsia="zh-CN"/>
              </w:rPr>
              <w:t>×</w:t>
            </w:r>
            <w:r w:rsidRPr="00D31FF2">
              <w:rPr>
                <w:rFonts w:hint="eastAsia"/>
                <w:sz w:val="21"/>
                <w:szCs w:val="21"/>
                <w:lang w:eastAsia="zh-CN"/>
              </w:rPr>
              <w:t xml:space="preserve"> 21 cm </w:t>
            </w:r>
            <w:r w:rsidRPr="00D31FF2">
              <w:rPr>
                <w:rFonts w:hint="eastAsia"/>
                <w:sz w:val="21"/>
                <w:szCs w:val="21"/>
                <w:lang w:eastAsia="zh-CN"/>
              </w:rPr>
              <w:t>×</w:t>
            </w:r>
            <w:r w:rsidRPr="00D31FF2">
              <w:rPr>
                <w:rFonts w:hint="eastAsia"/>
                <w:sz w:val="21"/>
                <w:szCs w:val="21"/>
                <w:lang w:eastAsia="zh-CN"/>
              </w:rPr>
              <w:t xml:space="preserve"> 15 cm</w:t>
            </w:r>
            <w:r w:rsidRPr="00D31FF2">
              <w:rPr>
                <w:rFonts w:hint="eastAsia"/>
                <w:sz w:val="21"/>
                <w:szCs w:val="21"/>
                <w:lang w:eastAsia="zh-CN"/>
              </w:rPr>
              <w:t>；</w:t>
            </w:r>
            <w:r w:rsidRPr="00D31FF2">
              <w:rPr>
                <w:rFonts w:hint="eastAsia"/>
                <w:sz w:val="21"/>
                <w:szCs w:val="21"/>
                <w:lang w:eastAsia="zh-CN"/>
              </w:rPr>
              <w:t>2.25 kg</w:t>
            </w:r>
          </w:p>
        </w:tc>
      </w:tr>
      <w:tr w:rsidR="00DA60BB" w14:paraId="5BD8CA9D" w14:textId="77777777" w:rsidTr="00D31FF2">
        <w:trPr>
          <w:cantSplit/>
          <w:jc w:val="center"/>
        </w:trPr>
        <w:tc>
          <w:tcPr>
            <w:tcW w:w="2759" w:type="dxa"/>
            <w:vAlign w:val="center"/>
          </w:tcPr>
          <w:p w14:paraId="47687056" w14:textId="77777777" w:rsidR="00DA60BB" w:rsidRDefault="00D71CCC">
            <w:pPr>
              <w:spacing w:line="340" w:lineRule="exact"/>
              <w:jc w:val="center"/>
            </w:pPr>
            <w:r>
              <w:rPr>
                <w:noProof/>
                <w:color w:val="000000"/>
                <w:sz w:val="21"/>
              </w:rPr>
              <w:t>电路</w:t>
            </w:r>
          </w:p>
        </w:tc>
        <w:tc>
          <w:tcPr>
            <w:tcW w:w="2759" w:type="dxa"/>
            <w:vAlign w:val="center"/>
          </w:tcPr>
          <w:p w14:paraId="0CAA7314" w14:textId="77777777" w:rsidR="00DA60BB" w:rsidRDefault="00D71CCC">
            <w:pPr>
              <w:spacing w:line="340" w:lineRule="exact"/>
              <w:jc w:val="center"/>
            </w:pPr>
            <w:r>
              <w:rPr>
                <w:noProof/>
                <w:color w:val="000000"/>
                <w:sz w:val="21"/>
              </w:rPr>
              <w:t>系统功耗和总电容</w:t>
            </w:r>
          </w:p>
        </w:tc>
        <w:tc>
          <w:tcPr>
            <w:tcW w:w="2759" w:type="dxa"/>
            <w:vAlign w:val="center"/>
          </w:tcPr>
          <w:p w14:paraId="020D85F5" w14:textId="0227703B" w:rsidR="00DA60BB" w:rsidRDefault="00D31FF2" w:rsidP="00D31FF2">
            <w:pPr>
              <w:spacing w:line="340" w:lineRule="exact"/>
              <w:jc w:val="center"/>
              <w:rPr>
                <w:lang w:eastAsia="zh-CN"/>
              </w:rPr>
            </w:pPr>
            <w:r w:rsidRPr="00D31FF2">
              <w:rPr>
                <w:rFonts w:hint="eastAsia"/>
                <w:sz w:val="21"/>
                <w:lang w:eastAsia="zh-CN"/>
              </w:rPr>
              <w:t>见表</w:t>
            </w:r>
            <w:r w:rsidRPr="00D31FF2">
              <w:rPr>
                <w:rFonts w:hint="eastAsia"/>
                <w:sz w:val="21"/>
                <w:lang w:eastAsia="zh-CN"/>
              </w:rPr>
              <w:t xml:space="preserve"> 7.2</w:t>
            </w:r>
          </w:p>
        </w:tc>
      </w:tr>
      <w:tr w:rsidR="00DA60BB" w14:paraId="7DEEC815" w14:textId="77777777">
        <w:trPr>
          <w:cantSplit/>
          <w:jc w:val="center"/>
        </w:trPr>
        <w:tc>
          <w:tcPr>
            <w:tcW w:w="2759" w:type="dxa"/>
            <w:vAlign w:val="center"/>
          </w:tcPr>
          <w:p w14:paraId="26E1D53C" w14:textId="77777777" w:rsidR="00DA60BB" w:rsidRDefault="00D71CCC">
            <w:pPr>
              <w:spacing w:line="340" w:lineRule="exact"/>
              <w:jc w:val="center"/>
            </w:pPr>
            <w:r>
              <w:rPr>
                <w:noProof/>
                <w:color w:val="000000"/>
                <w:sz w:val="21"/>
              </w:rPr>
              <w:t>传感器</w:t>
            </w:r>
          </w:p>
        </w:tc>
        <w:tc>
          <w:tcPr>
            <w:tcW w:w="2759" w:type="dxa"/>
            <w:vAlign w:val="center"/>
          </w:tcPr>
          <w:p w14:paraId="40BE345E" w14:textId="77777777" w:rsidR="00DA60BB" w:rsidRDefault="00D71CCC">
            <w:pPr>
              <w:spacing w:line="340" w:lineRule="exact"/>
              <w:jc w:val="center"/>
            </w:pPr>
            <w:r>
              <w:rPr>
                <w:noProof/>
                <w:color w:val="000000"/>
                <w:sz w:val="21"/>
              </w:rPr>
              <w:t>种类与数量</w:t>
            </w:r>
          </w:p>
        </w:tc>
        <w:tc>
          <w:tcPr>
            <w:tcW w:w="2759" w:type="dxa"/>
            <w:vAlign w:val="center"/>
          </w:tcPr>
          <w:p w14:paraId="5BEBBE42" w14:textId="381E64A0" w:rsidR="00DA60BB" w:rsidRDefault="009254E1" w:rsidP="009254E1">
            <w:pPr>
              <w:spacing w:line="340" w:lineRule="exact"/>
              <w:jc w:val="center"/>
              <w:rPr>
                <w:lang w:eastAsia="zh-CN"/>
              </w:rPr>
            </w:pPr>
            <w:r w:rsidRPr="009254E1">
              <w:rPr>
                <w:rFonts w:hint="eastAsia"/>
                <w:noProof/>
                <w:color w:val="000000"/>
                <w:sz w:val="21"/>
              </w:rPr>
              <w:t>编码器×</w:t>
            </w:r>
            <w:r w:rsidRPr="009254E1">
              <w:rPr>
                <w:rFonts w:hint="eastAsia"/>
                <w:noProof/>
                <w:color w:val="000000"/>
                <w:sz w:val="21"/>
              </w:rPr>
              <w:t>4</w:t>
            </w:r>
            <w:r w:rsidRPr="009254E1">
              <w:rPr>
                <w:rFonts w:hint="eastAsia"/>
                <w:noProof/>
                <w:color w:val="000000"/>
                <w:sz w:val="21"/>
              </w:rPr>
              <w:t>、</w:t>
            </w:r>
            <w:r w:rsidRPr="009254E1">
              <w:rPr>
                <w:rFonts w:hint="eastAsia"/>
                <w:noProof/>
                <w:color w:val="000000"/>
                <w:sz w:val="21"/>
              </w:rPr>
              <w:t>IMU</w:t>
            </w:r>
            <w:r w:rsidRPr="009254E1">
              <w:rPr>
                <w:rFonts w:hint="eastAsia"/>
                <w:noProof/>
                <w:color w:val="000000"/>
                <w:sz w:val="21"/>
              </w:rPr>
              <w:t>×</w:t>
            </w:r>
            <w:r w:rsidRPr="009254E1">
              <w:rPr>
                <w:rFonts w:hint="eastAsia"/>
                <w:noProof/>
                <w:color w:val="000000"/>
                <w:sz w:val="21"/>
              </w:rPr>
              <w:t>1</w:t>
            </w:r>
            <w:r w:rsidRPr="009254E1">
              <w:rPr>
                <w:rFonts w:hint="eastAsia"/>
                <w:noProof/>
                <w:color w:val="000000"/>
                <w:sz w:val="21"/>
              </w:rPr>
              <w:t>、</w:t>
            </w:r>
            <w:r w:rsidRPr="009254E1">
              <w:rPr>
                <w:rFonts w:hint="eastAsia"/>
                <w:noProof/>
                <w:color w:val="000000"/>
                <w:sz w:val="21"/>
              </w:rPr>
              <w:t>OpenART</w:t>
            </w:r>
            <w:r w:rsidRPr="009254E1">
              <w:rPr>
                <w:rFonts w:hint="eastAsia"/>
                <w:noProof/>
                <w:color w:val="000000"/>
                <w:sz w:val="21"/>
              </w:rPr>
              <w:t>×</w:t>
            </w:r>
            <w:r w:rsidRPr="009254E1">
              <w:rPr>
                <w:rFonts w:hint="eastAsia"/>
                <w:noProof/>
                <w:color w:val="000000"/>
                <w:sz w:val="21"/>
              </w:rPr>
              <w:t>2</w:t>
            </w:r>
          </w:p>
        </w:tc>
      </w:tr>
      <w:tr w:rsidR="00DA60BB" w14:paraId="63C1A140" w14:textId="77777777">
        <w:trPr>
          <w:cantSplit/>
          <w:jc w:val="center"/>
        </w:trPr>
        <w:tc>
          <w:tcPr>
            <w:tcW w:w="2759" w:type="dxa"/>
            <w:vAlign w:val="center"/>
          </w:tcPr>
          <w:p w14:paraId="4C7ED33A" w14:textId="77777777" w:rsidR="00DA60BB" w:rsidRDefault="00D71CCC">
            <w:pPr>
              <w:spacing w:line="340" w:lineRule="exact"/>
              <w:jc w:val="center"/>
            </w:pPr>
            <w:r>
              <w:rPr>
                <w:noProof/>
                <w:color w:val="000000"/>
                <w:sz w:val="21"/>
              </w:rPr>
              <w:t>执行器</w:t>
            </w:r>
          </w:p>
        </w:tc>
        <w:tc>
          <w:tcPr>
            <w:tcW w:w="2759" w:type="dxa"/>
            <w:vAlign w:val="center"/>
          </w:tcPr>
          <w:p w14:paraId="387A2CD1" w14:textId="77777777" w:rsidR="00DA60BB" w:rsidRDefault="00D71CCC">
            <w:pPr>
              <w:spacing w:line="340" w:lineRule="exact"/>
              <w:jc w:val="center"/>
            </w:pPr>
            <w:r>
              <w:rPr>
                <w:noProof/>
                <w:color w:val="000000"/>
                <w:sz w:val="21"/>
              </w:rPr>
              <w:t>额外伺服电机数量</w:t>
            </w:r>
          </w:p>
        </w:tc>
        <w:tc>
          <w:tcPr>
            <w:tcW w:w="2759" w:type="dxa"/>
            <w:vAlign w:val="center"/>
          </w:tcPr>
          <w:p w14:paraId="4216121C" w14:textId="77777777" w:rsidR="00DA60BB" w:rsidRDefault="00234FC7">
            <w:pPr>
              <w:spacing w:line="340" w:lineRule="exact"/>
              <w:jc w:val="center"/>
              <w:rPr>
                <w:lang w:eastAsia="zh-CN"/>
              </w:rPr>
            </w:pPr>
            <w:r>
              <w:rPr>
                <w:rFonts w:hint="eastAsia"/>
                <w:lang w:eastAsia="zh-CN"/>
              </w:rPr>
              <w:t>无</w:t>
            </w:r>
          </w:p>
        </w:tc>
      </w:tr>
      <w:tr w:rsidR="00DA60BB" w14:paraId="60D92D7F" w14:textId="77777777">
        <w:trPr>
          <w:cantSplit/>
          <w:jc w:val="center"/>
        </w:trPr>
        <w:tc>
          <w:tcPr>
            <w:tcW w:w="2759" w:type="dxa"/>
            <w:vAlign w:val="center"/>
          </w:tcPr>
          <w:p w14:paraId="1653EF5E" w14:textId="77777777" w:rsidR="00DA60BB" w:rsidRDefault="00D71CCC">
            <w:pPr>
              <w:spacing w:line="340" w:lineRule="exact"/>
              <w:jc w:val="center"/>
            </w:pPr>
            <w:r>
              <w:rPr>
                <w:noProof/>
                <w:color w:val="000000"/>
                <w:sz w:val="21"/>
              </w:rPr>
              <w:t>视觉</w:t>
            </w:r>
          </w:p>
        </w:tc>
        <w:tc>
          <w:tcPr>
            <w:tcW w:w="2759" w:type="dxa"/>
            <w:vAlign w:val="center"/>
          </w:tcPr>
          <w:p w14:paraId="2D1297D5" w14:textId="77777777" w:rsidR="00DA60BB" w:rsidRDefault="00D71CCC">
            <w:pPr>
              <w:spacing w:line="340" w:lineRule="exact"/>
              <w:jc w:val="center"/>
            </w:pPr>
            <w:r>
              <w:rPr>
                <w:noProof/>
                <w:color w:val="000000"/>
                <w:sz w:val="21"/>
              </w:rPr>
              <w:t>检测精度和频率</w:t>
            </w:r>
          </w:p>
        </w:tc>
        <w:tc>
          <w:tcPr>
            <w:tcW w:w="2759" w:type="dxa"/>
            <w:vAlign w:val="center"/>
          </w:tcPr>
          <w:p w14:paraId="3D578013" w14:textId="07D79FF6" w:rsidR="00DA60BB" w:rsidRDefault="009254E1" w:rsidP="009254E1">
            <w:pPr>
              <w:spacing w:line="340" w:lineRule="exact"/>
              <w:jc w:val="center"/>
              <w:rPr>
                <w:lang w:eastAsia="zh-CN"/>
              </w:rPr>
            </w:pPr>
            <w:r w:rsidRPr="009254E1">
              <w:rPr>
                <w:sz w:val="21"/>
                <w:lang w:eastAsia="zh-CN"/>
              </w:rPr>
              <w:t>60 fps</w:t>
            </w:r>
          </w:p>
        </w:tc>
      </w:tr>
    </w:tbl>
    <w:p w14:paraId="06B33DC0" w14:textId="34E28BED" w:rsidR="00DA60BB" w:rsidRDefault="00D31FF2" w:rsidP="00D31FF2">
      <w:pPr>
        <w:pStyle w:val="af"/>
        <w:spacing w:after="0" w:line="400" w:lineRule="exact"/>
        <w:ind w:firstLine="480"/>
        <w:rPr>
          <w:lang w:eastAsia="zh-CN"/>
        </w:rPr>
      </w:pPr>
      <w:r>
        <w:rPr>
          <w:rFonts w:hint="eastAsia"/>
          <w:lang w:eastAsia="zh-CN"/>
        </w:rPr>
        <w:t>在</w:t>
      </w:r>
      <w:r>
        <w:rPr>
          <w:rFonts w:hint="eastAsia"/>
          <w:lang w:eastAsia="zh-CN"/>
        </w:rPr>
        <w:t xml:space="preserve"> 3S </w:t>
      </w:r>
      <w:r>
        <w:rPr>
          <w:rFonts w:hint="eastAsia"/>
          <w:lang w:eastAsia="zh-CN"/>
        </w:rPr>
        <w:t>锂电池供电条件下，对基础静态、电机空载、正常行驶和电机堵转工况进行了功耗统计</w:t>
      </w:r>
      <w:r w:rsidR="009469A7">
        <w:rPr>
          <w:rFonts w:hint="eastAsia"/>
          <w:lang w:eastAsia="zh-CN"/>
        </w:rPr>
        <w:t>：</w:t>
      </w:r>
    </w:p>
    <w:p w14:paraId="534A2749" w14:textId="5ED207CA" w:rsidR="00D31FF2" w:rsidRDefault="00D31FF2" w:rsidP="00D31FF2">
      <w:pPr>
        <w:keepNext/>
        <w:spacing w:after="0" w:line="340" w:lineRule="exact"/>
        <w:jc w:val="center"/>
        <w:rPr>
          <w:sz w:val="21"/>
          <w:lang w:eastAsia="zh-CN"/>
        </w:rPr>
      </w:pPr>
      <w:r>
        <w:rPr>
          <w:rFonts w:hint="eastAsia"/>
          <w:sz w:val="21"/>
          <w:lang w:eastAsia="zh-CN"/>
        </w:rPr>
        <w:t>表</w:t>
      </w:r>
      <w:r>
        <w:rPr>
          <w:rFonts w:hint="eastAsia"/>
          <w:sz w:val="21"/>
          <w:lang w:eastAsia="zh-CN"/>
        </w:rPr>
        <w:t xml:space="preserve"> 7.2 </w:t>
      </w:r>
      <w:r>
        <w:rPr>
          <w:rFonts w:hint="eastAsia"/>
          <w:sz w:val="21"/>
          <w:lang w:eastAsia="zh-CN"/>
        </w:rPr>
        <w:t>实测功耗与电容参数</w:t>
      </w:r>
    </w:p>
    <w:tbl>
      <w:tblPr>
        <w:tblStyle w:val="aff1"/>
        <w:tblW w:w="0" w:type="auto"/>
        <w:jc w:val="center"/>
        <w:tblLayout w:type="fixed"/>
        <w:tblLook w:val="04A0" w:firstRow="1" w:lastRow="0" w:firstColumn="1" w:lastColumn="0" w:noHBand="0" w:noVBand="1"/>
      </w:tblPr>
      <w:tblGrid>
        <w:gridCol w:w="1700"/>
        <w:gridCol w:w="2900"/>
        <w:gridCol w:w="3680"/>
      </w:tblGrid>
      <w:tr w:rsidR="00D31FF2" w14:paraId="2C1D16EB" w14:textId="77777777" w:rsidTr="00D31FF2">
        <w:trPr>
          <w:cantSplit/>
          <w:jc w:val="center"/>
        </w:trPr>
        <w:tc>
          <w:tcPr>
            <w:tcW w:w="1700" w:type="dxa"/>
            <w:shd w:val="clear" w:color="auto" w:fill="E7E6E6"/>
            <w:vAlign w:val="center"/>
          </w:tcPr>
          <w:p w14:paraId="146E441A" w14:textId="705E12AB" w:rsidR="00D31FF2" w:rsidRDefault="00D31FF2" w:rsidP="00D31FF2">
            <w:pPr>
              <w:keepNext/>
              <w:spacing w:line="340" w:lineRule="exact"/>
              <w:jc w:val="center"/>
              <w:rPr>
                <w:sz w:val="21"/>
              </w:rPr>
            </w:pPr>
            <w:proofErr w:type="spellStart"/>
            <w:r w:rsidRPr="00D31FF2">
              <w:rPr>
                <w:rFonts w:hint="eastAsia"/>
                <w:b/>
                <w:sz w:val="21"/>
              </w:rPr>
              <w:t>测试类别</w:t>
            </w:r>
            <w:proofErr w:type="spellEnd"/>
          </w:p>
        </w:tc>
        <w:tc>
          <w:tcPr>
            <w:tcW w:w="2900" w:type="dxa"/>
            <w:shd w:val="clear" w:color="auto" w:fill="E7E6E6"/>
            <w:vAlign w:val="center"/>
          </w:tcPr>
          <w:p w14:paraId="653746ED" w14:textId="63FF1B69" w:rsidR="00D31FF2" w:rsidRDefault="00D31FF2" w:rsidP="00D31FF2">
            <w:pPr>
              <w:keepNext/>
              <w:spacing w:line="340" w:lineRule="exact"/>
              <w:jc w:val="center"/>
              <w:rPr>
                <w:sz w:val="21"/>
              </w:rPr>
            </w:pPr>
            <w:proofErr w:type="spellStart"/>
            <w:r w:rsidRPr="00D31FF2">
              <w:rPr>
                <w:rFonts w:hint="eastAsia"/>
                <w:b/>
                <w:sz w:val="21"/>
              </w:rPr>
              <w:t>测试项目</w:t>
            </w:r>
            <w:proofErr w:type="spellEnd"/>
          </w:p>
        </w:tc>
        <w:tc>
          <w:tcPr>
            <w:tcW w:w="3680" w:type="dxa"/>
            <w:shd w:val="clear" w:color="auto" w:fill="E7E6E6"/>
            <w:vAlign w:val="center"/>
          </w:tcPr>
          <w:p w14:paraId="14A8D5C1" w14:textId="4CCB7D8F" w:rsidR="00D31FF2" w:rsidRDefault="00D31FF2" w:rsidP="00D31FF2">
            <w:pPr>
              <w:keepNext/>
              <w:spacing w:line="340" w:lineRule="exact"/>
              <w:jc w:val="center"/>
              <w:rPr>
                <w:sz w:val="21"/>
              </w:rPr>
            </w:pPr>
            <w:proofErr w:type="spellStart"/>
            <w:r w:rsidRPr="00D31FF2">
              <w:rPr>
                <w:rFonts w:hint="eastAsia"/>
                <w:b/>
                <w:sz w:val="21"/>
              </w:rPr>
              <w:t>实测值</w:t>
            </w:r>
            <w:proofErr w:type="spellEnd"/>
          </w:p>
        </w:tc>
      </w:tr>
      <w:tr w:rsidR="00D31FF2" w14:paraId="0CDC1ECF" w14:textId="77777777" w:rsidTr="00D31FF2">
        <w:trPr>
          <w:cantSplit/>
          <w:jc w:val="center"/>
        </w:trPr>
        <w:tc>
          <w:tcPr>
            <w:tcW w:w="1700" w:type="dxa"/>
            <w:vAlign w:val="center"/>
          </w:tcPr>
          <w:p w14:paraId="73050BFC" w14:textId="359CBECD" w:rsidR="00D31FF2" w:rsidRDefault="00D31FF2" w:rsidP="00D31FF2">
            <w:pPr>
              <w:keepNext/>
              <w:spacing w:line="340" w:lineRule="exact"/>
              <w:jc w:val="center"/>
              <w:rPr>
                <w:sz w:val="21"/>
              </w:rPr>
            </w:pPr>
            <w:proofErr w:type="spellStart"/>
            <w:r w:rsidRPr="00D31FF2">
              <w:rPr>
                <w:rFonts w:hint="eastAsia"/>
                <w:sz w:val="21"/>
              </w:rPr>
              <w:t>基础静态功耗</w:t>
            </w:r>
            <w:proofErr w:type="spellEnd"/>
          </w:p>
        </w:tc>
        <w:tc>
          <w:tcPr>
            <w:tcW w:w="2900" w:type="dxa"/>
            <w:vAlign w:val="center"/>
          </w:tcPr>
          <w:p w14:paraId="23A9C1DA" w14:textId="59508EDF" w:rsidR="00D31FF2" w:rsidRDefault="00D31FF2" w:rsidP="00D31FF2">
            <w:pPr>
              <w:keepNext/>
              <w:spacing w:line="340" w:lineRule="exact"/>
              <w:jc w:val="center"/>
              <w:rPr>
                <w:sz w:val="21"/>
              </w:rPr>
            </w:pPr>
            <w:r w:rsidRPr="00D31FF2">
              <w:rPr>
                <w:rFonts w:hint="eastAsia"/>
                <w:sz w:val="21"/>
              </w:rPr>
              <w:t xml:space="preserve">RT1064 </w:t>
            </w:r>
            <w:proofErr w:type="spellStart"/>
            <w:r w:rsidRPr="00D31FF2">
              <w:rPr>
                <w:rFonts w:hint="eastAsia"/>
                <w:sz w:val="21"/>
              </w:rPr>
              <w:t>主控母板</w:t>
            </w:r>
            <w:proofErr w:type="spellEnd"/>
          </w:p>
        </w:tc>
        <w:tc>
          <w:tcPr>
            <w:tcW w:w="3680" w:type="dxa"/>
            <w:vAlign w:val="center"/>
          </w:tcPr>
          <w:p w14:paraId="427E930D" w14:textId="0285D709" w:rsidR="00D31FF2" w:rsidRDefault="00D31FF2" w:rsidP="00D31FF2">
            <w:pPr>
              <w:keepNext/>
              <w:spacing w:line="340" w:lineRule="exact"/>
              <w:jc w:val="center"/>
              <w:rPr>
                <w:sz w:val="21"/>
              </w:rPr>
            </w:pPr>
            <w:r w:rsidRPr="00D31FF2">
              <w:rPr>
                <w:sz w:val="21"/>
              </w:rPr>
              <w:t>1.02 W</w:t>
            </w:r>
          </w:p>
        </w:tc>
      </w:tr>
      <w:tr w:rsidR="00D31FF2" w14:paraId="46D04E20" w14:textId="77777777" w:rsidTr="00D31FF2">
        <w:trPr>
          <w:cantSplit/>
          <w:jc w:val="center"/>
        </w:trPr>
        <w:tc>
          <w:tcPr>
            <w:tcW w:w="1700" w:type="dxa"/>
            <w:vAlign w:val="center"/>
          </w:tcPr>
          <w:p w14:paraId="7396B0CE" w14:textId="63971576" w:rsidR="00D31FF2" w:rsidRDefault="00D31FF2" w:rsidP="00D31FF2">
            <w:pPr>
              <w:keepNext/>
              <w:spacing w:line="340" w:lineRule="exact"/>
              <w:jc w:val="center"/>
              <w:rPr>
                <w:sz w:val="21"/>
              </w:rPr>
            </w:pPr>
            <w:proofErr w:type="spellStart"/>
            <w:r w:rsidRPr="00D31FF2">
              <w:rPr>
                <w:rFonts w:hint="eastAsia"/>
                <w:sz w:val="21"/>
              </w:rPr>
              <w:t>基础静态功耗</w:t>
            </w:r>
            <w:proofErr w:type="spellEnd"/>
          </w:p>
        </w:tc>
        <w:tc>
          <w:tcPr>
            <w:tcW w:w="2900" w:type="dxa"/>
            <w:vAlign w:val="center"/>
          </w:tcPr>
          <w:p w14:paraId="7709C538" w14:textId="361F3B9E" w:rsidR="00D31FF2" w:rsidRDefault="00D31FF2" w:rsidP="00D31FF2">
            <w:pPr>
              <w:keepNext/>
              <w:spacing w:line="340" w:lineRule="exact"/>
              <w:jc w:val="center"/>
              <w:rPr>
                <w:sz w:val="21"/>
                <w:lang w:eastAsia="zh-CN"/>
              </w:rPr>
            </w:pPr>
            <w:r w:rsidRPr="00D31FF2">
              <w:rPr>
                <w:rFonts w:hint="eastAsia"/>
                <w:sz w:val="21"/>
                <w:lang w:eastAsia="zh-CN"/>
              </w:rPr>
              <w:t>两片</w:t>
            </w:r>
            <w:r w:rsidRPr="00D31FF2">
              <w:rPr>
                <w:rFonts w:hint="eastAsia"/>
                <w:sz w:val="21"/>
                <w:lang w:eastAsia="zh-CN"/>
              </w:rPr>
              <w:t xml:space="preserve"> DRV8701E </w:t>
            </w:r>
            <w:r w:rsidRPr="00D31FF2">
              <w:rPr>
                <w:rFonts w:hint="eastAsia"/>
                <w:sz w:val="21"/>
                <w:lang w:eastAsia="zh-CN"/>
              </w:rPr>
              <w:t>驱动芯片</w:t>
            </w:r>
          </w:p>
        </w:tc>
        <w:tc>
          <w:tcPr>
            <w:tcW w:w="3680" w:type="dxa"/>
            <w:vAlign w:val="center"/>
          </w:tcPr>
          <w:p w14:paraId="4CDFF53F" w14:textId="673EEE85" w:rsidR="00D31FF2" w:rsidRDefault="00D31FF2" w:rsidP="00D31FF2">
            <w:pPr>
              <w:keepNext/>
              <w:spacing w:line="340" w:lineRule="exact"/>
              <w:jc w:val="center"/>
              <w:rPr>
                <w:sz w:val="21"/>
              </w:rPr>
            </w:pPr>
            <w:r w:rsidRPr="00D31FF2">
              <w:rPr>
                <w:sz w:val="21"/>
              </w:rPr>
              <w:t>0.27 W</w:t>
            </w:r>
          </w:p>
        </w:tc>
      </w:tr>
      <w:tr w:rsidR="00D31FF2" w14:paraId="5734E35B" w14:textId="77777777" w:rsidTr="00D31FF2">
        <w:trPr>
          <w:cantSplit/>
          <w:jc w:val="center"/>
        </w:trPr>
        <w:tc>
          <w:tcPr>
            <w:tcW w:w="1700" w:type="dxa"/>
            <w:vAlign w:val="center"/>
          </w:tcPr>
          <w:p w14:paraId="4051EC1B" w14:textId="74514126" w:rsidR="00D31FF2" w:rsidRDefault="00D31FF2" w:rsidP="00D31FF2">
            <w:pPr>
              <w:keepNext/>
              <w:spacing w:line="340" w:lineRule="exact"/>
              <w:jc w:val="center"/>
              <w:rPr>
                <w:sz w:val="21"/>
              </w:rPr>
            </w:pPr>
            <w:proofErr w:type="spellStart"/>
            <w:r w:rsidRPr="00D31FF2">
              <w:rPr>
                <w:rFonts w:hint="eastAsia"/>
                <w:sz w:val="21"/>
              </w:rPr>
              <w:t>基础静态功耗</w:t>
            </w:r>
            <w:proofErr w:type="spellEnd"/>
          </w:p>
        </w:tc>
        <w:tc>
          <w:tcPr>
            <w:tcW w:w="2900" w:type="dxa"/>
            <w:vAlign w:val="center"/>
          </w:tcPr>
          <w:p w14:paraId="21DB906B" w14:textId="6C3D5107" w:rsidR="00D31FF2" w:rsidRDefault="00D31FF2" w:rsidP="00D31FF2">
            <w:pPr>
              <w:keepNext/>
              <w:spacing w:line="340" w:lineRule="exact"/>
              <w:jc w:val="center"/>
              <w:rPr>
                <w:sz w:val="21"/>
              </w:rPr>
            </w:pPr>
            <w:proofErr w:type="spellStart"/>
            <w:r w:rsidRPr="00D31FF2">
              <w:rPr>
                <w:rFonts w:hint="eastAsia"/>
                <w:sz w:val="21"/>
              </w:rPr>
              <w:t>整机静态合计</w:t>
            </w:r>
            <w:proofErr w:type="spellEnd"/>
          </w:p>
        </w:tc>
        <w:tc>
          <w:tcPr>
            <w:tcW w:w="3680" w:type="dxa"/>
            <w:vAlign w:val="center"/>
          </w:tcPr>
          <w:p w14:paraId="7F400CB8" w14:textId="075A6E0F" w:rsidR="00D31FF2" w:rsidRDefault="00D31FF2" w:rsidP="00D31FF2">
            <w:pPr>
              <w:keepNext/>
              <w:spacing w:line="340" w:lineRule="exact"/>
              <w:jc w:val="center"/>
              <w:rPr>
                <w:sz w:val="21"/>
              </w:rPr>
            </w:pPr>
            <w:r w:rsidRPr="00D31FF2">
              <w:rPr>
                <w:sz w:val="21"/>
              </w:rPr>
              <w:t>1.29 W</w:t>
            </w:r>
          </w:p>
        </w:tc>
      </w:tr>
      <w:tr w:rsidR="00D31FF2" w14:paraId="1F825E23" w14:textId="77777777" w:rsidTr="00D31FF2">
        <w:trPr>
          <w:cantSplit/>
          <w:jc w:val="center"/>
        </w:trPr>
        <w:tc>
          <w:tcPr>
            <w:tcW w:w="1700" w:type="dxa"/>
            <w:vAlign w:val="center"/>
          </w:tcPr>
          <w:p w14:paraId="23030548" w14:textId="333CFA4F" w:rsidR="00D31FF2" w:rsidRDefault="00D31FF2" w:rsidP="00D31FF2">
            <w:pPr>
              <w:keepNext/>
              <w:spacing w:line="340" w:lineRule="exact"/>
              <w:jc w:val="center"/>
              <w:rPr>
                <w:sz w:val="21"/>
              </w:rPr>
            </w:pPr>
            <w:proofErr w:type="spellStart"/>
            <w:r w:rsidRPr="00D31FF2">
              <w:rPr>
                <w:rFonts w:hint="eastAsia"/>
                <w:sz w:val="21"/>
              </w:rPr>
              <w:t>运行功耗</w:t>
            </w:r>
            <w:proofErr w:type="spellEnd"/>
          </w:p>
        </w:tc>
        <w:tc>
          <w:tcPr>
            <w:tcW w:w="2900" w:type="dxa"/>
            <w:vAlign w:val="center"/>
          </w:tcPr>
          <w:p w14:paraId="45EE7239" w14:textId="455B7FC4" w:rsidR="00D31FF2" w:rsidRDefault="00D31FF2" w:rsidP="00D31FF2">
            <w:pPr>
              <w:keepNext/>
              <w:spacing w:line="340" w:lineRule="exact"/>
              <w:jc w:val="center"/>
              <w:rPr>
                <w:sz w:val="21"/>
              </w:rPr>
            </w:pPr>
            <w:proofErr w:type="spellStart"/>
            <w:r w:rsidRPr="00D31FF2">
              <w:rPr>
                <w:rFonts w:hint="eastAsia"/>
                <w:sz w:val="21"/>
              </w:rPr>
              <w:t>电机空载整机</w:t>
            </w:r>
            <w:proofErr w:type="spellEnd"/>
          </w:p>
        </w:tc>
        <w:tc>
          <w:tcPr>
            <w:tcW w:w="3680" w:type="dxa"/>
            <w:vAlign w:val="center"/>
          </w:tcPr>
          <w:p w14:paraId="67A0D117" w14:textId="62415E97" w:rsidR="00D31FF2" w:rsidRDefault="00D31FF2" w:rsidP="00D31FF2">
            <w:pPr>
              <w:keepNext/>
              <w:spacing w:line="340" w:lineRule="exact"/>
              <w:jc w:val="center"/>
              <w:rPr>
                <w:sz w:val="21"/>
              </w:rPr>
            </w:pPr>
            <w:r w:rsidRPr="00D31FF2">
              <w:rPr>
                <w:sz w:val="21"/>
              </w:rPr>
              <w:t>11.06 W</w:t>
            </w:r>
          </w:p>
        </w:tc>
      </w:tr>
      <w:tr w:rsidR="00D31FF2" w14:paraId="71A6DF6E" w14:textId="77777777" w:rsidTr="00D31FF2">
        <w:trPr>
          <w:cantSplit/>
          <w:jc w:val="center"/>
        </w:trPr>
        <w:tc>
          <w:tcPr>
            <w:tcW w:w="1700" w:type="dxa"/>
            <w:vAlign w:val="center"/>
          </w:tcPr>
          <w:p w14:paraId="67622513" w14:textId="00D69F46" w:rsidR="00D31FF2" w:rsidRDefault="00D31FF2" w:rsidP="00D31FF2">
            <w:pPr>
              <w:keepNext/>
              <w:spacing w:line="340" w:lineRule="exact"/>
              <w:jc w:val="center"/>
              <w:rPr>
                <w:sz w:val="21"/>
              </w:rPr>
            </w:pPr>
            <w:proofErr w:type="spellStart"/>
            <w:r w:rsidRPr="00D31FF2">
              <w:rPr>
                <w:rFonts w:hint="eastAsia"/>
                <w:sz w:val="21"/>
              </w:rPr>
              <w:t>运行功耗</w:t>
            </w:r>
            <w:proofErr w:type="spellEnd"/>
          </w:p>
        </w:tc>
        <w:tc>
          <w:tcPr>
            <w:tcW w:w="2900" w:type="dxa"/>
            <w:vAlign w:val="center"/>
          </w:tcPr>
          <w:p w14:paraId="3B354B3B" w14:textId="44A900CB" w:rsidR="00D31FF2" w:rsidRDefault="00D31FF2" w:rsidP="00D31FF2">
            <w:pPr>
              <w:keepNext/>
              <w:spacing w:line="340" w:lineRule="exact"/>
              <w:jc w:val="center"/>
              <w:rPr>
                <w:sz w:val="21"/>
              </w:rPr>
            </w:pPr>
            <w:proofErr w:type="spellStart"/>
            <w:r w:rsidRPr="00D31FF2">
              <w:rPr>
                <w:rFonts w:hint="eastAsia"/>
                <w:sz w:val="21"/>
              </w:rPr>
              <w:t>正常行驶整机</w:t>
            </w:r>
            <w:proofErr w:type="spellEnd"/>
          </w:p>
        </w:tc>
        <w:tc>
          <w:tcPr>
            <w:tcW w:w="3680" w:type="dxa"/>
            <w:vAlign w:val="center"/>
          </w:tcPr>
          <w:p w14:paraId="0693DD8B" w14:textId="229046B6" w:rsidR="00D31FF2" w:rsidRDefault="00D31FF2" w:rsidP="00D31FF2">
            <w:pPr>
              <w:keepNext/>
              <w:spacing w:line="340" w:lineRule="exact"/>
              <w:jc w:val="center"/>
              <w:rPr>
                <w:sz w:val="21"/>
              </w:rPr>
            </w:pPr>
            <w:r w:rsidRPr="00D31FF2">
              <w:rPr>
                <w:sz w:val="21"/>
              </w:rPr>
              <w:t>54.57 W</w:t>
            </w:r>
          </w:p>
        </w:tc>
      </w:tr>
      <w:tr w:rsidR="00D31FF2" w14:paraId="68C1E116" w14:textId="77777777" w:rsidTr="00D31FF2">
        <w:trPr>
          <w:cantSplit/>
          <w:jc w:val="center"/>
        </w:trPr>
        <w:tc>
          <w:tcPr>
            <w:tcW w:w="1700" w:type="dxa"/>
            <w:vAlign w:val="center"/>
          </w:tcPr>
          <w:p w14:paraId="29D6792C" w14:textId="13F586B1" w:rsidR="00D31FF2" w:rsidRDefault="00D31FF2" w:rsidP="00D31FF2">
            <w:pPr>
              <w:keepNext/>
              <w:spacing w:line="340" w:lineRule="exact"/>
              <w:jc w:val="center"/>
              <w:rPr>
                <w:sz w:val="21"/>
              </w:rPr>
            </w:pPr>
            <w:proofErr w:type="spellStart"/>
            <w:r w:rsidRPr="00D31FF2">
              <w:rPr>
                <w:rFonts w:hint="eastAsia"/>
                <w:sz w:val="21"/>
              </w:rPr>
              <w:t>极限功耗</w:t>
            </w:r>
            <w:proofErr w:type="spellEnd"/>
          </w:p>
        </w:tc>
        <w:tc>
          <w:tcPr>
            <w:tcW w:w="2900" w:type="dxa"/>
            <w:vAlign w:val="center"/>
          </w:tcPr>
          <w:p w14:paraId="23F34A5A" w14:textId="4D3CEE38" w:rsidR="00D31FF2" w:rsidRDefault="00D31FF2" w:rsidP="00D31FF2">
            <w:pPr>
              <w:keepNext/>
              <w:spacing w:line="340" w:lineRule="exact"/>
              <w:jc w:val="center"/>
              <w:rPr>
                <w:sz w:val="21"/>
              </w:rPr>
            </w:pPr>
            <w:proofErr w:type="spellStart"/>
            <w:r w:rsidRPr="00D31FF2">
              <w:rPr>
                <w:rFonts w:hint="eastAsia"/>
                <w:sz w:val="21"/>
              </w:rPr>
              <w:t>电机堵转</w:t>
            </w:r>
            <w:proofErr w:type="spellEnd"/>
          </w:p>
        </w:tc>
        <w:tc>
          <w:tcPr>
            <w:tcW w:w="3680" w:type="dxa"/>
            <w:vAlign w:val="center"/>
          </w:tcPr>
          <w:p w14:paraId="47782F78" w14:textId="358BC3D8" w:rsidR="00D31FF2" w:rsidRDefault="00D31FF2" w:rsidP="00D31FF2">
            <w:pPr>
              <w:keepNext/>
              <w:spacing w:line="340" w:lineRule="exact"/>
              <w:jc w:val="center"/>
              <w:rPr>
                <w:sz w:val="21"/>
              </w:rPr>
            </w:pPr>
            <w:r w:rsidRPr="00D31FF2">
              <w:rPr>
                <w:sz w:val="21"/>
              </w:rPr>
              <w:t>268.84 W</w:t>
            </w:r>
          </w:p>
        </w:tc>
      </w:tr>
      <w:tr w:rsidR="00D31FF2" w14:paraId="4EF82807" w14:textId="77777777" w:rsidTr="00D31FF2">
        <w:trPr>
          <w:cantSplit/>
          <w:jc w:val="center"/>
        </w:trPr>
        <w:tc>
          <w:tcPr>
            <w:tcW w:w="1700" w:type="dxa"/>
            <w:vAlign w:val="center"/>
          </w:tcPr>
          <w:p w14:paraId="70E508AB" w14:textId="4DE505B7" w:rsidR="00D31FF2" w:rsidRDefault="00D31FF2" w:rsidP="00D31FF2">
            <w:pPr>
              <w:keepNext/>
              <w:spacing w:line="340" w:lineRule="exact"/>
              <w:jc w:val="center"/>
              <w:rPr>
                <w:sz w:val="21"/>
              </w:rPr>
            </w:pPr>
            <w:proofErr w:type="spellStart"/>
            <w:r w:rsidRPr="00D31FF2">
              <w:rPr>
                <w:rFonts w:hint="eastAsia"/>
                <w:sz w:val="21"/>
              </w:rPr>
              <w:t>电容容量</w:t>
            </w:r>
            <w:proofErr w:type="spellEnd"/>
          </w:p>
        </w:tc>
        <w:tc>
          <w:tcPr>
            <w:tcW w:w="2900" w:type="dxa"/>
            <w:vAlign w:val="center"/>
          </w:tcPr>
          <w:p w14:paraId="1D8A75BE" w14:textId="66192BEC" w:rsidR="00D31FF2" w:rsidRDefault="00D31FF2" w:rsidP="00D31FF2">
            <w:pPr>
              <w:keepNext/>
              <w:spacing w:line="340" w:lineRule="exact"/>
              <w:jc w:val="center"/>
              <w:rPr>
                <w:sz w:val="21"/>
              </w:rPr>
            </w:pPr>
            <w:proofErr w:type="spellStart"/>
            <w:r w:rsidRPr="00D31FF2">
              <w:rPr>
                <w:rFonts w:hint="eastAsia"/>
                <w:sz w:val="21"/>
              </w:rPr>
              <w:t>主控母板</w:t>
            </w:r>
            <w:proofErr w:type="spellEnd"/>
          </w:p>
        </w:tc>
        <w:tc>
          <w:tcPr>
            <w:tcW w:w="3680" w:type="dxa"/>
            <w:vAlign w:val="center"/>
          </w:tcPr>
          <w:p w14:paraId="63D3C9F8" w14:textId="6EB6F2E5" w:rsidR="00D31FF2" w:rsidRDefault="00D31FF2" w:rsidP="00D31FF2">
            <w:pPr>
              <w:keepNext/>
              <w:spacing w:line="340" w:lineRule="exact"/>
              <w:jc w:val="center"/>
              <w:rPr>
                <w:sz w:val="21"/>
              </w:rPr>
            </w:pPr>
            <w:r w:rsidRPr="00D31FF2">
              <w:rPr>
                <w:sz w:val="21"/>
              </w:rPr>
              <w:t xml:space="preserve">512.1 </w:t>
            </w:r>
            <w:proofErr w:type="spellStart"/>
            <w:r w:rsidRPr="00D31FF2">
              <w:rPr>
                <w:sz w:val="21"/>
              </w:rPr>
              <w:t>μF</w:t>
            </w:r>
            <w:proofErr w:type="spellEnd"/>
          </w:p>
        </w:tc>
      </w:tr>
      <w:tr w:rsidR="00D31FF2" w14:paraId="2088E4F4" w14:textId="77777777" w:rsidTr="00D31FF2">
        <w:trPr>
          <w:cantSplit/>
          <w:jc w:val="center"/>
        </w:trPr>
        <w:tc>
          <w:tcPr>
            <w:tcW w:w="1700" w:type="dxa"/>
            <w:vAlign w:val="center"/>
          </w:tcPr>
          <w:p w14:paraId="212474D4" w14:textId="7B912630" w:rsidR="00D31FF2" w:rsidRDefault="00D31FF2" w:rsidP="00D31FF2">
            <w:pPr>
              <w:keepNext/>
              <w:spacing w:line="340" w:lineRule="exact"/>
              <w:jc w:val="center"/>
              <w:rPr>
                <w:sz w:val="21"/>
              </w:rPr>
            </w:pPr>
            <w:proofErr w:type="spellStart"/>
            <w:r w:rsidRPr="00D31FF2">
              <w:rPr>
                <w:rFonts w:hint="eastAsia"/>
                <w:sz w:val="21"/>
              </w:rPr>
              <w:t>电容容量</w:t>
            </w:r>
            <w:proofErr w:type="spellEnd"/>
          </w:p>
        </w:tc>
        <w:tc>
          <w:tcPr>
            <w:tcW w:w="2900" w:type="dxa"/>
            <w:vAlign w:val="center"/>
          </w:tcPr>
          <w:p w14:paraId="0EA2AC28" w14:textId="0A72E7F7" w:rsidR="00D31FF2" w:rsidRDefault="00D31FF2" w:rsidP="00D31FF2">
            <w:pPr>
              <w:keepNext/>
              <w:spacing w:line="340" w:lineRule="exact"/>
              <w:jc w:val="center"/>
              <w:rPr>
                <w:sz w:val="21"/>
              </w:rPr>
            </w:pPr>
            <w:proofErr w:type="spellStart"/>
            <w:r w:rsidRPr="00D31FF2">
              <w:rPr>
                <w:rFonts w:hint="eastAsia"/>
                <w:sz w:val="21"/>
              </w:rPr>
              <w:t>单块驱动板</w:t>
            </w:r>
            <w:proofErr w:type="spellEnd"/>
          </w:p>
        </w:tc>
        <w:tc>
          <w:tcPr>
            <w:tcW w:w="3680" w:type="dxa"/>
            <w:vAlign w:val="center"/>
          </w:tcPr>
          <w:p w14:paraId="11B3246B" w14:textId="7539B130" w:rsidR="00D31FF2" w:rsidRDefault="00D31FF2" w:rsidP="00D31FF2">
            <w:pPr>
              <w:keepNext/>
              <w:spacing w:line="340" w:lineRule="exact"/>
              <w:jc w:val="center"/>
              <w:rPr>
                <w:sz w:val="21"/>
              </w:rPr>
            </w:pPr>
            <w:r w:rsidRPr="00D31FF2">
              <w:rPr>
                <w:sz w:val="21"/>
              </w:rPr>
              <w:t xml:space="preserve">246.4 </w:t>
            </w:r>
            <w:proofErr w:type="spellStart"/>
            <w:r w:rsidRPr="00D31FF2">
              <w:rPr>
                <w:sz w:val="21"/>
              </w:rPr>
              <w:t>μF</w:t>
            </w:r>
            <w:proofErr w:type="spellEnd"/>
          </w:p>
        </w:tc>
      </w:tr>
      <w:tr w:rsidR="00D31FF2" w14:paraId="6A4190D4" w14:textId="77777777" w:rsidTr="00D31FF2">
        <w:trPr>
          <w:cantSplit/>
          <w:jc w:val="center"/>
        </w:trPr>
        <w:tc>
          <w:tcPr>
            <w:tcW w:w="1700" w:type="dxa"/>
            <w:vAlign w:val="center"/>
          </w:tcPr>
          <w:p w14:paraId="3EC43471" w14:textId="414F8310" w:rsidR="00D31FF2" w:rsidRDefault="00D31FF2" w:rsidP="00D31FF2">
            <w:pPr>
              <w:keepNext/>
              <w:spacing w:line="340" w:lineRule="exact"/>
              <w:jc w:val="center"/>
              <w:rPr>
                <w:sz w:val="21"/>
              </w:rPr>
            </w:pPr>
            <w:proofErr w:type="spellStart"/>
            <w:r w:rsidRPr="00D31FF2">
              <w:rPr>
                <w:rFonts w:hint="eastAsia"/>
                <w:sz w:val="21"/>
              </w:rPr>
              <w:t>电容容量</w:t>
            </w:r>
            <w:proofErr w:type="spellEnd"/>
          </w:p>
        </w:tc>
        <w:tc>
          <w:tcPr>
            <w:tcW w:w="2900" w:type="dxa"/>
            <w:vAlign w:val="center"/>
          </w:tcPr>
          <w:p w14:paraId="081C97B0" w14:textId="2263C3C6" w:rsidR="00D31FF2" w:rsidRDefault="00D31FF2" w:rsidP="00D31FF2">
            <w:pPr>
              <w:keepNext/>
              <w:spacing w:line="340" w:lineRule="exact"/>
              <w:jc w:val="center"/>
              <w:rPr>
                <w:sz w:val="21"/>
              </w:rPr>
            </w:pPr>
            <w:proofErr w:type="spellStart"/>
            <w:r w:rsidRPr="00D31FF2">
              <w:rPr>
                <w:rFonts w:hint="eastAsia"/>
                <w:sz w:val="21"/>
              </w:rPr>
              <w:t>整车总计</w:t>
            </w:r>
            <w:proofErr w:type="spellEnd"/>
          </w:p>
        </w:tc>
        <w:tc>
          <w:tcPr>
            <w:tcW w:w="3680" w:type="dxa"/>
            <w:vAlign w:val="center"/>
          </w:tcPr>
          <w:p w14:paraId="4BF3FD19" w14:textId="685A36EE" w:rsidR="00D31FF2" w:rsidRDefault="00D31FF2" w:rsidP="00D31FF2">
            <w:pPr>
              <w:keepNext/>
              <w:spacing w:line="340" w:lineRule="exact"/>
              <w:jc w:val="center"/>
              <w:rPr>
                <w:sz w:val="21"/>
              </w:rPr>
            </w:pPr>
            <w:r w:rsidRPr="00D31FF2">
              <w:rPr>
                <w:sz w:val="21"/>
              </w:rPr>
              <w:t xml:space="preserve">1004.9 </w:t>
            </w:r>
            <w:proofErr w:type="spellStart"/>
            <w:r w:rsidRPr="00D31FF2">
              <w:rPr>
                <w:sz w:val="21"/>
              </w:rPr>
              <w:t>μF</w:t>
            </w:r>
            <w:proofErr w:type="spellEnd"/>
          </w:p>
        </w:tc>
      </w:tr>
    </w:tbl>
    <w:p w14:paraId="1E20DF37" w14:textId="77777777" w:rsidR="00D31FF2" w:rsidRPr="00D31FF2" w:rsidRDefault="00D31FF2" w:rsidP="00D31FF2">
      <w:pPr>
        <w:keepNext/>
        <w:spacing w:after="0" w:line="340" w:lineRule="exact"/>
        <w:jc w:val="center"/>
        <w:rPr>
          <w:sz w:val="21"/>
        </w:rPr>
      </w:pPr>
    </w:p>
    <w:p w14:paraId="2554B5B6" w14:textId="77777777" w:rsidR="00DA60BB" w:rsidRDefault="00DA60BB">
      <w:pPr>
        <w:sectPr w:rsidR="00DA60BB">
          <w:headerReference w:type="even" r:id="rId65"/>
          <w:headerReference w:type="default" r:id="rId66"/>
          <w:footerReference w:type="even" r:id="rId67"/>
          <w:footerReference w:type="default" r:id="rId68"/>
          <w:headerReference w:type="first" r:id="rId69"/>
          <w:footerReference w:type="first" r:id="rId70"/>
          <w:pgSz w:w="11906" w:h="16838"/>
          <w:pgMar w:top="2268" w:right="1814" w:bottom="1814" w:left="1814" w:header="1587" w:footer="1247" w:gutter="0"/>
          <w:cols w:space="720"/>
          <w:titlePg/>
          <w:docGrid w:linePitch="360"/>
        </w:sectPr>
      </w:pPr>
    </w:p>
    <w:p w14:paraId="3DCBBB1E"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27" w:name="_Toc237612482"/>
      <w:r w:rsidRPr="00D31FF2">
        <w:rPr>
          <w:rFonts w:ascii="Arial" w:eastAsia="黑体" w:hAnsi="Arial"/>
          <w:noProof/>
          <w:lang w:eastAsia="zh-CN"/>
        </w:rPr>
        <w:lastRenderedPageBreak/>
        <w:t>第八章</w:t>
      </w:r>
      <w:r w:rsidRPr="00D31FF2">
        <w:rPr>
          <w:rFonts w:ascii="Arial" w:eastAsia="黑体" w:hAnsi="Arial"/>
          <w:noProof/>
          <w:lang w:eastAsia="zh-CN"/>
        </w:rPr>
        <w:t xml:space="preserve"> </w:t>
      </w:r>
      <w:r w:rsidRPr="00D31FF2">
        <w:rPr>
          <w:rFonts w:ascii="Arial" w:eastAsia="黑体" w:hAnsi="Arial"/>
          <w:noProof/>
          <w:lang w:eastAsia="zh-CN"/>
        </w:rPr>
        <w:t>结论</w:t>
      </w:r>
      <w:bookmarkEnd w:id="27"/>
    </w:p>
    <w:p w14:paraId="76E12B73" w14:textId="3B7A5352" w:rsidR="0087368F" w:rsidRDefault="00EA3EF5" w:rsidP="009469A7">
      <w:pPr>
        <w:pStyle w:val="af"/>
        <w:spacing w:before="120" w:line="400" w:lineRule="exact"/>
        <w:ind w:firstLine="480"/>
        <w:rPr>
          <w:lang w:eastAsia="zh-CN"/>
        </w:rPr>
      </w:pPr>
      <w:r>
        <w:rPr>
          <w:noProof/>
          <w:lang w:eastAsia="zh-CN"/>
        </w:rPr>
        <w:t>本模型汽车已经完成从机械装配、传感器安装、电气连接到控制软件集成的整体制作。机械部分采用四轮麦克纳姆轮底盘，电气部分以</w:t>
      </w:r>
      <w:r>
        <w:rPr>
          <w:noProof/>
          <w:lang w:eastAsia="zh-CN"/>
        </w:rPr>
        <w:t xml:space="preserve"> NXP i.MX RT1064 </w:t>
      </w:r>
      <w:r>
        <w:rPr>
          <w:noProof/>
          <w:lang w:eastAsia="zh-CN"/>
        </w:rPr>
        <w:t>为主控并连接四路电机、编码器、</w:t>
      </w:r>
      <w:r>
        <w:rPr>
          <w:noProof/>
          <w:lang w:eastAsia="zh-CN"/>
        </w:rPr>
        <w:t>ICM42688</w:t>
      </w:r>
      <w:r>
        <w:rPr>
          <w:noProof/>
          <w:lang w:eastAsia="zh-CN"/>
        </w:rPr>
        <w:t>、双</w:t>
      </w:r>
      <w:r>
        <w:rPr>
          <w:noProof/>
          <w:lang w:eastAsia="zh-CN"/>
        </w:rPr>
        <w:t xml:space="preserve"> OpenART </w:t>
      </w:r>
      <w:r>
        <w:rPr>
          <w:noProof/>
          <w:lang w:eastAsia="zh-CN"/>
        </w:rPr>
        <w:t>和</w:t>
      </w:r>
      <w:r>
        <w:rPr>
          <w:noProof/>
          <w:lang w:eastAsia="zh-CN"/>
        </w:rPr>
        <w:t xml:space="preserve"> TFT</w:t>
      </w:r>
      <w:r>
        <w:rPr>
          <w:noProof/>
          <w:lang w:eastAsia="zh-CN"/>
        </w:rPr>
        <w:t>；软件部分实现了视觉通信、位姿估计、巡图规划、炸弹清障、语义绑定、推箱求解、路径跟踪和异常停车。整车已经形成</w:t>
      </w:r>
      <w:r>
        <w:rPr>
          <w:noProof/>
          <w:lang w:eastAsia="zh-CN"/>
        </w:rPr>
        <w:t>“</w:t>
      </w:r>
      <w:r>
        <w:rPr>
          <w:noProof/>
          <w:lang w:eastAsia="zh-CN"/>
        </w:rPr>
        <w:t>出库建图</w:t>
      </w:r>
      <w:r>
        <w:rPr>
          <w:noProof/>
          <w:lang w:eastAsia="zh-CN"/>
        </w:rPr>
        <w:t>—</w:t>
      </w:r>
      <w:r>
        <w:rPr>
          <w:noProof/>
          <w:lang w:eastAsia="zh-CN"/>
        </w:rPr>
        <w:t>巡图识别</w:t>
      </w:r>
      <w:r>
        <w:rPr>
          <w:noProof/>
          <w:lang w:eastAsia="zh-CN"/>
        </w:rPr>
        <w:t>—</w:t>
      </w:r>
      <w:r>
        <w:rPr>
          <w:noProof/>
          <w:lang w:eastAsia="zh-CN"/>
        </w:rPr>
        <w:t>语义匹配</w:t>
      </w:r>
      <w:r>
        <w:rPr>
          <w:noProof/>
          <w:lang w:eastAsia="zh-CN"/>
        </w:rPr>
        <w:t>—</w:t>
      </w:r>
      <w:r>
        <w:rPr>
          <w:noProof/>
          <w:lang w:eastAsia="zh-CN"/>
        </w:rPr>
        <w:t>推箱执行</w:t>
      </w:r>
      <w:r>
        <w:rPr>
          <w:noProof/>
          <w:lang w:eastAsia="zh-CN"/>
        </w:rPr>
        <w:t>—</w:t>
      </w:r>
      <w:r>
        <w:rPr>
          <w:noProof/>
          <w:lang w:eastAsia="zh-CN"/>
        </w:rPr>
        <w:t>返航</w:t>
      </w:r>
      <w:r>
        <w:rPr>
          <w:noProof/>
          <w:lang w:eastAsia="zh-CN"/>
        </w:rPr>
        <w:t>”</w:t>
      </w:r>
      <w:r>
        <w:rPr>
          <w:noProof/>
          <w:lang w:eastAsia="zh-CN"/>
        </w:rPr>
        <w:t>的完整任务链路，并可通过</w:t>
      </w:r>
      <w:r>
        <w:rPr>
          <w:noProof/>
          <w:lang w:eastAsia="zh-CN"/>
        </w:rPr>
        <w:t xml:space="preserve"> Mock </w:t>
      </w:r>
      <w:r>
        <w:rPr>
          <w:noProof/>
          <w:lang w:eastAsia="zh-CN"/>
        </w:rPr>
        <w:t>和</w:t>
      </w:r>
      <w:r>
        <w:rPr>
          <w:noProof/>
          <w:lang w:eastAsia="zh-CN"/>
        </w:rPr>
        <w:t xml:space="preserve"> Demo </w:t>
      </w:r>
      <w:r>
        <w:rPr>
          <w:noProof/>
          <w:lang w:eastAsia="zh-CN"/>
        </w:rPr>
        <w:t>模式在脱离部分硬件输入时检查状态机和算法流程。</w:t>
      </w:r>
    </w:p>
    <w:p w14:paraId="374CD1FD" w14:textId="77777777" w:rsidR="0087368F" w:rsidRDefault="00EA3EF5">
      <w:pPr>
        <w:pStyle w:val="af"/>
        <w:spacing w:before="120" w:line="400" w:lineRule="exact"/>
        <w:ind w:firstLine="480"/>
        <w:rPr>
          <w:lang w:eastAsia="zh-CN"/>
        </w:rPr>
      </w:pPr>
      <w:r>
        <w:rPr>
          <w:noProof/>
          <w:lang w:eastAsia="zh-CN"/>
        </w:rPr>
        <w:t>实际调车过程中遇到的最突出问题是编码器点位不准确，车辆进行左右平移时会同时产生前后方向偏移。调试中先后检查并更换了相关编码器与硬件，也调整了编码器方向、轮速闭环、运动学参数和控制代码，但该现象仍未得到根本解决。结合不同方向和不同速度下的重复测试，问题可能并非单一编码器或软件计算错误，而是底盘结构发生变形，使四个麦克纳姆轮的接地状态、法向载荷或几何位置不再对称，进而产生方向不一致的打滑。该问题说明仅依赖编码器里程计难以区分真实位移与轮胎滑移，继续单纯调整</w:t>
      </w:r>
      <w:r>
        <w:rPr>
          <w:noProof/>
          <w:lang w:eastAsia="zh-CN"/>
        </w:rPr>
        <w:t xml:space="preserve"> PID </w:t>
      </w:r>
      <w:r>
        <w:rPr>
          <w:noProof/>
          <w:lang w:eastAsia="zh-CN"/>
        </w:rPr>
        <w:t>参数无法从根本上消除系统性偏移。</w:t>
      </w:r>
    </w:p>
    <w:p w14:paraId="1920B074" w14:textId="77777777" w:rsidR="0087368F" w:rsidRDefault="00EA3EF5">
      <w:pPr>
        <w:pStyle w:val="af"/>
        <w:spacing w:before="120" w:line="400" w:lineRule="exact"/>
        <w:ind w:firstLine="480"/>
        <w:rPr>
          <w:lang w:eastAsia="zh-CN"/>
        </w:rPr>
      </w:pPr>
      <w:r>
        <w:rPr>
          <w:noProof/>
          <w:lang w:eastAsia="zh-CN"/>
        </w:rPr>
        <w:t>现阶段采用</w:t>
      </w:r>
      <w:r>
        <w:rPr>
          <w:noProof/>
          <w:lang w:eastAsia="zh-CN"/>
        </w:rPr>
        <w:t xml:space="preserve"> ART1 </w:t>
      </w:r>
      <w:r>
        <w:rPr>
          <w:noProof/>
          <w:lang w:eastAsia="zh-CN"/>
        </w:rPr>
        <w:t>视觉坐标周期性矫正编码器里程计，以限制左右平移误差的累计。后续应检查车架刚度、轮轴平行度、轮组安装角度和四轮载荷，恢复底盘机械对称性，再分别标定各方向的有效轮径和滑移系数。还可以增加负压装置，提高车辆附着并减小打滑，同时记录不同速度、方向和电量条件下的视觉</w:t>
      </w:r>
      <w:r>
        <w:rPr>
          <w:noProof/>
          <w:lang w:eastAsia="zh-CN"/>
        </w:rPr>
        <w:t>—</w:t>
      </w:r>
      <w:r>
        <w:rPr>
          <w:noProof/>
          <w:lang w:eastAsia="zh-CN"/>
        </w:rPr>
        <w:t>里程计误差，建立方向补偿模型。我们的判断是，应先消除机械结构造成的非对称误差，再用视觉闭环和软件补偿处理剩余扰动，而不能依靠不断增加控制增益掩盖机械问题。</w:t>
      </w:r>
    </w:p>
    <w:p w14:paraId="161E07F1" w14:textId="77777777" w:rsidR="00DA60BB" w:rsidRDefault="00DA60BB">
      <w:pPr>
        <w:rPr>
          <w:lang w:eastAsia="zh-CN"/>
        </w:rPr>
        <w:sectPr w:rsidR="00DA60BB">
          <w:headerReference w:type="even" r:id="rId71"/>
          <w:headerReference w:type="default" r:id="rId72"/>
          <w:footerReference w:type="even" r:id="rId73"/>
          <w:footerReference w:type="default" r:id="rId74"/>
          <w:headerReference w:type="first" r:id="rId75"/>
          <w:footerReference w:type="first" r:id="rId76"/>
          <w:pgSz w:w="11906" w:h="16838"/>
          <w:pgMar w:top="2268" w:right="1814" w:bottom="1814" w:left="1814" w:header="1587" w:footer="1247" w:gutter="0"/>
          <w:cols w:space="720"/>
          <w:titlePg/>
          <w:docGrid w:linePitch="360"/>
        </w:sectPr>
      </w:pPr>
    </w:p>
    <w:p w14:paraId="19236C10" w14:textId="77777777" w:rsidR="00DA60BB" w:rsidRPr="00D31FF2" w:rsidRDefault="00D71CCC" w:rsidP="00D31FF2">
      <w:pPr>
        <w:pStyle w:val="1"/>
        <w:keepNext/>
        <w:keepLines/>
        <w:spacing w:before="120" w:after="400" w:line="400" w:lineRule="exact"/>
        <w:jc w:val="center"/>
        <w:rPr>
          <w:rFonts w:ascii="Arial" w:eastAsia="黑体" w:hAnsi="Arial"/>
          <w:lang w:eastAsia="zh-CN"/>
        </w:rPr>
      </w:pPr>
      <w:bookmarkStart w:id="28" w:name="_Toc237612483"/>
      <w:r w:rsidRPr="00D31FF2">
        <w:rPr>
          <w:rFonts w:ascii="Arial" w:eastAsia="黑体" w:hAnsi="Arial"/>
          <w:noProof/>
          <w:lang w:eastAsia="zh-CN"/>
        </w:rPr>
        <w:lastRenderedPageBreak/>
        <w:t>参考文献</w:t>
      </w:r>
      <w:bookmarkEnd w:id="28"/>
    </w:p>
    <w:p w14:paraId="7EF56E89" w14:textId="77777777" w:rsidR="00B946EA" w:rsidRDefault="005B1116">
      <w:pPr>
        <w:widowControl w:val="0"/>
        <w:spacing w:before="120" w:after="120" w:line="400" w:lineRule="exact"/>
        <w:ind w:left="480" w:hanging="480"/>
      </w:pPr>
      <w:r>
        <w:rPr>
          <w:noProof/>
        </w:rPr>
        <w:t>[1] HART P E, NILSSON N J, RAPHAEL B. A formal basis for the heuristic determination of minimum cost paths[J]. IEEE Transactions on Systems Science and Cybernetics, 1968, 4(2): 100-107. DOI: 10.1109/TSSC.1968.300136.</w:t>
      </w:r>
    </w:p>
    <w:p w14:paraId="289E7DF9" w14:textId="77777777" w:rsidR="00B946EA" w:rsidRDefault="005B1116">
      <w:pPr>
        <w:widowControl w:val="0"/>
        <w:spacing w:before="120" w:after="120" w:line="400" w:lineRule="exact"/>
        <w:ind w:left="480" w:hanging="480"/>
      </w:pPr>
      <w:r>
        <w:rPr>
          <w:noProof/>
        </w:rPr>
        <w:t>[2] KORF R E. Depth-first iterative-deepening: an optimal admissible tree search[J]. Artificial Intelligence, 1985, 27(1): 97-109. DOI: 10.1016/0004-3702(85)90084-0.</w:t>
      </w:r>
    </w:p>
    <w:p w14:paraId="63538B34" w14:textId="77777777" w:rsidR="00B946EA" w:rsidRDefault="005B1116">
      <w:pPr>
        <w:widowControl w:val="0"/>
        <w:spacing w:before="120" w:after="120" w:line="400" w:lineRule="exact"/>
        <w:ind w:left="480" w:hanging="480"/>
      </w:pPr>
      <w:r>
        <w:rPr>
          <w:noProof/>
        </w:rPr>
        <w:t>[3] JUNGHANNS A, SCHAEFFER J. Sokoban: enhancing general single-agent search methods using domain knowledge[J]. Artificial Intelligence, 2001, 129(1-2): 219-251. DOI: 10.1016/S0004-3702(01)00109-6.</w:t>
      </w:r>
    </w:p>
    <w:p w14:paraId="17102A40" w14:textId="77777777" w:rsidR="00B946EA" w:rsidRDefault="005B1116">
      <w:pPr>
        <w:widowControl w:val="0"/>
        <w:spacing w:before="120" w:after="120" w:line="400" w:lineRule="exact"/>
        <w:ind w:left="480" w:hanging="480"/>
      </w:pPr>
      <w:r>
        <w:rPr>
          <w:noProof/>
        </w:rPr>
        <w:t>[4] PEREIRA A G, RITT M, BURIOL L S. Optimal Sokoban solving using pattern databases with specific domain knowledge[J]. Artificial Intelligence, 2015, 227: 52-70. DOI: 10.1016/j.artint.2015.05.011.</w:t>
      </w:r>
    </w:p>
    <w:p w14:paraId="6231A35A" w14:textId="77777777" w:rsidR="00B946EA" w:rsidRDefault="005B1116">
      <w:pPr>
        <w:widowControl w:val="0"/>
        <w:spacing w:before="120" w:after="120" w:line="400" w:lineRule="exact"/>
        <w:ind w:left="480" w:hanging="480"/>
      </w:pPr>
      <w:r>
        <w:rPr>
          <w:noProof/>
        </w:rPr>
        <w:t>[5] MUIR P F, NEUMAN C P. Kinematic modeling of wheeled mobile robots[J]. Journal of Robotic Systems, 1987, 4(2): 281-340. DOI: 10.1002/rob.4620040209.</w:t>
      </w:r>
    </w:p>
    <w:p w14:paraId="2554A630" w14:textId="77777777" w:rsidR="00B946EA" w:rsidRDefault="005B1116">
      <w:pPr>
        <w:widowControl w:val="0"/>
        <w:spacing w:before="120" w:after="120" w:line="400" w:lineRule="exact"/>
        <w:ind w:left="480" w:hanging="480"/>
      </w:pPr>
      <w:r>
        <w:rPr>
          <w:noProof/>
        </w:rPr>
        <w:t>[6] TAHERI H, QIAO B, GHAEMINEZHAD N. Kinematic model of a four Mecanum wheeled mobile robot[J]. International Journal of Computer Applications, 2015, 113(3): 6-9. DOI: 10.5120/19804-1586.</w:t>
      </w:r>
    </w:p>
    <w:p w14:paraId="3B7847E5" w14:textId="77777777" w:rsidR="00B946EA" w:rsidRDefault="005B1116">
      <w:pPr>
        <w:widowControl w:val="0"/>
        <w:spacing w:before="120" w:after="120" w:line="400" w:lineRule="exact"/>
        <w:ind w:left="480" w:hanging="480"/>
      </w:pPr>
      <w:r>
        <w:rPr>
          <w:noProof/>
        </w:rPr>
        <w:t>[7] MACENSKI S, SINGH S, MARTIN F, et al. Regulated pure pursuit for robot path tracking[J]. Autonomous Robots, 2023, 47(6): 685-694. DOI: 10.1007/s10514-023-10097-6.</w:t>
      </w:r>
    </w:p>
    <w:p w14:paraId="106AE879" w14:textId="77777777" w:rsidR="00EB3806" w:rsidRDefault="00EB3806" w:rsidP="00EB3806">
      <w:pPr>
        <w:widowControl w:val="0"/>
        <w:spacing w:before="120" w:after="120" w:line="400" w:lineRule="exact"/>
        <w:rPr>
          <w:noProof/>
          <w:lang w:eastAsia="zh-CN"/>
        </w:rPr>
      </w:pPr>
    </w:p>
    <w:p w14:paraId="2E352C38" w14:textId="77777777" w:rsidR="00EB3806" w:rsidRDefault="00EB3806" w:rsidP="009469A7">
      <w:pPr>
        <w:widowControl w:val="0"/>
        <w:spacing w:before="120" w:after="120" w:line="400" w:lineRule="exact"/>
        <w:rPr>
          <w:noProof/>
          <w:lang w:eastAsia="zh-CN"/>
        </w:rPr>
      </w:pPr>
    </w:p>
    <w:p w14:paraId="1EA82A34" w14:textId="77777777" w:rsidR="009469A7" w:rsidRDefault="009469A7" w:rsidP="009469A7">
      <w:pPr>
        <w:widowControl w:val="0"/>
        <w:spacing w:before="120" w:after="120" w:line="400" w:lineRule="exact"/>
        <w:rPr>
          <w:noProof/>
          <w:lang w:eastAsia="zh-CN"/>
        </w:rPr>
      </w:pPr>
    </w:p>
    <w:p w14:paraId="242C86AC" w14:textId="77777777" w:rsidR="009469A7" w:rsidRDefault="009469A7" w:rsidP="009469A7">
      <w:pPr>
        <w:widowControl w:val="0"/>
        <w:spacing w:before="120" w:after="120" w:line="400" w:lineRule="exact"/>
        <w:rPr>
          <w:lang w:eastAsia="zh-CN"/>
        </w:rPr>
      </w:pPr>
    </w:p>
    <w:p w14:paraId="48EE1CF6" w14:textId="77777777" w:rsidR="00B946EA" w:rsidRPr="00D31FF2" w:rsidRDefault="00D71CCC" w:rsidP="00D31FF2">
      <w:pPr>
        <w:pStyle w:val="1"/>
        <w:keepNext/>
        <w:keepLines/>
        <w:spacing w:before="120" w:after="400" w:line="400" w:lineRule="exact"/>
        <w:jc w:val="center"/>
        <w:rPr>
          <w:rFonts w:ascii="Arial" w:eastAsia="黑体" w:hAnsi="Arial"/>
          <w:lang w:eastAsia="zh-CN"/>
        </w:rPr>
      </w:pPr>
      <w:bookmarkStart w:id="29" w:name="_Toc237612484"/>
      <w:r w:rsidRPr="00D31FF2">
        <w:rPr>
          <w:rFonts w:ascii="Arial" w:eastAsia="黑体" w:hAnsi="Arial"/>
          <w:noProof/>
          <w:lang w:eastAsia="zh-CN"/>
        </w:rPr>
        <w:lastRenderedPageBreak/>
        <w:t>附录</w:t>
      </w:r>
      <w:r w:rsidRPr="00D31FF2">
        <w:rPr>
          <w:rFonts w:ascii="Arial" w:eastAsia="黑体" w:hAnsi="Arial"/>
          <w:noProof/>
          <w:lang w:eastAsia="zh-CN"/>
        </w:rPr>
        <w:t xml:space="preserve">A </w:t>
      </w:r>
      <w:r w:rsidRPr="00D31FF2">
        <w:rPr>
          <w:rFonts w:ascii="Arial" w:eastAsia="黑体" w:hAnsi="Arial"/>
          <w:noProof/>
          <w:lang w:eastAsia="zh-CN"/>
        </w:rPr>
        <w:t>核心程序</w:t>
      </w:r>
      <w:bookmarkEnd w:id="29"/>
    </w:p>
    <w:p w14:paraId="71D9E12E"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A.1 </w:t>
      </w:r>
      <w:r>
        <w:rPr>
          <w:rFonts w:ascii="Arial" w:eastAsia="黑体" w:hAnsi="Arial"/>
          <w:b/>
          <w:noProof/>
          <w:sz w:val="21"/>
        </w:rPr>
        <w:t>软件周期任务调度（</w:t>
      </w:r>
      <w:r>
        <w:rPr>
          <w:rFonts w:ascii="Arial" w:eastAsia="黑体" w:hAnsi="Arial"/>
          <w:b/>
          <w:noProof/>
          <w:sz w:val="21"/>
        </w:rPr>
        <w:t>project/Core/CoreScheduler.cpp</w:t>
      </w:r>
      <w:r>
        <w:rPr>
          <w:rFonts w:ascii="Arial" w:eastAsia="黑体" w:hAnsi="Arial"/>
          <w:b/>
          <w:noProof/>
          <w:sz w:val="21"/>
        </w:rPr>
        <w:t>）</w:t>
      </w:r>
    </w:p>
    <w:p w14:paraId="4EA09D6B" w14:textId="77777777" w:rsidR="00B946EA" w:rsidRDefault="005B1116">
      <w:pPr>
        <w:widowControl w:val="0"/>
        <w:shd w:val="clear" w:color="auto" w:fill="F5F5F5"/>
        <w:spacing w:after="120" w:line="210" w:lineRule="exact"/>
        <w:ind w:left="113" w:right="113"/>
      </w:pPr>
      <w:r>
        <w:rPr>
          <w:rFonts w:ascii="Consolas" w:hAnsi="Consolas"/>
          <w:noProof/>
          <w:sz w:val="15"/>
        </w:rPr>
        <w:t>void run() {</w:t>
      </w:r>
      <w:r>
        <w:rPr>
          <w:rFonts w:ascii="Consolas" w:hAnsi="Consolas"/>
          <w:noProof/>
          <w:sz w:val="15"/>
        </w:rPr>
        <w:br/>
        <w:t xml:space="preserve">    uint32_t current_time = get_sys_tick_ms();</w:t>
      </w:r>
      <w:r>
        <w:rPr>
          <w:rFonts w:ascii="Consolas" w:hAnsi="Consolas"/>
          <w:noProof/>
          <w:sz w:val="15"/>
        </w:rPr>
        <w:br/>
      </w:r>
      <w:r>
        <w:rPr>
          <w:rFonts w:ascii="Consolas" w:hAnsi="Consolas"/>
          <w:noProof/>
          <w:sz w:val="15"/>
        </w:rPr>
        <w:br/>
        <w:t xml:space="preserve">    for (uint8_t i = 0; i &lt; TASK_COUNT; ++i) {</w:t>
      </w:r>
      <w:r>
        <w:rPr>
          <w:rFonts w:ascii="Consolas" w:hAnsi="Consolas"/>
          <w:noProof/>
          <w:sz w:val="15"/>
        </w:rPr>
        <w:br/>
        <w:t xml:space="preserve">        // </w:t>
      </w:r>
      <w:r>
        <w:rPr>
          <w:rFonts w:ascii="Consolas" w:hAnsi="Consolas"/>
          <w:noProof/>
          <w:sz w:val="15"/>
        </w:rPr>
        <w:t>如果当前时间</w:t>
      </w:r>
      <w:r>
        <w:rPr>
          <w:rFonts w:ascii="Consolas" w:hAnsi="Consolas"/>
          <w:noProof/>
          <w:sz w:val="15"/>
        </w:rPr>
        <w:t xml:space="preserve"> - </w:t>
      </w:r>
      <w:r>
        <w:rPr>
          <w:rFonts w:ascii="Consolas" w:hAnsi="Consolas"/>
          <w:noProof/>
          <w:sz w:val="15"/>
        </w:rPr>
        <w:t>上次执行时间</w:t>
      </w:r>
      <w:r>
        <w:rPr>
          <w:rFonts w:ascii="Consolas" w:hAnsi="Consolas"/>
          <w:noProof/>
          <w:sz w:val="15"/>
        </w:rPr>
        <w:t xml:space="preserve"> &gt;= </w:t>
      </w:r>
      <w:r>
        <w:rPr>
          <w:rFonts w:ascii="Consolas" w:hAnsi="Consolas"/>
          <w:noProof/>
          <w:sz w:val="15"/>
        </w:rPr>
        <w:t>设定的周期，则触发该任务</w:t>
      </w:r>
      <w:r>
        <w:rPr>
          <w:rFonts w:ascii="Consolas" w:hAnsi="Consolas"/>
          <w:noProof/>
          <w:sz w:val="15"/>
        </w:rPr>
        <w:br/>
        <w:t xml:space="preserve">        if (current_time - task_table[i].last_run_ms &gt;= task_table[i].interval_ms) {</w:t>
      </w:r>
      <w:r>
        <w:rPr>
          <w:rFonts w:ascii="Consolas" w:hAnsi="Consolas"/>
          <w:noProof/>
          <w:sz w:val="15"/>
        </w:rPr>
        <w:br/>
        <w:t xml:space="preserve">            task_table[i].last_run_ms = current_time;   // </w:t>
      </w:r>
      <w:r>
        <w:rPr>
          <w:rFonts w:ascii="Consolas" w:hAnsi="Consolas"/>
          <w:noProof/>
          <w:sz w:val="15"/>
        </w:rPr>
        <w:t>更新时间戳</w:t>
      </w:r>
      <w:r>
        <w:rPr>
          <w:rFonts w:ascii="Consolas" w:hAnsi="Consolas"/>
          <w:noProof/>
          <w:sz w:val="15"/>
        </w:rPr>
        <w:br/>
        <w:t xml:space="preserve">            task_table[i].task_func();                  // </w:t>
      </w:r>
      <w:r>
        <w:rPr>
          <w:rFonts w:ascii="Consolas" w:hAnsi="Consolas"/>
          <w:noProof/>
          <w:sz w:val="15"/>
        </w:rPr>
        <w:t>执行任务</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t>}</w:t>
      </w:r>
    </w:p>
    <w:p w14:paraId="02C3E785"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A.2 </w:t>
      </w:r>
      <w:r>
        <w:rPr>
          <w:rFonts w:ascii="Arial" w:eastAsia="黑体" w:hAnsi="Arial"/>
          <w:b/>
          <w:noProof/>
          <w:sz w:val="21"/>
        </w:rPr>
        <w:t>在线宏动作选择（</w:t>
      </w:r>
      <w:r>
        <w:rPr>
          <w:rFonts w:ascii="Arial" w:eastAsia="黑体" w:hAnsi="Arial"/>
          <w:b/>
          <w:noProof/>
          <w:sz w:val="21"/>
        </w:rPr>
        <w:t>project/Algorithm/MacroPlanner.cpp</w:t>
      </w:r>
      <w:r>
        <w:rPr>
          <w:rFonts w:ascii="Arial" w:eastAsia="黑体" w:hAnsi="Arial"/>
          <w:b/>
          <w:noProof/>
          <w:sz w:val="21"/>
        </w:rPr>
        <w:t>）</w:t>
      </w:r>
    </w:p>
    <w:p w14:paraId="30957E08" w14:textId="77777777" w:rsidR="00B946EA" w:rsidRDefault="005B1116">
      <w:pPr>
        <w:widowControl w:val="0"/>
        <w:shd w:val="clear" w:color="auto" w:fill="F5F5F5"/>
        <w:spacing w:after="120" w:line="210" w:lineRule="exact"/>
        <w:ind w:left="113" w:right="113"/>
      </w:pPr>
      <w:r>
        <w:rPr>
          <w:rFonts w:ascii="Consolas" w:hAnsi="Consolas"/>
          <w:noProof/>
          <w:sz w:val="15"/>
        </w:rPr>
        <w:t>bool MacroPlanner::plan_next_action(const MacroPlanContext&amp; ctx, MacroAction&amp; out_action) {</w:t>
      </w:r>
      <w:r>
        <w:rPr>
          <w:rFonts w:ascii="Consolas" w:hAnsi="Consolas"/>
          <w:noProof/>
          <w:sz w:val="15"/>
        </w:rPr>
        <w:br/>
        <w:t xml:space="preserve">    sync_semantics(semantic_labels);</w:t>
      </w:r>
      <w:r>
        <w:rPr>
          <w:rFonts w:ascii="Consolas" w:hAnsi="Consolas"/>
          <w:noProof/>
          <w:sz w:val="15"/>
        </w:rPr>
        <w:br/>
        <w:t xml:space="preserve">    exploration_replan_needed = false;</w:t>
      </w:r>
      <w:r>
        <w:rPr>
          <w:rFonts w:ascii="Consolas" w:hAnsi="Consolas"/>
          <w:noProof/>
          <w:sz w:val="15"/>
        </w:rPr>
        <w:br/>
      </w:r>
      <w:r>
        <w:rPr>
          <w:rFonts w:ascii="Consolas" w:hAnsi="Consolas"/>
          <w:noProof/>
          <w:sz w:val="15"/>
        </w:rPr>
        <w:br/>
        <w:t xml:space="preserve">    if (pending_cursor &lt; pending_actions.size()) {</w:t>
      </w:r>
      <w:r>
        <w:rPr>
          <w:rFonts w:ascii="Consolas" w:hAnsi="Consolas"/>
          <w:noProof/>
          <w:sz w:val="15"/>
        </w:rPr>
        <w:br/>
        <w:t xml:space="preserve">        MacroAction pending = pending_actions[pending_cursor];</w:t>
      </w:r>
      <w:r>
        <w:rPr>
          <w:rFonts w:ascii="Consolas" w:hAnsi="Consolas"/>
          <w:noProof/>
          <w:sz w:val="15"/>
        </w:rPr>
        <w:br/>
        <w:t xml:space="preserve">        MacroAction prepared;</w:t>
      </w:r>
      <w:r>
        <w:rPr>
          <w:rFonts w:ascii="Consolas" w:hAnsi="Consolas"/>
          <w:noProof/>
          <w:sz w:val="15"/>
        </w:rPr>
        <w:br/>
        <w:t xml:space="preserve">        if (prepare_reference_action(ctx, pending, prepared)) {</w:t>
      </w:r>
      <w:r>
        <w:rPr>
          <w:rFonts w:ascii="Consolas" w:hAnsi="Consolas"/>
          <w:noProof/>
          <w:sz w:val="15"/>
        </w:rPr>
        <w:br/>
        <w:t xml:space="preserve">            out_action = prepared;</w:t>
      </w:r>
      <w:r>
        <w:rPr>
          <w:rFonts w:ascii="Consolas" w:hAnsi="Consolas"/>
          <w:noProof/>
          <w:sz w:val="15"/>
        </w:rPr>
        <w:br/>
        <w:t xml:space="preserve">        } else {</w:t>
      </w:r>
      <w:r>
        <w:rPr>
          <w:rFonts w:ascii="Consolas" w:hAnsi="Consolas"/>
          <w:noProof/>
          <w:sz w:val="15"/>
        </w:rPr>
        <w:br/>
        <w:t xml:space="preserve">            exploration_replan_needed = pending.kind == MacroActionKind::OBSERVE;</w:t>
      </w:r>
      <w:r>
        <w:rPr>
          <w:rFonts w:ascii="Consolas" w:hAnsi="Consolas"/>
          <w:noProof/>
          <w:sz w:val="15"/>
        </w:rPr>
        <w:br/>
        <w:t xml:space="preserve">            return false;</w:t>
      </w:r>
      <w:r>
        <w:rPr>
          <w:rFonts w:ascii="Consolas" w:hAnsi="Consolas"/>
          <w:noProof/>
          <w:sz w:val="15"/>
        </w:rPr>
        <w:br/>
        <w:t xml:space="preserve">        }</w:t>
      </w:r>
      <w:r>
        <w:rPr>
          <w:rFonts w:ascii="Consolas" w:hAnsi="Consolas"/>
          <w:noProof/>
          <w:sz w:val="15"/>
        </w:rPr>
        <w:br/>
        <w:t xml:space="preserve">        ++pending_cursor;</w:t>
      </w:r>
      <w:r>
        <w:rPr>
          <w:rFonts w:ascii="Consolas" w:hAnsi="Consolas"/>
          <w:noProof/>
          <w:sz w:val="15"/>
        </w:rPr>
        <w:br/>
        <w:t xml:space="preserve">        if (pending_cursor &gt;= pending_actions.size()) {</w:t>
      </w:r>
      <w:r>
        <w:rPr>
          <w:rFonts w:ascii="Consolas" w:hAnsi="Consolas"/>
          <w:noProof/>
          <w:sz w:val="15"/>
        </w:rPr>
        <w:br/>
        <w:t xml:space="preserve">            pending_actions.clear();</w:t>
      </w:r>
      <w:r>
        <w:rPr>
          <w:rFonts w:ascii="Consolas" w:hAnsi="Consolas"/>
          <w:noProof/>
          <w:sz w:val="15"/>
        </w:rPr>
        <w:br/>
        <w:t xml:space="preserve">            pending_cursor = 0;</w:t>
      </w:r>
      <w:r>
        <w:rPr>
          <w:rFonts w:ascii="Consolas" w:hAnsi="Consolas"/>
          <w:noProof/>
          <w:sz w:val="15"/>
        </w:rPr>
        <w:br/>
        <w:t xml:space="preserve">        }</w:t>
      </w:r>
      <w:r>
        <w:rPr>
          <w:rFonts w:ascii="Consolas" w:hAnsi="Consolas"/>
          <w:noProof/>
          <w:sz w:val="15"/>
        </w:rPr>
        <w:br/>
        <w:t xml:space="preserve">        return true;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SlotCandidate reference_slot;</w:t>
      </w:r>
      <w:r>
        <w:rPr>
          <w:rFonts w:ascii="Consolas" w:hAnsi="Consolas"/>
          <w:noProof/>
          <w:sz w:val="15"/>
        </w:rPr>
        <w:br/>
        <w:t xml:space="preserve">    if (!build_reference_slot(ctx, reference_slot)) {</w:t>
      </w:r>
      <w:r>
        <w:rPr>
          <w:rFonts w:ascii="Consolas" w:hAnsi="Consolas"/>
          <w:noProof/>
          <w:sz w:val="15"/>
        </w:rPr>
        <w:br/>
        <w:t xml:space="preserve">        // Exploration </w:t>
      </w:r>
      <w:r>
        <w:rPr>
          <w:rFonts w:ascii="Consolas" w:hAnsi="Consolas"/>
          <w:noProof/>
          <w:sz w:val="15"/>
        </w:rPr>
        <w:t>已一次性给出参考序列，序列结束后不再动态补充观测</w:t>
      </w:r>
      <w:r>
        <w:rPr>
          <w:rFonts w:ascii="Consolas" w:hAnsi="Consolas"/>
          <w:noProof/>
          <w:sz w:val="15"/>
        </w:rPr>
        <w:br/>
        <w:t xml:space="preserve">        return false;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SlotCandidate best_optional;</w:t>
      </w:r>
      <w:r>
        <w:rPr>
          <w:rFonts w:ascii="Consolas" w:hAnsi="Consolas"/>
          <w:noProof/>
          <w:sz w:val="15"/>
        </w:rPr>
        <w:br/>
        <w:t xml:space="preserve">    best_optional.score = -kInfScore;</w:t>
      </w:r>
      <w:r>
        <w:rPr>
          <w:rFonts w:ascii="Consolas" w:hAnsi="Consolas"/>
          <w:noProof/>
          <w:sz w:val="15"/>
        </w:rPr>
        <w:br/>
      </w:r>
      <w:r>
        <w:rPr>
          <w:rFonts w:ascii="Consolas" w:hAnsi="Consolas"/>
          <w:noProof/>
          <w:sz w:val="15"/>
        </w:rPr>
        <w:br/>
        <w:t xml:space="preserve">    SlotCandidate completion_slot;</w:t>
      </w:r>
      <w:r>
        <w:rPr>
          <w:rFonts w:ascii="Consolas" w:hAnsi="Consolas"/>
          <w:noProof/>
          <w:sz w:val="15"/>
        </w:rPr>
        <w:br/>
        <w:t xml:space="preserve">    if (build_completion_push_slot(ctx, reference_slot.action, completion_slot)) {</w:t>
      </w:r>
      <w:r>
        <w:rPr>
          <w:rFonts w:ascii="Consolas" w:hAnsi="Consolas"/>
          <w:noProof/>
          <w:sz w:val="15"/>
        </w:rPr>
        <w:br/>
        <w:t xml:space="preserve">        best_optional = completion_slot;</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SlotCandidate chosen = best_optional.valid ? best_optional : reference_slot;</w:t>
      </w:r>
      <w:r>
        <w:rPr>
          <w:rFonts w:ascii="Consolas" w:hAnsi="Consolas"/>
          <w:noProof/>
          <w:sz w:val="15"/>
        </w:rPr>
        <w:br/>
        <w:t xml:space="preserve">    out_action = chosen.action;</w:t>
      </w:r>
      <w:r>
        <w:rPr>
          <w:rFonts w:ascii="Consolas" w:hAnsi="Consolas"/>
          <w:noProof/>
          <w:sz w:val="15"/>
        </w:rPr>
        <w:br/>
        <w:t xml:space="preserve">    pending_actions = chosen.followups;</w:t>
      </w:r>
      <w:r>
        <w:rPr>
          <w:rFonts w:ascii="Consolas" w:hAnsi="Consolas"/>
          <w:noProof/>
          <w:sz w:val="15"/>
        </w:rPr>
        <w:br/>
        <w:t xml:space="preserve">    pending_cursor = 0;</w:t>
      </w:r>
      <w:r>
        <w:rPr>
          <w:rFonts w:ascii="Consolas" w:hAnsi="Consolas"/>
          <w:noProof/>
          <w:sz w:val="15"/>
        </w:rPr>
        <w:br/>
        <w:t xml:space="preserve">    if (chosen.consumes_reference &amp;&amp; chosen.slot == SlotKind::REFERENCE) {</w:t>
      </w:r>
      <w:r>
        <w:rPr>
          <w:rFonts w:ascii="Consolas" w:hAnsi="Consolas"/>
          <w:noProof/>
          <w:sz w:val="15"/>
        </w:rPr>
        <w:br/>
      </w:r>
      <w:r>
        <w:rPr>
          <w:rFonts w:ascii="Consolas" w:hAnsi="Consolas"/>
          <w:noProof/>
          <w:sz w:val="15"/>
        </w:rPr>
        <w:lastRenderedPageBreak/>
        <w:t xml:space="preserve">        ++reference_cursor;</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return true;</w:t>
      </w:r>
      <w:r>
        <w:rPr>
          <w:rFonts w:ascii="Consolas" w:hAnsi="Consolas"/>
          <w:noProof/>
          <w:sz w:val="15"/>
        </w:rPr>
        <w:br/>
        <w:t>}</w:t>
      </w:r>
    </w:p>
    <w:p w14:paraId="7210D2E5"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A.3 N-1 </w:t>
      </w:r>
      <w:r>
        <w:rPr>
          <w:rFonts w:ascii="Arial" w:eastAsia="黑体" w:hAnsi="Arial"/>
          <w:b/>
          <w:noProof/>
          <w:sz w:val="21"/>
        </w:rPr>
        <w:t>语义推断（</w:t>
      </w:r>
      <w:r>
        <w:rPr>
          <w:rFonts w:ascii="Arial" w:eastAsia="黑体" w:hAnsi="Arial"/>
          <w:b/>
          <w:noProof/>
          <w:sz w:val="21"/>
        </w:rPr>
        <w:t>project/Algorithm/MacroPlanner.cpp</w:t>
      </w:r>
      <w:r>
        <w:rPr>
          <w:rFonts w:ascii="Arial" w:eastAsia="黑体" w:hAnsi="Arial"/>
          <w:b/>
          <w:noProof/>
          <w:sz w:val="21"/>
        </w:rPr>
        <w:t>）</w:t>
      </w:r>
    </w:p>
    <w:p w14:paraId="0A7791CE" w14:textId="77777777" w:rsidR="00B946EA" w:rsidRDefault="005B1116">
      <w:pPr>
        <w:widowControl w:val="0"/>
        <w:shd w:val="clear" w:color="auto" w:fill="F5F5F5"/>
        <w:spacing w:after="120" w:line="210" w:lineRule="exact"/>
        <w:ind w:left="113" w:right="113"/>
      </w:pPr>
      <w:r>
        <w:rPr>
          <w:rFonts w:ascii="Consolas" w:hAnsi="Consolas"/>
          <w:noProof/>
          <w:sz w:val="15"/>
        </w:rPr>
        <w:t>MacroPlanner::SemanticInferenceStatus MacroPlanner::infer_semantics(const SokobanLevel&amp; level,</w:t>
      </w:r>
      <w:r>
        <w:rPr>
          <w:rFonts w:ascii="Consolas" w:hAnsi="Consolas"/>
          <w:noProof/>
          <w:sz w:val="15"/>
        </w:rPr>
        <w:br/>
        <w:t xml:space="preserve">                                                                    const int8_t* labels,</w:t>
      </w:r>
      <w:r>
        <w:rPr>
          <w:rFonts w:ascii="Consolas" w:hAnsi="Consolas"/>
          <w:noProof/>
          <w:sz w:val="15"/>
        </w:rPr>
        <w:br/>
        <w:t xml:space="preserve">                                                                    int8_t* out_labels) const {</w:t>
      </w:r>
      <w:r>
        <w:rPr>
          <w:rFonts w:ascii="Consolas" w:hAnsi="Consolas"/>
          <w:noProof/>
          <w:sz w:val="15"/>
        </w:rPr>
        <w:br/>
        <w:t xml:space="preserve">    if (!labels || !out_labels) return SemanticInferenceStatus::INVALID;</w:t>
      </w:r>
      <w:r>
        <w:rPr>
          <w:rFonts w:ascii="Consolas" w:hAnsi="Consolas"/>
          <w:noProof/>
          <w:sz w:val="15"/>
        </w:rPr>
        <w:br/>
        <w:t xml:space="preserve">    if (level.box_count != level.target_count) return SemanticInferenceStatus::INVALID;</w:t>
      </w:r>
      <w:r>
        <w:rPr>
          <w:rFonts w:ascii="Consolas" w:hAnsi="Consolas"/>
          <w:noProof/>
          <w:sz w:val="15"/>
        </w:rPr>
        <w:br/>
      </w:r>
      <w:r>
        <w:rPr>
          <w:rFonts w:ascii="Consolas" w:hAnsi="Consolas"/>
          <w:noProof/>
          <w:sz w:val="15"/>
        </w:rPr>
        <w:br/>
        <w:t xml:space="preserve">    const int entity_count = level.box_count + level.target_count;</w:t>
      </w:r>
      <w:r>
        <w:rPr>
          <w:rFonts w:ascii="Consolas" w:hAnsi="Consolas"/>
          <w:noProof/>
          <w:sz w:val="15"/>
        </w:rPr>
        <w:br/>
        <w:t xml:space="preserve">    for (int i = 0; i &lt; entity_count; ++i) out_labels[i] = labels[i];</w:t>
      </w:r>
      <w:r>
        <w:rPr>
          <w:rFonts w:ascii="Consolas" w:hAnsi="Consolas"/>
          <w:noProof/>
          <w:sz w:val="15"/>
        </w:rPr>
        <w:br/>
      </w:r>
      <w:r>
        <w:rPr>
          <w:rFonts w:ascii="Consolas" w:hAnsi="Consolas"/>
          <w:noProof/>
          <w:sz w:val="15"/>
        </w:rPr>
        <w:br/>
        <w:t xml:space="preserve">    int box_counts[10] = {0};</w:t>
      </w:r>
      <w:r>
        <w:rPr>
          <w:rFonts w:ascii="Consolas" w:hAnsi="Consolas"/>
          <w:noProof/>
          <w:sz w:val="15"/>
        </w:rPr>
        <w:br/>
        <w:t xml:space="preserve">    int target_counts[10] = {0};</w:t>
      </w:r>
      <w:r>
        <w:rPr>
          <w:rFonts w:ascii="Consolas" w:hAnsi="Consolas"/>
          <w:noProof/>
          <w:sz w:val="15"/>
        </w:rPr>
        <w:br/>
        <w:t xml:space="preserve">    int hidden_box = -1;</w:t>
      </w:r>
      <w:r>
        <w:rPr>
          <w:rFonts w:ascii="Consolas" w:hAnsi="Consolas"/>
          <w:noProof/>
          <w:sz w:val="15"/>
        </w:rPr>
        <w:br/>
        <w:t xml:space="preserve">    int hidden_target = -1;</w:t>
      </w:r>
      <w:r>
        <w:rPr>
          <w:rFonts w:ascii="Consolas" w:hAnsi="Consolas"/>
          <w:noProof/>
          <w:sz w:val="15"/>
        </w:rPr>
        <w:br/>
        <w:t xml:space="preserve">    int hidden_box_count = 0;</w:t>
      </w:r>
      <w:r>
        <w:rPr>
          <w:rFonts w:ascii="Consolas" w:hAnsi="Consolas"/>
          <w:noProof/>
          <w:sz w:val="15"/>
        </w:rPr>
        <w:br/>
        <w:t xml:space="preserve">    int hidden_target_count = 0;</w:t>
      </w:r>
      <w:r>
        <w:rPr>
          <w:rFonts w:ascii="Consolas" w:hAnsi="Consolas"/>
          <w:noProof/>
          <w:sz w:val="15"/>
        </w:rPr>
        <w:br/>
      </w:r>
      <w:r>
        <w:rPr>
          <w:rFonts w:ascii="Consolas" w:hAnsi="Consolas"/>
          <w:noProof/>
          <w:sz w:val="15"/>
        </w:rPr>
        <w:br/>
        <w:t xml:space="preserve">    for (int b = 0; b &lt; level.box_count; ++b) {</w:t>
      </w:r>
      <w:r>
        <w:rPr>
          <w:rFonts w:ascii="Consolas" w:hAnsi="Consolas"/>
          <w:noProof/>
          <w:sz w:val="15"/>
        </w:rPr>
        <w:br/>
        <w:t xml:space="preserve">        int8_t label = labels[b];</w:t>
      </w:r>
      <w:r>
        <w:rPr>
          <w:rFonts w:ascii="Consolas" w:hAnsi="Consolas"/>
          <w:noProof/>
          <w:sz w:val="15"/>
        </w:rPr>
        <w:br/>
        <w:t xml:space="preserve">        if (label == -1) {</w:t>
      </w:r>
      <w:r>
        <w:rPr>
          <w:rFonts w:ascii="Consolas" w:hAnsi="Consolas"/>
          <w:noProof/>
          <w:sz w:val="15"/>
        </w:rPr>
        <w:br/>
        <w:t xml:space="preserve">            hidden_box = b;</w:t>
      </w:r>
      <w:r>
        <w:rPr>
          <w:rFonts w:ascii="Consolas" w:hAnsi="Consolas"/>
          <w:noProof/>
          <w:sz w:val="15"/>
        </w:rPr>
        <w:br/>
        <w:t xml:space="preserve">            ++hidden_box_count;</w:t>
      </w:r>
      <w:r>
        <w:rPr>
          <w:rFonts w:ascii="Consolas" w:hAnsi="Consolas"/>
          <w:noProof/>
          <w:sz w:val="15"/>
        </w:rPr>
        <w:br/>
        <w:t xml:space="preserve">            continue;</w:t>
      </w:r>
      <w:r>
        <w:rPr>
          <w:rFonts w:ascii="Consolas" w:hAnsi="Consolas"/>
          <w:noProof/>
          <w:sz w:val="15"/>
        </w:rPr>
        <w:br/>
        <w:t xml:space="preserve">        }</w:t>
      </w:r>
      <w:r>
        <w:rPr>
          <w:rFonts w:ascii="Consolas" w:hAnsi="Consolas"/>
          <w:noProof/>
          <w:sz w:val="15"/>
        </w:rPr>
        <w:br/>
        <w:t xml:space="preserve">        if (!is_valid_semantic_id(label)) return SemanticInferenceStatus::INVALID;</w:t>
      </w:r>
      <w:r>
        <w:rPr>
          <w:rFonts w:ascii="Consolas" w:hAnsi="Consolas"/>
          <w:noProof/>
          <w:sz w:val="15"/>
        </w:rPr>
        <w:br/>
        <w:t xml:space="preserve">        ++box_counts[label];</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for (int t = 0; t &lt; level.target_count; ++t) {</w:t>
      </w:r>
      <w:r>
        <w:rPr>
          <w:rFonts w:ascii="Consolas" w:hAnsi="Consolas"/>
          <w:noProof/>
          <w:sz w:val="15"/>
        </w:rPr>
        <w:br/>
        <w:t xml:space="preserve">        int8_t label = labels[level.box_count + t];</w:t>
      </w:r>
      <w:r>
        <w:rPr>
          <w:rFonts w:ascii="Consolas" w:hAnsi="Consolas"/>
          <w:noProof/>
          <w:sz w:val="15"/>
        </w:rPr>
        <w:br/>
        <w:t xml:space="preserve">        if (label == -1) {</w:t>
      </w:r>
      <w:r>
        <w:rPr>
          <w:rFonts w:ascii="Consolas" w:hAnsi="Consolas"/>
          <w:noProof/>
          <w:sz w:val="15"/>
        </w:rPr>
        <w:br/>
        <w:t xml:space="preserve">            hidden_target = t;</w:t>
      </w:r>
      <w:r>
        <w:rPr>
          <w:rFonts w:ascii="Consolas" w:hAnsi="Consolas"/>
          <w:noProof/>
          <w:sz w:val="15"/>
        </w:rPr>
        <w:br/>
        <w:t xml:space="preserve">            ++hidden_target_count;</w:t>
      </w:r>
      <w:r>
        <w:rPr>
          <w:rFonts w:ascii="Consolas" w:hAnsi="Consolas"/>
          <w:noProof/>
          <w:sz w:val="15"/>
        </w:rPr>
        <w:br/>
        <w:t xml:space="preserve">            continue;</w:t>
      </w:r>
      <w:r>
        <w:rPr>
          <w:rFonts w:ascii="Consolas" w:hAnsi="Consolas"/>
          <w:noProof/>
          <w:sz w:val="15"/>
        </w:rPr>
        <w:br/>
        <w:t xml:space="preserve">        }</w:t>
      </w:r>
      <w:r>
        <w:rPr>
          <w:rFonts w:ascii="Consolas" w:hAnsi="Consolas"/>
          <w:noProof/>
          <w:sz w:val="15"/>
        </w:rPr>
        <w:br/>
        <w:t xml:space="preserve">        if (!is_valid_semantic_id(label)) return SemanticInferenceStatus::INVALID;</w:t>
      </w:r>
      <w:r>
        <w:rPr>
          <w:rFonts w:ascii="Consolas" w:hAnsi="Consolas"/>
          <w:noProof/>
          <w:sz w:val="15"/>
        </w:rPr>
        <w:br/>
        <w:t xml:space="preserve">        ++target_counts[label];</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int req_boxes = level.box_count - 1;</w:t>
      </w:r>
      <w:r>
        <w:rPr>
          <w:rFonts w:ascii="Consolas" w:hAnsi="Consolas"/>
          <w:noProof/>
          <w:sz w:val="15"/>
        </w:rPr>
        <w:br/>
        <w:t xml:space="preserve">    int req_targets = level.target_count - 1;</w:t>
      </w:r>
      <w:r>
        <w:rPr>
          <w:rFonts w:ascii="Consolas" w:hAnsi="Consolas"/>
          <w:noProof/>
          <w:sz w:val="15"/>
        </w:rPr>
        <w:br/>
        <w:t xml:space="preserve">    if (req_boxes &lt; 0) req_boxes = 0;</w:t>
      </w:r>
      <w:r>
        <w:rPr>
          <w:rFonts w:ascii="Consolas" w:hAnsi="Consolas"/>
          <w:noProof/>
          <w:sz w:val="15"/>
        </w:rPr>
        <w:br/>
        <w:t xml:space="preserve">    if (req_targets &lt; 0) req_targets = 0;</w:t>
      </w:r>
      <w:r>
        <w:rPr>
          <w:rFonts w:ascii="Consolas" w:hAnsi="Consolas"/>
          <w:noProof/>
          <w:sz w:val="15"/>
        </w:rPr>
        <w:br/>
        <w:t xml:space="preserve">    if (level.box_count - hidden_box_count &lt; req_boxes ||</w:t>
      </w:r>
      <w:r>
        <w:rPr>
          <w:rFonts w:ascii="Consolas" w:hAnsi="Consolas"/>
          <w:noProof/>
          <w:sz w:val="15"/>
        </w:rPr>
        <w:br/>
        <w:t xml:space="preserve">        level.target_count - hidden_target_count &lt; req_targets) {</w:t>
      </w:r>
      <w:r>
        <w:rPr>
          <w:rFonts w:ascii="Consolas" w:hAnsi="Consolas"/>
          <w:noProof/>
          <w:sz w:val="15"/>
        </w:rPr>
        <w:br/>
        <w:t xml:space="preserve">        return SemanticInferenceStatus::INSUFFICIENT;</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(hidden_box_count &gt; 1 || hidden_target_count &gt; 1) return SemanticInferenceStatus::INSUFFICIENT;</w:t>
      </w:r>
      <w:r>
        <w:rPr>
          <w:rFonts w:ascii="Consolas" w:hAnsi="Consolas"/>
          <w:noProof/>
          <w:sz w:val="15"/>
        </w:rPr>
        <w:br/>
      </w:r>
      <w:r>
        <w:rPr>
          <w:rFonts w:ascii="Consolas" w:hAnsi="Consolas"/>
          <w:noProof/>
          <w:sz w:val="15"/>
        </w:rPr>
        <w:br/>
        <w:t xml:space="preserve">    int box_needs[10] = {0};</w:t>
      </w:r>
      <w:r>
        <w:rPr>
          <w:rFonts w:ascii="Consolas" w:hAnsi="Consolas"/>
          <w:noProof/>
          <w:sz w:val="15"/>
        </w:rPr>
        <w:br/>
        <w:t xml:space="preserve">    int target_needs[10] = {0};</w:t>
      </w:r>
      <w:r>
        <w:rPr>
          <w:rFonts w:ascii="Consolas" w:hAnsi="Consolas"/>
          <w:noProof/>
          <w:sz w:val="15"/>
        </w:rPr>
        <w:br/>
      </w:r>
      <w:r>
        <w:rPr>
          <w:rFonts w:ascii="Consolas" w:hAnsi="Consolas"/>
          <w:noProof/>
          <w:sz w:val="15"/>
        </w:rPr>
        <w:lastRenderedPageBreak/>
        <w:t xml:space="preserve">    int box_need_total = 0;</w:t>
      </w:r>
      <w:r>
        <w:rPr>
          <w:rFonts w:ascii="Consolas" w:hAnsi="Consolas"/>
          <w:noProof/>
          <w:sz w:val="15"/>
        </w:rPr>
        <w:br/>
        <w:t xml:space="preserve">    int target_need_total = 0;</w:t>
      </w:r>
      <w:r>
        <w:rPr>
          <w:rFonts w:ascii="Consolas" w:hAnsi="Consolas"/>
          <w:noProof/>
          <w:sz w:val="15"/>
        </w:rPr>
        <w:br/>
        <w:t xml:space="preserve">    int box_need_sem = -1;</w:t>
      </w:r>
      <w:r>
        <w:rPr>
          <w:rFonts w:ascii="Consolas" w:hAnsi="Consolas"/>
          <w:noProof/>
          <w:sz w:val="15"/>
        </w:rPr>
        <w:br/>
        <w:t xml:space="preserve">    int target_need_sem = -1;</w:t>
      </w:r>
      <w:r>
        <w:rPr>
          <w:rFonts w:ascii="Consolas" w:hAnsi="Consolas"/>
          <w:noProof/>
          <w:sz w:val="15"/>
        </w:rPr>
        <w:br/>
      </w:r>
      <w:r>
        <w:rPr>
          <w:rFonts w:ascii="Consolas" w:hAnsi="Consolas"/>
          <w:noProof/>
          <w:sz w:val="15"/>
        </w:rPr>
        <w:br/>
        <w:t xml:space="preserve">    for (int s = 0; s &lt; 10; ++s) {</w:t>
      </w:r>
      <w:r>
        <w:rPr>
          <w:rFonts w:ascii="Consolas" w:hAnsi="Consolas"/>
          <w:noProof/>
          <w:sz w:val="15"/>
        </w:rPr>
        <w:br/>
        <w:t xml:space="preserve">        if (box_counts[s] &gt; target_counts[s]) {</w:t>
      </w:r>
      <w:r>
        <w:rPr>
          <w:rFonts w:ascii="Consolas" w:hAnsi="Consolas"/>
          <w:noProof/>
          <w:sz w:val="15"/>
        </w:rPr>
        <w:br/>
        <w:t xml:space="preserve">            target_needs[s] = box_counts[s] - target_counts[s];</w:t>
      </w:r>
      <w:r>
        <w:rPr>
          <w:rFonts w:ascii="Consolas" w:hAnsi="Consolas"/>
          <w:noProof/>
          <w:sz w:val="15"/>
        </w:rPr>
        <w:br/>
        <w:t xml:space="preserve">            target_need_total += target_needs[s];</w:t>
      </w:r>
      <w:r>
        <w:rPr>
          <w:rFonts w:ascii="Consolas" w:hAnsi="Consolas"/>
          <w:noProof/>
          <w:sz w:val="15"/>
        </w:rPr>
        <w:br/>
        <w:t xml:space="preserve">            if (target_needs[s] == 1) target_need_sem = s;</w:t>
      </w:r>
      <w:r>
        <w:rPr>
          <w:rFonts w:ascii="Consolas" w:hAnsi="Consolas"/>
          <w:noProof/>
          <w:sz w:val="15"/>
        </w:rPr>
        <w:br/>
        <w:t xml:space="preserve">        } else if (target_counts[s] &gt; box_counts[s]) {</w:t>
      </w:r>
      <w:r>
        <w:rPr>
          <w:rFonts w:ascii="Consolas" w:hAnsi="Consolas"/>
          <w:noProof/>
          <w:sz w:val="15"/>
        </w:rPr>
        <w:br/>
        <w:t xml:space="preserve">            box_needs[s] = target_counts[s] - box_counts[s];</w:t>
      </w:r>
      <w:r>
        <w:rPr>
          <w:rFonts w:ascii="Consolas" w:hAnsi="Consolas"/>
          <w:noProof/>
          <w:sz w:val="15"/>
        </w:rPr>
        <w:br/>
        <w:t xml:space="preserve">            box_need_total += box_needs[s];</w:t>
      </w:r>
      <w:r>
        <w:rPr>
          <w:rFonts w:ascii="Consolas" w:hAnsi="Consolas"/>
          <w:noProof/>
          <w:sz w:val="15"/>
        </w:rPr>
        <w:br/>
        <w:t xml:space="preserve">            if (box_needs[s] == 1) box_need_sem = s;</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(box_need_total &gt; hidden_box_count || target_need_total &gt; hidden_target_count) {</w:t>
      </w:r>
      <w:r>
        <w:rPr>
          <w:rFonts w:ascii="Consolas" w:hAnsi="Consolas"/>
          <w:noProof/>
          <w:sz w:val="15"/>
        </w:rPr>
        <w:br/>
        <w:t xml:space="preserve">        return SemanticInferenceStatus::INVALID;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(hidden_box_count == 0 &amp;&amp; hidden_target_count == 0) {</w:t>
      </w:r>
      <w:r>
        <w:rPr>
          <w:rFonts w:ascii="Consolas" w:hAnsi="Consolas"/>
          <w:noProof/>
          <w:sz w:val="15"/>
        </w:rPr>
        <w:br/>
        <w:t xml:space="preserve">        return (box_need_total == 0 &amp;&amp; target_need_total == 0)</w:t>
      </w:r>
      <w:r>
        <w:rPr>
          <w:rFonts w:ascii="Consolas" w:hAnsi="Consolas"/>
          <w:noProof/>
          <w:sz w:val="15"/>
        </w:rPr>
        <w:br/>
        <w:t xml:space="preserve">            ? SemanticInferenceStatus::INFERRED</w:t>
      </w:r>
      <w:r>
        <w:rPr>
          <w:rFonts w:ascii="Consolas" w:hAnsi="Consolas"/>
          <w:noProof/>
          <w:sz w:val="15"/>
        </w:rPr>
        <w:br/>
        <w:t xml:space="preserve">            : SemanticInferenceStatus::INVALID;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(hidden_box_count == 1 &amp;&amp; hidden_target_count == 0) {</w:t>
      </w:r>
      <w:r>
        <w:rPr>
          <w:rFonts w:ascii="Consolas" w:hAnsi="Consolas"/>
          <w:noProof/>
          <w:sz w:val="15"/>
        </w:rPr>
        <w:br/>
        <w:t xml:space="preserve">        if (box_need_total != 1 || target_need_total != 0 || box_need_sem &lt; 0) {</w:t>
      </w:r>
      <w:r>
        <w:rPr>
          <w:rFonts w:ascii="Consolas" w:hAnsi="Consolas"/>
          <w:noProof/>
          <w:sz w:val="15"/>
        </w:rPr>
        <w:br/>
        <w:t xml:space="preserve">            return SemanticInferenceStatus::INVALID;</w:t>
      </w:r>
      <w:r>
        <w:rPr>
          <w:rFonts w:ascii="Consolas" w:hAnsi="Consolas"/>
          <w:noProof/>
          <w:sz w:val="15"/>
        </w:rPr>
        <w:br/>
        <w:t xml:space="preserve">        }</w:t>
      </w:r>
      <w:r>
        <w:rPr>
          <w:rFonts w:ascii="Consolas" w:hAnsi="Consolas"/>
          <w:noProof/>
          <w:sz w:val="15"/>
        </w:rPr>
        <w:br/>
        <w:t xml:space="preserve">        out_labels[hidden_box] = static_cast&lt;int8_t&gt;(box_need_sem);</w:t>
      </w:r>
      <w:r>
        <w:rPr>
          <w:rFonts w:ascii="Consolas" w:hAnsi="Consolas"/>
          <w:noProof/>
          <w:sz w:val="15"/>
        </w:rPr>
        <w:br/>
        <w:t xml:space="preserve">        return SemanticInferenceStatus::INFERRED;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(hidden_box_count == 0 &amp;&amp; hidden_target_count == 1) {</w:t>
      </w:r>
      <w:r>
        <w:rPr>
          <w:rFonts w:ascii="Consolas" w:hAnsi="Consolas"/>
          <w:noProof/>
          <w:sz w:val="15"/>
        </w:rPr>
        <w:br/>
        <w:t xml:space="preserve">        if (target_need_total != 1 || box_need_total != 0 || target_need_sem &lt; 0) {</w:t>
      </w:r>
      <w:r>
        <w:rPr>
          <w:rFonts w:ascii="Consolas" w:hAnsi="Consolas"/>
          <w:noProof/>
          <w:sz w:val="15"/>
        </w:rPr>
        <w:br/>
        <w:t xml:space="preserve">            return SemanticInferenceStatus::INVALID;</w:t>
      </w:r>
      <w:r>
        <w:rPr>
          <w:rFonts w:ascii="Consolas" w:hAnsi="Consolas"/>
          <w:noProof/>
          <w:sz w:val="15"/>
        </w:rPr>
        <w:br/>
        <w:t xml:space="preserve">        }</w:t>
      </w:r>
      <w:r>
        <w:rPr>
          <w:rFonts w:ascii="Consolas" w:hAnsi="Consolas"/>
          <w:noProof/>
          <w:sz w:val="15"/>
        </w:rPr>
        <w:br/>
        <w:t xml:space="preserve">        out_labels[level.box_count + hidden_target] = static_cast&lt;int8_t&gt;(target_need_sem);</w:t>
      </w:r>
      <w:r>
        <w:rPr>
          <w:rFonts w:ascii="Consolas" w:hAnsi="Consolas"/>
          <w:noProof/>
          <w:sz w:val="15"/>
        </w:rPr>
        <w:br/>
        <w:t xml:space="preserve">        return SemanticInferenceStatus::INFERRED;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(box_need_total == 1 &amp;&amp; target_need_total == 1 &amp;&amp;</w:t>
      </w:r>
      <w:r>
        <w:rPr>
          <w:rFonts w:ascii="Consolas" w:hAnsi="Consolas"/>
          <w:noProof/>
          <w:sz w:val="15"/>
        </w:rPr>
        <w:br/>
        <w:t xml:space="preserve">        box_need_sem &gt;= 0 &amp;&amp; target_need_sem &gt;= 0) {</w:t>
      </w:r>
      <w:r>
        <w:rPr>
          <w:rFonts w:ascii="Consolas" w:hAnsi="Consolas"/>
          <w:noProof/>
          <w:sz w:val="15"/>
        </w:rPr>
        <w:br/>
        <w:t xml:space="preserve">        out_labels[hidden_box] = static_cast&lt;int8_t&gt;(box_need_sem);</w:t>
      </w:r>
      <w:r>
        <w:rPr>
          <w:rFonts w:ascii="Consolas" w:hAnsi="Consolas"/>
          <w:noProof/>
          <w:sz w:val="15"/>
        </w:rPr>
        <w:br/>
        <w:t xml:space="preserve">        out_labels[level.box_count + hidden_target] = static_cast&lt;int8_t&gt;(target_need_sem);</w:t>
      </w:r>
      <w:r>
        <w:rPr>
          <w:rFonts w:ascii="Consolas" w:hAnsi="Consolas"/>
          <w:noProof/>
          <w:sz w:val="15"/>
        </w:rPr>
        <w:br/>
        <w:t xml:space="preserve">        return SemanticInferenceStatus::INFERRED;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(box_need_total == 0 &amp;&amp; target_need_total == 0) {</w:t>
      </w:r>
      <w:r>
        <w:rPr>
          <w:rFonts w:ascii="Consolas" w:hAnsi="Consolas"/>
          <w:noProof/>
          <w:sz w:val="15"/>
        </w:rPr>
        <w:br/>
        <w:t xml:space="preserve">        int fallback_sem = first_unused_semantic_id(box_counts, target_counts);</w:t>
      </w:r>
      <w:r>
        <w:rPr>
          <w:rFonts w:ascii="Consolas" w:hAnsi="Consolas"/>
          <w:noProof/>
          <w:sz w:val="15"/>
        </w:rPr>
        <w:br/>
        <w:t xml:space="preserve">        out_labels[hidden_box] = static_cast&lt;int8_t&gt;(fallback_sem);</w:t>
      </w:r>
      <w:r>
        <w:rPr>
          <w:rFonts w:ascii="Consolas" w:hAnsi="Consolas"/>
          <w:noProof/>
          <w:sz w:val="15"/>
        </w:rPr>
        <w:br/>
        <w:t xml:space="preserve">        out_labels[level.box_count + hidden_target] = static_cast&lt;int8_t&gt;(fallback_sem);</w:t>
      </w:r>
      <w:r>
        <w:rPr>
          <w:rFonts w:ascii="Consolas" w:hAnsi="Consolas"/>
          <w:noProof/>
          <w:sz w:val="15"/>
        </w:rPr>
        <w:br/>
        <w:t xml:space="preserve">        return SemanticInferenceStatus::INFERRED;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return SemanticInferenceStatus::INVALID;</w:t>
      </w:r>
      <w:r>
        <w:rPr>
          <w:rFonts w:ascii="Consolas" w:hAnsi="Consolas"/>
          <w:noProof/>
          <w:sz w:val="15"/>
        </w:rPr>
        <w:br/>
        <w:t>}</w:t>
      </w:r>
    </w:p>
    <w:p w14:paraId="282153FE" w14:textId="77777777" w:rsidR="00B946EA" w:rsidRDefault="005B1116">
      <w:pPr>
        <w:keepNext/>
        <w:widowControl w:val="0"/>
        <w:spacing w:before="240" w:after="60" w:line="360" w:lineRule="exact"/>
      </w:pPr>
      <w:r>
        <w:rPr>
          <w:rFonts w:ascii="Arial" w:eastAsia="黑体" w:hAnsi="Arial"/>
          <w:b/>
          <w:noProof/>
          <w:sz w:val="21"/>
        </w:rPr>
        <w:lastRenderedPageBreak/>
        <w:t>代码</w:t>
      </w:r>
      <w:r>
        <w:rPr>
          <w:rFonts w:ascii="Arial" w:eastAsia="黑体" w:hAnsi="Arial"/>
          <w:b/>
          <w:noProof/>
          <w:sz w:val="21"/>
        </w:rPr>
        <w:t xml:space="preserve"> A.4 </w:t>
      </w:r>
      <w:r>
        <w:rPr>
          <w:rFonts w:ascii="Arial" w:eastAsia="黑体" w:hAnsi="Arial"/>
          <w:b/>
          <w:noProof/>
          <w:sz w:val="21"/>
        </w:rPr>
        <w:t>语义校验与求解状态裁剪（</w:t>
      </w:r>
      <w:r>
        <w:rPr>
          <w:rFonts w:ascii="Arial" w:eastAsia="黑体" w:hAnsi="Arial"/>
          <w:b/>
          <w:noProof/>
          <w:sz w:val="21"/>
        </w:rPr>
        <w:t>project/Algorithm/Sokoban.cpp</w:t>
      </w:r>
      <w:r>
        <w:rPr>
          <w:rFonts w:ascii="Arial" w:eastAsia="黑体" w:hAnsi="Arial"/>
          <w:b/>
          <w:noProof/>
          <w:sz w:val="21"/>
        </w:rPr>
        <w:t>）</w:t>
      </w:r>
    </w:p>
    <w:p w14:paraId="21A00E0B" w14:textId="77777777" w:rsidR="00B946EA" w:rsidRDefault="005B1116">
      <w:pPr>
        <w:widowControl w:val="0"/>
        <w:shd w:val="clear" w:color="auto" w:fill="F5F5F5"/>
        <w:spacing w:after="120" w:line="210" w:lineRule="exact"/>
        <w:ind w:left="113" w:right="113"/>
      </w:pPr>
      <w:r>
        <w:rPr>
          <w:rFonts w:ascii="Consolas" w:hAnsi="Consolas"/>
          <w:noProof/>
          <w:sz w:val="15"/>
        </w:rPr>
        <w:t>bool Sokoban::bind_semantics() {</w:t>
      </w:r>
      <w:r>
        <w:rPr>
          <w:rFonts w:ascii="Consolas" w:hAnsi="Consolas"/>
          <w:noProof/>
          <w:sz w:val="15"/>
        </w:rPr>
        <w:br/>
        <w:t xml:space="preserve">    const int original_box_count = initial_state.num_boxes;</w:t>
      </w:r>
      <w:r>
        <w:rPr>
          <w:rFonts w:ascii="Consolas" w:hAnsi="Consolas"/>
          <w:noProof/>
          <w:sz w:val="15"/>
        </w:rPr>
        <w:br/>
        <w:t xml:space="preserve">    const int target_count = initial_targets.size();</w:t>
      </w:r>
      <w:r>
        <w:rPr>
          <w:rFonts w:ascii="Consolas" w:hAnsi="Consolas"/>
          <w:noProof/>
          <w:sz w:val="15"/>
        </w:rPr>
        <w:br/>
        <w:t xml:space="preserve">    int box_sem_count[10] = {};</w:t>
      </w:r>
      <w:r>
        <w:rPr>
          <w:rFonts w:ascii="Consolas" w:hAnsi="Consolas"/>
          <w:noProof/>
          <w:sz w:val="15"/>
        </w:rPr>
        <w:br/>
        <w:t xml:space="preserve">    int target_sem_count[10] = {};</w:t>
      </w:r>
      <w:r>
        <w:rPr>
          <w:rFonts w:ascii="Consolas" w:hAnsi="Consolas"/>
          <w:noProof/>
          <w:sz w:val="15"/>
        </w:rPr>
        <w:br/>
      </w:r>
      <w:r>
        <w:rPr>
          <w:rFonts w:ascii="Consolas" w:hAnsi="Consolas"/>
          <w:noProof/>
          <w:sz w:val="15"/>
        </w:rPr>
        <w:br/>
        <w:t xml:space="preserve">    for (int i = 0; i &lt; original_box_count; ++i) {</w:t>
      </w:r>
      <w:r>
        <w:rPr>
          <w:rFonts w:ascii="Consolas" w:hAnsi="Consolas"/>
          <w:noProof/>
          <w:sz w:val="15"/>
        </w:rPr>
        <w:br/>
        <w:t xml:space="preserve">        int sem = initial_state.box_semantics[i];</w:t>
      </w:r>
      <w:r>
        <w:rPr>
          <w:rFonts w:ascii="Consolas" w:hAnsi="Consolas"/>
          <w:noProof/>
          <w:sz w:val="15"/>
        </w:rPr>
        <w:br/>
        <w:t xml:space="preserve">        if (sem &gt; 9) return false;</w:t>
      </w:r>
      <w:r>
        <w:rPr>
          <w:rFonts w:ascii="Consolas" w:hAnsi="Consolas"/>
          <w:noProof/>
          <w:sz w:val="15"/>
        </w:rPr>
        <w:br/>
        <w:t xml:space="preserve">        box_sem_count[sem]++;</w:t>
      </w:r>
      <w:r>
        <w:rPr>
          <w:rFonts w:ascii="Consolas" w:hAnsi="Consolas"/>
          <w:noProof/>
          <w:sz w:val="15"/>
        </w:rPr>
        <w:br/>
        <w:t xml:space="preserve">    }</w:t>
      </w:r>
      <w:r>
        <w:rPr>
          <w:rFonts w:ascii="Consolas" w:hAnsi="Consolas"/>
          <w:noProof/>
          <w:sz w:val="15"/>
        </w:rPr>
        <w:br/>
        <w:t xml:space="preserve">    for (int t = 0; t &lt; target_count; ++t) {</w:t>
      </w:r>
      <w:r>
        <w:rPr>
          <w:rFonts w:ascii="Consolas" w:hAnsi="Consolas"/>
          <w:noProof/>
          <w:sz w:val="15"/>
        </w:rPr>
        <w:br/>
        <w:t xml:space="preserve">        int sem = target_semantics[t];</w:t>
      </w:r>
      <w:r>
        <w:rPr>
          <w:rFonts w:ascii="Consolas" w:hAnsi="Consolas"/>
          <w:noProof/>
          <w:sz w:val="15"/>
        </w:rPr>
        <w:br/>
        <w:t xml:space="preserve">        if (sem &gt; 9) return false;</w:t>
      </w:r>
      <w:r>
        <w:rPr>
          <w:rFonts w:ascii="Consolas" w:hAnsi="Consolas"/>
          <w:noProof/>
          <w:sz w:val="15"/>
        </w:rPr>
        <w:br/>
        <w:t xml:space="preserve">        target_sem_count[sem]++;</w:t>
      </w:r>
      <w:r>
        <w:rPr>
          <w:rFonts w:ascii="Consolas" w:hAnsi="Consolas"/>
          <w:noProof/>
          <w:sz w:val="15"/>
        </w:rPr>
        <w:br/>
        <w:t xml:space="preserve">    }</w:t>
      </w:r>
      <w:r>
        <w:rPr>
          <w:rFonts w:ascii="Consolas" w:hAnsi="Consolas"/>
          <w:noProof/>
          <w:sz w:val="15"/>
        </w:rPr>
        <w:br/>
        <w:t xml:space="preserve">    for (int sem = 0; sem &lt; 10; ++sem) {</w:t>
      </w:r>
      <w:r>
        <w:rPr>
          <w:rFonts w:ascii="Consolas" w:hAnsi="Consolas"/>
          <w:noProof/>
          <w:sz w:val="15"/>
        </w:rPr>
        <w:br/>
        <w:t xml:space="preserve">        if (box_sem_count[sem] != target_sem_count[sem]) return false;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int active_count = 0;</w:t>
      </w:r>
      <w:r>
        <w:rPr>
          <w:rFonts w:ascii="Consolas" w:hAnsi="Consolas"/>
          <w:noProof/>
          <w:sz w:val="15"/>
        </w:rPr>
        <w:br/>
        <w:t xml:space="preserve">    uint16_t remaining_target_mask = initial_state.target_mask;</w:t>
      </w:r>
      <w:r>
        <w:rPr>
          <w:rFonts w:ascii="Consolas" w:hAnsi="Consolas"/>
          <w:noProof/>
          <w:sz w:val="15"/>
        </w:rPr>
        <w:br/>
      </w:r>
      <w:r>
        <w:rPr>
          <w:rFonts w:ascii="Consolas" w:hAnsi="Consolas"/>
          <w:noProof/>
          <w:sz w:val="15"/>
        </w:rPr>
        <w:br/>
        <w:t xml:space="preserve">    for (int i = 0; i &lt; original_box_count; ++i) {</w:t>
      </w:r>
      <w:r>
        <w:rPr>
          <w:rFonts w:ascii="Consolas" w:hAnsi="Consolas"/>
          <w:noProof/>
          <w:sz w:val="15"/>
        </w:rPr>
        <w:br/>
        <w:t xml:space="preserve">        uint8_t semantic_id = initial_state.box_semantics[i];</w:t>
      </w:r>
      <w:r>
        <w:rPr>
          <w:rFonts w:ascii="Consolas" w:hAnsi="Consolas"/>
          <w:noProof/>
          <w:sz w:val="15"/>
        </w:rPr>
        <w:br/>
        <w:t xml:space="preserve">        point box_pos{initial_state.box_x[i], initial_state.box_y[i]};</w:t>
      </w:r>
      <w:r>
        <w:rPr>
          <w:rFonts w:ascii="Consolas" w:hAnsi="Consolas"/>
          <w:noProof/>
          <w:sz w:val="15"/>
        </w:rPr>
        <w:br/>
        <w:t xml:space="preserve">        int finished_target = -1;</w:t>
      </w:r>
      <w:r>
        <w:rPr>
          <w:rFonts w:ascii="Consolas" w:hAnsi="Consolas"/>
          <w:noProof/>
          <w:sz w:val="15"/>
        </w:rPr>
        <w:br/>
        <w:t xml:space="preserve">        for (int t = 0; t &lt; target_count; ++t) {</w:t>
      </w:r>
      <w:r>
        <w:rPr>
          <w:rFonts w:ascii="Consolas" w:hAnsi="Consolas"/>
          <w:noProof/>
          <w:sz w:val="15"/>
        </w:rPr>
        <w:br/>
        <w:t xml:space="preserve">            if ((remaining_target_mask &amp; (1U &lt;&lt; t)) == 0) continue;</w:t>
      </w:r>
      <w:r>
        <w:rPr>
          <w:rFonts w:ascii="Consolas" w:hAnsi="Consolas"/>
          <w:noProof/>
          <w:sz w:val="15"/>
        </w:rPr>
        <w:br/>
        <w:t xml:space="preserve">            if (target_semantics[t] == semantic_id &amp;&amp; box_pos == initial_targets[t]) {</w:t>
      </w:r>
      <w:r>
        <w:rPr>
          <w:rFonts w:ascii="Consolas" w:hAnsi="Consolas"/>
          <w:noProof/>
          <w:sz w:val="15"/>
        </w:rPr>
        <w:br/>
        <w:t xml:space="preserve">                finished_target = t;</w:t>
      </w:r>
      <w:r>
        <w:rPr>
          <w:rFonts w:ascii="Consolas" w:hAnsi="Consolas"/>
          <w:noProof/>
          <w:sz w:val="15"/>
        </w:rPr>
        <w:br/>
        <w:t xml:space="preserve">                break;</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if (finished_target != -1) {</w:t>
      </w:r>
      <w:r>
        <w:rPr>
          <w:rFonts w:ascii="Consolas" w:hAnsi="Consolas"/>
          <w:noProof/>
          <w:sz w:val="15"/>
        </w:rPr>
        <w:br/>
        <w:t xml:space="preserve">            remaining_target_mask = static_cast&lt;uint16_t&gt;(remaining_target_mask &amp; ~(1U &lt;&lt; finished_target));</w:t>
      </w:r>
      <w:r>
        <w:rPr>
          <w:rFonts w:ascii="Consolas" w:hAnsi="Consolas"/>
          <w:noProof/>
          <w:sz w:val="15"/>
        </w:rPr>
        <w:br/>
        <w:t xml:space="preserve">            continue;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initial_state.box_x[active_count] = initial_state.box_x[i];</w:t>
      </w:r>
      <w:r>
        <w:rPr>
          <w:rFonts w:ascii="Consolas" w:hAnsi="Consolas"/>
          <w:noProof/>
          <w:sz w:val="15"/>
        </w:rPr>
        <w:br/>
        <w:t xml:space="preserve">        initial_state.box_y[active_count] = initial_state.box_y[i];</w:t>
      </w:r>
      <w:r>
        <w:rPr>
          <w:rFonts w:ascii="Consolas" w:hAnsi="Consolas"/>
          <w:noProof/>
          <w:sz w:val="15"/>
        </w:rPr>
        <w:br/>
        <w:t xml:space="preserve">        initial_state.box_semantics[active_count] = semantic_id;</w:t>
      </w:r>
      <w:r>
        <w:rPr>
          <w:rFonts w:ascii="Consolas" w:hAnsi="Consolas"/>
          <w:noProof/>
          <w:sz w:val="15"/>
        </w:rPr>
        <w:br/>
        <w:t xml:space="preserve">        ++active_count;</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initial_state.num_boxes = active_count;</w:t>
      </w:r>
      <w:r>
        <w:rPr>
          <w:rFonts w:ascii="Consolas" w:hAnsi="Consolas"/>
          <w:noProof/>
          <w:sz w:val="15"/>
        </w:rPr>
        <w:br/>
        <w:t xml:space="preserve">    initial_state.target_mask = remaining_target_mask;</w:t>
      </w:r>
      <w:r>
        <w:rPr>
          <w:rFonts w:ascii="Consolas" w:hAnsi="Consolas"/>
          <w:noProof/>
          <w:sz w:val="15"/>
        </w:rPr>
        <w:br/>
      </w:r>
      <w:r>
        <w:rPr>
          <w:rFonts w:ascii="Consolas" w:hAnsi="Consolas"/>
          <w:noProof/>
          <w:sz w:val="15"/>
        </w:rPr>
        <w:br/>
        <w:t xml:space="preserve">    init_zobrist();</w:t>
      </w:r>
      <w:r>
        <w:rPr>
          <w:rFonts w:ascii="Consolas" w:hAnsi="Consolas"/>
          <w:noProof/>
          <w:sz w:val="15"/>
        </w:rPr>
        <w:br/>
        <w:t xml:space="preserve">    precompute_solid_masks();</w:t>
      </w:r>
      <w:r>
        <w:rPr>
          <w:rFonts w:ascii="Consolas" w:hAnsi="Consolas"/>
          <w:noProof/>
          <w:sz w:val="15"/>
        </w:rPr>
        <w:br/>
        <w:t xml:space="preserve">    precompute_target_distances();</w:t>
      </w:r>
      <w:r>
        <w:rPr>
          <w:rFonts w:ascii="Consolas" w:hAnsi="Consolas"/>
          <w:noProof/>
          <w:sz w:val="15"/>
        </w:rPr>
        <w:br/>
        <w:t xml:space="preserve">    precompute_walk_distances();</w:t>
      </w:r>
      <w:r>
        <w:rPr>
          <w:rFonts w:ascii="Consolas" w:hAnsi="Consolas"/>
          <w:noProof/>
          <w:sz w:val="15"/>
        </w:rPr>
        <w:br/>
        <w:t xml:space="preserve">    precompute_box_target_costs();</w:t>
      </w:r>
      <w:r>
        <w:rPr>
          <w:rFonts w:ascii="Consolas" w:hAnsi="Consolas"/>
          <w:noProof/>
          <w:sz w:val="15"/>
        </w:rPr>
        <w:br/>
        <w:t xml:space="preserve">    precompute_bomb_distances();</w:t>
      </w:r>
      <w:r>
        <w:rPr>
          <w:rFonts w:ascii="Consolas" w:hAnsi="Consolas"/>
          <w:noProof/>
          <w:sz w:val="15"/>
        </w:rPr>
        <w:br/>
        <w:t xml:space="preserve">    precompute_bomb_macro_costs();</w:t>
      </w:r>
      <w:r>
        <w:rPr>
          <w:rFonts w:ascii="Consolas" w:hAnsi="Consolas"/>
          <w:noProof/>
          <w:sz w:val="15"/>
        </w:rPr>
        <w:br/>
        <w:t xml:space="preserve">    precompute_deadlocks();</w:t>
      </w:r>
      <w:r>
        <w:rPr>
          <w:rFonts w:ascii="Consolas" w:hAnsi="Consolas"/>
          <w:noProof/>
          <w:sz w:val="15"/>
        </w:rPr>
        <w:br/>
      </w:r>
      <w:r>
        <w:rPr>
          <w:rFonts w:ascii="Consolas" w:hAnsi="Consolas"/>
          <w:noProof/>
          <w:sz w:val="15"/>
        </w:rPr>
        <w:lastRenderedPageBreak/>
        <w:br/>
        <w:t xml:space="preserve">    // </w:t>
      </w:r>
      <w:r>
        <w:rPr>
          <w:rFonts w:ascii="Consolas" w:hAnsi="Consolas"/>
          <w:noProof/>
          <w:sz w:val="15"/>
        </w:rPr>
        <w:t>语义裁剪后，初始哈希必须按统一语义规则重新计算</w:t>
      </w:r>
      <w:r>
        <w:rPr>
          <w:rFonts w:ascii="Consolas" w:hAnsi="Consolas"/>
          <w:noProof/>
          <w:sz w:val="15"/>
        </w:rPr>
        <w:br/>
        <w:t xml:space="preserve">    initial_state.hash = compute_hash(initial_state);</w:t>
      </w:r>
      <w:r>
        <w:rPr>
          <w:rFonts w:ascii="Consolas" w:hAnsi="Consolas"/>
          <w:noProof/>
          <w:sz w:val="15"/>
        </w:rPr>
        <w:br/>
        <w:t xml:space="preserve">    return true;</w:t>
      </w:r>
      <w:r>
        <w:rPr>
          <w:rFonts w:ascii="Consolas" w:hAnsi="Consolas"/>
          <w:noProof/>
          <w:sz w:val="15"/>
        </w:rPr>
        <w:br/>
        <w:t>}</w:t>
      </w:r>
    </w:p>
    <w:p w14:paraId="14477C83"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A.5 IDA* </w:t>
      </w:r>
      <w:r>
        <w:rPr>
          <w:rFonts w:ascii="Arial" w:eastAsia="黑体" w:hAnsi="Arial"/>
          <w:b/>
          <w:noProof/>
          <w:sz w:val="21"/>
        </w:rPr>
        <w:t>阈值迭代驱动（</w:t>
      </w:r>
      <w:r>
        <w:rPr>
          <w:rFonts w:ascii="Arial" w:eastAsia="黑体" w:hAnsi="Arial"/>
          <w:b/>
          <w:noProof/>
          <w:sz w:val="21"/>
        </w:rPr>
        <w:t>project/Algorithm/Sokoban.cpp</w:t>
      </w:r>
      <w:r>
        <w:rPr>
          <w:rFonts w:ascii="Arial" w:eastAsia="黑体" w:hAnsi="Arial"/>
          <w:b/>
          <w:noProof/>
          <w:sz w:val="21"/>
        </w:rPr>
        <w:t>）</w:t>
      </w:r>
    </w:p>
    <w:p w14:paraId="15807021" w14:textId="77777777" w:rsidR="00B946EA" w:rsidRDefault="005B1116">
      <w:pPr>
        <w:widowControl w:val="0"/>
        <w:shd w:val="clear" w:color="auto" w:fill="F5F5F5"/>
        <w:spacing w:after="120" w:line="210" w:lineRule="exact"/>
        <w:ind w:left="113" w:right="113"/>
      </w:pPr>
      <w:r>
        <w:rPr>
          <w:rFonts w:ascii="Consolas" w:hAnsi="Consolas"/>
          <w:noProof/>
          <w:sz w:val="15"/>
        </w:rPr>
        <w:t>bool Sokoban::run_ida_search(</w:t>
      </w:r>
      <w:r>
        <w:rPr>
          <w:rFonts w:ascii="Consolas" w:hAnsi="Consolas"/>
          <w:noProof/>
          <w:sz w:val="15"/>
        </w:rPr>
        <w:br/>
        <w:t xml:space="preserve">    bool strict_cost,</w:t>
      </w:r>
      <w:r>
        <w:rPr>
          <w:rFonts w:ascii="Consolas" w:hAnsi="Consolas"/>
          <w:noProof/>
          <w:sz w:val="15"/>
        </w:rPr>
        <w:br/>
        <w:t xml:space="preserve">    int max_threshold,</w:t>
      </w:r>
      <w:r>
        <w:rPr>
          <w:rFonts w:ascii="Consolas" w:hAnsi="Consolas"/>
          <w:noProof/>
          <w:sz w:val="15"/>
        </w:rPr>
        <w:br/>
        <w:t xml:space="preserve">    StaticArray&lt;point, MAX_PATH_LENGTH&gt;&amp; out_path,</w:t>
      </w:r>
      <w:r>
        <w:rPr>
          <w:rFonts w:ascii="Consolas" w:hAnsi="Consolas"/>
          <w:noProof/>
          <w:sz w:val="15"/>
        </w:rPr>
        <w:br/>
        <w:t xml:space="preserve">    uint32_t node_budget) {</w:t>
      </w:r>
      <w:r>
        <w:rPr>
          <w:rFonts w:ascii="Consolas" w:hAnsi="Consolas"/>
          <w:noProof/>
          <w:sz w:val="15"/>
        </w:rPr>
        <w:br/>
        <w:t xml:space="preserve">    std::memset(TT, 0, sizeof(TT));</w:t>
      </w:r>
      <w:r>
        <w:rPr>
          <w:rFonts w:ascii="Consolas" w:hAnsi="Consolas"/>
          <w:noProof/>
          <w:sz w:val="15"/>
        </w:rPr>
        <w:br/>
        <w:t xml:space="preserve">    std::memset(macro_cost_cache, 0, sizeof(macro_cost_cache));</w:t>
      </w:r>
      <w:r>
        <w:rPr>
          <w:rFonts w:ascii="Consolas" w:hAnsi="Consolas"/>
          <w:noProof/>
          <w:sz w:val="15"/>
        </w:rPr>
        <w:br/>
        <w:t xml:space="preserve">    current_threshold_iteration = 0;</w:t>
      </w:r>
      <w:r>
        <w:rPr>
          <w:rFonts w:ascii="Consolas" w:hAnsi="Consolas"/>
          <w:noProof/>
          <w:sz w:val="15"/>
        </w:rPr>
        <w:br/>
        <w:t xml:space="preserve">    strict_cost_search = strict_cost;</w:t>
      </w:r>
      <w:r>
        <w:rPr>
          <w:rFonts w:ascii="Consolas" w:hAnsi="Consolas"/>
          <w:noProof/>
          <w:sz w:val="15"/>
        </w:rPr>
        <w:br/>
        <w:t xml:space="preserve">    force_box_target_cost_lb = strict_cost;</w:t>
      </w:r>
      <w:r>
        <w:rPr>
          <w:rFonts w:ascii="Consolas" w:hAnsi="Consolas"/>
          <w:noProof/>
          <w:sz w:val="15"/>
        </w:rPr>
        <w:br/>
        <w:t xml:space="preserve">    search_node_budget = node_budget;</w:t>
      </w:r>
      <w:r>
        <w:rPr>
          <w:rFonts w:ascii="Consolas" w:hAnsi="Consolas"/>
          <w:noProof/>
          <w:sz w:val="15"/>
        </w:rPr>
        <w:br/>
        <w:t xml:space="preserve">    search_node_count = 0;</w:t>
      </w:r>
      <w:r>
        <w:rPr>
          <w:rFonts w:ascii="Consolas" w:hAnsi="Consolas"/>
          <w:noProof/>
          <w:sz w:val="15"/>
        </w:rPr>
        <w:br/>
        <w:t xml:space="preserve">    search_aborted = false;</w:t>
      </w:r>
      <w:r>
        <w:rPr>
          <w:rFonts w:ascii="Consolas" w:hAnsi="Consolas"/>
          <w:noProof/>
          <w:sz w:val="15"/>
        </w:rPr>
        <w:br/>
      </w:r>
      <w:r>
        <w:rPr>
          <w:rFonts w:ascii="Consolas" w:hAnsi="Consolas"/>
          <w:noProof/>
          <w:sz w:val="15"/>
        </w:rPr>
        <w:br/>
        <w:t xml:space="preserve">    int threshold = get_heuristic(initial_state);</w:t>
      </w:r>
      <w:r>
        <w:rPr>
          <w:rFonts w:ascii="Consolas" w:hAnsi="Consolas"/>
          <w:noProof/>
          <w:sz w:val="15"/>
        </w:rPr>
        <w:br/>
        <w:t xml:space="preserve">    StaticArray&lt;point, MAX_PATH_LENGTH&gt; rev_path;             </w:t>
      </w:r>
      <w:r>
        <w:rPr>
          <w:rFonts w:ascii="Consolas" w:hAnsi="Consolas"/>
          <w:noProof/>
          <w:sz w:val="15"/>
        </w:rPr>
        <w:br/>
      </w:r>
      <w:r>
        <w:rPr>
          <w:rFonts w:ascii="Consolas" w:hAnsi="Consolas"/>
          <w:noProof/>
          <w:sz w:val="15"/>
        </w:rPr>
        <w:br/>
        <w:t xml:space="preserve">    // IDA* </w:t>
      </w:r>
      <w:r>
        <w:rPr>
          <w:rFonts w:ascii="Consolas" w:hAnsi="Consolas"/>
          <w:noProof/>
          <w:sz w:val="15"/>
        </w:rPr>
        <w:t>迭代加深核心逻辑</w:t>
      </w:r>
      <w:r>
        <w:rPr>
          <w:rFonts w:ascii="Consolas" w:hAnsi="Consolas"/>
          <w:noProof/>
          <w:sz w:val="15"/>
        </w:rPr>
        <w:br/>
        <w:t xml:space="preserve">    int root_active_bombs = 0;</w:t>
      </w:r>
      <w:r>
        <w:rPr>
          <w:rFonts w:ascii="Consolas" w:hAnsi="Consolas"/>
          <w:noProof/>
          <w:sz w:val="15"/>
        </w:rPr>
        <w:br/>
        <w:t xml:space="preserve">    for (int b = 0; b &lt; initial_state.num_bombs; ++b) {</w:t>
      </w:r>
      <w:r>
        <w:rPr>
          <w:rFonts w:ascii="Consolas" w:hAnsi="Consolas"/>
          <w:noProof/>
          <w:sz w:val="15"/>
        </w:rPr>
        <w:br/>
        <w:t xml:space="preserve">        if (!(initial_state.blown_mask &amp; (1 &lt;&lt; b)) &amp;&amp; bomb_tasks[b].target_wall.x != -1) {</w:t>
      </w:r>
      <w:r>
        <w:rPr>
          <w:rFonts w:ascii="Consolas" w:hAnsi="Consolas"/>
          <w:noProof/>
          <w:sz w:val="15"/>
        </w:rPr>
        <w:br/>
        <w:t xml:space="preserve">            root_active_bombs++;</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t xml:space="preserve">    int root_active_entities = initial_state.num_boxes + root_active_bombs;</w:t>
      </w:r>
      <w:r>
        <w:rPr>
          <w:rFonts w:ascii="Consolas" w:hAnsi="Consolas"/>
          <w:noProof/>
          <w:sz w:val="15"/>
        </w:rPr>
        <w:br/>
        <w:t xml:space="preserve">    if (!strict_cost_search &amp;&amp; root_active_entities &lt;= 5) {</w:t>
      </w:r>
      <w:r>
        <w:rPr>
          <w:rFonts w:ascii="Consolas" w:hAnsi="Consolas"/>
          <w:noProof/>
          <w:sz w:val="15"/>
        </w:rPr>
        <w:br/>
        <w:t xml:space="preserve">        bool saved_force_lb = force_box_target_cost_lb;</w:t>
      </w:r>
      <w:r>
        <w:rPr>
          <w:rFonts w:ascii="Consolas" w:hAnsi="Consolas"/>
          <w:noProof/>
          <w:sz w:val="15"/>
        </w:rPr>
        <w:br/>
        <w:t xml:space="preserve">        force_box_target_cost_lb = true;</w:t>
      </w:r>
      <w:r>
        <w:rPr>
          <w:rFonts w:ascii="Consolas" w:hAnsi="Consolas"/>
          <w:noProof/>
          <w:sz w:val="15"/>
        </w:rPr>
        <w:br/>
        <w:t xml:space="preserve">        int strong_threshold = get_heuristic(initial_state);</w:t>
      </w:r>
      <w:r>
        <w:rPr>
          <w:rFonts w:ascii="Consolas" w:hAnsi="Consolas"/>
          <w:noProof/>
          <w:sz w:val="15"/>
        </w:rPr>
        <w:br/>
        <w:t xml:space="preserve">        force_box_target_cost_lb = saved_force_lb;</w:t>
      </w:r>
      <w:r>
        <w:rPr>
          <w:rFonts w:ascii="Consolas" w:hAnsi="Consolas"/>
          <w:noProof/>
          <w:sz w:val="15"/>
        </w:rPr>
        <w:br/>
        <w:t xml:space="preserve">        if (strong_threshold &gt; threshold &amp;&amp; strong_threshold &lt; 9999) {</w:t>
      </w:r>
      <w:r>
        <w:rPr>
          <w:rFonts w:ascii="Consolas" w:hAnsi="Consolas"/>
          <w:noProof/>
          <w:sz w:val="15"/>
        </w:rPr>
        <w:br/>
        <w:t xml:space="preserve">            force_box_target_cost_lb = true;</w:t>
      </w:r>
      <w:r>
        <w:rPr>
          <w:rFonts w:ascii="Consolas" w:hAnsi="Consolas"/>
          <w:noProof/>
          <w:sz w:val="15"/>
        </w:rPr>
        <w:br/>
        <w:t xml:space="preserve">            threshold = strong_threshold;</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t xml:space="preserve">    int effective_max_threshold = max_threshold;</w:t>
      </w:r>
      <w:r>
        <w:rPr>
          <w:rFonts w:ascii="Consolas" w:hAnsi="Consolas"/>
          <w:noProof/>
          <w:sz w:val="15"/>
        </w:rPr>
        <w:br/>
        <w:t xml:space="preserve">    if (!strict_cost_search) {</w:t>
      </w:r>
      <w:r>
        <w:rPr>
          <w:rFonts w:ascii="Consolas" w:hAnsi="Consolas"/>
          <w:noProof/>
          <w:sz w:val="15"/>
        </w:rPr>
        <w:br/>
        <w:t xml:space="preserve">        int root_W_num = heuristic_weight_num(root_active_entities);</w:t>
      </w:r>
      <w:r>
        <w:rPr>
          <w:rFonts w:ascii="Consolas" w:hAnsi="Consolas"/>
          <w:noProof/>
          <w:sz w:val="15"/>
        </w:rPr>
        <w:br/>
        <w:t xml:space="preserve">        threshold = (threshold * root_W_num + SokobanConfig::HEURISTIC_WEIGHT_DEN - 1) /</w:t>
      </w:r>
      <w:r>
        <w:rPr>
          <w:rFonts w:ascii="Consolas" w:hAnsi="Consolas"/>
          <w:noProof/>
          <w:sz w:val="15"/>
        </w:rPr>
        <w:br/>
        <w:t xml:space="preserve">                    SokobanConfig::HEURISTIC_WEIGHT_DEN;</w:t>
      </w:r>
      <w:r>
        <w:rPr>
          <w:rFonts w:ascii="Consolas" w:hAnsi="Consolas"/>
          <w:noProof/>
          <w:sz w:val="15"/>
        </w:rPr>
        <w:br/>
        <w:t xml:space="preserve">        // max_threshold </w:t>
      </w:r>
      <w:r>
        <w:rPr>
          <w:rFonts w:ascii="Consolas" w:hAnsi="Consolas"/>
          <w:noProof/>
          <w:sz w:val="15"/>
        </w:rPr>
        <w:t>是真实路径上限，加权</w:t>
      </w:r>
      <w:r>
        <w:rPr>
          <w:rFonts w:ascii="Consolas" w:hAnsi="Consolas"/>
          <w:noProof/>
          <w:sz w:val="15"/>
        </w:rPr>
        <w:t xml:space="preserve"> f </w:t>
      </w:r>
      <w:r>
        <w:rPr>
          <w:rFonts w:ascii="Consolas" w:hAnsi="Consolas"/>
          <w:noProof/>
          <w:sz w:val="15"/>
        </w:rPr>
        <w:t>需要同步放大否则会把可行解误判无解</w:t>
      </w:r>
      <w:r>
        <w:rPr>
          <w:rFonts w:ascii="Consolas" w:hAnsi="Consolas"/>
          <w:noProof/>
          <w:sz w:val="15"/>
        </w:rPr>
        <w:br/>
        <w:t xml:space="preserve">        effective_max_threshold =</w:t>
      </w:r>
      <w:r>
        <w:rPr>
          <w:rFonts w:ascii="Consolas" w:hAnsi="Consolas"/>
          <w:noProof/>
          <w:sz w:val="15"/>
        </w:rPr>
        <w:br/>
        <w:t xml:space="preserve">            (max_threshold * root_W_num + SokobanConfig::HEURISTIC_WEIGHT_DEN - 1) /</w:t>
      </w:r>
      <w:r>
        <w:rPr>
          <w:rFonts w:ascii="Consolas" w:hAnsi="Consolas"/>
          <w:noProof/>
          <w:sz w:val="15"/>
        </w:rPr>
        <w:br/>
        <w:t xml:space="preserve">            SokobanConfig::HEURISTIC_WEIGHT_DEN;</w:t>
      </w:r>
      <w:r>
        <w:rPr>
          <w:rFonts w:ascii="Consolas" w:hAnsi="Consolas"/>
          <w:noProof/>
          <w:sz w:val="15"/>
        </w:rPr>
        <w:br/>
        <w:t xml:space="preserve">    }</w:t>
      </w:r>
      <w:r>
        <w:rPr>
          <w:rFonts w:ascii="Consolas" w:hAnsi="Consolas"/>
          <w:noProof/>
          <w:sz w:val="15"/>
        </w:rPr>
        <w:br/>
        <w:t xml:space="preserve">    if constexpr (SokobanConfig::INITIAL_THRESHOLD_BOOST &gt; 0) {</w:t>
      </w:r>
      <w:r>
        <w:rPr>
          <w:rFonts w:ascii="Consolas" w:hAnsi="Consolas"/>
          <w:noProof/>
          <w:sz w:val="15"/>
        </w:rPr>
        <w:br/>
        <w:t xml:space="preserve">        if (!strict_cost_search) threshold += SokobanConfig::INITIAL_THRESHOLD_BOOST;</w:t>
      </w:r>
      <w:r>
        <w:rPr>
          <w:rFonts w:ascii="Consolas" w:hAnsi="Consolas"/>
          <w:noProof/>
          <w:sz w:val="15"/>
        </w:rPr>
        <w:br/>
        <w:t xml:space="preserve">    }</w:t>
      </w:r>
      <w:r>
        <w:rPr>
          <w:rFonts w:ascii="Consolas" w:hAnsi="Consolas"/>
          <w:noProof/>
          <w:sz w:val="15"/>
        </w:rPr>
        <w:br/>
        <w:t xml:space="preserve">    while (threshold &lt;= effective_max_threshold) {</w:t>
      </w:r>
      <w:r>
        <w:rPr>
          <w:rFonts w:ascii="Consolas" w:hAnsi="Consolas"/>
          <w:noProof/>
          <w:sz w:val="15"/>
        </w:rPr>
        <w:br/>
        <w:t xml:space="preserve">        ++current_threshold_iteration;</w:t>
      </w:r>
      <w:r>
        <w:rPr>
          <w:rFonts w:ascii="Consolas" w:hAnsi="Consolas"/>
          <w:noProof/>
          <w:sz w:val="15"/>
        </w:rPr>
        <w:br/>
        <w:t xml:space="preserve">        SOKOBAN_PROFILE_INC(threshold_iterations);</w:t>
      </w:r>
      <w:r>
        <w:rPr>
          <w:rFonts w:ascii="Consolas" w:hAnsi="Consolas"/>
          <w:noProof/>
          <w:sz w:val="15"/>
        </w:rPr>
        <w:br/>
        <w:t xml:space="preserve">        if constexpr (SokobanConfig::ENABLE_PROFILE) {</w:t>
      </w:r>
      <w:r>
        <w:rPr>
          <w:rFonts w:ascii="Consolas" w:hAnsi="Consolas"/>
          <w:noProof/>
          <w:sz w:val="15"/>
        </w:rPr>
        <w:br/>
      </w:r>
      <w:r>
        <w:rPr>
          <w:rFonts w:ascii="Consolas" w:hAnsi="Consolas"/>
          <w:noProof/>
          <w:sz w:val="15"/>
        </w:rPr>
        <w:lastRenderedPageBreak/>
        <w:t xml:space="preserve">            profile.final_threshold = static_cast&lt;uint16_t&gt;(threshold);</w:t>
      </w:r>
      <w:r>
        <w:rPr>
          <w:rFonts w:ascii="Consolas" w:hAnsi="Consolas"/>
          <w:noProof/>
          <w:sz w:val="15"/>
        </w:rPr>
        <w:br/>
        <w:t xml:space="preserve">        }</w:t>
      </w:r>
      <w:r>
        <w:rPr>
          <w:rFonts w:ascii="Consolas" w:hAnsi="Consolas"/>
          <w:noProof/>
          <w:sz w:val="15"/>
        </w:rPr>
        <w:br/>
        <w:t xml:space="preserve">        int res = ida_star_search(initial_state, 0, 0, threshold, rev_path, -1);</w:t>
      </w:r>
      <w:r>
        <w:rPr>
          <w:rFonts w:ascii="Consolas" w:hAnsi="Consolas"/>
          <w:noProof/>
          <w:sz w:val="15"/>
        </w:rPr>
        <w:br/>
        <w:t xml:space="preserve">        </w:t>
      </w:r>
      <w:r>
        <w:rPr>
          <w:rFonts w:ascii="Consolas" w:hAnsi="Consolas"/>
          <w:noProof/>
          <w:sz w:val="15"/>
        </w:rPr>
        <w:br/>
        <w:t xml:space="preserve">        if (res == -1) {                                      </w:t>
      </w:r>
      <w:r>
        <w:rPr>
          <w:rFonts w:ascii="Consolas" w:hAnsi="Consolas"/>
          <w:noProof/>
          <w:sz w:val="15"/>
        </w:rPr>
        <w:br/>
        <w:t xml:space="preserve">            rev_path.push_back(initial_state.player);         </w:t>
      </w:r>
      <w:r>
        <w:rPr>
          <w:rFonts w:ascii="Consolas" w:hAnsi="Consolas"/>
          <w:noProof/>
          <w:sz w:val="15"/>
        </w:rPr>
        <w:br/>
        <w:t xml:space="preserve">            std::reverse(rev_path.begin(), rev_path.end());   </w:t>
      </w:r>
      <w:r>
        <w:rPr>
          <w:rFonts w:ascii="Consolas" w:hAnsi="Consolas"/>
          <w:noProof/>
          <w:sz w:val="15"/>
        </w:rPr>
        <w:br/>
        <w:t xml:space="preserve">            out_path = rev_path;</w:t>
      </w:r>
      <w:r>
        <w:rPr>
          <w:rFonts w:ascii="Consolas" w:hAnsi="Consolas"/>
          <w:noProof/>
          <w:sz w:val="15"/>
        </w:rPr>
        <w:br/>
        <w:t xml:space="preserve">            strict_cost_search = false;</w:t>
      </w:r>
      <w:r>
        <w:rPr>
          <w:rFonts w:ascii="Consolas" w:hAnsi="Consolas"/>
          <w:noProof/>
          <w:sz w:val="15"/>
        </w:rPr>
        <w:br/>
        <w:t xml:space="preserve">            force_box_target_cost_lb = false;</w:t>
      </w:r>
      <w:r>
        <w:rPr>
          <w:rFonts w:ascii="Consolas" w:hAnsi="Consolas"/>
          <w:noProof/>
          <w:sz w:val="15"/>
        </w:rPr>
        <w:br/>
        <w:t xml:space="preserve">            search_node_budget = 0;</w:t>
      </w:r>
      <w:r>
        <w:rPr>
          <w:rFonts w:ascii="Consolas" w:hAnsi="Consolas"/>
          <w:noProof/>
          <w:sz w:val="15"/>
        </w:rPr>
        <w:br/>
        <w:t xml:space="preserve">            return true;</w:t>
      </w:r>
      <w:r>
        <w:rPr>
          <w:rFonts w:ascii="Consolas" w:hAnsi="Consolas"/>
          <w:noProof/>
          <w:sz w:val="15"/>
        </w:rPr>
        <w:br/>
        <w:t xml:space="preserve">        }</w:t>
      </w:r>
      <w:r>
        <w:rPr>
          <w:rFonts w:ascii="Consolas" w:hAnsi="Consolas"/>
          <w:noProof/>
          <w:sz w:val="15"/>
        </w:rPr>
        <w:br/>
        <w:t xml:space="preserve">        if (search_aborted) break;</w:t>
      </w:r>
      <w:r>
        <w:rPr>
          <w:rFonts w:ascii="Consolas" w:hAnsi="Consolas"/>
          <w:noProof/>
          <w:sz w:val="15"/>
        </w:rPr>
        <w:br/>
        <w:t xml:space="preserve">        if (res &gt;= 9999) break;                               </w:t>
      </w:r>
      <w:r>
        <w:rPr>
          <w:rFonts w:ascii="Consolas" w:hAnsi="Consolas"/>
          <w:noProof/>
          <w:sz w:val="15"/>
        </w:rPr>
        <w:br/>
        <w:t xml:space="preserve">        int next_threshold = res;</w:t>
      </w:r>
      <w:r>
        <w:rPr>
          <w:rFonts w:ascii="Consolas" w:hAnsi="Consolas"/>
          <w:noProof/>
          <w:sz w:val="15"/>
        </w:rPr>
        <w:br/>
        <w:t xml:space="preserve">        if constexpr (SokobanConfig::ENABLE_LATE_THRESHOLD_ACCEL) {</w:t>
      </w:r>
      <w:r>
        <w:rPr>
          <w:rFonts w:ascii="Consolas" w:hAnsi="Consolas"/>
          <w:noProof/>
          <w:sz w:val="15"/>
        </w:rPr>
        <w:br/>
        <w:t xml:space="preserve">            if (!strict_cost_search &amp;&amp;</w:t>
      </w:r>
      <w:r>
        <w:rPr>
          <w:rFonts w:ascii="Consolas" w:hAnsi="Consolas"/>
          <w:noProof/>
          <w:sz w:val="15"/>
        </w:rPr>
        <w:br/>
        <w:t xml:space="preserve">                current_threshold_iteration &gt;= SokobanConfig::LATE_THRESHOLD_ACCEL_MIN_ITERATION &amp;&amp;</w:t>
      </w:r>
      <w:r>
        <w:rPr>
          <w:rFonts w:ascii="Consolas" w:hAnsi="Consolas"/>
          <w:noProof/>
          <w:sz w:val="15"/>
        </w:rPr>
        <w:br/>
        <w:t xml:space="preserve">                next_threshold &lt; threshold + SokobanConfig::LATE_THRESHOLD_ACCEL_STEP) {</w:t>
      </w:r>
      <w:r>
        <w:rPr>
          <w:rFonts w:ascii="Consolas" w:hAnsi="Consolas"/>
          <w:noProof/>
          <w:sz w:val="15"/>
        </w:rPr>
        <w:br/>
        <w:t xml:space="preserve">                next_threshold = threshold + SokobanConfig::LATE_THRESHOLD_ACCEL_STEP;</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t xml:space="preserve">        threshold = next_threshold;</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strict_cost_search = false;</w:t>
      </w:r>
      <w:r>
        <w:rPr>
          <w:rFonts w:ascii="Consolas" w:hAnsi="Consolas"/>
          <w:noProof/>
          <w:sz w:val="15"/>
        </w:rPr>
        <w:br/>
        <w:t xml:space="preserve">    force_box_target_cost_lb = false;</w:t>
      </w:r>
      <w:r>
        <w:rPr>
          <w:rFonts w:ascii="Consolas" w:hAnsi="Consolas"/>
          <w:noProof/>
          <w:sz w:val="15"/>
        </w:rPr>
        <w:br/>
        <w:t xml:space="preserve">    search_node_budget = 0;</w:t>
      </w:r>
      <w:r>
        <w:rPr>
          <w:rFonts w:ascii="Consolas" w:hAnsi="Consolas"/>
          <w:noProof/>
          <w:sz w:val="15"/>
        </w:rPr>
        <w:br/>
        <w:t xml:space="preserve">    return false;</w:t>
      </w:r>
      <w:r>
        <w:rPr>
          <w:rFonts w:ascii="Consolas" w:hAnsi="Consolas"/>
          <w:noProof/>
          <w:sz w:val="15"/>
        </w:rPr>
        <w:br/>
        <w:t>}</w:t>
      </w:r>
    </w:p>
    <w:p w14:paraId="7B5A60DA"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A.6 </w:t>
      </w:r>
      <w:r>
        <w:rPr>
          <w:rFonts w:ascii="Arial" w:eastAsia="黑体" w:hAnsi="Arial"/>
          <w:b/>
          <w:noProof/>
          <w:sz w:val="21"/>
        </w:rPr>
        <w:t>动态前瞻路径线跟踪（</w:t>
      </w:r>
      <w:r>
        <w:rPr>
          <w:rFonts w:ascii="Arial" w:eastAsia="黑体" w:hAnsi="Arial"/>
          <w:b/>
          <w:noProof/>
          <w:sz w:val="21"/>
        </w:rPr>
        <w:t>project/Algorithm/MotionControl.cpp</w:t>
      </w:r>
      <w:r>
        <w:rPr>
          <w:rFonts w:ascii="Arial" w:eastAsia="黑体" w:hAnsi="Arial"/>
          <w:b/>
          <w:noProof/>
          <w:sz w:val="21"/>
        </w:rPr>
        <w:t>）</w:t>
      </w:r>
    </w:p>
    <w:p w14:paraId="5542743E" w14:textId="77777777" w:rsidR="00B946EA" w:rsidRDefault="005B1116">
      <w:pPr>
        <w:widowControl w:val="0"/>
        <w:shd w:val="clear" w:color="auto" w:fill="F5F5F5"/>
        <w:spacing w:after="120" w:line="210" w:lineRule="exact"/>
        <w:ind w:left="113" w:right="113"/>
      </w:pPr>
      <w:r>
        <w:rPr>
          <w:rFonts w:ascii="Consolas" w:hAnsi="Consolas"/>
          <w:noProof/>
          <w:sz w:val="15"/>
        </w:rPr>
        <w:t>Speed2D PathLineFollower::follow(float px, float py, float sx, float sy,</w:t>
      </w:r>
      <w:r>
        <w:rPr>
          <w:rFonts w:ascii="Consolas" w:hAnsi="Consolas"/>
          <w:noProof/>
          <w:sz w:val="15"/>
        </w:rPr>
        <w:br/>
        <w:t xml:space="preserve">                                 float tx, float ty, float dt, float end_speed) {</w:t>
      </w:r>
      <w:r>
        <w:rPr>
          <w:rFonts w:ascii="Consolas" w:hAnsi="Consolas"/>
          <w:noProof/>
          <w:sz w:val="15"/>
        </w:rPr>
        <w:br/>
        <w:t xml:space="preserve">    float seg_dx = tx - sx;</w:t>
      </w:r>
      <w:r>
        <w:rPr>
          <w:rFonts w:ascii="Consolas" w:hAnsi="Consolas"/>
          <w:noProof/>
          <w:sz w:val="15"/>
        </w:rPr>
        <w:br/>
        <w:t xml:space="preserve">    float seg_dy = ty - sy;</w:t>
      </w:r>
      <w:r>
        <w:rPr>
          <w:rFonts w:ascii="Consolas" w:hAnsi="Consolas"/>
          <w:noProof/>
          <w:sz w:val="15"/>
        </w:rPr>
        <w:br/>
        <w:t xml:space="preserve">    float seg_len_sq = seg_dx * seg_dx + seg_dy * seg_dy;</w:t>
      </w:r>
      <w:r>
        <w:rPr>
          <w:rFonts w:ascii="Consolas" w:hAnsi="Consolas"/>
          <w:noProof/>
          <w:sz w:val="15"/>
        </w:rPr>
        <w:br/>
        <w:t xml:space="preserve">    float seg_len = sqrtf(seg_len_sq);</w:t>
      </w:r>
      <w:r>
        <w:rPr>
          <w:rFonts w:ascii="Consolas" w:hAnsi="Consolas"/>
          <w:noProof/>
          <w:sz w:val="15"/>
        </w:rPr>
        <w:br/>
      </w:r>
      <w:r>
        <w:rPr>
          <w:rFonts w:ascii="Consolas" w:hAnsi="Consolas"/>
          <w:noProof/>
          <w:sz w:val="15"/>
        </w:rPr>
        <w:br/>
        <w:t xml:space="preserve">    if (seg_len &lt; 0.001f) {</w:t>
      </w:r>
      <w:r>
        <w:rPr>
          <w:rFonts w:ascii="Consolas" w:hAnsi="Consolas"/>
          <w:noProof/>
          <w:sz w:val="15"/>
        </w:rPr>
        <w:br/>
        <w:t xml:space="preserve">        Speed2D direct = planner.velocity_planning_1d(</w:t>
      </w:r>
      <w:r>
        <w:rPr>
          <w:rFonts w:ascii="Consolas" w:hAnsi="Consolas"/>
          <w:noProof/>
          <w:sz w:val="15"/>
        </w:rPr>
        <w:br/>
        <w:t xml:space="preserve">            tx - px, ty - py, dt, end_speed, seg_len);</w:t>
      </w:r>
      <w:r>
        <w:rPr>
          <w:rFonts w:ascii="Consolas" w:hAnsi="Consolas"/>
          <w:noProof/>
          <w:sz w:val="15"/>
        </w:rPr>
        <w:br/>
        <w:t xml:space="preserve">        float speed_limit = sqrtf(direct.vx * direct.vx + direct.vy * direct.vy);</w:t>
      </w:r>
      <w:r>
        <w:rPr>
          <w:rFonts w:ascii="Consolas" w:hAnsi="Consolas"/>
          <w:noProof/>
          <w:sz w:val="15"/>
        </w:rPr>
        <w:br/>
        <w:t xml:space="preserve">        return filter_direction(direct, speed_limit);</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float inv_len = 1.0f / seg_len;</w:t>
      </w:r>
      <w:r>
        <w:rPr>
          <w:rFonts w:ascii="Consolas" w:hAnsi="Consolas"/>
          <w:noProof/>
          <w:sz w:val="15"/>
        </w:rPr>
        <w:br/>
        <w:t xml:space="preserve">    float along_x = seg_dx * inv_len;</w:t>
      </w:r>
      <w:r>
        <w:rPr>
          <w:rFonts w:ascii="Consolas" w:hAnsi="Consolas"/>
          <w:noProof/>
          <w:sz w:val="15"/>
        </w:rPr>
        <w:br/>
        <w:t xml:space="preserve">    float along_y = seg_dy * inv_len;</w:t>
      </w:r>
      <w:r>
        <w:rPr>
          <w:rFonts w:ascii="Consolas" w:hAnsi="Consolas"/>
          <w:noProof/>
          <w:sz w:val="15"/>
        </w:rPr>
        <w:br/>
        <w:t xml:space="preserve">    float perp_x = -along_y;</w:t>
      </w:r>
      <w:r>
        <w:rPr>
          <w:rFonts w:ascii="Consolas" w:hAnsi="Consolas"/>
          <w:noProof/>
          <w:sz w:val="15"/>
        </w:rPr>
        <w:br/>
        <w:t xml:space="preserve">    float perp_y = along_x;</w:t>
      </w:r>
      <w:r>
        <w:rPr>
          <w:rFonts w:ascii="Consolas" w:hAnsi="Consolas"/>
          <w:noProof/>
          <w:sz w:val="15"/>
        </w:rPr>
        <w:br/>
      </w:r>
      <w:r>
        <w:rPr>
          <w:rFonts w:ascii="Consolas" w:hAnsi="Consolas"/>
          <w:noProof/>
          <w:sz w:val="15"/>
        </w:rPr>
        <w:br/>
        <w:t xml:space="preserve">    float s_remain = (tx - px) * along_x + (ty - py) * along_y;</w:t>
      </w:r>
      <w:r>
        <w:rPr>
          <w:rFonts w:ascii="Consolas" w:hAnsi="Consolas"/>
          <w:noProof/>
          <w:sz w:val="15"/>
        </w:rPr>
        <w:br/>
        <w:t xml:space="preserve">    Speed2D along_vel = planner.velocity_planning_1d(</w:t>
      </w:r>
      <w:r>
        <w:rPr>
          <w:rFonts w:ascii="Consolas" w:hAnsi="Consolas"/>
          <w:noProof/>
          <w:sz w:val="15"/>
        </w:rPr>
        <w:br/>
        <w:t xml:space="preserve">        along_x * s_remain, along_y * s_remain, dt, end_speed, seg_len);</w:t>
      </w:r>
      <w:r>
        <w:rPr>
          <w:rFonts w:ascii="Consolas" w:hAnsi="Consolas"/>
          <w:noProof/>
          <w:sz w:val="15"/>
        </w:rPr>
        <w:br/>
        <w:t xml:space="preserve">    float scalar_speed = sqrtf(along_vel.vx * along_vel.vx + along_vel.vy * along_vel.vy);</w:t>
      </w:r>
      <w:r>
        <w:rPr>
          <w:rFonts w:ascii="Consolas" w:hAnsi="Consolas"/>
          <w:noProof/>
          <w:sz w:val="15"/>
        </w:rPr>
        <w:br/>
        <w:t xml:space="preserve">    if (scalar_speed &lt;= 0.001f) {</w:t>
      </w:r>
      <w:r>
        <w:rPr>
          <w:rFonts w:ascii="Consolas" w:hAnsi="Consolas"/>
          <w:noProof/>
          <w:sz w:val="15"/>
        </w:rPr>
        <w:br/>
      </w:r>
      <w:r>
        <w:rPr>
          <w:rFonts w:ascii="Consolas" w:hAnsi="Consolas"/>
          <w:noProof/>
          <w:sz w:val="15"/>
        </w:rPr>
        <w:lastRenderedPageBreak/>
        <w:t xml:space="preserve">        return filter_direction({0.0f, 0.0f}, 0.0f);</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bool long_segment = seg_len &gt;= LinearTerminalConfig::LONG_SEGMENT_THRESHOLD_CM;</w:t>
      </w:r>
      <w:r>
        <w:rPr>
          <w:rFonts w:ascii="Consolas" w:hAnsi="Consolas"/>
          <w:noProof/>
          <w:sz w:val="15"/>
        </w:rPr>
        <w:br/>
        <w:t xml:space="preserve">    float lookahead_max = long_segment ? LONG_PATH_LOOKAHEAD_MAX_CM : PATH_LOOKAHEAD_MAX_CM;</w:t>
      </w:r>
      <w:r>
        <w:rPr>
          <w:rFonts w:ascii="Consolas" w:hAnsi="Consolas"/>
          <w:noProof/>
          <w:sz w:val="15"/>
        </w:rPr>
        <w:br/>
        <w:t xml:space="preserve">    float lateral_lookahead_k = long_segment ? LONG_PATH_LATERAL_LOOKAHEAD_K : PATH_LATERAL_LOOKAHEAD_K;</w:t>
      </w:r>
      <w:r>
        <w:rPr>
          <w:rFonts w:ascii="Consolas" w:hAnsi="Consolas"/>
          <w:noProof/>
          <w:sz w:val="15"/>
        </w:rPr>
        <w:br/>
        <w:t xml:space="preserve">    float lateral_slow_start = long_segment ? LONG_PATH_LATERAL_SLOW_START_CM : PATH_LATERAL_SLOW_START_CM;</w:t>
      </w:r>
      <w:r>
        <w:rPr>
          <w:rFonts w:ascii="Consolas" w:hAnsi="Consolas"/>
          <w:noProof/>
          <w:sz w:val="15"/>
        </w:rPr>
        <w:br/>
        <w:t xml:space="preserve">    float lateral_slow_full = long_segment ? LONG_PATH_LATERAL_SLOW_FULL_CM : PATH_LATERAL_SLOW_FULL_CM;</w:t>
      </w:r>
      <w:r>
        <w:rPr>
          <w:rFonts w:ascii="Consolas" w:hAnsi="Consolas"/>
          <w:noProof/>
          <w:sz w:val="15"/>
        </w:rPr>
        <w:br/>
        <w:t xml:space="preserve">    float lateral_min_scale = long_segment ? LONG_PATH_LATERAL_MIN_SPEED_SCALE : PATH_LATERAL_MIN_SPEED_SCALE;</w:t>
      </w:r>
      <w:r>
        <w:rPr>
          <w:rFonts w:ascii="Consolas" w:hAnsi="Consolas"/>
          <w:noProof/>
          <w:sz w:val="15"/>
        </w:rPr>
        <w:br/>
        <w:t xml:space="preserve">    float track_gain = long_segment ? LONG_PATH_TRACK_GAIN_S : PATH_TRACK_GAIN_S;</w:t>
      </w:r>
      <w:r>
        <w:rPr>
          <w:rFonts w:ascii="Consolas" w:hAnsi="Consolas"/>
          <w:noProof/>
          <w:sz w:val="15"/>
        </w:rPr>
        <w:br/>
        <w:t xml:space="preserve">    float track_max_ratio = long_segment ? LONG_PATH_TRACK_MAX_RATIO : PATH_TRACK_MAX_RATIO;</w:t>
      </w:r>
      <w:r>
        <w:rPr>
          <w:rFonts w:ascii="Consolas" w:hAnsi="Consolas"/>
          <w:noProof/>
          <w:sz w:val="15"/>
        </w:rPr>
        <w:br/>
      </w:r>
      <w:r>
        <w:rPr>
          <w:rFonts w:ascii="Consolas" w:hAnsi="Consolas"/>
          <w:noProof/>
          <w:sz w:val="15"/>
        </w:rPr>
        <w:br/>
        <w:t xml:space="preserve">    float rel_x = px - sx;</w:t>
      </w:r>
      <w:r>
        <w:rPr>
          <w:rFonts w:ascii="Consolas" w:hAnsi="Consolas"/>
          <w:noProof/>
          <w:sz w:val="15"/>
        </w:rPr>
        <w:br/>
        <w:t xml:space="preserve">    float rel_y = py - sy;</w:t>
      </w:r>
      <w:r>
        <w:rPr>
          <w:rFonts w:ascii="Consolas" w:hAnsi="Consolas"/>
          <w:noProof/>
          <w:sz w:val="15"/>
        </w:rPr>
        <w:br/>
        <w:t xml:space="preserve">    float along = rel_x * along_x + rel_y * along_y;</w:t>
      </w:r>
      <w:r>
        <w:rPr>
          <w:rFonts w:ascii="Consolas" w:hAnsi="Consolas"/>
          <w:noProof/>
          <w:sz w:val="15"/>
        </w:rPr>
        <w:br/>
        <w:t xml:space="preserve">    float lateral = rel_x * perp_x + rel_y * perp_y;</w:t>
      </w:r>
      <w:r>
        <w:rPr>
          <w:rFonts w:ascii="Consolas" w:hAnsi="Consolas"/>
          <w:noProof/>
          <w:sz w:val="15"/>
        </w:rPr>
        <w:br/>
        <w:t xml:space="preserve">    float abs_lateral = std::abs(lateral);</w:t>
      </w:r>
      <w:r>
        <w:rPr>
          <w:rFonts w:ascii="Consolas" w:hAnsi="Consolas"/>
          <w:noProof/>
          <w:sz w:val="15"/>
        </w:rPr>
        <w:br/>
        <w:t xml:space="preserve">    float remain = std::max(s_remain, 0.0f);</w:t>
      </w:r>
      <w:r>
        <w:rPr>
          <w:rFonts w:ascii="Consolas" w:hAnsi="Consolas"/>
          <w:noProof/>
          <w:sz w:val="15"/>
        </w:rPr>
        <w:br/>
      </w:r>
      <w:r>
        <w:rPr>
          <w:rFonts w:ascii="Consolas" w:hAnsi="Consolas"/>
          <w:noProof/>
          <w:sz w:val="15"/>
        </w:rPr>
        <w:br/>
        <w:t xml:space="preserve">    float lookahead = PATH_LOOKAHEAD_MIN_CM + scalar_speed * PATH_LOOKAHEAD_TIME_S -</w:t>
      </w:r>
      <w:r>
        <w:rPr>
          <w:rFonts w:ascii="Consolas" w:hAnsi="Consolas"/>
          <w:noProof/>
          <w:sz w:val="15"/>
        </w:rPr>
        <w:br/>
        <w:t xml:space="preserve">                      abs_lateral * lateral_lookahead_k;</w:t>
      </w:r>
      <w:r>
        <w:rPr>
          <w:rFonts w:ascii="Consolas" w:hAnsi="Consolas"/>
          <w:noProof/>
          <w:sz w:val="15"/>
        </w:rPr>
        <w:br/>
        <w:t xml:space="preserve">    lookahead = std::clamp(lookahead, PATH_LOOKAHEAD_MIN_CM, lookahead_max);</w:t>
      </w:r>
      <w:r>
        <w:rPr>
          <w:rFonts w:ascii="Consolas" w:hAnsi="Consolas"/>
          <w:noProof/>
          <w:sz w:val="15"/>
        </w:rPr>
        <w:br/>
        <w:t xml:space="preserve">    if (remain &lt; PATH_CORNER_APPROACH_CM &amp;&amp; lookahead &gt; remain) {</w:t>
      </w:r>
      <w:r>
        <w:rPr>
          <w:rFonts w:ascii="Consolas" w:hAnsi="Consolas"/>
          <w:noProof/>
          <w:sz w:val="15"/>
        </w:rPr>
        <w:br/>
        <w:t xml:space="preserve">        lookahead = remain;</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along = std::clamp(along, 0.0f, seg_len);</w:t>
      </w:r>
      <w:r>
        <w:rPr>
          <w:rFonts w:ascii="Consolas" w:hAnsi="Consolas"/>
          <w:noProof/>
          <w:sz w:val="15"/>
        </w:rPr>
        <w:br/>
        <w:t xml:space="preserve">    float aim_along = std::min(along + lookahead, seg_len);</w:t>
      </w:r>
      <w:r>
        <w:rPr>
          <w:rFonts w:ascii="Consolas" w:hAnsi="Consolas"/>
          <w:noProof/>
          <w:sz w:val="15"/>
        </w:rPr>
        <w:br/>
        <w:t xml:space="preserve">    float aim_x = sx + along_x * aim_along;</w:t>
      </w:r>
      <w:r>
        <w:rPr>
          <w:rFonts w:ascii="Consolas" w:hAnsi="Consolas"/>
          <w:noProof/>
          <w:sz w:val="15"/>
        </w:rPr>
        <w:br/>
        <w:t xml:space="preserve">    float aim_y = sy + along_y * aim_along;</w:t>
      </w:r>
      <w:r>
        <w:rPr>
          <w:rFonts w:ascii="Consolas" w:hAnsi="Consolas"/>
          <w:noProof/>
          <w:sz w:val="15"/>
        </w:rPr>
        <w:br/>
        <w:t xml:space="preserve">    float aim_dx = aim_x - px;</w:t>
      </w:r>
      <w:r>
        <w:rPr>
          <w:rFonts w:ascii="Consolas" w:hAnsi="Consolas"/>
          <w:noProof/>
          <w:sz w:val="15"/>
        </w:rPr>
        <w:br/>
        <w:t xml:space="preserve">    float aim_dy = aim_y - py;</w:t>
      </w:r>
      <w:r>
        <w:rPr>
          <w:rFonts w:ascii="Consolas" w:hAnsi="Consolas"/>
          <w:noProof/>
          <w:sz w:val="15"/>
        </w:rPr>
        <w:br/>
        <w:t xml:space="preserve">    float aim_norm = sqrtf(aim_dx * aim_dx + aim_dy * aim_dy);</w:t>
      </w:r>
      <w:r>
        <w:rPr>
          <w:rFonts w:ascii="Consolas" w:hAnsi="Consolas"/>
          <w:noProof/>
          <w:sz w:val="15"/>
        </w:rPr>
        <w:br/>
        <w:t xml:space="preserve">    if (aim_norm &lt; 0.001f) {</w:t>
      </w:r>
      <w:r>
        <w:rPr>
          <w:rFonts w:ascii="Consolas" w:hAnsi="Consolas"/>
          <w:noProof/>
          <w:sz w:val="15"/>
        </w:rPr>
        <w:br/>
        <w:t xml:space="preserve">        aim_dx = tx - px;</w:t>
      </w:r>
      <w:r>
        <w:rPr>
          <w:rFonts w:ascii="Consolas" w:hAnsi="Consolas"/>
          <w:noProof/>
          <w:sz w:val="15"/>
        </w:rPr>
        <w:br/>
        <w:t xml:space="preserve">        aim_dy = ty - py;</w:t>
      </w:r>
      <w:r>
        <w:rPr>
          <w:rFonts w:ascii="Consolas" w:hAnsi="Consolas"/>
          <w:noProof/>
          <w:sz w:val="15"/>
        </w:rPr>
        <w:br/>
        <w:t xml:space="preserve">        aim_norm = sqrtf(aim_dx * aim_dx + aim_dy * aim_dy);</w:t>
      </w:r>
      <w:r>
        <w:rPr>
          <w:rFonts w:ascii="Consolas" w:hAnsi="Consolas"/>
          <w:noProof/>
          <w:sz w:val="15"/>
        </w:rPr>
        <w:br/>
        <w:t xml:space="preserve">        if (aim_norm &lt; 0.001f) {</w:t>
      </w:r>
      <w:r>
        <w:rPr>
          <w:rFonts w:ascii="Consolas" w:hAnsi="Consolas"/>
          <w:noProof/>
          <w:sz w:val="15"/>
        </w:rPr>
        <w:br/>
        <w:t xml:space="preserve">            return filter_direction({0.0f, 0.0f}, 0.0f);</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float speed_scale = 1.0f;</w:t>
      </w:r>
      <w:r>
        <w:rPr>
          <w:rFonts w:ascii="Consolas" w:hAnsi="Consolas"/>
          <w:noProof/>
          <w:sz w:val="15"/>
        </w:rPr>
        <w:br/>
        <w:t xml:space="preserve">    if (abs_lateral &gt; lateral_slow_start) {</w:t>
      </w:r>
      <w:r>
        <w:rPr>
          <w:rFonts w:ascii="Consolas" w:hAnsi="Consolas"/>
          <w:noProof/>
          <w:sz w:val="15"/>
        </w:rPr>
        <w:br/>
        <w:t xml:space="preserve">        float slow_span = lateral_slow_full - lateral_slow_start;</w:t>
      </w:r>
      <w:r>
        <w:rPr>
          <w:rFonts w:ascii="Consolas" w:hAnsi="Consolas"/>
          <w:noProof/>
          <w:sz w:val="15"/>
        </w:rPr>
        <w:br/>
        <w:t xml:space="preserve">        speed_scale = 1.0f - (abs_lateral - lateral_slow_start) / slow_span *</w:t>
      </w:r>
      <w:r>
        <w:rPr>
          <w:rFonts w:ascii="Consolas" w:hAnsi="Consolas"/>
          <w:noProof/>
          <w:sz w:val="15"/>
        </w:rPr>
        <w:br/>
        <w:t xml:space="preserve">                               (1.0f - lateral_min_scale);</w:t>
      </w:r>
      <w:r>
        <w:rPr>
          <w:rFonts w:ascii="Consolas" w:hAnsi="Consolas"/>
          <w:noProof/>
          <w:sz w:val="15"/>
        </w:rPr>
        <w:br/>
        <w:t xml:space="preserve">        speed_scale = std::clamp(speed_scale, lateral_min_scale, 1.0f);</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float desired_speed = scalar_speed * speed_scale;</w:t>
      </w:r>
      <w:r>
        <w:rPr>
          <w:rFonts w:ascii="Consolas" w:hAnsi="Consolas"/>
          <w:noProof/>
          <w:sz w:val="15"/>
        </w:rPr>
        <w:br/>
        <w:t xml:space="preserve">    Speed2D desired = {</w:t>
      </w:r>
      <w:r>
        <w:rPr>
          <w:rFonts w:ascii="Consolas" w:hAnsi="Consolas"/>
          <w:noProof/>
          <w:sz w:val="15"/>
        </w:rPr>
        <w:br/>
        <w:t xml:space="preserve">        aim_dx / aim_norm * desired_speed,</w:t>
      </w:r>
      <w:r>
        <w:rPr>
          <w:rFonts w:ascii="Consolas" w:hAnsi="Consolas"/>
          <w:noProof/>
          <w:sz w:val="15"/>
        </w:rPr>
        <w:br/>
        <w:t xml:space="preserve">        aim_dy / aim_norm * desired_speed</w:t>
      </w:r>
      <w:r>
        <w:rPr>
          <w:rFonts w:ascii="Consolas" w:hAnsi="Consolas"/>
          <w:noProof/>
          <w:sz w:val="15"/>
        </w:rPr>
        <w:br/>
        <w:t xml:space="preserve">    };</w:t>
      </w:r>
      <w:r>
        <w:rPr>
          <w:rFonts w:ascii="Consolas" w:hAnsi="Consolas"/>
          <w:noProof/>
          <w:sz w:val="15"/>
        </w:rPr>
        <w:br/>
      </w:r>
      <w:r>
        <w:rPr>
          <w:rFonts w:ascii="Consolas" w:hAnsi="Consolas"/>
          <w:noProof/>
          <w:sz w:val="15"/>
        </w:rPr>
        <w:br/>
      </w:r>
      <w:r>
        <w:rPr>
          <w:rFonts w:ascii="Consolas" w:hAnsi="Consolas"/>
          <w:noProof/>
          <w:sz w:val="15"/>
        </w:rPr>
        <w:lastRenderedPageBreak/>
        <w:t xml:space="preserve">    if (abs_lateral &gt; PATH_TRACK_DEADBAND_CM) {</w:t>
      </w:r>
      <w:r>
        <w:rPr>
          <w:rFonts w:ascii="Consolas" w:hAnsi="Consolas"/>
          <w:noProof/>
          <w:sz w:val="15"/>
        </w:rPr>
        <w:br/>
        <w:t xml:space="preserve">        float lateral_pull = (abs_lateral - PATH_TRACK_DEADBAND_CM) * track_gain;</w:t>
      </w:r>
      <w:r>
        <w:rPr>
          <w:rFonts w:ascii="Consolas" w:hAnsi="Consolas"/>
          <w:noProof/>
          <w:sz w:val="15"/>
        </w:rPr>
        <w:br/>
        <w:t xml:space="preserve">        lateral_pull = std::min(lateral_pull, desired_speed * track_max_ratio);</w:t>
      </w:r>
      <w:r>
        <w:rPr>
          <w:rFonts w:ascii="Consolas" w:hAnsi="Consolas"/>
          <w:noProof/>
          <w:sz w:val="15"/>
        </w:rPr>
        <w:br/>
        <w:t xml:space="preserve">        if (lateral &gt; 0.0f) {</w:t>
      </w:r>
      <w:r>
        <w:rPr>
          <w:rFonts w:ascii="Consolas" w:hAnsi="Consolas"/>
          <w:noProof/>
          <w:sz w:val="15"/>
        </w:rPr>
        <w:br/>
        <w:t xml:space="preserve">            lateral_pull = -lateral_pull;</w:t>
      </w:r>
      <w:r>
        <w:rPr>
          <w:rFonts w:ascii="Consolas" w:hAnsi="Consolas"/>
          <w:noProof/>
          <w:sz w:val="15"/>
        </w:rPr>
        <w:br/>
        <w:t xml:space="preserve">        }</w:t>
      </w:r>
      <w:r>
        <w:rPr>
          <w:rFonts w:ascii="Consolas" w:hAnsi="Consolas"/>
          <w:noProof/>
          <w:sz w:val="15"/>
        </w:rPr>
        <w:br/>
        <w:t xml:space="preserve">        desired.vx += lateral_pull * perp_x;</w:t>
      </w:r>
      <w:r>
        <w:rPr>
          <w:rFonts w:ascii="Consolas" w:hAnsi="Consolas"/>
          <w:noProof/>
          <w:sz w:val="15"/>
        </w:rPr>
        <w:br/>
        <w:t xml:space="preserve">        desired.vy += lateral_pull * perp_y;</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return filter_direction(desired, scalar_speed);</w:t>
      </w:r>
      <w:r>
        <w:rPr>
          <w:rFonts w:ascii="Consolas" w:hAnsi="Consolas"/>
          <w:noProof/>
          <w:sz w:val="15"/>
        </w:rPr>
        <w:br/>
        <w:t>}</w:t>
      </w:r>
    </w:p>
    <w:p w14:paraId="717261D6"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A.7 </w:t>
      </w:r>
      <w:r>
        <w:rPr>
          <w:rFonts w:ascii="Arial" w:eastAsia="黑体" w:hAnsi="Arial"/>
          <w:b/>
          <w:noProof/>
          <w:sz w:val="21"/>
        </w:rPr>
        <w:t>麦克纳姆轮正逆运动学（</w:t>
      </w:r>
      <w:r>
        <w:rPr>
          <w:rFonts w:ascii="Arial" w:eastAsia="黑体" w:hAnsi="Arial"/>
          <w:b/>
          <w:noProof/>
          <w:sz w:val="21"/>
        </w:rPr>
        <w:t>project/Algorithm/MotionControl.h</w:t>
      </w:r>
      <w:r>
        <w:rPr>
          <w:rFonts w:ascii="Arial" w:eastAsia="黑体" w:hAnsi="Arial"/>
          <w:b/>
          <w:noProof/>
          <w:sz w:val="21"/>
        </w:rPr>
        <w:t>）</w:t>
      </w:r>
    </w:p>
    <w:p w14:paraId="4C203D7C" w14:textId="77777777" w:rsidR="00B946EA" w:rsidRDefault="005B1116">
      <w:pPr>
        <w:widowControl w:val="0"/>
        <w:shd w:val="clear" w:color="auto" w:fill="F5F5F5"/>
        <w:spacing w:after="120" w:line="210" w:lineRule="exact"/>
        <w:ind w:left="113" w:right="113"/>
      </w:pPr>
      <w:r>
        <w:rPr>
          <w:rFonts w:ascii="Consolas" w:hAnsi="Consolas"/>
          <w:noProof/>
          <w:sz w:val="15"/>
        </w:rPr>
        <w:t>inline WheelSpeed4 inverse(float vx, float vy, float vw) noexcept {</w:t>
      </w:r>
      <w:r>
        <w:rPr>
          <w:rFonts w:ascii="Consolas" w:hAnsi="Consolas"/>
          <w:noProof/>
          <w:sz w:val="15"/>
        </w:rPr>
        <w:br/>
        <w:t xml:space="preserve">        float vx_compensated = vx * tune.dynamics.kinematic_gain_x;</w:t>
      </w:r>
      <w:r>
        <w:rPr>
          <w:rFonts w:ascii="Consolas" w:hAnsi="Consolas"/>
          <w:noProof/>
          <w:sz w:val="15"/>
        </w:rPr>
        <w:br/>
        <w:t xml:space="preserve">        float vy_compensated = vy * tune.dynamics.kinematic_gain_y; </w:t>
      </w:r>
      <w:r>
        <w:rPr>
          <w:rFonts w:ascii="Consolas" w:hAnsi="Consolas"/>
          <w:noProof/>
          <w:sz w:val="15"/>
        </w:rPr>
        <w:br/>
        <w:t xml:space="preserve">        return {</w:t>
      </w:r>
      <w:r>
        <w:rPr>
          <w:rFonts w:ascii="Consolas" w:hAnsi="Consolas"/>
          <w:noProof/>
          <w:sz w:val="15"/>
        </w:rPr>
        <w:br/>
        <w:t xml:space="preserve">            vy_compensated + vx_compensated - vw * L,  // LF</w:t>
      </w:r>
      <w:r>
        <w:rPr>
          <w:rFonts w:ascii="Consolas" w:hAnsi="Consolas"/>
          <w:noProof/>
          <w:sz w:val="15"/>
        </w:rPr>
        <w:br/>
        <w:t xml:space="preserve">            vy_compensated - vx_compensated - vw * L,  // LB</w:t>
      </w:r>
      <w:r>
        <w:rPr>
          <w:rFonts w:ascii="Consolas" w:hAnsi="Consolas"/>
          <w:noProof/>
          <w:sz w:val="15"/>
        </w:rPr>
        <w:br/>
        <w:t xml:space="preserve">            vy_compensated - vx_compensated + vw * L,  // RF</w:t>
      </w:r>
      <w:r>
        <w:rPr>
          <w:rFonts w:ascii="Consolas" w:hAnsi="Consolas"/>
          <w:noProof/>
          <w:sz w:val="15"/>
        </w:rPr>
        <w:br/>
        <w:t xml:space="preserve">            vy_compensated + vx_compensated + vw * L   // RB</w:t>
      </w:r>
      <w:r>
        <w:rPr>
          <w:rFonts w:ascii="Consolas" w:hAnsi="Consolas"/>
          <w:noProof/>
          <w:sz w:val="15"/>
        </w:rPr>
        <w:br/>
        <w:t xml:space="preserve">        };</w:t>
      </w:r>
      <w:r>
        <w:rPr>
          <w:rFonts w:ascii="Consolas" w:hAnsi="Consolas"/>
          <w:noProof/>
          <w:sz w:val="15"/>
        </w:rPr>
        <w:br/>
        <w:t xml:space="preserve">    }</w:t>
      </w:r>
      <w:r>
        <w:rPr>
          <w:rFonts w:ascii="Consolas" w:hAnsi="Consolas"/>
          <w:noProof/>
          <w:sz w:val="15"/>
        </w:rPr>
        <w:br/>
      </w:r>
      <w:r>
        <w:rPr>
          <w:rFonts w:ascii="Consolas" w:hAnsi="Consolas"/>
          <w:noProof/>
          <w:sz w:val="15"/>
        </w:rPr>
        <w:br/>
        <w:t>inline Velocity2D forward(float v_lf, float v_lb, float v_rf, float v_rb) noexcept {</w:t>
      </w:r>
      <w:r>
        <w:rPr>
          <w:rFonts w:ascii="Consolas" w:hAnsi="Consolas"/>
          <w:noProof/>
          <w:sz w:val="15"/>
        </w:rPr>
        <w:br/>
        <w:t xml:space="preserve">        return {</w:t>
      </w:r>
      <w:r>
        <w:rPr>
          <w:rFonts w:ascii="Consolas" w:hAnsi="Consolas"/>
          <w:noProof/>
          <w:sz w:val="15"/>
        </w:rPr>
        <w:br/>
        <w:t xml:space="preserve">            ( v_lf - v_lb - v_rf + v_rb) / 4.0f,</w:t>
      </w:r>
      <w:r>
        <w:rPr>
          <w:rFonts w:ascii="Consolas" w:hAnsi="Consolas"/>
          <w:noProof/>
          <w:sz w:val="15"/>
        </w:rPr>
        <w:br/>
        <w:t xml:space="preserve">            ( v_lf + v_lb + v_rf + v_rb) / 4.0f,</w:t>
      </w:r>
      <w:r>
        <w:rPr>
          <w:rFonts w:ascii="Consolas" w:hAnsi="Consolas"/>
          <w:noProof/>
          <w:sz w:val="15"/>
        </w:rPr>
        <w:br/>
        <w:t xml:space="preserve">            (-v_lf - v_lb + v_rb + v_rf) / (4.0f * L)</w:t>
      </w:r>
      <w:r>
        <w:rPr>
          <w:rFonts w:ascii="Consolas" w:hAnsi="Consolas"/>
          <w:noProof/>
          <w:sz w:val="15"/>
        </w:rPr>
        <w:br/>
        <w:t xml:space="preserve">        };</w:t>
      </w:r>
      <w:r>
        <w:rPr>
          <w:rFonts w:ascii="Consolas" w:hAnsi="Consolas"/>
          <w:noProof/>
          <w:sz w:val="15"/>
        </w:rPr>
        <w:br/>
        <w:t xml:space="preserve">    }</w:t>
      </w:r>
    </w:p>
    <w:p w14:paraId="0BE3A9DF"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A.8 </w:t>
      </w:r>
      <w:r>
        <w:rPr>
          <w:rFonts w:ascii="Arial" w:eastAsia="黑体" w:hAnsi="Arial"/>
          <w:b/>
          <w:noProof/>
          <w:sz w:val="21"/>
        </w:rPr>
        <w:t>轮速</w:t>
      </w:r>
      <w:r>
        <w:rPr>
          <w:rFonts w:ascii="Arial" w:eastAsia="黑体" w:hAnsi="Arial"/>
          <w:b/>
          <w:noProof/>
          <w:sz w:val="21"/>
        </w:rPr>
        <w:t xml:space="preserve"> PID</w:t>
      </w:r>
      <w:r>
        <w:rPr>
          <w:rFonts w:ascii="Arial" w:eastAsia="黑体" w:hAnsi="Arial"/>
          <w:b/>
          <w:noProof/>
          <w:sz w:val="21"/>
        </w:rPr>
        <w:t>、积分门控与微分滤波（</w:t>
      </w:r>
      <w:r>
        <w:rPr>
          <w:rFonts w:ascii="Arial" w:eastAsia="黑体" w:hAnsi="Arial"/>
          <w:b/>
          <w:noProof/>
          <w:sz w:val="21"/>
        </w:rPr>
        <w:t>project/Algorithm/MotionControl.h</w:t>
      </w:r>
      <w:r>
        <w:rPr>
          <w:rFonts w:ascii="Arial" w:eastAsia="黑体" w:hAnsi="Arial"/>
          <w:b/>
          <w:noProof/>
          <w:sz w:val="21"/>
        </w:rPr>
        <w:t>）</w:t>
      </w:r>
    </w:p>
    <w:p w14:paraId="37F89219" w14:textId="77777777" w:rsidR="00B946EA" w:rsidRDefault="005B1116">
      <w:pPr>
        <w:widowControl w:val="0"/>
        <w:shd w:val="clear" w:color="auto" w:fill="F5F5F5"/>
        <w:spacing w:after="120" w:line="210" w:lineRule="exact"/>
        <w:ind w:left="113" w:right="113"/>
      </w:pPr>
      <w:r>
        <w:rPr>
          <w:rFonts w:ascii="Consolas" w:hAnsi="Consolas"/>
          <w:noProof/>
          <w:sz w:val="15"/>
        </w:rPr>
        <w:t>inline float calculate(float target, float current, float target_acc, float dt) {</w:t>
      </w:r>
      <w:r>
        <w:rPr>
          <w:rFonts w:ascii="Consolas" w:hAnsi="Consolas"/>
          <w:noProof/>
          <w:sz w:val="15"/>
        </w:rPr>
        <w:br/>
        <w:t xml:space="preserve">        if (std::abs(target) &lt; 0.1f &amp;&amp; std::abs(current) &lt; 0.5f) {</w:t>
      </w:r>
      <w:r>
        <w:rPr>
          <w:rFonts w:ascii="Consolas" w:hAnsi="Consolas"/>
          <w:noProof/>
          <w:sz w:val="15"/>
        </w:rPr>
        <w:br/>
        <w:t xml:space="preserve">            i_out = 0.0f;</w:t>
      </w:r>
      <w:r>
        <w:rPr>
          <w:rFonts w:ascii="Consolas" w:hAnsi="Consolas"/>
          <w:noProof/>
          <w:sz w:val="15"/>
        </w:rPr>
        <w:br/>
        <w:t xml:space="preserve">            d_filt = 0.0f;</w:t>
      </w:r>
      <w:r>
        <w:rPr>
          <w:rFonts w:ascii="Consolas" w:hAnsi="Consolas"/>
          <w:noProof/>
          <w:sz w:val="15"/>
        </w:rPr>
        <w:br/>
        <w:t xml:space="preserve">            has_last = false;</w:t>
      </w:r>
      <w:r>
        <w:rPr>
          <w:rFonts w:ascii="Consolas" w:hAnsi="Consolas"/>
          <w:noProof/>
          <w:sz w:val="15"/>
        </w:rPr>
        <w:br/>
        <w:t xml:space="preserve">            return 0.0f;</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float err = target - current;</w:t>
      </w:r>
      <w:r>
        <w:rPr>
          <w:rFonts w:ascii="Consolas" w:hAnsi="Consolas"/>
          <w:noProof/>
          <w:sz w:val="15"/>
        </w:rPr>
        <w:br/>
      </w:r>
      <w:r>
        <w:rPr>
          <w:rFonts w:ascii="Consolas" w:hAnsi="Consolas"/>
          <w:noProof/>
          <w:sz w:val="15"/>
        </w:rPr>
        <w:br/>
        <w:t xml:space="preserve">        // </w:t>
      </w:r>
      <w:r>
        <w:rPr>
          <w:rFonts w:ascii="Consolas" w:hAnsi="Consolas"/>
          <w:noProof/>
          <w:sz w:val="15"/>
        </w:rPr>
        <w:t>大加减速段主要靠前馈跟随，积分只在接近稳态时兜慢偏差</w:t>
      </w:r>
      <w:r>
        <w:rPr>
          <w:rFonts w:ascii="Consolas" w:hAnsi="Consolas"/>
          <w:noProof/>
          <w:sz w:val="15"/>
        </w:rPr>
        <w:br/>
        <w:t xml:space="preserve">        constexpr float INTEGRAL_ACCEL_BAND = 80.0f;</w:t>
      </w:r>
      <w:r>
        <w:rPr>
          <w:rFonts w:ascii="Consolas" w:hAnsi="Consolas"/>
          <w:noProof/>
          <w:sz w:val="15"/>
        </w:rPr>
        <w:br/>
        <w:t xml:space="preserve">        constexpr float INTEGRAL_ERR_BAND = 15.0f;</w:t>
      </w:r>
      <w:r>
        <w:rPr>
          <w:rFonts w:ascii="Consolas" w:hAnsi="Consolas"/>
          <w:noProof/>
          <w:sz w:val="15"/>
        </w:rPr>
        <w:br/>
        <w:t xml:space="preserve">        if (std::abs(target_acc) &lt; INTEGRAL_ACCEL_BAND &amp;&amp; std::abs(err) &lt; INTEGRAL_ERR_BAND) {</w:t>
      </w:r>
      <w:r>
        <w:rPr>
          <w:rFonts w:ascii="Consolas" w:hAnsi="Consolas"/>
          <w:noProof/>
          <w:sz w:val="15"/>
        </w:rPr>
        <w:br/>
        <w:t xml:space="preserve">            i_out += params.ki * err * dt;</w:t>
      </w:r>
      <w:r>
        <w:rPr>
          <w:rFonts w:ascii="Consolas" w:hAnsi="Consolas"/>
          <w:noProof/>
          <w:sz w:val="15"/>
        </w:rPr>
        <w:br/>
        <w:t xml:space="preserve">        } else {</w:t>
      </w:r>
      <w:r>
        <w:rPr>
          <w:rFonts w:ascii="Consolas" w:hAnsi="Consolas"/>
          <w:noProof/>
          <w:sz w:val="15"/>
        </w:rPr>
        <w:br/>
        <w:t xml:space="preserve">            i_out *= 0.98f;</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 </w:t>
      </w:r>
      <w:r>
        <w:rPr>
          <w:rFonts w:ascii="Consolas" w:hAnsi="Consolas"/>
          <w:noProof/>
          <w:sz w:val="15"/>
        </w:rPr>
        <w:t>积分抗饱和</w:t>
      </w:r>
      <w:r>
        <w:rPr>
          <w:rFonts w:ascii="Consolas" w:hAnsi="Consolas"/>
          <w:noProof/>
          <w:sz w:val="15"/>
        </w:rPr>
        <w:br/>
        <w:t xml:space="preserve">        i_out = std::clamp(i_out, -10.0f, 10.0f);</w:t>
      </w:r>
      <w:r>
        <w:rPr>
          <w:rFonts w:ascii="Consolas" w:hAnsi="Consolas"/>
          <w:noProof/>
          <w:sz w:val="15"/>
        </w:rPr>
        <w:br/>
      </w:r>
      <w:r>
        <w:rPr>
          <w:rFonts w:ascii="Consolas" w:hAnsi="Consolas"/>
          <w:noProof/>
          <w:sz w:val="15"/>
        </w:rPr>
        <w:br/>
        <w:t xml:space="preserve">        float d_out = 0.0f;</w:t>
      </w:r>
      <w:r>
        <w:rPr>
          <w:rFonts w:ascii="Consolas" w:hAnsi="Consolas"/>
          <w:noProof/>
          <w:sz w:val="15"/>
        </w:rPr>
        <w:br/>
        <w:t xml:space="preserve">        if (has_last &amp;&amp; dt &gt; 0.001f) {</w:t>
      </w:r>
      <w:r>
        <w:rPr>
          <w:rFonts w:ascii="Consolas" w:hAnsi="Consolas"/>
          <w:noProof/>
          <w:sz w:val="15"/>
        </w:rPr>
        <w:br/>
      </w:r>
      <w:r>
        <w:rPr>
          <w:rFonts w:ascii="Consolas" w:hAnsi="Consolas"/>
          <w:noProof/>
          <w:sz w:val="15"/>
        </w:rPr>
        <w:lastRenderedPageBreak/>
        <w:t xml:space="preserve">            constexpr float D_FILTER_ALPHA = 0.35f;</w:t>
      </w:r>
      <w:r>
        <w:rPr>
          <w:rFonts w:ascii="Consolas" w:hAnsi="Consolas"/>
          <w:noProof/>
          <w:sz w:val="15"/>
        </w:rPr>
        <w:br/>
        <w:t xml:space="preserve">            constexpr float D_ACCEL_DEADBAND = 8.0f;</w:t>
      </w:r>
      <w:r>
        <w:rPr>
          <w:rFonts w:ascii="Consolas" w:hAnsi="Consolas"/>
          <w:noProof/>
          <w:sz w:val="15"/>
        </w:rPr>
        <w:br/>
        <w:t xml:space="preserve">            float measured_accel = (current - last_current) / dt;</w:t>
      </w:r>
      <w:r>
        <w:rPr>
          <w:rFonts w:ascii="Consolas" w:hAnsi="Consolas"/>
          <w:noProof/>
          <w:sz w:val="15"/>
        </w:rPr>
        <w:br/>
        <w:t xml:space="preserve">            float accel_err = measured_accel - target_acc;</w:t>
      </w:r>
      <w:r>
        <w:rPr>
          <w:rFonts w:ascii="Consolas" w:hAnsi="Consolas"/>
          <w:noProof/>
          <w:sz w:val="15"/>
        </w:rPr>
        <w:br/>
        <w:t xml:space="preserve">            if (std::abs(accel_err) &lt; D_ACCEL_DEADBAND) {</w:t>
      </w:r>
      <w:r>
        <w:rPr>
          <w:rFonts w:ascii="Consolas" w:hAnsi="Consolas"/>
          <w:noProof/>
          <w:sz w:val="15"/>
        </w:rPr>
        <w:br/>
        <w:t xml:space="preserve">                accel_err = 0.0f;</w:t>
      </w:r>
      <w:r>
        <w:rPr>
          <w:rFonts w:ascii="Consolas" w:hAnsi="Consolas"/>
          <w:noProof/>
          <w:sz w:val="15"/>
        </w:rPr>
        <w:br/>
        <w:t xml:space="preserve">            }</w:t>
      </w:r>
      <w:r>
        <w:rPr>
          <w:rFonts w:ascii="Consolas" w:hAnsi="Consolas"/>
          <w:noProof/>
          <w:sz w:val="15"/>
        </w:rPr>
        <w:br/>
        <w:t xml:space="preserve">            d_filt += D_FILTER_ALPHA * (accel_err - d_filt);</w:t>
      </w:r>
      <w:r>
        <w:rPr>
          <w:rFonts w:ascii="Consolas" w:hAnsi="Consolas"/>
          <w:noProof/>
          <w:sz w:val="15"/>
        </w:rPr>
        <w:br/>
        <w:t xml:space="preserve">            d_out = -params.kd * d_filt;   // D </w:t>
      </w:r>
      <w:r>
        <w:rPr>
          <w:rFonts w:ascii="Consolas" w:hAnsi="Consolas"/>
          <w:noProof/>
          <w:sz w:val="15"/>
        </w:rPr>
        <w:t>项只阻尼计划外加速度，避免抵消</w:t>
      </w:r>
      <w:r>
        <w:rPr>
          <w:rFonts w:ascii="Consolas" w:hAnsi="Consolas"/>
          <w:noProof/>
          <w:sz w:val="15"/>
        </w:rPr>
        <w:t xml:space="preserve"> ka/kb </w:t>
      </w:r>
      <w:r>
        <w:rPr>
          <w:rFonts w:ascii="Consolas" w:hAnsi="Consolas"/>
          <w:noProof/>
          <w:sz w:val="15"/>
        </w:rPr>
        <w:t>前馈</w:t>
      </w:r>
      <w:r>
        <w:rPr>
          <w:rFonts w:ascii="Consolas" w:hAnsi="Consolas"/>
          <w:noProof/>
          <w:sz w:val="15"/>
        </w:rPr>
        <w:br/>
        <w:t xml:space="preserve">        } else {</w:t>
      </w:r>
      <w:r>
        <w:rPr>
          <w:rFonts w:ascii="Consolas" w:hAnsi="Consolas"/>
          <w:noProof/>
          <w:sz w:val="15"/>
        </w:rPr>
        <w:br/>
        <w:t xml:space="preserve">            d_filt = 0.0f;</w:t>
      </w:r>
      <w:r>
        <w:rPr>
          <w:rFonts w:ascii="Consolas" w:hAnsi="Consolas"/>
          <w:noProof/>
          <w:sz w:val="15"/>
        </w:rPr>
        <w:br/>
        <w:t xml:space="preserve">            has_last = true;</w:t>
      </w:r>
      <w:r>
        <w:rPr>
          <w:rFonts w:ascii="Consolas" w:hAnsi="Consolas"/>
          <w:noProof/>
          <w:sz w:val="15"/>
        </w:rPr>
        <w:br/>
        <w:t xml:space="preserve">        }</w:t>
      </w:r>
      <w:r>
        <w:rPr>
          <w:rFonts w:ascii="Consolas" w:hAnsi="Consolas"/>
          <w:noProof/>
          <w:sz w:val="15"/>
        </w:rPr>
        <w:br/>
        <w:t xml:space="preserve">        last_current = current;</w:t>
      </w:r>
      <w:r>
        <w:rPr>
          <w:rFonts w:ascii="Consolas" w:hAnsi="Consolas"/>
          <w:noProof/>
          <w:sz w:val="15"/>
        </w:rPr>
        <w:br/>
      </w:r>
      <w:r>
        <w:rPr>
          <w:rFonts w:ascii="Consolas" w:hAnsi="Consolas"/>
          <w:noProof/>
          <w:sz w:val="15"/>
        </w:rPr>
        <w:br/>
        <w:t xml:space="preserve">        return (params.kp * err) + i_out + d_out;</w:t>
      </w:r>
      <w:r>
        <w:rPr>
          <w:rFonts w:ascii="Consolas" w:hAnsi="Consolas"/>
          <w:noProof/>
          <w:sz w:val="15"/>
        </w:rPr>
        <w:br/>
        <w:t xml:space="preserve">    }</w:t>
      </w:r>
    </w:p>
    <w:p w14:paraId="5609AADD" w14:textId="77777777" w:rsidR="00B946EA" w:rsidRDefault="005B1116">
      <w:pPr>
        <w:keepNext/>
        <w:widowControl w:val="0"/>
        <w:spacing w:before="240" w:after="60" w:line="360" w:lineRule="exact"/>
      </w:pPr>
      <w:r>
        <w:rPr>
          <w:rFonts w:ascii="Arial" w:eastAsia="黑体" w:hAnsi="Arial"/>
          <w:b/>
          <w:noProof/>
          <w:sz w:val="21"/>
        </w:rPr>
        <w:t>代码</w:t>
      </w:r>
      <w:r>
        <w:rPr>
          <w:rFonts w:ascii="Arial" w:eastAsia="黑体" w:hAnsi="Arial"/>
          <w:b/>
          <w:noProof/>
          <w:sz w:val="21"/>
        </w:rPr>
        <w:t xml:space="preserve"> A.9 </w:t>
      </w:r>
      <w:r>
        <w:rPr>
          <w:rFonts w:ascii="Arial" w:eastAsia="黑体" w:hAnsi="Arial"/>
          <w:b/>
          <w:noProof/>
          <w:sz w:val="21"/>
        </w:rPr>
        <w:t>视觉延时补偿与轴向位姿修正（</w:t>
      </w:r>
      <w:r>
        <w:rPr>
          <w:rFonts w:ascii="Arial" w:eastAsia="黑体" w:hAnsi="Arial"/>
          <w:b/>
          <w:noProof/>
          <w:sz w:val="21"/>
        </w:rPr>
        <w:t>project/Subsystem/PoseEstimate.cpp</w:t>
      </w:r>
      <w:r>
        <w:rPr>
          <w:rFonts w:ascii="Arial" w:eastAsia="黑体" w:hAnsi="Arial"/>
          <w:b/>
          <w:noProof/>
          <w:sz w:val="21"/>
        </w:rPr>
        <w:t>）</w:t>
      </w:r>
    </w:p>
    <w:p w14:paraId="4BECBBB3" w14:textId="77777777" w:rsidR="00DA60BB" w:rsidRDefault="005B1116" w:rsidP="00EB3806">
      <w:pPr>
        <w:widowControl w:val="0"/>
        <w:shd w:val="clear" w:color="auto" w:fill="F5F5F5"/>
        <w:spacing w:after="120" w:line="210" w:lineRule="exact"/>
        <w:ind w:left="113" w:right="113"/>
        <w:rPr>
          <w:lang w:eastAsia="zh-CN"/>
        </w:rPr>
      </w:pPr>
      <w:r>
        <w:rPr>
          <w:rFonts w:ascii="Consolas" w:hAnsi="Consolas"/>
          <w:noProof/>
          <w:sz w:val="15"/>
        </w:rPr>
        <w:t>bool apply_vision_axis_correction(const Point2D&amp; segment_start, const Point2D&amp; segment_end,</w:t>
      </w:r>
      <w:r>
        <w:rPr>
          <w:rFonts w:ascii="Consolas" w:hAnsi="Consolas"/>
          <w:noProof/>
          <w:sz w:val="15"/>
        </w:rPr>
        <w:br/>
        <w:t xml:space="preserve">                                  uint32_t&amp; last_consumed_seq,</w:t>
      </w:r>
      <w:r>
        <w:rPr>
          <w:rFonts w:ascii="Consolas" w:hAnsi="Consolas"/>
          <w:noProof/>
          <w:sz w:val="15"/>
        </w:rPr>
        <w:br/>
        <w:t xml:space="preserve">                                  bool allow_near_target_correction,</w:t>
      </w:r>
      <w:r>
        <w:rPr>
          <w:rFonts w:ascii="Consolas" w:hAnsi="Consolas"/>
          <w:noProof/>
          <w:sz w:val="15"/>
        </w:rPr>
        <w:br/>
        <w:t xml:space="preserve">                                  bool is_push_segment) {</w:t>
      </w:r>
      <w:r>
        <w:rPr>
          <w:rFonts w:ascii="Consolas" w:hAnsi="Consolas"/>
          <w:noProof/>
          <w:sz w:val="15"/>
        </w:rPr>
        <w:br/>
        <w:t xml:space="preserve">    (void)allow_near_target_correction;</w:t>
      </w:r>
      <w:r>
        <w:rPr>
          <w:rFonts w:ascii="Consolas" w:hAnsi="Consolas"/>
          <w:noProof/>
          <w:sz w:val="15"/>
        </w:rPr>
        <w:br/>
      </w:r>
      <w:r>
        <w:rPr>
          <w:rFonts w:ascii="Consolas" w:hAnsi="Consolas"/>
          <w:noProof/>
          <w:sz w:val="15"/>
        </w:rPr>
        <w:br/>
        <w:t xml:space="preserve">    auto&amp; vision_data = App::g_state.vision;</w:t>
      </w:r>
      <w:r>
        <w:rPr>
          <w:rFonts w:ascii="Consolas" w:hAnsi="Consolas"/>
          <w:noProof/>
          <w:sz w:val="15"/>
        </w:rPr>
        <w:br/>
        <w:t xml:space="preserve">    uint32_t seq = vision_data.art1_pose_seq;</w:t>
      </w:r>
      <w:r>
        <w:rPr>
          <w:rFonts w:ascii="Consolas" w:hAnsi="Consolas"/>
          <w:noProof/>
          <w:sz w:val="15"/>
        </w:rPr>
        <w:br/>
        <w:t xml:space="preserve">    if (seq == 0 || seq == last_consumed_seq) {</w:t>
      </w:r>
      <w:r>
        <w:rPr>
          <w:rFonts w:ascii="Consolas" w:hAnsi="Consolas"/>
          <w:noProof/>
          <w:sz w:val="15"/>
        </w:rPr>
        <w:br/>
        <w:t xml:space="preserve">        return false;</w:t>
      </w:r>
      <w:r>
        <w:rPr>
          <w:rFonts w:ascii="Consolas" w:hAnsi="Consolas"/>
          <w:noProof/>
          <w:sz w:val="15"/>
        </w:rPr>
        <w:br/>
        <w:t xml:space="preserve">    }</w:t>
      </w:r>
      <w:r>
        <w:rPr>
          <w:rFonts w:ascii="Consolas" w:hAnsi="Consolas"/>
          <w:noProof/>
          <w:sz w:val="15"/>
        </w:rPr>
        <w:br/>
        <w:t xml:space="preserve">    last_consumed_seq = seq;</w:t>
      </w:r>
      <w:r>
        <w:rPr>
          <w:rFonts w:ascii="Consolas" w:hAnsi="Consolas"/>
          <w:noProof/>
          <w:sz w:val="15"/>
        </w:rPr>
        <w:br/>
      </w:r>
      <w:r>
        <w:rPr>
          <w:rFonts w:ascii="Consolas" w:hAnsi="Consolas"/>
          <w:noProof/>
          <w:sz w:val="15"/>
        </w:rPr>
        <w:br/>
        <w:t xml:space="preserve">    // ART1 </w:t>
      </w:r>
      <w:r>
        <w:rPr>
          <w:rFonts w:ascii="Consolas" w:hAnsi="Consolas"/>
          <w:noProof/>
          <w:sz w:val="15"/>
        </w:rPr>
        <w:t>位姿可能比底盘周期慢，过期数据不参与闭环修正</w:t>
      </w:r>
      <w:r>
        <w:rPr>
          <w:rFonts w:ascii="Consolas" w:hAnsi="Consolas"/>
          <w:noProof/>
          <w:sz w:val="15"/>
        </w:rPr>
        <w:br/>
        <w:t xml:space="preserve">    uint32_t pose_age_ms = Core::Scheduler::get_sys_tick_ms() - vision_data.art1_pose_tick_ms;</w:t>
      </w:r>
      <w:r>
        <w:rPr>
          <w:rFonts w:ascii="Consolas" w:hAnsi="Consolas"/>
          <w:noProof/>
          <w:sz w:val="15"/>
        </w:rPr>
        <w:br/>
        <w:t xml:space="preserve">    if (pose_age_ms &gt; VISION_POSE_MAX_AGE_MS) {</w:t>
      </w:r>
      <w:r>
        <w:rPr>
          <w:rFonts w:ascii="Consolas" w:hAnsi="Consolas"/>
          <w:noProof/>
          <w:sz w:val="15"/>
        </w:rPr>
        <w:br/>
        <w:t xml:space="preserve">        return false;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Pose2D raw_vision_pose = vision_data.art1_pose_buffer[vision_data.art1_pose_publish_idx];</w:t>
      </w:r>
      <w:r>
        <w:rPr>
          <w:rFonts w:ascii="Consolas" w:hAnsi="Consolas"/>
          <w:noProof/>
          <w:sz w:val="15"/>
        </w:rPr>
        <w:br/>
        <w:t xml:space="preserve">    if (!std::isfinite(raw_vision_pose.x) || !std::isfinite(raw_vision_pose.y) || !std::isfinite(raw_vision_pose.yaw)) {</w:t>
      </w:r>
      <w:r>
        <w:rPr>
          <w:rFonts w:ascii="Consolas" w:hAnsi="Consolas"/>
          <w:noProof/>
          <w:sz w:val="15"/>
        </w:rPr>
        <w:br/>
        <w:t xml:space="preserve">        return false;</w:t>
      </w:r>
      <w:r>
        <w:rPr>
          <w:rFonts w:ascii="Consolas" w:hAnsi="Consolas"/>
          <w:noProof/>
          <w:sz w:val="15"/>
        </w:rPr>
        <w:br/>
        <w:t xml:space="preserve">    }</w:t>
      </w:r>
      <w:r>
        <w:rPr>
          <w:rFonts w:ascii="Consolas" w:hAnsi="Consolas"/>
          <w:noProof/>
          <w:sz w:val="15"/>
        </w:rPr>
        <w:br/>
        <w:t xml:space="preserve">    Pose2D vision_pose;</w:t>
      </w:r>
      <w:r>
        <w:rPr>
          <w:rFonts w:ascii="Consolas" w:hAnsi="Consolas"/>
          <w:noProof/>
          <w:sz w:val="15"/>
        </w:rPr>
        <w:br/>
        <w:t xml:space="preserve">    Pose2D raw_odom_at_capture;</w:t>
      </w:r>
      <w:r>
        <w:rPr>
          <w:rFonts w:ascii="Consolas" w:hAnsi="Consolas"/>
          <w:noProof/>
          <w:sz w:val="15"/>
        </w:rPr>
        <w:br/>
        <w:t xml:space="preserve">    if (!compensate_vision_latency(raw_vision_pose, vision_data.art1_pose_tick_ms,</w:t>
      </w:r>
      <w:r>
        <w:rPr>
          <w:rFonts w:ascii="Consolas" w:hAnsi="Consolas"/>
          <w:noProof/>
          <w:sz w:val="15"/>
        </w:rPr>
        <w:br/>
        <w:t xml:space="preserve">                                   vision_pose, raw_odom_at_capture)) {</w:t>
      </w:r>
      <w:r>
        <w:rPr>
          <w:rFonts w:ascii="Consolas" w:hAnsi="Consolas"/>
          <w:noProof/>
          <w:sz w:val="15"/>
        </w:rPr>
        <w:br/>
        <w:t xml:space="preserve">        return false;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auto&amp; pose = App::g_state.physical.pose;</w:t>
      </w:r>
      <w:r>
        <w:rPr>
          <w:rFonts w:ascii="Consolas" w:hAnsi="Consolas"/>
          <w:noProof/>
          <w:sz w:val="15"/>
        </w:rPr>
        <w:br/>
        <w:t xml:space="preserve">    // </w:t>
      </w:r>
      <w:r>
        <w:rPr>
          <w:rFonts w:ascii="Consolas" w:hAnsi="Consolas"/>
          <w:noProof/>
          <w:sz w:val="15"/>
        </w:rPr>
        <w:t>粗差跳变保护：与编码器纯积分偏离过大时直接硬贴合并重置历史</w:t>
      </w:r>
      <w:r>
        <w:rPr>
          <w:rFonts w:ascii="Consolas" w:hAnsi="Consolas"/>
          <w:noProof/>
          <w:sz w:val="15"/>
        </w:rPr>
        <w:br/>
        <w:t xml:space="preserve">    float encoder_err_x = vision_pose.x - s_encoder_pose.x;</w:t>
      </w:r>
      <w:r>
        <w:rPr>
          <w:rFonts w:ascii="Consolas" w:hAnsi="Consolas"/>
          <w:noProof/>
          <w:sz w:val="15"/>
        </w:rPr>
        <w:br/>
        <w:t xml:space="preserve">    float encoder_err_y = vision_pose.y - s_encoder_pose.y;</w:t>
      </w:r>
      <w:r>
        <w:rPr>
          <w:rFonts w:ascii="Consolas" w:hAnsi="Consolas"/>
          <w:noProof/>
          <w:sz w:val="15"/>
        </w:rPr>
        <w:br/>
        <w:t xml:space="preserve">    float encoder_err_sq = encoder_err_x * encoder_err_x + encoder_err_y * encoder_err_y;</w:t>
      </w:r>
      <w:r>
        <w:rPr>
          <w:rFonts w:ascii="Consolas" w:hAnsi="Consolas"/>
          <w:noProof/>
          <w:sz w:val="15"/>
        </w:rPr>
        <w:br/>
        <w:t xml:space="preserve">    if (encoder_err_sq &gt;= VISION_ENCODER_RESET_THRESHOLD_CM * VISION_ENCODER_RESET_THRESHOLD_CM) {</w:t>
      </w:r>
      <w:r>
        <w:rPr>
          <w:rFonts w:ascii="Consolas" w:hAnsi="Consolas"/>
          <w:noProof/>
          <w:sz w:val="15"/>
        </w:rPr>
        <w:br/>
        <w:t xml:space="preserve">        float before_x = pose.x;</w:t>
      </w:r>
      <w:r>
        <w:rPr>
          <w:rFonts w:ascii="Consolas" w:hAnsi="Consolas"/>
          <w:noProof/>
          <w:sz w:val="15"/>
        </w:rPr>
        <w:br/>
        <w:t xml:space="preserve">        float before_y = pose.y;</w:t>
      </w:r>
      <w:r>
        <w:rPr>
          <w:rFonts w:ascii="Consolas" w:hAnsi="Consolas"/>
          <w:noProof/>
          <w:sz w:val="15"/>
        </w:rPr>
        <w:br/>
      </w:r>
      <w:r>
        <w:rPr>
          <w:rFonts w:ascii="Consolas" w:hAnsi="Consolas"/>
          <w:noProof/>
          <w:sz w:val="15"/>
        </w:rPr>
        <w:lastRenderedPageBreak/>
        <w:t xml:space="preserve">        pose.x = vision_pose.x;</w:t>
      </w:r>
      <w:r>
        <w:rPr>
          <w:rFonts w:ascii="Consolas" w:hAnsi="Consolas"/>
          <w:noProof/>
          <w:sz w:val="15"/>
        </w:rPr>
        <w:br/>
        <w:t xml:space="preserve">        pose.y = vision_pose.y;</w:t>
      </w:r>
      <w:r>
        <w:rPr>
          <w:rFonts w:ascii="Consolas" w:hAnsi="Consolas"/>
          <w:noProof/>
          <w:sz w:val="15"/>
        </w:rPr>
        <w:br/>
        <w:t xml:space="preserve">        reset_odom_history(pose, Core::Scheduler::get_sys_tick_ms());</w:t>
      </w:r>
      <w:r>
        <w:rPr>
          <w:rFonts w:ascii="Consolas" w:hAnsi="Consolas"/>
          <w:noProof/>
          <w:sz w:val="15"/>
        </w:rPr>
        <w:br/>
        <w:t xml:space="preserve">        reset_mileage_scale_learner(false);</w:t>
      </w:r>
      <w:r>
        <w:rPr>
          <w:rFonts w:ascii="Consolas" w:hAnsi="Consolas"/>
          <w:noProof/>
          <w:sz w:val="15"/>
        </w:rPr>
        <w:br/>
        <w:t xml:space="preserve">        s_vision_latency_debug.correction_x = pose.x - before_x;</w:t>
      </w:r>
      <w:r>
        <w:rPr>
          <w:rFonts w:ascii="Consolas" w:hAnsi="Consolas"/>
          <w:noProof/>
          <w:sz w:val="15"/>
        </w:rPr>
        <w:br/>
        <w:t xml:space="preserve">        s_vision_latency_debug.correction_y = pose.y - before_y;</w:t>
      </w:r>
      <w:r>
        <w:rPr>
          <w:rFonts w:ascii="Consolas" w:hAnsi="Consolas"/>
          <w:noProof/>
          <w:sz w:val="15"/>
        </w:rPr>
        <w:br/>
        <w:t xml:space="preserve">        return true;</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 </w:t>
      </w:r>
      <w:r>
        <w:rPr>
          <w:rFonts w:ascii="Consolas" w:hAnsi="Consolas"/>
          <w:noProof/>
          <w:sz w:val="15"/>
        </w:rPr>
        <w:t>段法向：全程纠（横向对延迟不敏感，防蹭箱</w:t>
      </w:r>
      <w:r>
        <w:rPr>
          <w:rFonts w:ascii="Consolas" w:hAnsi="Consolas"/>
          <w:noProof/>
          <w:sz w:val="15"/>
        </w:rPr>
        <w:t>/</w:t>
      </w:r>
      <w:r>
        <w:rPr>
          <w:rFonts w:ascii="Consolas" w:hAnsi="Consolas"/>
          <w:noProof/>
          <w:sz w:val="15"/>
        </w:rPr>
        <w:t>贴线该信视觉）</w:t>
      </w:r>
      <w:r>
        <w:rPr>
          <w:rFonts w:ascii="Consolas" w:hAnsi="Consolas"/>
          <w:noProof/>
          <w:sz w:val="15"/>
        </w:rPr>
        <w:br/>
        <w:t xml:space="preserve">    // </w:t>
      </w:r>
      <w:r>
        <w:rPr>
          <w:rFonts w:ascii="Consolas" w:hAnsi="Consolas"/>
          <w:noProof/>
          <w:sz w:val="15"/>
        </w:rPr>
        <w:t>段方向：只在离目标足够远时缓慢纠（治打滑累积），进刹车</w:t>
      </w:r>
      <w:r>
        <w:rPr>
          <w:rFonts w:ascii="Consolas" w:hAnsi="Consolas"/>
          <w:noProof/>
          <w:sz w:val="15"/>
        </w:rPr>
        <w:t>/</w:t>
      </w:r>
      <w:r>
        <w:rPr>
          <w:rFonts w:ascii="Consolas" w:hAnsi="Consolas"/>
          <w:noProof/>
          <w:sz w:val="15"/>
        </w:rPr>
        <w:t>切向区冻结、交零延迟编码器</w:t>
      </w:r>
      <w:r>
        <w:rPr>
          <w:rFonts w:ascii="Consolas" w:hAnsi="Consolas"/>
          <w:noProof/>
          <w:sz w:val="15"/>
        </w:rPr>
        <w:br/>
        <w:t xml:space="preserve">    float seg_dx = segment_end.x - segment_start.x;</w:t>
      </w:r>
      <w:r>
        <w:rPr>
          <w:rFonts w:ascii="Consolas" w:hAnsi="Consolas"/>
          <w:noProof/>
          <w:sz w:val="15"/>
        </w:rPr>
        <w:br/>
        <w:t xml:space="preserve">    float seg_dy = segment_end.y - segment_start.y;</w:t>
      </w:r>
      <w:r>
        <w:rPr>
          <w:rFonts w:ascii="Consolas" w:hAnsi="Consolas"/>
          <w:noProof/>
          <w:sz w:val="15"/>
        </w:rPr>
        <w:br/>
        <w:t xml:space="preserve">    float seg_len_sq = seg_dx * seg_dx + seg_dy * seg_dy;</w:t>
      </w:r>
      <w:r>
        <w:rPr>
          <w:rFonts w:ascii="Consolas" w:hAnsi="Consolas"/>
          <w:noProof/>
          <w:sz w:val="15"/>
        </w:rPr>
        <w:br/>
        <w:t xml:space="preserve">    if (seg_len_sq &lt; VISION_LATERAL_MIN_SEGMENT_LEN_SQ) {</w:t>
      </w:r>
      <w:r>
        <w:rPr>
          <w:rFonts w:ascii="Consolas" w:hAnsi="Consolas"/>
          <w:noProof/>
          <w:sz w:val="15"/>
        </w:rPr>
        <w:br/>
        <w:t xml:space="preserve">        invalidate_mileage_scale_anchor();</w:t>
      </w:r>
      <w:r>
        <w:rPr>
          <w:rFonts w:ascii="Consolas" w:hAnsi="Consolas"/>
          <w:noProof/>
          <w:sz w:val="15"/>
        </w:rPr>
        <w:br/>
        <w:t xml:space="preserve">        return false;   // </w:t>
      </w:r>
      <w:r>
        <w:rPr>
          <w:rFonts w:ascii="Consolas" w:hAnsi="Consolas"/>
          <w:noProof/>
          <w:sz w:val="15"/>
        </w:rPr>
        <w:t>段太短</w:t>
      </w:r>
      <w:r>
        <w:rPr>
          <w:rFonts w:ascii="Consolas" w:hAnsi="Consolas"/>
          <w:noProof/>
          <w:sz w:val="15"/>
        </w:rPr>
        <w:t>/</w:t>
      </w:r>
      <w:r>
        <w:rPr>
          <w:rFonts w:ascii="Consolas" w:hAnsi="Consolas"/>
          <w:noProof/>
          <w:sz w:val="15"/>
        </w:rPr>
        <w:t>退化：方向不可靠，本帧不修</w:t>
      </w:r>
      <w:r>
        <w:rPr>
          <w:rFonts w:ascii="Consolas" w:hAnsi="Consolas"/>
          <w:noProof/>
          <w:sz w:val="15"/>
        </w:rPr>
        <w:br/>
        <w:t xml:space="preserve">    }</w:t>
      </w:r>
      <w:r>
        <w:rPr>
          <w:rFonts w:ascii="Consolas" w:hAnsi="Consolas"/>
          <w:noProof/>
          <w:sz w:val="15"/>
        </w:rPr>
        <w:br/>
      </w:r>
      <w:r>
        <w:rPr>
          <w:rFonts w:ascii="Consolas" w:hAnsi="Consolas"/>
          <w:noProof/>
          <w:sz w:val="15"/>
        </w:rPr>
        <w:br/>
        <w:t xml:space="preserve">    float before_x = pose.x;</w:t>
      </w:r>
      <w:r>
        <w:rPr>
          <w:rFonts w:ascii="Consolas" w:hAnsi="Consolas"/>
          <w:noProof/>
          <w:sz w:val="15"/>
        </w:rPr>
        <w:br/>
        <w:t xml:space="preserve">    float before_y = pose.y;</w:t>
      </w:r>
      <w:r>
        <w:rPr>
          <w:rFonts w:ascii="Consolas" w:hAnsi="Consolas"/>
          <w:noProof/>
          <w:sz w:val="15"/>
        </w:rPr>
        <w:br/>
        <w:t xml:space="preserve">    bool applied = apply_projected_lateral_correction(vision_pose, pose,</w:t>
      </w:r>
      <w:r>
        <w:rPr>
          <w:rFonts w:ascii="Consolas" w:hAnsi="Consolas"/>
          <w:noProof/>
          <w:sz w:val="15"/>
        </w:rPr>
        <w:br/>
        <w:t xml:space="preserve">                                                     seg_dx, seg_dy, seg_len_sq);</w:t>
      </w:r>
      <w:r>
        <w:rPr>
          <w:rFonts w:ascii="Consolas" w:hAnsi="Consolas"/>
          <w:noProof/>
          <w:sz w:val="15"/>
        </w:rPr>
        <w:br/>
        <w:t xml:space="preserve">    applied = apply_projected_longitudinal_correction(vision_pose,</w:t>
      </w:r>
      <w:r>
        <w:rPr>
          <w:rFonts w:ascii="Consolas" w:hAnsi="Consolas"/>
          <w:noProof/>
          <w:sz w:val="15"/>
        </w:rPr>
        <w:br/>
        <w:t xml:space="preserve">                                                      raw_vision_pose,</w:t>
      </w:r>
      <w:r>
        <w:rPr>
          <w:rFonts w:ascii="Consolas" w:hAnsi="Consolas"/>
          <w:noProof/>
          <w:sz w:val="15"/>
        </w:rPr>
        <w:br/>
        <w:t xml:space="preserve">                                                      raw_odom_at_capture,</w:t>
      </w:r>
      <w:r>
        <w:rPr>
          <w:rFonts w:ascii="Consolas" w:hAnsi="Consolas"/>
          <w:noProof/>
          <w:sz w:val="15"/>
        </w:rPr>
        <w:br/>
        <w:t xml:space="preserve">                                                      pose,</w:t>
      </w:r>
      <w:r>
        <w:rPr>
          <w:rFonts w:ascii="Consolas" w:hAnsi="Consolas"/>
          <w:noProof/>
          <w:sz w:val="15"/>
        </w:rPr>
        <w:br/>
        <w:t xml:space="preserve">                                                      seg_dx, seg_dy, seg_len_sq,</w:t>
      </w:r>
      <w:r>
        <w:rPr>
          <w:rFonts w:ascii="Consolas" w:hAnsi="Consolas"/>
          <w:noProof/>
          <w:sz w:val="15"/>
        </w:rPr>
        <w:br/>
        <w:t xml:space="preserve">                                                      segment_end, is_push_segment) || applied;</w:t>
      </w:r>
      <w:r>
        <w:rPr>
          <w:rFonts w:ascii="Consolas" w:hAnsi="Consolas"/>
          <w:noProof/>
          <w:sz w:val="15"/>
        </w:rPr>
        <w:br/>
      </w:r>
      <w:r>
        <w:rPr>
          <w:rFonts w:ascii="Consolas" w:hAnsi="Consolas"/>
          <w:noProof/>
          <w:sz w:val="15"/>
        </w:rPr>
        <w:br/>
        <w:t xml:space="preserve">    s_vision_latency_debug.correction_x = pose.x - before_x;</w:t>
      </w:r>
      <w:r>
        <w:rPr>
          <w:rFonts w:ascii="Consolas" w:hAnsi="Consolas"/>
          <w:noProof/>
          <w:sz w:val="15"/>
        </w:rPr>
        <w:br/>
        <w:t xml:space="preserve">    s_vision_latency_debug.correction_y = pose.y - before_y;</w:t>
      </w:r>
      <w:r>
        <w:rPr>
          <w:rFonts w:ascii="Consolas" w:hAnsi="Consolas"/>
          <w:noProof/>
          <w:sz w:val="15"/>
        </w:rPr>
        <w:br/>
        <w:t xml:space="preserve">    return applied;</w:t>
      </w:r>
      <w:r>
        <w:rPr>
          <w:rFonts w:ascii="Consolas" w:hAnsi="Consolas"/>
          <w:noProof/>
          <w:sz w:val="15"/>
        </w:rPr>
        <w:br/>
        <w:t>}</w:t>
      </w:r>
    </w:p>
    <w:p w14:paraId="678372A3" w14:textId="77777777" w:rsidR="00EC119D" w:rsidRDefault="00EC119D" w:rsidP="008F0521">
      <w:pPr>
        <w:pStyle w:val="a0"/>
        <w:numPr>
          <w:ilvl w:val="0"/>
          <w:numId w:val="0"/>
        </w:numPr>
        <w:spacing w:before="120" w:after="120" w:line="400" w:lineRule="exact"/>
        <w:rPr>
          <w:lang w:eastAsia="zh-CN"/>
        </w:rPr>
        <w:sectPr w:rsidR="00EC119D">
          <w:headerReference w:type="even" r:id="rId77"/>
          <w:headerReference w:type="default" r:id="rId78"/>
          <w:footerReference w:type="even" r:id="rId79"/>
          <w:footerReference w:type="default" r:id="rId80"/>
          <w:headerReference w:type="first" r:id="rId81"/>
          <w:footerReference w:type="first" r:id="rId82"/>
          <w:pgSz w:w="11906" w:h="16838"/>
          <w:pgMar w:top="2268" w:right="1814" w:bottom="1814" w:left="1814" w:header="1587" w:footer="1247" w:gutter="0"/>
          <w:pgNumType w:fmt="lowerRoman"/>
          <w:cols w:space="720"/>
          <w:titlePg/>
          <w:docGrid w:linePitch="360"/>
        </w:sectPr>
      </w:pPr>
    </w:p>
    <w:p w14:paraId="53E98C95" w14:textId="5394CF60" w:rsidR="00DA60BB" w:rsidRPr="00D31FF2" w:rsidRDefault="00EC119D" w:rsidP="00D31FF2">
      <w:pPr>
        <w:pStyle w:val="1"/>
        <w:keepNext/>
        <w:keepLines/>
        <w:spacing w:before="120" w:after="400" w:line="400" w:lineRule="exact"/>
        <w:jc w:val="center"/>
        <w:rPr>
          <w:rFonts w:ascii="Arial" w:eastAsia="黑体" w:hAnsi="Arial" w:cs="微软雅黑"/>
          <w:lang w:eastAsia="zh-CN"/>
        </w:rPr>
      </w:pPr>
      <w:bookmarkStart w:id="30" w:name="_Toc237612485"/>
      <w:r w:rsidRPr="00D31FF2">
        <w:rPr>
          <w:rFonts w:ascii="Arial" w:eastAsia="黑体" w:hAnsi="Arial" w:hint="eastAsia"/>
          <w:lang w:eastAsia="zh-CN"/>
        </w:rPr>
        <w:lastRenderedPageBreak/>
        <w:t>附</w:t>
      </w:r>
      <w:r w:rsidRPr="00D31FF2">
        <w:rPr>
          <w:rFonts w:ascii="Arial" w:eastAsia="黑体" w:hAnsi="Arial" w:cs="微软雅黑" w:hint="eastAsia"/>
          <w:lang w:eastAsia="zh-CN"/>
        </w:rPr>
        <w:t>录</w:t>
      </w:r>
      <w:r w:rsidRPr="00D31FF2">
        <w:rPr>
          <w:rFonts w:ascii="Arial" w:eastAsia="黑体" w:hAnsi="Arial"/>
          <w:lang w:eastAsia="zh-CN"/>
        </w:rPr>
        <w:t xml:space="preserve">B </w:t>
      </w:r>
      <w:r w:rsidRPr="00D31FF2">
        <w:rPr>
          <w:rFonts w:ascii="Arial" w:eastAsia="黑体" w:hAnsi="Arial" w:hint="eastAsia"/>
          <w:lang w:eastAsia="zh-CN"/>
        </w:rPr>
        <w:t>硬件原理</w:t>
      </w:r>
      <w:r w:rsidRPr="00D31FF2">
        <w:rPr>
          <w:rFonts w:ascii="Arial" w:eastAsia="黑体" w:hAnsi="Arial" w:cs="微软雅黑" w:hint="eastAsia"/>
          <w:lang w:eastAsia="zh-CN"/>
        </w:rPr>
        <w:t>图</w:t>
      </w:r>
      <w:r w:rsidRPr="00D31FF2">
        <w:rPr>
          <w:rFonts w:ascii="Arial" w:eastAsia="黑体" w:hAnsi="Arial" w:cs="MS Gothic" w:hint="eastAsia"/>
          <w:lang w:eastAsia="zh-CN"/>
        </w:rPr>
        <w:t>与</w:t>
      </w:r>
      <w:r w:rsidRPr="00D31FF2">
        <w:rPr>
          <w:rFonts w:ascii="Arial" w:eastAsia="黑体" w:hAnsi="Arial"/>
          <w:lang w:eastAsia="zh-CN"/>
        </w:rPr>
        <w:t xml:space="preserve"> PCB </w:t>
      </w:r>
      <w:r w:rsidRPr="00D31FF2">
        <w:rPr>
          <w:rFonts w:ascii="Arial" w:eastAsia="黑体" w:hAnsi="Arial" w:cs="微软雅黑" w:hint="eastAsia"/>
          <w:lang w:eastAsia="zh-CN"/>
        </w:rPr>
        <w:t>图</w:t>
      </w:r>
      <w:bookmarkEnd w:id="30"/>
    </w:p>
    <w:p w14:paraId="6EB25939" w14:textId="4B15E454" w:rsidR="00EC119D" w:rsidRDefault="00EC119D" w:rsidP="00EC119D">
      <w:pPr>
        <w:pStyle w:val="af"/>
        <w:spacing w:after="0" w:line="400" w:lineRule="exact"/>
        <w:ind w:firstLine="480"/>
        <w:rPr>
          <w:lang w:eastAsia="zh-CN"/>
        </w:rPr>
      </w:pPr>
      <w:r>
        <w:rPr>
          <w:rFonts w:hint="eastAsia"/>
          <w:lang w:eastAsia="zh-CN"/>
        </w:rPr>
        <w:t>本附录给出主控底板和双路电机驱动板的完整原理图及</w:t>
      </w:r>
      <w:r>
        <w:rPr>
          <w:rFonts w:hint="eastAsia"/>
          <w:lang w:eastAsia="zh-CN"/>
        </w:rPr>
        <w:t xml:space="preserve"> PCB </w:t>
      </w:r>
      <w:r>
        <w:rPr>
          <w:rFonts w:hint="eastAsia"/>
          <w:lang w:eastAsia="zh-CN"/>
        </w:rPr>
        <w:t>实物图，用于说明第四章所述电源、通信、传感器接口和功率驱动电路的具体实现。</w:t>
      </w:r>
    </w:p>
    <w:p w14:paraId="7667871A" w14:textId="11911E2D" w:rsidR="00EC119D" w:rsidRPr="00D31FF2" w:rsidRDefault="00EC119D" w:rsidP="00D31FF2">
      <w:pPr>
        <w:pStyle w:val="21"/>
        <w:keepNext/>
        <w:keepLines/>
        <w:spacing w:before="120" w:after="240" w:line="400" w:lineRule="exact"/>
        <w:rPr>
          <w:rFonts w:ascii="Arial" w:eastAsia="黑体" w:hAnsi="Arial" w:cs="微软雅黑"/>
          <w:lang w:eastAsia="zh-CN"/>
        </w:rPr>
      </w:pPr>
      <w:bookmarkStart w:id="31" w:name="_Toc237612486"/>
      <w:r w:rsidRPr="00D31FF2">
        <w:rPr>
          <w:rFonts w:ascii="Arial" w:eastAsia="黑体" w:hAnsi="Arial"/>
          <w:lang w:eastAsia="zh-CN"/>
        </w:rPr>
        <w:t xml:space="preserve">B.1 </w:t>
      </w:r>
      <w:r w:rsidRPr="00D31FF2">
        <w:rPr>
          <w:rFonts w:ascii="Arial" w:eastAsia="黑体" w:hAnsi="Arial" w:hint="eastAsia"/>
          <w:lang w:eastAsia="zh-CN"/>
        </w:rPr>
        <w:t>主控底板原理</w:t>
      </w:r>
      <w:r w:rsidRPr="00D31FF2">
        <w:rPr>
          <w:rFonts w:ascii="Arial" w:eastAsia="黑体" w:hAnsi="Arial" w:cs="微软雅黑" w:hint="eastAsia"/>
          <w:lang w:eastAsia="zh-CN"/>
        </w:rPr>
        <w:t>图</w:t>
      </w:r>
      <w:bookmarkEnd w:id="31"/>
    </w:p>
    <w:p w14:paraId="23CE4EB0" w14:textId="682FA572" w:rsidR="00EC119D" w:rsidRDefault="00EC119D" w:rsidP="00EC119D">
      <w:pPr>
        <w:keepNext/>
        <w:keepLines/>
        <w:spacing w:before="120" w:after="0" w:line="360" w:lineRule="auto"/>
        <w:jc w:val="center"/>
        <w:rPr>
          <w:lang w:eastAsia="zh-CN"/>
        </w:rPr>
      </w:pPr>
      <w:r>
        <w:rPr>
          <w:noProof/>
          <w:lang w:eastAsia="zh-CN"/>
        </w:rPr>
        <w:drawing>
          <wp:inline distT="0" distB="0" distL="0" distR="0" wp14:anchorId="06EB075F" wp14:editId="14450D71">
            <wp:extent cx="5257800" cy="3617199"/>
            <wp:effectExtent l="0" t="0" r="0" b="2540"/>
            <wp:docPr id="5367141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14183" name=""/>
                    <pic:cNvPicPr/>
                  </pic:nvPicPr>
                  <pic:blipFill>
                    <a:blip r:embed="rId83"/>
                    <a:stretch>
                      <a:fillRect/>
                    </a:stretch>
                  </pic:blipFill>
                  <pic:spPr>
                    <a:xfrm>
                      <a:off x="0" y="0"/>
                      <a:ext cx="5257800" cy="3617199"/>
                    </a:xfrm>
                    <a:prstGeom prst="rect">
                      <a:avLst/>
                    </a:prstGeom>
                  </pic:spPr>
                </pic:pic>
              </a:graphicData>
            </a:graphic>
          </wp:inline>
        </w:drawing>
      </w:r>
    </w:p>
    <w:p w14:paraId="7170CAD8" w14:textId="0F22AFAA" w:rsidR="00EC119D" w:rsidRDefault="00EC119D" w:rsidP="00EC119D">
      <w:pPr>
        <w:keepLines/>
        <w:spacing w:after="0" w:line="340" w:lineRule="exact"/>
        <w:jc w:val="center"/>
        <w:rPr>
          <w:lang w:eastAsia="zh-CN"/>
        </w:rPr>
      </w:pPr>
      <w:r>
        <w:rPr>
          <w:rFonts w:hint="eastAsia"/>
          <w:lang w:eastAsia="zh-CN"/>
        </w:rPr>
        <w:t>图</w:t>
      </w:r>
      <w:r>
        <w:rPr>
          <w:rFonts w:hint="eastAsia"/>
          <w:lang w:eastAsia="zh-CN"/>
        </w:rPr>
        <w:t xml:space="preserve"> B.1 </w:t>
      </w:r>
      <w:r>
        <w:rPr>
          <w:rFonts w:hint="eastAsia"/>
          <w:lang w:eastAsia="zh-CN"/>
        </w:rPr>
        <w:t>主控底板完整原理图</w:t>
      </w:r>
    </w:p>
    <w:p w14:paraId="3440EABE" w14:textId="2219D65C" w:rsidR="00EC119D" w:rsidRPr="00D31FF2" w:rsidRDefault="00EC119D" w:rsidP="00D31FF2">
      <w:pPr>
        <w:pStyle w:val="21"/>
        <w:keepNext/>
        <w:keepLines/>
        <w:spacing w:before="120" w:after="240" w:line="400" w:lineRule="exact"/>
        <w:rPr>
          <w:rFonts w:ascii="Arial" w:eastAsia="黑体" w:hAnsi="Arial" w:cs="微软雅黑"/>
          <w:lang w:eastAsia="zh-CN"/>
        </w:rPr>
      </w:pPr>
      <w:bookmarkStart w:id="32" w:name="_Toc237612487"/>
      <w:r w:rsidRPr="00D31FF2">
        <w:rPr>
          <w:rFonts w:ascii="Arial" w:eastAsia="黑体" w:hAnsi="Arial"/>
          <w:lang w:eastAsia="zh-CN"/>
        </w:rPr>
        <w:lastRenderedPageBreak/>
        <w:t xml:space="preserve">B.2 </w:t>
      </w:r>
      <w:r w:rsidRPr="00D31FF2">
        <w:rPr>
          <w:rFonts w:ascii="Arial" w:eastAsia="黑体" w:hAnsi="Arial" w:hint="eastAsia"/>
          <w:lang w:eastAsia="zh-CN"/>
        </w:rPr>
        <w:t>双路</w:t>
      </w:r>
      <w:r w:rsidRPr="00D31FF2">
        <w:rPr>
          <w:rFonts w:ascii="Arial" w:eastAsia="黑体" w:hAnsi="Arial" w:cs="微软雅黑" w:hint="eastAsia"/>
          <w:lang w:eastAsia="zh-CN"/>
        </w:rPr>
        <w:t>电</w:t>
      </w:r>
      <w:r w:rsidRPr="00D31FF2">
        <w:rPr>
          <w:rFonts w:ascii="Arial" w:eastAsia="黑体" w:hAnsi="Arial" w:cs="MS Gothic" w:hint="eastAsia"/>
          <w:lang w:eastAsia="zh-CN"/>
        </w:rPr>
        <w:t>机</w:t>
      </w:r>
      <w:r w:rsidRPr="00D31FF2">
        <w:rPr>
          <w:rFonts w:ascii="Arial" w:eastAsia="黑体" w:hAnsi="Arial" w:cs="微软雅黑" w:hint="eastAsia"/>
          <w:lang w:eastAsia="zh-CN"/>
        </w:rPr>
        <w:t>驱动</w:t>
      </w:r>
      <w:r w:rsidRPr="00D31FF2">
        <w:rPr>
          <w:rFonts w:ascii="Arial" w:eastAsia="黑体" w:hAnsi="Arial" w:cs="MS Gothic" w:hint="eastAsia"/>
          <w:lang w:eastAsia="zh-CN"/>
        </w:rPr>
        <w:t>板原理</w:t>
      </w:r>
      <w:r w:rsidRPr="00D31FF2">
        <w:rPr>
          <w:rFonts w:ascii="Arial" w:eastAsia="黑体" w:hAnsi="Arial" w:cs="微软雅黑" w:hint="eastAsia"/>
          <w:lang w:eastAsia="zh-CN"/>
        </w:rPr>
        <w:t>图</w:t>
      </w:r>
      <w:bookmarkEnd w:id="32"/>
    </w:p>
    <w:p w14:paraId="68B935FB" w14:textId="7AE34C7C" w:rsidR="00EC119D" w:rsidRDefault="00EC119D" w:rsidP="00EC119D">
      <w:pPr>
        <w:keepNext/>
        <w:keepLines/>
        <w:spacing w:before="120" w:after="0" w:line="360" w:lineRule="auto"/>
        <w:jc w:val="center"/>
        <w:rPr>
          <w:lang w:eastAsia="zh-CN"/>
        </w:rPr>
      </w:pPr>
      <w:r>
        <w:rPr>
          <w:noProof/>
          <w:lang w:eastAsia="zh-CN"/>
        </w:rPr>
        <w:drawing>
          <wp:inline distT="0" distB="0" distL="0" distR="0" wp14:anchorId="7CFA38BD" wp14:editId="21A80138">
            <wp:extent cx="5257800" cy="3723269"/>
            <wp:effectExtent l="0" t="0" r="0" b="0"/>
            <wp:docPr id="12399100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10085" name=""/>
                    <pic:cNvPicPr/>
                  </pic:nvPicPr>
                  <pic:blipFill>
                    <a:blip r:embed="rId84"/>
                    <a:stretch>
                      <a:fillRect/>
                    </a:stretch>
                  </pic:blipFill>
                  <pic:spPr>
                    <a:xfrm>
                      <a:off x="0" y="0"/>
                      <a:ext cx="5257800" cy="3723269"/>
                    </a:xfrm>
                    <a:prstGeom prst="rect">
                      <a:avLst/>
                    </a:prstGeom>
                  </pic:spPr>
                </pic:pic>
              </a:graphicData>
            </a:graphic>
          </wp:inline>
        </w:drawing>
      </w:r>
    </w:p>
    <w:p w14:paraId="4A9FEE89" w14:textId="748ED32F" w:rsidR="00EC119D" w:rsidRDefault="00EC119D" w:rsidP="00EC119D">
      <w:pPr>
        <w:keepLines/>
        <w:spacing w:after="0" w:line="340" w:lineRule="exact"/>
        <w:jc w:val="center"/>
        <w:rPr>
          <w:lang w:eastAsia="zh-CN"/>
        </w:rPr>
      </w:pPr>
      <w:r>
        <w:rPr>
          <w:rFonts w:hint="eastAsia"/>
          <w:lang w:eastAsia="zh-CN"/>
        </w:rPr>
        <w:t>图</w:t>
      </w:r>
      <w:r>
        <w:rPr>
          <w:rFonts w:hint="eastAsia"/>
          <w:lang w:eastAsia="zh-CN"/>
        </w:rPr>
        <w:t xml:space="preserve"> B.2 </w:t>
      </w:r>
      <w:r>
        <w:rPr>
          <w:rFonts w:hint="eastAsia"/>
          <w:lang w:eastAsia="zh-CN"/>
        </w:rPr>
        <w:t>双路电机驱动板完整原理图</w:t>
      </w:r>
    </w:p>
    <w:p w14:paraId="4E539AE2" w14:textId="0A66E02E" w:rsidR="00EC119D" w:rsidRPr="00D31FF2" w:rsidRDefault="00EC119D" w:rsidP="00D31FF2">
      <w:pPr>
        <w:pStyle w:val="21"/>
        <w:keepNext/>
        <w:keepLines/>
        <w:spacing w:before="120" w:after="240" w:line="400" w:lineRule="exact"/>
        <w:rPr>
          <w:rFonts w:ascii="Arial" w:eastAsia="黑体" w:hAnsi="Arial" w:cs="微软雅黑"/>
          <w:lang w:eastAsia="zh-CN"/>
        </w:rPr>
      </w:pPr>
      <w:bookmarkStart w:id="33" w:name="_Toc237612488"/>
      <w:r w:rsidRPr="00D31FF2">
        <w:rPr>
          <w:rFonts w:ascii="Arial" w:eastAsia="黑体" w:hAnsi="Arial"/>
          <w:lang w:eastAsia="zh-CN"/>
        </w:rPr>
        <w:t xml:space="preserve">B.3 PCB </w:t>
      </w:r>
      <w:r w:rsidRPr="00D31FF2">
        <w:rPr>
          <w:rFonts w:ascii="Arial" w:eastAsia="黑体" w:hAnsi="Arial" w:cs="微软雅黑" w:hint="eastAsia"/>
          <w:lang w:eastAsia="zh-CN"/>
        </w:rPr>
        <w:t>实</w:t>
      </w:r>
      <w:r w:rsidRPr="00D31FF2">
        <w:rPr>
          <w:rFonts w:ascii="Arial" w:eastAsia="黑体" w:hAnsi="Arial" w:cs="MS Gothic" w:hint="eastAsia"/>
          <w:lang w:eastAsia="zh-CN"/>
        </w:rPr>
        <w:t>物</w:t>
      </w:r>
      <w:r w:rsidRPr="00D31FF2">
        <w:rPr>
          <w:rFonts w:ascii="Arial" w:eastAsia="黑体" w:hAnsi="Arial" w:cs="微软雅黑" w:hint="eastAsia"/>
          <w:lang w:eastAsia="zh-CN"/>
        </w:rPr>
        <w:t>图</w:t>
      </w:r>
      <w:bookmarkEnd w:id="33"/>
    </w:p>
    <w:p w14:paraId="19DC449C" w14:textId="3240D38A" w:rsidR="00EC119D" w:rsidRDefault="00EC119D" w:rsidP="00EC119D">
      <w:pPr>
        <w:pStyle w:val="af"/>
        <w:spacing w:after="0" w:line="400" w:lineRule="exact"/>
        <w:ind w:firstLine="480"/>
        <w:rPr>
          <w:lang w:eastAsia="zh-CN"/>
        </w:rPr>
      </w:pPr>
      <w:r>
        <w:rPr>
          <w:rFonts w:hint="eastAsia"/>
          <w:lang w:eastAsia="zh-CN"/>
        </w:rPr>
        <w:t>主控底板采用核心板插接结构，并集中布置电源、视觉、编码器和调试接口；双路驱动板集成功率器件、电机端子及保护电路。两块</w:t>
      </w:r>
      <w:r>
        <w:rPr>
          <w:rFonts w:hint="eastAsia"/>
          <w:lang w:eastAsia="zh-CN"/>
        </w:rPr>
        <w:t xml:space="preserve"> PCB </w:t>
      </w:r>
      <w:r>
        <w:rPr>
          <w:rFonts w:hint="eastAsia"/>
          <w:lang w:eastAsia="zh-CN"/>
        </w:rPr>
        <w:t>的实物分别如图</w:t>
      </w:r>
      <w:r>
        <w:rPr>
          <w:rFonts w:hint="eastAsia"/>
          <w:lang w:eastAsia="zh-CN"/>
        </w:rPr>
        <w:t xml:space="preserve"> B.3 </w:t>
      </w:r>
      <w:r>
        <w:rPr>
          <w:rFonts w:hint="eastAsia"/>
          <w:lang w:eastAsia="zh-CN"/>
        </w:rPr>
        <w:t>和图</w:t>
      </w:r>
      <w:r>
        <w:rPr>
          <w:rFonts w:hint="eastAsia"/>
          <w:lang w:eastAsia="zh-CN"/>
        </w:rPr>
        <w:t xml:space="preserve"> B.4 </w:t>
      </w:r>
      <w:r>
        <w:rPr>
          <w:rFonts w:hint="eastAsia"/>
          <w:lang w:eastAsia="zh-CN"/>
        </w:rPr>
        <w:t>所示。</w:t>
      </w:r>
    </w:p>
    <w:tbl>
      <w:tblPr>
        <w:tblW w:w="0" w:type="auto"/>
        <w:jc w:val="center"/>
        <w:tblLayout w:type="fixed"/>
        <w:tblCellMar>
          <w:left w:w="60" w:type="dxa"/>
          <w:right w:w="60" w:type="dxa"/>
        </w:tblCellMar>
        <w:tblLook w:val="0000" w:firstRow="0" w:lastRow="0" w:firstColumn="0" w:lastColumn="0" w:noHBand="0" w:noVBand="0"/>
      </w:tblPr>
      <w:tblGrid>
        <w:gridCol w:w="4100"/>
        <w:gridCol w:w="4100"/>
      </w:tblGrid>
      <w:tr w:rsidR="00EC119D" w14:paraId="37F3D634" w14:textId="77777777" w:rsidTr="00EC119D">
        <w:trPr>
          <w:cantSplit/>
          <w:jc w:val="center"/>
        </w:trPr>
        <w:tc>
          <w:tcPr>
            <w:tcW w:w="4100" w:type="dxa"/>
          </w:tcPr>
          <w:p w14:paraId="11234BDB" w14:textId="579BEDC7" w:rsidR="00EC119D" w:rsidRDefault="00EC119D" w:rsidP="00EC119D">
            <w:pPr>
              <w:pStyle w:val="af"/>
              <w:keepNext/>
              <w:keepLines/>
              <w:spacing w:after="0" w:line="360" w:lineRule="auto"/>
              <w:jc w:val="center"/>
              <w:rPr>
                <w:lang w:eastAsia="zh-CN"/>
              </w:rPr>
            </w:pPr>
            <w:r>
              <w:rPr>
                <w:noProof/>
                <w:lang w:eastAsia="zh-CN"/>
              </w:rPr>
              <w:lastRenderedPageBreak/>
              <w:drawing>
                <wp:inline distT="0" distB="0" distL="0" distR="0" wp14:anchorId="13FDCFED" wp14:editId="0E1CFED0">
                  <wp:extent cx="2095500" cy="2795229"/>
                  <wp:effectExtent l="0" t="0" r="0" b="5715"/>
                  <wp:docPr id="17111185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18579" name=""/>
                          <pic:cNvPicPr/>
                        </pic:nvPicPr>
                        <pic:blipFill>
                          <a:blip r:embed="rId85"/>
                          <a:stretch>
                            <a:fillRect/>
                          </a:stretch>
                        </pic:blipFill>
                        <pic:spPr>
                          <a:xfrm>
                            <a:off x="0" y="0"/>
                            <a:ext cx="2095500" cy="2795229"/>
                          </a:xfrm>
                          <a:prstGeom prst="rect">
                            <a:avLst/>
                          </a:prstGeom>
                        </pic:spPr>
                      </pic:pic>
                    </a:graphicData>
                  </a:graphic>
                </wp:inline>
              </w:drawing>
            </w:r>
          </w:p>
        </w:tc>
        <w:tc>
          <w:tcPr>
            <w:tcW w:w="4100" w:type="dxa"/>
          </w:tcPr>
          <w:p w14:paraId="1221DBA4" w14:textId="7A0BB1B1" w:rsidR="00EC119D" w:rsidRDefault="00EC119D" w:rsidP="00EC119D">
            <w:pPr>
              <w:pStyle w:val="af"/>
              <w:keepNext/>
              <w:keepLines/>
              <w:spacing w:after="0" w:line="360" w:lineRule="auto"/>
              <w:jc w:val="center"/>
              <w:rPr>
                <w:lang w:eastAsia="zh-CN"/>
              </w:rPr>
            </w:pPr>
            <w:r>
              <w:rPr>
                <w:noProof/>
                <w:lang w:eastAsia="zh-CN"/>
              </w:rPr>
              <w:drawing>
                <wp:inline distT="0" distB="0" distL="0" distR="0" wp14:anchorId="2DACCABD" wp14:editId="0BE23397">
                  <wp:extent cx="2222500" cy="2964636"/>
                  <wp:effectExtent l="0" t="0" r="6350" b="7620"/>
                  <wp:docPr id="12786038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03879" name=""/>
                          <pic:cNvPicPr/>
                        </pic:nvPicPr>
                        <pic:blipFill>
                          <a:blip r:embed="rId86"/>
                          <a:stretch>
                            <a:fillRect/>
                          </a:stretch>
                        </pic:blipFill>
                        <pic:spPr>
                          <a:xfrm>
                            <a:off x="0" y="0"/>
                            <a:ext cx="2222500" cy="2964636"/>
                          </a:xfrm>
                          <a:prstGeom prst="rect">
                            <a:avLst/>
                          </a:prstGeom>
                        </pic:spPr>
                      </pic:pic>
                    </a:graphicData>
                  </a:graphic>
                </wp:inline>
              </w:drawing>
            </w:r>
          </w:p>
        </w:tc>
      </w:tr>
      <w:tr w:rsidR="00EC119D" w14:paraId="094DFA48" w14:textId="77777777" w:rsidTr="00EC119D">
        <w:trPr>
          <w:cantSplit/>
          <w:jc w:val="center"/>
        </w:trPr>
        <w:tc>
          <w:tcPr>
            <w:tcW w:w="4100" w:type="dxa"/>
          </w:tcPr>
          <w:p w14:paraId="206D6880" w14:textId="7FE1CE4A" w:rsidR="00EC119D" w:rsidRDefault="00EC119D" w:rsidP="00EC119D">
            <w:pPr>
              <w:keepLines/>
              <w:spacing w:after="0" w:line="340" w:lineRule="exact"/>
              <w:jc w:val="center"/>
              <w:rPr>
                <w:lang w:eastAsia="zh-CN"/>
              </w:rPr>
            </w:pPr>
            <w:r w:rsidRPr="00EC119D">
              <w:rPr>
                <w:rFonts w:hint="eastAsia"/>
                <w:sz w:val="21"/>
                <w:lang w:eastAsia="zh-CN"/>
              </w:rPr>
              <w:t>图</w:t>
            </w:r>
            <w:r w:rsidRPr="00EC119D">
              <w:rPr>
                <w:rFonts w:hint="eastAsia"/>
                <w:sz w:val="21"/>
                <w:lang w:eastAsia="zh-CN"/>
              </w:rPr>
              <w:t xml:space="preserve"> B.3 </w:t>
            </w:r>
            <w:r w:rsidRPr="00EC119D">
              <w:rPr>
                <w:rFonts w:hint="eastAsia"/>
                <w:sz w:val="21"/>
                <w:lang w:eastAsia="zh-CN"/>
              </w:rPr>
              <w:t>主控底板</w:t>
            </w:r>
            <w:r w:rsidRPr="00EC119D">
              <w:rPr>
                <w:rFonts w:hint="eastAsia"/>
                <w:sz w:val="21"/>
                <w:lang w:eastAsia="zh-CN"/>
              </w:rPr>
              <w:t xml:space="preserve"> PCB </w:t>
            </w:r>
            <w:r w:rsidRPr="00EC119D">
              <w:rPr>
                <w:rFonts w:hint="eastAsia"/>
                <w:sz w:val="21"/>
                <w:lang w:eastAsia="zh-CN"/>
              </w:rPr>
              <w:t>实物</w:t>
            </w:r>
          </w:p>
        </w:tc>
        <w:tc>
          <w:tcPr>
            <w:tcW w:w="4100" w:type="dxa"/>
          </w:tcPr>
          <w:p w14:paraId="204EC7A6" w14:textId="14B3F40E" w:rsidR="00EC119D" w:rsidRDefault="00EC119D" w:rsidP="00EC119D">
            <w:pPr>
              <w:keepLines/>
              <w:spacing w:after="0" w:line="340" w:lineRule="exact"/>
              <w:jc w:val="center"/>
              <w:rPr>
                <w:lang w:eastAsia="zh-CN"/>
              </w:rPr>
            </w:pPr>
            <w:r w:rsidRPr="00EC119D">
              <w:rPr>
                <w:rFonts w:hint="eastAsia"/>
                <w:sz w:val="21"/>
                <w:lang w:eastAsia="zh-CN"/>
              </w:rPr>
              <w:t>图</w:t>
            </w:r>
            <w:r w:rsidRPr="00EC119D">
              <w:rPr>
                <w:rFonts w:hint="eastAsia"/>
                <w:sz w:val="21"/>
                <w:lang w:eastAsia="zh-CN"/>
              </w:rPr>
              <w:t xml:space="preserve"> B.4 </w:t>
            </w:r>
            <w:r w:rsidRPr="00EC119D">
              <w:rPr>
                <w:rFonts w:hint="eastAsia"/>
                <w:sz w:val="21"/>
                <w:lang w:eastAsia="zh-CN"/>
              </w:rPr>
              <w:t>双路电机驱动板</w:t>
            </w:r>
            <w:r w:rsidRPr="00EC119D">
              <w:rPr>
                <w:rFonts w:hint="eastAsia"/>
                <w:sz w:val="21"/>
                <w:lang w:eastAsia="zh-CN"/>
              </w:rPr>
              <w:t xml:space="preserve"> PCB </w:t>
            </w:r>
            <w:r w:rsidRPr="00EC119D">
              <w:rPr>
                <w:rFonts w:hint="eastAsia"/>
                <w:sz w:val="21"/>
                <w:lang w:eastAsia="zh-CN"/>
              </w:rPr>
              <w:t>实物</w:t>
            </w:r>
          </w:p>
        </w:tc>
      </w:tr>
    </w:tbl>
    <w:p w14:paraId="2A9EA018" w14:textId="77777777" w:rsidR="00EC119D" w:rsidRDefault="00EC119D" w:rsidP="00EC119D">
      <w:pPr>
        <w:pStyle w:val="af"/>
        <w:spacing w:after="0" w:line="400" w:lineRule="exact"/>
        <w:ind w:firstLine="480"/>
        <w:rPr>
          <w:lang w:eastAsia="zh-CN"/>
        </w:rPr>
      </w:pPr>
    </w:p>
    <w:p w14:paraId="4E2168FA" w14:textId="77777777" w:rsidR="00EC119D" w:rsidRPr="00EC119D" w:rsidRDefault="00EC119D" w:rsidP="00EC119D">
      <w:pPr>
        <w:pStyle w:val="af"/>
        <w:spacing w:after="0" w:line="400" w:lineRule="exact"/>
        <w:ind w:firstLine="480"/>
        <w:rPr>
          <w:lang w:eastAsia="zh-CN"/>
        </w:rPr>
      </w:pPr>
    </w:p>
    <w:sectPr w:rsidR="00EC119D" w:rsidRPr="00EC119D" w:rsidSect="00EC119D">
      <w:headerReference w:type="even" r:id="rId87"/>
      <w:headerReference w:type="default" r:id="rId88"/>
      <w:headerReference w:type="first" r:id="rId89"/>
      <w:pgSz w:w="11906" w:h="16838"/>
      <w:pgMar w:top="2268" w:right="1814" w:bottom="1814" w:left="1814" w:header="1587" w:footer="1247"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5A7BF" w14:textId="77777777" w:rsidR="0026488B" w:rsidRDefault="0026488B">
      <w:pPr>
        <w:spacing w:after="0" w:line="240" w:lineRule="auto"/>
      </w:pPr>
      <w:r>
        <w:separator/>
      </w:r>
    </w:p>
  </w:endnote>
  <w:endnote w:type="continuationSeparator" w:id="0">
    <w:p w14:paraId="72D9FEA2" w14:textId="77777777" w:rsidR="0026488B" w:rsidRDefault="00264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2DB2"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976D"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9C3A"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0DB7"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CCE3"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B339"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5116"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EB44"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2265"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9A4D"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5FCA"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A418"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1F6E"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BACA"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3D83"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C89A"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AF5F"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9892"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03EF"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3160"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C8DD"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F088"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99B0"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C14EF"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1EA7"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5B06"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F074"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4C9C"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EFCD"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938B"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175D"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4648"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3D53" w14:textId="77777777" w:rsidR="00DA60BB" w:rsidRDefault="00D71CCC">
    <w:pPr>
      <w:jc w:val="center"/>
    </w:pPr>
    <w:r>
      <w:rPr>
        <w:noProof/>
      </w:rPr>
      <w:fldChar w:fldCharType="begin"/>
    </w:r>
    <w:r>
      <w:rPr>
        <w:noProof/>
      </w:rPr>
      <w:instrText>PAGE</w:instrText>
    </w:r>
    <w:r>
      <w:rPr>
        <w:noProof/>
      </w:rPr>
      <w:fldChar w:fldCharType="separate"/>
    </w:r>
    <w:r>
      <w:rPr>
        <w:noProof/>
        <w:sz w:val="21"/>
      </w:rPr>
      <w:t>1</w:t>
    </w:r>
    <w:r>
      <w:rPr>
        <w:noProof/>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99D8" w14:textId="77777777" w:rsidR="0026488B" w:rsidRDefault="0026488B">
      <w:pPr>
        <w:spacing w:after="0" w:line="240" w:lineRule="auto"/>
      </w:pPr>
      <w:r>
        <w:separator/>
      </w:r>
    </w:p>
  </w:footnote>
  <w:footnote w:type="continuationSeparator" w:id="0">
    <w:p w14:paraId="71DD6C08" w14:textId="77777777" w:rsidR="0026488B" w:rsidRDefault="00264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6B62" w14:textId="77777777" w:rsidR="00DA60BB" w:rsidRDefault="00DA60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9E81" w14:textId="77777777" w:rsidR="00DA60BB" w:rsidRDefault="00DA60B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3D94" w14:textId="77777777" w:rsidR="00DA60BB" w:rsidRDefault="00DA60B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BA98" w14:textId="77777777" w:rsidR="00DA60BB" w:rsidRDefault="00DA60B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A161" w14:textId="77777777" w:rsidR="00DA60BB" w:rsidRDefault="00DA60B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B6BA" w14:textId="77777777" w:rsidR="00DA60BB" w:rsidRDefault="00DA60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AA63" w14:textId="77777777" w:rsidR="00DA60BB" w:rsidRDefault="00D71CCC">
    <w:pPr>
      <w:rPr>
        <w:lang w:eastAsia="zh-CN"/>
      </w:rPr>
    </w:pPr>
    <w:r>
      <w:rPr>
        <w:noProof/>
        <w:color w:val="000000"/>
        <w:sz w:val="21"/>
        <w:lang w:eastAsia="zh-CN"/>
      </w:rPr>
      <w:t>第二十一届全国大学生智能汽车竞赛技术报告</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72CA" w14:textId="77777777" w:rsidR="00DA60BB" w:rsidRDefault="00D71CCC">
    <w:pPr>
      <w:jc w:val="right"/>
    </w:pPr>
    <w:r>
      <w:rPr>
        <w:noProof/>
        <w:color w:val="000000"/>
        <w:sz w:val="21"/>
      </w:rPr>
      <w:t>第一章</w:t>
    </w:r>
    <w:r>
      <w:rPr>
        <w:noProof/>
        <w:color w:val="000000"/>
        <w:sz w:val="21"/>
      </w:rPr>
      <w:t xml:space="preserve"> </w:t>
    </w:r>
    <w:r>
      <w:rPr>
        <w:noProof/>
        <w:color w:val="000000"/>
        <w:sz w:val="21"/>
      </w:rPr>
      <w:t>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C8FD" w14:textId="77777777" w:rsidR="00DA60BB" w:rsidRDefault="00DA60B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D169" w14:textId="77777777" w:rsidR="00DA60BB" w:rsidRDefault="00D71CCC">
    <w:pPr>
      <w:rPr>
        <w:lang w:eastAsia="zh-CN"/>
      </w:rPr>
    </w:pPr>
    <w:r>
      <w:rPr>
        <w:noProof/>
        <w:color w:val="000000"/>
        <w:sz w:val="21"/>
        <w:lang w:eastAsia="zh-CN"/>
      </w:rPr>
      <w:t>第二十一届全国大学生智能汽车竞赛技术报告</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D990" w14:textId="77777777" w:rsidR="00DA60BB" w:rsidRDefault="00D71CCC">
    <w:pPr>
      <w:jc w:val="right"/>
    </w:pPr>
    <w:r>
      <w:rPr>
        <w:noProof/>
        <w:color w:val="000000"/>
        <w:sz w:val="21"/>
      </w:rPr>
      <w:t>第二章</w:t>
    </w:r>
    <w:r>
      <w:rPr>
        <w:noProof/>
        <w:color w:val="000000"/>
        <w:sz w:val="21"/>
      </w:rPr>
      <w:t xml:space="preserve"> </w:t>
    </w:r>
    <w:r>
      <w:rPr>
        <w:noProof/>
        <w:color w:val="000000"/>
        <w:sz w:val="21"/>
      </w:rPr>
      <w:t>系统总体方案</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5F9" w14:textId="77777777" w:rsidR="00DA60BB" w:rsidRDefault="00DA60B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D235" w14:textId="77777777" w:rsidR="00DA60BB" w:rsidRDefault="00D71CCC">
    <w:pPr>
      <w:rPr>
        <w:lang w:eastAsia="zh-CN"/>
      </w:rPr>
    </w:pPr>
    <w:r>
      <w:rPr>
        <w:noProof/>
        <w:color w:val="000000"/>
        <w:sz w:val="21"/>
        <w:lang w:eastAsia="zh-CN"/>
      </w:rPr>
      <w:t>第二十一届全国大学生智能汽车竞赛技术报告</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3F1F" w14:textId="77777777" w:rsidR="00DA60BB" w:rsidRDefault="00D71CCC">
    <w:pPr>
      <w:jc w:val="right"/>
      <w:rPr>
        <w:lang w:eastAsia="zh-CN"/>
      </w:rPr>
    </w:pPr>
    <w:r>
      <w:rPr>
        <w:noProof/>
        <w:color w:val="000000"/>
        <w:sz w:val="21"/>
        <w:lang w:eastAsia="zh-CN"/>
      </w:rPr>
      <w:t>第三章</w:t>
    </w:r>
    <w:r>
      <w:rPr>
        <w:noProof/>
        <w:color w:val="000000"/>
        <w:sz w:val="21"/>
        <w:lang w:eastAsia="zh-CN"/>
      </w:rPr>
      <w:t xml:space="preserve"> </w:t>
    </w:r>
    <w:r>
      <w:rPr>
        <w:noProof/>
        <w:color w:val="000000"/>
        <w:sz w:val="21"/>
        <w:lang w:eastAsia="zh-CN"/>
      </w:rPr>
      <w:t>机械结构与传感器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26CA" w14:textId="77777777" w:rsidR="00DA60BB" w:rsidRDefault="00DA60B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BD4F" w14:textId="77777777" w:rsidR="00DA60BB" w:rsidRDefault="00D71CCC">
    <w:pPr>
      <w:rPr>
        <w:lang w:eastAsia="zh-CN"/>
      </w:rPr>
    </w:pPr>
    <w:r>
      <w:rPr>
        <w:noProof/>
        <w:color w:val="000000"/>
        <w:sz w:val="21"/>
        <w:lang w:eastAsia="zh-CN"/>
      </w:rPr>
      <w:t>第二十一届全国大学生智能汽车竞赛技术报告</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565C" w14:textId="77777777" w:rsidR="000F30C5" w:rsidRDefault="00831EC3">
    <w:pPr>
      <w:jc w:val="right"/>
      <w:rPr>
        <w:lang w:eastAsia="zh-CN"/>
      </w:rPr>
    </w:pPr>
    <w:r>
      <w:rPr>
        <w:noProof/>
        <w:sz w:val="21"/>
        <w:lang w:eastAsia="zh-CN"/>
      </w:rPr>
      <w:t>第四章</w:t>
    </w:r>
    <w:r>
      <w:rPr>
        <w:noProof/>
        <w:sz w:val="21"/>
        <w:lang w:eastAsia="zh-CN"/>
      </w:rPr>
      <w:t xml:space="preserve"> </w:t>
    </w:r>
    <w:r>
      <w:rPr>
        <w:noProof/>
        <w:sz w:val="21"/>
        <w:lang w:eastAsia="zh-CN"/>
      </w:rPr>
      <w:t>硬件电路设计及实现</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F05B" w14:textId="77777777" w:rsidR="00DA60BB" w:rsidRDefault="00DA60B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2A6C" w14:textId="77777777" w:rsidR="00DA60BB" w:rsidRDefault="00D71CCC">
    <w:pPr>
      <w:rPr>
        <w:lang w:eastAsia="zh-CN"/>
      </w:rPr>
    </w:pPr>
    <w:r>
      <w:rPr>
        <w:noProof/>
        <w:color w:val="000000"/>
        <w:sz w:val="21"/>
        <w:lang w:eastAsia="zh-CN"/>
      </w:rPr>
      <w:t>第二十一届全国大学生智能汽车竞赛技术报告</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1830" w14:textId="77777777" w:rsidR="00F5731F" w:rsidRDefault="0076574F">
    <w:pPr>
      <w:jc w:val="right"/>
    </w:pPr>
    <w:r>
      <w:rPr>
        <w:noProof/>
        <w:sz w:val="21"/>
      </w:rPr>
      <w:t>第五章</w:t>
    </w:r>
    <w:r>
      <w:rPr>
        <w:noProof/>
        <w:sz w:val="21"/>
      </w:rPr>
      <w:t xml:space="preserve"> </w:t>
    </w:r>
    <w:r>
      <w:rPr>
        <w:noProof/>
        <w:sz w:val="21"/>
      </w:rPr>
      <w:t>算法设计</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E14F" w14:textId="77777777" w:rsidR="00DA60BB" w:rsidRDefault="00DA60B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41C9" w14:textId="77777777" w:rsidR="00DA60BB" w:rsidRDefault="00D71CCC">
    <w:pPr>
      <w:rPr>
        <w:lang w:eastAsia="zh-CN"/>
      </w:rPr>
    </w:pPr>
    <w:r>
      <w:rPr>
        <w:noProof/>
        <w:color w:val="000000"/>
        <w:sz w:val="21"/>
        <w:lang w:eastAsia="zh-CN"/>
      </w:rPr>
      <w:t>第二十一届全国大学生智能汽车竞赛技术报告</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CE8C" w14:textId="77777777" w:rsidR="00DA60BB" w:rsidRDefault="00D71CCC">
    <w:pPr>
      <w:jc w:val="right"/>
      <w:rPr>
        <w:lang w:eastAsia="zh-CN"/>
      </w:rPr>
    </w:pPr>
    <w:r>
      <w:rPr>
        <w:noProof/>
        <w:color w:val="000000"/>
        <w:sz w:val="21"/>
        <w:lang w:eastAsia="zh-CN"/>
      </w:rPr>
      <w:t>第六章</w:t>
    </w:r>
    <w:r>
      <w:rPr>
        <w:noProof/>
        <w:color w:val="000000"/>
        <w:sz w:val="21"/>
        <w:lang w:eastAsia="zh-CN"/>
      </w:rPr>
      <w:t xml:space="preserve"> </w:t>
    </w:r>
    <w:r>
      <w:rPr>
        <w:noProof/>
        <w:color w:val="000000"/>
        <w:sz w:val="21"/>
        <w:lang w:eastAsia="zh-CN"/>
      </w:rPr>
      <w:t>开发、制作与调试</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93D5" w14:textId="77777777" w:rsidR="00DA60BB" w:rsidRDefault="00DA60BB"/>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41F2" w14:textId="77777777" w:rsidR="00DA60BB" w:rsidRDefault="00D71CCC">
    <w:pPr>
      <w:rPr>
        <w:lang w:eastAsia="zh-CN"/>
      </w:rPr>
    </w:pPr>
    <w:r>
      <w:rPr>
        <w:noProof/>
        <w:color w:val="000000"/>
        <w:sz w:val="21"/>
        <w:lang w:eastAsia="zh-CN"/>
      </w:rPr>
      <w:t>第二十一届全国大学生智能汽车竞赛技术报告</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742E" w14:textId="77777777" w:rsidR="00DA60BB" w:rsidRDefault="00D71CCC">
    <w:pPr>
      <w:jc w:val="right"/>
    </w:pPr>
    <w:r>
      <w:rPr>
        <w:noProof/>
        <w:color w:val="000000"/>
        <w:sz w:val="21"/>
      </w:rPr>
      <w:t>第七章</w:t>
    </w:r>
    <w:r>
      <w:rPr>
        <w:noProof/>
        <w:color w:val="000000"/>
        <w:sz w:val="21"/>
      </w:rPr>
      <w:t xml:space="preserve"> </w:t>
    </w:r>
    <w:r>
      <w:rPr>
        <w:noProof/>
        <w:color w:val="000000"/>
        <w:sz w:val="21"/>
      </w:rPr>
      <w:t>主要技术参数</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5BF1" w14:textId="77777777" w:rsidR="00DA60BB" w:rsidRDefault="00DA60BB"/>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E725" w14:textId="77777777" w:rsidR="00DA60BB" w:rsidRDefault="00D71CCC">
    <w:pPr>
      <w:rPr>
        <w:lang w:eastAsia="zh-CN"/>
      </w:rPr>
    </w:pPr>
    <w:r>
      <w:rPr>
        <w:noProof/>
        <w:color w:val="000000"/>
        <w:sz w:val="21"/>
        <w:lang w:eastAsia="zh-CN"/>
      </w:rPr>
      <w:t>第二十一届全国大学生智能汽车竞赛技术报告</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A5D3" w14:textId="77777777" w:rsidR="00DA60BB" w:rsidRDefault="00D71CCC">
    <w:pPr>
      <w:jc w:val="right"/>
    </w:pPr>
    <w:r>
      <w:rPr>
        <w:noProof/>
        <w:color w:val="000000"/>
        <w:sz w:val="21"/>
      </w:rPr>
      <w:t>第八章</w:t>
    </w:r>
    <w:r>
      <w:rPr>
        <w:noProof/>
        <w:color w:val="000000"/>
        <w:sz w:val="21"/>
      </w:rPr>
      <w:t xml:space="preserve"> </w:t>
    </w:r>
    <w:r>
      <w:rPr>
        <w:noProof/>
        <w:color w:val="000000"/>
        <w:sz w:val="21"/>
      </w:rPr>
      <w:t>结论</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BFF1" w14:textId="77777777" w:rsidR="00DA60BB" w:rsidRDefault="00DA60BB"/>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C92" w14:textId="77777777" w:rsidR="00DA60BB" w:rsidRDefault="00D71CCC">
    <w:pPr>
      <w:rPr>
        <w:lang w:eastAsia="zh-CN"/>
      </w:rPr>
    </w:pPr>
    <w:r>
      <w:rPr>
        <w:noProof/>
        <w:color w:val="000000"/>
        <w:sz w:val="21"/>
        <w:lang w:eastAsia="zh-CN"/>
      </w:rPr>
      <w:t>第二十一届全国大学生智能汽车竞赛技术报告</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3E05" w14:textId="77777777" w:rsidR="00DA60BB" w:rsidRDefault="00D71CCC">
    <w:pPr>
      <w:jc w:val="right"/>
    </w:pPr>
    <w:r>
      <w:rPr>
        <w:noProof/>
        <w:color w:val="000000"/>
        <w:sz w:val="21"/>
      </w:rPr>
      <w:t>附录</w:t>
    </w:r>
    <w:r>
      <w:rPr>
        <w:noProof/>
        <w:color w:val="000000"/>
        <w:sz w:val="21"/>
      </w:rPr>
      <w:t xml:space="preserve">A </w:t>
    </w:r>
    <w:r>
      <w:rPr>
        <w:noProof/>
        <w:color w:val="000000"/>
        <w:sz w:val="21"/>
      </w:rPr>
      <w:t>核心程序</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1417" w14:textId="77777777" w:rsidR="00DA60BB" w:rsidRDefault="00DA60BB"/>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07AC" w14:textId="7C83D394" w:rsidR="00EC119D" w:rsidRPr="00EC119D" w:rsidRDefault="00EC119D" w:rsidP="00EC119D">
    <w:pPr>
      <w:jc w:val="center"/>
      <w:rPr>
        <w:sz w:val="21"/>
        <w:lang w:eastAsia="zh-CN"/>
      </w:rPr>
    </w:pPr>
    <w:r w:rsidRPr="00EC119D">
      <w:rPr>
        <w:rFonts w:hint="eastAsia"/>
        <w:noProof/>
        <w:color w:val="000000"/>
        <w:sz w:val="21"/>
        <w:lang w:eastAsia="zh-CN"/>
      </w:rPr>
      <w:t>第二十一届全国大学生智能汽车竞赛技术报告</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AEAD" w14:textId="637963FA" w:rsidR="00EC119D" w:rsidRPr="00EC119D" w:rsidRDefault="00EC119D" w:rsidP="00EC119D">
    <w:pPr>
      <w:jc w:val="center"/>
      <w:rPr>
        <w:sz w:val="21"/>
        <w:lang w:eastAsia="zh-CN"/>
      </w:rPr>
    </w:pPr>
    <w:r w:rsidRPr="00EC119D">
      <w:rPr>
        <w:rFonts w:hint="eastAsia"/>
        <w:noProof/>
        <w:color w:val="000000"/>
        <w:sz w:val="21"/>
        <w:lang w:eastAsia="zh-CN"/>
      </w:rPr>
      <w:t>附录</w:t>
    </w:r>
    <w:r w:rsidRPr="00EC119D">
      <w:rPr>
        <w:rFonts w:hint="eastAsia"/>
        <w:noProof/>
        <w:color w:val="000000"/>
        <w:sz w:val="21"/>
        <w:lang w:eastAsia="zh-CN"/>
      </w:rPr>
      <w:t xml:space="preserve">B </w:t>
    </w:r>
    <w:r w:rsidRPr="00EC119D">
      <w:rPr>
        <w:rFonts w:hint="eastAsia"/>
        <w:noProof/>
        <w:color w:val="000000"/>
        <w:sz w:val="21"/>
        <w:lang w:eastAsia="zh-CN"/>
      </w:rPr>
      <w:t>硬件原理图与</w:t>
    </w:r>
    <w:r w:rsidRPr="00EC119D">
      <w:rPr>
        <w:rFonts w:hint="eastAsia"/>
        <w:noProof/>
        <w:color w:val="000000"/>
        <w:sz w:val="21"/>
        <w:lang w:eastAsia="zh-CN"/>
      </w:rPr>
      <w:t xml:space="preserve"> PCB </w:t>
    </w:r>
    <w:r w:rsidRPr="00EC119D">
      <w:rPr>
        <w:rFonts w:hint="eastAsia"/>
        <w:noProof/>
        <w:color w:val="000000"/>
        <w:sz w:val="21"/>
        <w:lang w:eastAsia="zh-CN"/>
      </w:rPr>
      <w:t>图</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6F18" w14:textId="77777777" w:rsidR="00EC119D" w:rsidRPr="00EC119D" w:rsidRDefault="00EC119D" w:rsidP="00EC119D">
    <w:pPr>
      <w:jc w:val="center"/>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7427974">
    <w:abstractNumId w:val="8"/>
  </w:num>
  <w:num w:numId="2" w16cid:durableId="1224831283">
    <w:abstractNumId w:val="6"/>
  </w:num>
  <w:num w:numId="3" w16cid:durableId="427969599">
    <w:abstractNumId w:val="5"/>
  </w:num>
  <w:num w:numId="4" w16cid:durableId="2117865732">
    <w:abstractNumId w:val="4"/>
  </w:num>
  <w:num w:numId="5" w16cid:durableId="139814410">
    <w:abstractNumId w:val="7"/>
  </w:num>
  <w:num w:numId="6" w16cid:durableId="62727318">
    <w:abstractNumId w:val="3"/>
  </w:num>
  <w:num w:numId="7" w16cid:durableId="843322130">
    <w:abstractNumId w:val="2"/>
  </w:num>
  <w:num w:numId="8" w16cid:durableId="1375882509">
    <w:abstractNumId w:val="1"/>
  </w:num>
  <w:num w:numId="9" w16cid:durableId="198400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67"/>
    <w:rsid w:val="000260E9"/>
    <w:rsid w:val="00034616"/>
    <w:rsid w:val="0006063C"/>
    <w:rsid w:val="000F30C5"/>
    <w:rsid w:val="001448CD"/>
    <w:rsid w:val="0015074B"/>
    <w:rsid w:val="00155AA0"/>
    <w:rsid w:val="00166B30"/>
    <w:rsid w:val="00166E93"/>
    <w:rsid w:val="00195B83"/>
    <w:rsid w:val="001E6757"/>
    <w:rsid w:val="00234FC7"/>
    <w:rsid w:val="00252C31"/>
    <w:rsid w:val="002635D3"/>
    <w:rsid w:val="0026488B"/>
    <w:rsid w:val="0029152F"/>
    <w:rsid w:val="0029639D"/>
    <w:rsid w:val="002D78AD"/>
    <w:rsid w:val="00300FA9"/>
    <w:rsid w:val="00326F90"/>
    <w:rsid w:val="003677E0"/>
    <w:rsid w:val="003B3243"/>
    <w:rsid w:val="003B6A7C"/>
    <w:rsid w:val="003D0BB9"/>
    <w:rsid w:val="003E0765"/>
    <w:rsid w:val="00453008"/>
    <w:rsid w:val="004955EE"/>
    <w:rsid w:val="004A48D9"/>
    <w:rsid w:val="004C4E3E"/>
    <w:rsid w:val="004D5505"/>
    <w:rsid w:val="005675F8"/>
    <w:rsid w:val="005B1116"/>
    <w:rsid w:val="005B5BE4"/>
    <w:rsid w:val="006A1BF8"/>
    <w:rsid w:val="006C0D6A"/>
    <w:rsid w:val="006D2E99"/>
    <w:rsid w:val="006F0C5B"/>
    <w:rsid w:val="006F2B8D"/>
    <w:rsid w:val="00745E33"/>
    <w:rsid w:val="0076574F"/>
    <w:rsid w:val="00777875"/>
    <w:rsid w:val="007B76EA"/>
    <w:rsid w:val="00830A9B"/>
    <w:rsid w:val="00831EC3"/>
    <w:rsid w:val="00863A3B"/>
    <w:rsid w:val="00864CAA"/>
    <w:rsid w:val="0087368F"/>
    <w:rsid w:val="0087680E"/>
    <w:rsid w:val="008C5C15"/>
    <w:rsid w:val="008F0521"/>
    <w:rsid w:val="009152DA"/>
    <w:rsid w:val="009254E1"/>
    <w:rsid w:val="00941649"/>
    <w:rsid w:val="009469A7"/>
    <w:rsid w:val="00A32210"/>
    <w:rsid w:val="00A63931"/>
    <w:rsid w:val="00AA1D8D"/>
    <w:rsid w:val="00AE75DD"/>
    <w:rsid w:val="00AF2EA2"/>
    <w:rsid w:val="00B47730"/>
    <w:rsid w:val="00B946EA"/>
    <w:rsid w:val="00BA006B"/>
    <w:rsid w:val="00C230DB"/>
    <w:rsid w:val="00CB0664"/>
    <w:rsid w:val="00CB0C42"/>
    <w:rsid w:val="00CD7290"/>
    <w:rsid w:val="00CE47F1"/>
    <w:rsid w:val="00D05885"/>
    <w:rsid w:val="00D148B1"/>
    <w:rsid w:val="00D31FF2"/>
    <w:rsid w:val="00D32FD2"/>
    <w:rsid w:val="00D34964"/>
    <w:rsid w:val="00D70879"/>
    <w:rsid w:val="00D71CCC"/>
    <w:rsid w:val="00D82836"/>
    <w:rsid w:val="00D83ADA"/>
    <w:rsid w:val="00DA60BB"/>
    <w:rsid w:val="00DD3A42"/>
    <w:rsid w:val="00DD4ADD"/>
    <w:rsid w:val="00DE0736"/>
    <w:rsid w:val="00E154A3"/>
    <w:rsid w:val="00E21930"/>
    <w:rsid w:val="00E338D5"/>
    <w:rsid w:val="00E74FC7"/>
    <w:rsid w:val="00E81295"/>
    <w:rsid w:val="00EA1388"/>
    <w:rsid w:val="00EA2670"/>
    <w:rsid w:val="00EA3EF5"/>
    <w:rsid w:val="00EB1497"/>
    <w:rsid w:val="00EB3806"/>
    <w:rsid w:val="00EC119D"/>
    <w:rsid w:val="00EF1CBE"/>
    <w:rsid w:val="00F4032D"/>
    <w:rsid w:val="00F462A0"/>
    <w:rsid w:val="00F5731F"/>
    <w:rsid w:val="00F7665C"/>
    <w:rsid w:val="00F805B2"/>
    <w:rsid w:val="00F807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4E2CC7"/>
  <w14:defaultImageDpi w14:val="330"/>
  <w15:docId w15:val="{4E14703C-D670-4F30-B0C4-0B93EAB9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spacing w:before="480" w:after="0"/>
      <w:outlineLvl w:val="0"/>
    </w:pPr>
    <w:rPr>
      <w:rFonts w:asciiTheme="majorHAnsi" w:eastAsiaTheme="majorEastAsia" w:hAnsiTheme="majorHAnsi" w:cstheme="majorBidi"/>
      <w:bCs/>
      <w:color w:val="000000"/>
      <w:sz w:val="30"/>
      <w:szCs w:val="28"/>
    </w:rPr>
  </w:style>
  <w:style w:type="paragraph" w:styleId="21">
    <w:name w:val="heading 2"/>
    <w:basedOn w:val="a1"/>
    <w:next w:val="a1"/>
    <w:link w:val="22"/>
    <w:uiPriority w:val="9"/>
    <w:unhideWhenUsed/>
    <w:qFormat/>
    <w:rsid w:val="00FC693F"/>
    <w:pPr>
      <w:spacing w:before="200" w:after="0"/>
      <w:outlineLvl w:val="1"/>
    </w:pPr>
    <w:rPr>
      <w:rFonts w:asciiTheme="majorHAnsi" w:eastAsiaTheme="majorEastAsia" w:hAnsiTheme="majorHAnsi" w:cstheme="majorBidi"/>
      <w:bCs/>
      <w:color w:val="000000"/>
      <w:sz w:val="28"/>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955EE"/>
  </w:style>
  <w:style w:type="paragraph" w:styleId="TOC2">
    <w:name w:val="toc 2"/>
    <w:basedOn w:val="a1"/>
    <w:next w:val="a1"/>
    <w:autoRedefine/>
    <w:uiPriority w:val="39"/>
    <w:unhideWhenUsed/>
    <w:rsid w:val="004955EE"/>
    <w:pPr>
      <w:ind w:leftChars="200" w:left="420"/>
    </w:pPr>
  </w:style>
  <w:style w:type="character" w:styleId="aff9">
    <w:name w:val="Hyperlink"/>
    <w:basedOn w:val="a2"/>
    <w:uiPriority w:val="99"/>
    <w:unhideWhenUsed/>
    <w:rsid w:val="004955EE"/>
    <w:rPr>
      <w:color w:val="0000FF" w:themeColor="hyperlink"/>
      <w:u w:val="single"/>
    </w:rPr>
  </w:style>
  <w:style w:type="paragraph" w:customStyle="1" w:styleId="17babae4-54f0-44fa-a444-1068224df0ac">
    <w:name w:val="17babae4-54f0-44fa-a444-1068224df0ac"/>
    <w:basedOn w:val="aa"/>
    <w:next w:val="acbfdd8b-e11b-4d36-88ff-6049b138f862"/>
    <w:link w:val="17babae4-54f0-44fa-a444-1068224df0ac0"/>
    <w:rsid w:val="00D82836"/>
    <w:pPr>
      <w:adjustRightInd w:val="0"/>
      <w:spacing w:after="0" w:line="288" w:lineRule="auto"/>
      <w:jc w:val="center"/>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a2"/>
    <w:link w:val="17babae4-54f0-44fa-a444-1068224df0ac"/>
    <w:rsid w:val="00D82836"/>
    <w:rPr>
      <w:rFonts w:ascii="微软雅黑" w:eastAsia="微软雅黑" w:hAnsi="微软雅黑" w:cstheme="majorBidi"/>
      <w:b/>
      <w:color w:val="000000"/>
      <w:spacing w:val="5"/>
      <w:kern w:val="28"/>
      <w:sz w:val="40"/>
      <w:szCs w:val="52"/>
    </w:rPr>
  </w:style>
  <w:style w:type="paragraph" w:customStyle="1" w:styleId="acbfdd8b-e11b-4d36-88ff-6049b138f862">
    <w:name w:val="acbfdd8b-e11b-4d36-88ff-6049b138f862"/>
    <w:basedOn w:val="a1"/>
    <w:link w:val="acbfdd8b-e11b-4d36-88ff-6049b138f8620"/>
    <w:rsid w:val="00D82836"/>
    <w:pPr>
      <w:adjustRightInd w:val="0"/>
      <w:spacing w:after="0" w:line="288" w:lineRule="auto"/>
    </w:pPr>
    <w:rPr>
      <w:rFonts w:ascii="微软雅黑" w:eastAsia="微软雅黑" w:hAnsi="微软雅黑"/>
      <w:color w:val="000000"/>
      <w:sz w:val="22"/>
    </w:rPr>
  </w:style>
  <w:style w:type="character" w:customStyle="1" w:styleId="acbfdd8b-e11b-4d36-88ff-6049b138f8620">
    <w:name w:val="acbfdd8b-e11b-4d36-88ff-6049b138f862 字符"/>
    <w:basedOn w:val="a2"/>
    <w:link w:val="acbfdd8b-e11b-4d36-88ff-6049b138f862"/>
    <w:rsid w:val="00D82836"/>
    <w:rPr>
      <w:rFonts w:ascii="微软雅黑" w:eastAsia="微软雅黑" w:hAnsi="微软雅黑"/>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eader" Target="header8.xml"/><Relationship Id="rId42" Type="http://schemas.openxmlformats.org/officeDocument/2006/relationships/footer" Target="footer14.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6.xml"/><Relationship Id="rId84" Type="http://schemas.openxmlformats.org/officeDocument/2006/relationships/image" Target="media/image11.png"/><Relationship Id="rId89" Type="http://schemas.openxmlformats.org/officeDocument/2006/relationships/header" Target="header36.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footer" Target="footer12.xml"/><Relationship Id="rId37" Type="http://schemas.openxmlformats.org/officeDocument/2006/relationships/image" Target="media/image6.jpeg"/><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footer" Target="footer29.xml"/><Relationship Id="rId79" Type="http://schemas.openxmlformats.org/officeDocument/2006/relationships/footer" Target="footer31.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4.jpeg"/><Relationship Id="rId43" Type="http://schemas.openxmlformats.org/officeDocument/2006/relationships/header" Target="header15.xml"/><Relationship Id="rId48" Type="http://schemas.openxmlformats.org/officeDocument/2006/relationships/header" Target="header17.xml"/><Relationship Id="rId56"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header" Target="header27.xml"/><Relationship Id="rId77" Type="http://schemas.openxmlformats.org/officeDocument/2006/relationships/header" Target="header31.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header" Target="header29.xml"/><Relationship Id="rId80" Type="http://schemas.openxmlformats.org/officeDocument/2006/relationships/footer" Target="footer32.xml"/><Relationship Id="rId85" Type="http://schemas.openxmlformats.org/officeDocument/2006/relationships/image" Target="media/image12.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2.jpeg"/><Relationship Id="rId38" Type="http://schemas.openxmlformats.org/officeDocument/2006/relationships/image" Target="media/image7.jpeg"/><Relationship Id="rId46" Type="http://schemas.openxmlformats.org/officeDocument/2006/relationships/image" Target="media/image9.png"/><Relationship Id="rId59" Type="http://schemas.openxmlformats.org/officeDocument/2006/relationships/header" Target="header22.xml"/><Relationship Id="rId67" Type="http://schemas.openxmlformats.org/officeDocument/2006/relationships/footer" Target="footer25.xml"/><Relationship Id="rId20" Type="http://schemas.openxmlformats.org/officeDocument/2006/relationships/header" Target="header7.xml"/><Relationship Id="rId41" Type="http://schemas.openxmlformats.org/officeDocument/2006/relationships/footer" Target="footer13.xml"/><Relationship Id="rId54" Type="http://schemas.openxmlformats.org/officeDocument/2006/relationships/header" Target="header20.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30.xml"/><Relationship Id="rId83" Type="http://schemas.openxmlformats.org/officeDocument/2006/relationships/image" Target="media/image10.png"/><Relationship Id="rId88" Type="http://schemas.openxmlformats.org/officeDocument/2006/relationships/header" Target="header3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image" Target="media/image5.jpeg"/><Relationship Id="rId49" Type="http://schemas.openxmlformats.org/officeDocument/2006/relationships/footer" Target="footer16.xml"/><Relationship Id="rId57" Type="http://schemas.openxmlformats.org/officeDocument/2006/relationships/header" Target="header21.xm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5.xml"/><Relationship Id="rId52" Type="http://schemas.openxmlformats.org/officeDocument/2006/relationships/footer" Target="footer18.xml"/><Relationship Id="rId60" Type="http://schemas.openxmlformats.org/officeDocument/2006/relationships/header" Target="header23.xml"/><Relationship Id="rId65" Type="http://schemas.openxmlformats.org/officeDocument/2006/relationships/header" Target="header25.xml"/><Relationship Id="rId73" Type="http://schemas.openxmlformats.org/officeDocument/2006/relationships/footer" Target="footer28.xml"/><Relationship Id="rId78" Type="http://schemas.openxmlformats.org/officeDocument/2006/relationships/header" Target="header32.xml"/><Relationship Id="rId81" Type="http://schemas.openxmlformats.org/officeDocument/2006/relationships/header" Target="header33.xml"/><Relationship Id="rId86"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3.xml"/><Relationship Id="rId34" Type="http://schemas.openxmlformats.org/officeDocument/2006/relationships/image" Target="media/image3.jpeg"/><Relationship Id="rId50" Type="http://schemas.openxmlformats.org/officeDocument/2006/relationships/footer" Target="footer17.xml"/><Relationship Id="rId55" Type="http://schemas.openxmlformats.org/officeDocument/2006/relationships/footer" Target="footer19.xml"/><Relationship Id="rId76" Type="http://schemas.openxmlformats.org/officeDocument/2006/relationships/footer" Target="footer30.xml"/><Relationship Id="rId7" Type="http://schemas.openxmlformats.org/officeDocument/2006/relationships/endnotes" Target="endnotes.xml"/><Relationship Id="rId71"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9.xml"/><Relationship Id="rId40" Type="http://schemas.openxmlformats.org/officeDocument/2006/relationships/header" Target="header14.xml"/><Relationship Id="rId45" Type="http://schemas.openxmlformats.org/officeDocument/2006/relationships/image" Target="media/image8.png"/><Relationship Id="rId66" Type="http://schemas.openxmlformats.org/officeDocument/2006/relationships/header" Target="header26.xml"/><Relationship Id="rId87" Type="http://schemas.openxmlformats.org/officeDocument/2006/relationships/header" Target="header34.xml"/><Relationship Id="rId61" Type="http://schemas.openxmlformats.org/officeDocument/2006/relationships/footer" Target="footer22.xml"/><Relationship Id="rId82" Type="http://schemas.openxmlformats.org/officeDocument/2006/relationships/footer" Target="footer33.xml"/><Relationship Id="rId1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11272</Words>
  <Characters>26604</Characters>
  <Application>Microsoft Office Word</Application>
  <DocSecurity>0</DocSecurity>
  <Lines>1209</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智能视觉组推箱子主控系统技术报告</dc:title>
  <dc:subject>第二十一届全国大学生智能汽车竞赛技术报告</dc:subject>
  <dc:creator>参赛队伍</dc:creator>
  <cp:keywords/>
  <dc:description>第四章移植硬件队友报告：保留电源与DRV8701原理图，并统一主报告格式</dc:description>
  <cp:lastModifiedBy>思航 叶</cp:lastModifiedBy>
  <cp:revision>34</cp:revision>
  <dcterms:created xsi:type="dcterms:W3CDTF">2013-12-23T23:15:00Z</dcterms:created>
  <dcterms:modified xsi:type="dcterms:W3CDTF">2026-08-14T07:35:00Z</dcterms:modified>
  <cp:category/>
</cp:coreProperties>
</file>