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532" w:rsidRDefault="00AA2532" w:rsidP="00232E41"/>
    <w:p w:rsidR="00AA2532" w:rsidRDefault="00AA2532" w:rsidP="00AA2532">
      <w:pPr>
        <w:rPr>
          <w:rFonts w:hint="eastAsia"/>
        </w:rPr>
      </w:pPr>
    </w:p>
    <w:p w:rsidR="00CE5A17" w:rsidRDefault="00232E41" w:rsidP="00232E41">
      <w:pPr>
        <w:pStyle w:val="a3"/>
        <w:numPr>
          <w:ilvl w:val="0"/>
          <w:numId w:val="2"/>
        </w:numPr>
        <w:ind w:firstLineChars="0"/>
      </w:pPr>
      <w:r>
        <w:t>USB</w:t>
      </w:r>
      <w:r>
        <w:rPr>
          <w:rFonts w:hint="eastAsia"/>
        </w:rPr>
        <w:t>转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桥接芯片</w:t>
      </w:r>
    </w:p>
    <w:p w:rsidR="00AA658F" w:rsidRDefault="00216FF1" w:rsidP="00AA658F">
      <w:pPr>
        <w:ind w:left="360"/>
      </w:pPr>
      <w:r>
        <w:rPr>
          <w:rFonts w:hint="eastAsia"/>
        </w:rPr>
        <w:t>为使用户能够更方便的使用树莓派，该板卡板载了串口模块，利用一个USB-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的桥接芯片，</w:t>
      </w:r>
      <w:r w:rsidR="00453664">
        <w:rPr>
          <w:rFonts w:hint="eastAsia"/>
        </w:rPr>
        <w:t>实现了串口通讯，用户可以直接利用Putty工具访问树莓派。</w:t>
      </w:r>
      <w:r w:rsidR="006D7587">
        <w:rPr>
          <w:rFonts w:hint="eastAsia"/>
        </w:rPr>
        <w:t>串口通讯芯片采用性能稳定的CP2102，并配有TXD与RXD的指示LED。</w:t>
      </w:r>
      <w:r w:rsidR="00AA658F">
        <w:rPr>
          <w:rFonts w:hint="eastAsia"/>
        </w:rPr>
        <w:t>硬件电路如下所示</w:t>
      </w:r>
      <w:r w:rsidR="00B1095B">
        <w:rPr>
          <w:rFonts w:hint="eastAsia"/>
        </w:rPr>
        <w:t>：</w:t>
      </w:r>
    </w:p>
    <w:p w:rsidR="001D0F48" w:rsidRDefault="001D0F48" w:rsidP="001D0F48">
      <w:r>
        <w:rPr>
          <w:noProof/>
        </w:rPr>
        <w:drawing>
          <wp:inline distT="0" distB="0" distL="0" distR="0" wp14:anchorId="618BE243" wp14:editId="32206350">
            <wp:extent cx="5274310" cy="2409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87" w:rsidRDefault="006D7587" w:rsidP="008E4044">
      <w:pPr>
        <w:rPr>
          <w:rFonts w:hint="eastAsia"/>
        </w:rPr>
      </w:pPr>
    </w:p>
    <w:p w:rsidR="00232E41" w:rsidRDefault="00232580" w:rsidP="00232E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音频</w:t>
      </w:r>
    </w:p>
    <w:p w:rsidR="006D7587" w:rsidRDefault="008E4044" w:rsidP="006D7587">
      <w:pPr>
        <w:pStyle w:val="a3"/>
        <w:ind w:left="360" w:firstLineChars="0" w:firstLine="0"/>
      </w:pPr>
      <w:r>
        <w:rPr>
          <w:rFonts w:hint="eastAsia"/>
        </w:rPr>
        <w:t>本板卡在树莓派音频接口的正上方设计了一个数字功放电路，并配有扬声器，用户可利用3.5mm公对公音频连接线播放树莓派</w:t>
      </w:r>
      <w:r w:rsidR="00E43622">
        <w:rPr>
          <w:rFonts w:hint="eastAsia"/>
        </w:rPr>
        <w:t>音频。硬件电路如下所示：</w:t>
      </w:r>
    </w:p>
    <w:p w:rsidR="00E43622" w:rsidRDefault="000A37A6" w:rsidP="00E43622">
      <w:r>
        <w:rPr>
          <w:noProof/>
        </w:rPr>
        <w:drawing>
          <wp:inline distT="0" distB="0" distL="0" distR="0" wp14:anchorId="507D1A84" wp14:editId="48167A9F">
            <wp:extent cx="5274310" cy="2019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22" w:rsidRDefault="00E43622" w:rsidP="00E43622">
      <w:pPr>
        <w:rPr>
          <w:rFonts w:hint="eastAsia"/>
        </w:rPr>
      </w:pPr>
    </w:p>
    <w:p w:rsidR="00232580" w:rsidRDefault="00232580" w:rsidP="00232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温湿度传感器</w:t>
      </w:r>
    </w:p>
    <w:p w:rsidR="000A37A6" w:rsidRDefault="000A37A6" w:rsidP="000A37A6">
      <w:pPr>
        <w:pStyle w:val="a3"/>
        <w:ind w:left="360" w:firstLineChars="0" w:firstLine="0"/>
      </w:pPr>
      <w:r>
        <w:rPr>
          <w:rFonts w:hint="eastAsia"/>
        </w:rPr>
        <w:t>本板卡</w:t>
      </w:r>
      <w:r w:rsidR="006A1FB1">
        <w:rPr>
          <w:rFonts w:hint="eastAsia"/>
        </w:rPr>
        <w:t>板载了温湿度传感器，可对环境温度、湿度进行监测，传感器采用了盛思睿半导体公司的SHT20，具备高精度，温漂小等优点。</w:t>
      </w:r>
    </w:p>
    <w:p w:rsidR="000A37A6" w:rsidRDefault="000A37A6" w:rsidP="00D521E1">
      <w:pPr>
        <w:rPr>
          <w:rFonts w:hint="eastAsia"/>
        </w:rPr>
      </w:pPr>
    </w:p>
    <w:p w:rsidR="00232580" w:rsidRDefault="00232580" w:rsidP="00232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环境光与接近式传感器</w:t>
      </w:r>
    </w:p>
    <w:p w:rsidR="00D521E1" w:rsidRDefault="00D521E1" w:rsidP="00D521E1">
      <w:pPr>
        <w:ind w:left="360"/>
      </w:pPr>
      <w:r>
        <w:rPr>
          <w:rFonts w:hint="eastAsia"/>
        </w:rPr>
        <w:t>本板卡板载了环境光与接近式传感器APDS9901，可对光强度、红外光强度、距离进行检测</w:t>
      </w:r>
      <w:r w:rsidR="00F544A7">
        <w:rPr>
          <w:rFonts w:hint="eastAsia"/>
        </w:rPr>
        <w:t>。温湿度传感器与本传感器原理图如下所示：</w:t>
      </w:r>
    </w:p>
    <w:p w:rsidR="00F544A7" w:rsidRDefault="00F544A7" w:rsidP="00F544A7">
      <w:r>
        <w:rPr>
          <w:noProof/>
        </w:rPr>
        <w:lastRenderedPageBreak/>
        <w:drawing>
          <wp:inline distT="0" distB="0" distL="0" distR="0" wp14:anchorId="6D86573C" wp14:editId="79E6B78A">
            <wp:extent cx="5274310" cy="2245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57" w:rsidRDefault="00415857" w:rsidP="00415857">
      <w:pPr>
        <w:rPr>
          <w:rFonts w:hint="eastAsia"/>
        </w:rPr>
      </w:pPr>
    </w:p>
    <w:p w:rsidR="00232580" w:rsidRDefault="00415857" w:rsidP="00232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基本输入/输出设备</w:t>
      </w:r>
    </w:p>
    <w:p w:rsidR="00415857" w:rsidRDefault="00415857" w:rsidP="00415857">
      <w:pPr>
        <w:pStyle w:val="a3"/>
        <w:ind w:left="360" w:firstLineChars="0" w:firstLine="0"/>
      </w:pPr>
      <w:r>
        <w:rPr>
          <w:rFonts w:hint="eastAsia"/>
        </w:rPr>
        <w:t>板卡考虑到用户的基本外设需求，设计了</w:t>
      </w:r>
      <w:r w:rsidR="001E18CE">
        <w:t>RGB LED</w:t>
      </w:r>
      <w:r w:rsidR="001E18CE">
        <w:rPr>
          <w:rFonts w:hint="eastAsia"/>
        </w:rPr>
        <w:t>，五向开关。</w:t>
      </w:r>
    </w:p>
    <w:p w:rsidR="002F0BD2" w:rsidRDefault="002F0BD2" w:rsidP="002F0BD2">
      <w:pPr>
        <w:jc w:val="center"/>
      </w:pPr>
      <w:r>
        <w:rPr>
          <w:noProof/>
        </w:rPr>
        <w:drawing>
          <wp:inline distT="0" distB="0" distL="0" distR="0" wp14:anchorId="615B4F04" wp14:editId="4EF8C6F9">
            <wp:extent cx="2837347" cy="128032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029" cy="12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D2" w:rsidRDefault="002F0BD2" w:rsidP="0069535A">
      <w:pPr>
        <w:jc w:val="center"/>
      </w:pPr>
      <w:r>
        <w:rPr>
          <w:noProof/>
        </w:rPr>
        <w:drawing>
          <wp:inline distT="0" distB="0" distL="0" distR="0" wp14:anchorId="2CE062E0" wp14:editId="39C98E69">
            <wp:extent cx="4044462" cy="93247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547" cy="9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06" w:rsidRDefault="00667506" w:rsidP="0069535A">
      <w:pPr>
        <w:jc w:val="center"/>
        <w:rPr>
          <w:rFonts w:hint="eastAsia"/>
        </w:rPr>
      </w:pPr>
    </w:p>
    <w:p w:rsidR="00232580" w:rsidRDefault="00232580" w:rsidP="00232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OLED</w:t>
      </w:r>
    </w:p>
    <w:p w:rsidR="001C7FFB" w:rsidRDefault="001C7FFB" w:rsidP="001C7FFB">
      <w:pPr>
        <w:ind w:left="360"/>
      </w:pPr>
      <w:proofErr w:type="gramStart"/>
      <w:r>
        <w:rPr>
          <w:rFonts w:hint="eastAsia"/>
        </w:rPr>
        <w:t>板载</w:t>
      </w:r>
      <w:proofErr w:type="gramEnd"/>
      <w:r>
        <w:rPr>
          <w:rFonts w:hint="eastAsia"/>
        </w:rPr>
        <w:t>0.96英寸OLED，128×64分辨率，带有内部控制器，可使用SPI或I2C接口进行通信。</w:t>
      </w:r>
      <w:r w:rsidR="00234BA1">
        <w:rPr>
          <w:rFonts w:hint="eastAsia"/>
        </w:rPr>
        <w:t>支持4</w:t>
      </w:r>
      <w:r w:rsidR="00234BA1">
        <w:t>-wire SPI</w:t>
      </w:r>
      <w:r w:rsidR="00234BA1">
        <w:rPr>
          <w:rFonts w:hint="eastAsia"/>
        </w:rPr>
        <w:t>，3-wire</w:t>
      </w:r>
      <w:r w:rsidR="00234BA1">
        <w:t xml:space="preserve"> SPI</w:t>
      </w:r>
      <w:r w:rsidR="00234BA1">
        <w:rPr>
          <w:rFonts w:hint="eastAsia"/>
        </w:rPr>
        <w:t>，I2C三种几口，可通过更改电阻选择通信方式。显示颜色为白色，工作电压为3.3</w:t>
      </w:r>
      <w:r w:rsidR="00234BA1">
        <w:t>V</w:t>
      </w:r>
      <w:r w:rsidR="00234BA1">
        <w:rPr>
          <w:rFonts w:hint="eastAsia"/>
        </w:rPr>
        <w:t>。</w:t>
      </w:r>
      <w:r w:rsidR="0071628E">
        <w:rPr>
          <w:rFonts w:hint="eastAsia"/>
        </w:rPr>
        <w:t>硬件电路如下所示：</w:t>
      </w:r>
    </w:p>
    <w:p w:rsidR="0071628E" w:rsidRDefault="00E013DA" w:rsidP="0071628E">
      <w:r>
        <w:rPr>
          <w:noProof/>
        </w:rPr>
        <w:drawing>
          <wp:inline distT="0" distB="0" distL="0" distR="0" wp14:anchorId="2E49336A" wp14:editId="7FB90EAD">
            <wp:extent cx="5274310" cy="2135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FB" w:rsidRDefault="001C7FFB" w:rsidP="001C7FFB">
      <w:pPr>
        <w:rPr>
          <w:rFonts w:hint="eastAsia"/>
        </w:rPr>
      </w:pPr>
    </w:p>
    <w:p w:rsidR="00232580" w:rsidRDefault="00232580" w:rsidP="00232580">
      <w:pPr>
        <w:pStyle w:val="a3"/>
        <w:numPr>
          <w:ilvl w:val="0"/>
          <w:numId w:val="2"/>
        </w:numPr>
        <w:ind w:firstLineChars="0"/>
      </w:pPr>
      <w:r>
        <w:lastRenderedPageBreak/>
        <w:t>SPI F</w:t>
      </w:r>
      <w:r>
        <w:rPr>
          <w:rFonts w:hint="eastAsia"/>
        </w:rPr>
        <w:t>lash</w:t>
      </w:r>
    </w:p>
    <w:p w:rsidR="00CC49AA" w:rsidRDefault="00597BF3" w:rsidP="00CC49AA">
      <w:pPr>
        <w:rPr>
          <w:rFonts w:hint="eastAsia"/>
        </w:rPr>
      </w:pPr>
      <w:r>
        <w:rPr>
          <w:rFonts w:hint="eastAsia"/>
        </w:rPr>
        <w:t>板载</w:t>
      </w:r>
      <w:r w:rsidR="0032688B">
        <w:rPr>
          <w:rFonts w:hint="eastAsia"/>
        </w:rPr>
        <w:t>串行SPI Fl</w:t>
      </w:r>
      <w:r w:rsidR="0032688B">
        <w:t>ash</w:t>
      </w:r>
      <w:r w:rsidR="0032688B">
        <w:rPr>
          <w:rFonts w:hint="eastAsia"/>
        </w:rPr>
        <w:t>，用户可直接进行</w:t>
      </w:r>
      <w:r w:rsidR="0032688B">
        <w:t>F</w:t>
      </w:r>
      <w:r w:rsidR="0032688B">
        <w:rPr>
          <w:rFonts w:hint="eastAsia"/>
        </w:rPr>
        <w:t>lash数据的读写。</w:t>
      </w:r>
      <w:bookmarkStart w:id="0" w:name="_GoBack"/>
      <w:bookmarkEnd w:id="0"/>
    </w:p>
    <w:p w:rsidR="00232580" w:rsidRDefault="00232580" w:rsidP="00232580">
      <w:pPr>
        <w:pStyle w:val="a3"/>
        <w:numPr>
          <w:ilvl w:val="0"/>
          <w:numId w:val="2"/>
        </w:numPr>
        <w:ind w:firstLineChars="0"/>
      </w:pPr>
      <w:r>
        <w:t>CAT24C32</w:t>
      </w:r>
    </w:p>
    <w:p w:rsidR="00232580" w:rsidRDefault="00232580" w:rsidP="00232580">
      <w:pPr>
        <w:pStyle w:val="a3"/>
        <w:ind w:left="360" w:firstLineChars="0" w:firstLine="0"/>
        <w:rPr>
          <w:rFonts w:hint="eastAsia"/>
        </w:rPr>
      </w:pPr>
    </w:p>
    <w:sectPr w:rsidR="00232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2CE8"/>
    <w:multiLevelType w:val="hybridMultilevel"/>
    <w:tmpl w:val="4D121446"/>
    <w:lvl w:ilvl="0" w:tplc="EBACD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7D59E0"/>
    <w:multiLevelType w:val="hybridMultilevel"/>
    <w:tmpl w:val="98D84134"/>
    <w:lvl w:ilvl="0" w:tplc="E0EC8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B0"/>
    <w:rsid w:val="000A37A6"/>
    <w:rsid w:val="001B081D"/>
    <w:rsid w:val="001C7FFB"/>
    <w:rsid w:val="001D0F48"/>
    <w:rsid w:val="001E18CE"/>
    <w:rsid w:val="00216FF1"/>
    <w:rsid w:val="00232580"/>
    <w:rsid w:val="00232E41"/>
    <w:rsid w:val="00234BA1"/>
    <w:rsid w:val="002F0BD2"/>
    <w:rsid w:val="0032688B"/>
    <w:rsid w:val="00415857"/>
    <w:rsid w:val="00453664"/>
    <w:rsid w:val="00525854"/>
    <w:rsid w:val="0058283B"/>
    <w:rsid w:val="00597BF3"/>
    <w:rsid w:val="00667506"/>
    <w:rsid w:val="0069535A"/>
    <w:rsid w:val="006A1FB1"/>
    <w:rsid w:val="006D7587"/>
    <w:rsid w:val="0071628E"/>
    <w:rsid w:val="007418BA"/>
    <w:rsid w:val="008E4044"/>
    <w:rsid w:val="00AA2532"/>
    <w:rsid w:val="00AA658F"/>
    <w:rsid w:val="00B1095B"/>
    <w:rsid w:val="00B16651"/>
    <w:rsid w:val="00BC49B0"/>
    <w:rsid w:val="00C73352"/>
    <w:rsid w:val="00CC49AA"/>
    <w:rsid w:val="00D41F67"/>
    <w:rsid w:val="00D43645"/>
    <w:rsid w:val="00D521E1"/>
    <w:rsid w:val="00DF26F3"/>
    <w:rsid w:val="00E013DA"/>
    <w:rsid w:val="00E43622"/>
    <w:rsid w:val="00F5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CEB4"/>
  <w15:chartTrackingRefBased/>
  <w15:docId w15:val="{DF893A10-F2F5-417F-AE69-1AA80B41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E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zhang</dc:creator>
  <cp:keywords/>
  <dc:description/>
  <cp:lastModifiedBy>ze zhang</cp:lastModifiedBy>
  <cp:revision>32</cp:revision>
  <dcterms:created xsi:type="dcterms:W3CDTF">2018-03-28T05:28:00Z</dcterms:created>
  <dcterms:modified xsi:type="dcterms:W3CDTF">2018-03-28T08:46:00Z</dcterms:modified>
</cp:coreProperties>
</file>