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《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HTML5与APP交互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》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  <w:t xml:space="preserve">技术部 架构组 陈庆奇 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BFBFBF" w:themeColor="background1" w:themeShade="BF"/>
          <w:sz w:val="20"/>
          <w:szCs w:val="20"/>
          <w:lang w:val="en-US" w:eastAsia="zh-CN"/>
        </w:rPr>
        <w:t xml:space="preserve">2016.11.23 </w:t>
      </w:r>
    </w:p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数据交互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html5运行在app的webview中就像运行在浏览器中，那么html5应该可以调用宿主环境中公开的方法，同时可以获取返回值和传值；为了实现更好的封装，通过统一接口bridge实现宿主与寄生者之间的交互。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1.1 html5调用宿主的接口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window.native.bridge(接口名,传递的值)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1.2 宿主调用html5的接口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window.bridge(接口名,传递的值)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1.3 数据格式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 传值：使用json字符串结构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window.native.bridge( 'login', ' {"user":"xiaoming","code":"123"} ' 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界面适配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1.1 字体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宿主与html5程序应统一字体，字号，行高等字体样式信息，以便看起来更像原生应用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1.2 适配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 xml:space="preserve"> 宿主应公开webview的窗口的基本信息，开放相关权限，以便html5实现滚动，自适应大小等</w:t>
            </w:r>
          </w:p>
        </w:tc>
      </w:tr>
    </w:tbl>
    <w:p/>
    <w:p/>
    <w:p/>
    <w:p/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版本更新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1.1 手动更新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//app通过引用不同版本html文件名，实现手动更新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webView.loadUrl("http://abc/v1.0.html");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webView.loadUrl("http://abc/v2.0.html");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webView.loadUrl("http://abc/v3.0.html");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自动更新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shd w:val="clear" w:color="auto" w:fill="3F3F3F" w:themeFill="text1" w:themeFillTint="BF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//app通过引用固定的html文件名，实现自动更新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http://abc.com/app/route.html?name=help   //通过route.html跳转到v3.0.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  <w:t>html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2F2F2" w:themeColor="background1" w:themeShade="F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问题汇总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1.1暂无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5896"/>
    <w:rsid w:val="01743CF8"/>
    <w:rsid w:val="01E10D44"/>
    <w:rsid w:val="032205EC"/>
    <w:rsid w:val="07C910F1"/>
    <w:rsid w:val="0AEC1C3D"/>
    <w:rsid w:val="101C4175"/>
    <w:rsid w:val="10556CB1"/>
    <w:rsid w:val="10ED0E8A"/>
    <w:rsid w:val="11F65150"/>
    <w:rsid w:val="13285A33"/>
    <w:rsid w:val="15F87177"/>
    <w:rsid w:val="19474A9A"/>
    <w:rsid w:val="1B6B1776"/>
    <w:rsid w:val="1C40547F"/>
    <w:rsid w:val="24DC3A03"/>
    <w:rsid w:val="2643138A"/>
    <w:rsid w:val="270A648A"/>
    <w:rsid w:val="27154AA3"/>
    <w:rsid w:val="27676367"/>
    <w:rsid w:val="28D02641"/>
    <w:rsid w:val="2B2F130F"/>
    <w:rsid w:val="2C5E0903"/>
    <w:rsid w:val="2C6F3F56"/>
    <w:rsid w:val="2E400586"/>
    <w:rsid w:val="2EEC5301"/>
    <w:rsid w:val="2EF51F07"/>
    <w:rsid w:val="2FC51DD7"/>
    <w:rsid w:val="3141237F"/>
    <w:rsid w:val="34226B0C"/>
    <w:rsid w:val="3A64268B"/>
    <w:rsid w:val="3AFD2301"/>
    <w:rsid w:val="3D60643B"/>
    <w:rsid w:val="3F054066"/>
    <w:rsid w:val="415E362C"/>
    <w:rsid w:val="4299528E"/>
    <w:rsid w:val="4AF5225D"/>
    <w:rsid w:val="4D4A68C3"/>
    <w:rsid w:val="4F31246E"/>
    <w:rsid w:val="4F3208C2"/>
    <w:rsid w:val="50F80B54"/>
    <w:rsid w:val="521415AD"/>
    <w:rsid w:val="521D575A"/>
    <w:rsid w:val="56CE21AE"/>
    <w:rsid w:val="5C1C5903"/>
    <w:rsid w:val="5D4A28A1"/>
    <w:rsid w:val="5E6F23C4"/>
    <w:rsid w:val="633D6589"/>
    <w:rsid w:val="63CF24E2"/>
    <w:rsid w:val="65E57973"/>
    <w:rsid w:val="68770632"/>
    <w:rsid w:val="694E3A51"/>
    <w:rsid w:val="6A926A1D"/>
    <w:rsid w:val="6C980AAB"/>
    <w:rsid w:val="70E00385"/>
    <w:rsid w:val="73160D5F"/>
    <w:rsid w:val="751A0BF3"/>
    <w:rsid w:val="75FF4389"/>
    <w:rsid w:val="76171A76"/>
    <w:rsid w:val="7657302C"/>
    <w:rsid w:val="78134F7F"/>
    <w:rsid w:val="78303FAB"/>
    <w:rsid w:val="786F50B0"/>
    <w:rsid w:val="7C215D92"/>
    <w:rsid w:val="7FA22E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2016-11-23T08:52:50Z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