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700D" w:rsidRDefault="0031700D" w:rsidP="0031700D">
      <w:r>
        <w:t>import numpy as np</w:t>
      </w:r>
    </w:p>
    <w:p w:rsidR="0031700D" w:rsidRDefault="0031700D" w:rsidP="0031700D">
      <w:r>
        <w:t>from scipy.fftpack import fft,ifft</w:t>
      </w:r>
    </w:p>
    <w:p w:rsidR="0031700D" w:rsidRDefault="0031700D" w:rsidP="0031700D">
      <w:r>
        <w:t>import matplotlib.pyplot as plt</w:t>
      </w:r>
    </w:p>
    <w:p w:rsidR="0031700D" w:rsidRDefault="0031700D" w:rsidP="0031700D">
      <w:r>
        <w:t>import seaborn</w:t>
      </w:r>
    </w:p>
    <w:p w:rsidR="0031700D" w:rsidRDefault="0031700D" w:rsidP="0031700D"/>
    <w:p w:rsidR="0031700D" w:rsidRDefault="0031700D" w:rsidP="0031700D"/>
    <w:p w:rsidR="0031700D" w:rsidRDefault="0031700D" w:rsidP="0031700D">
      <w:pPr>
        <w:rPr>
          <w:lang w:eastAsia="zh-CN"/>
        </w:rPr>
      </w:pPr>
      <w:r>
        <w:rPr>
          <w:lang w:eastAsia="zh-CN"/>
        </w:rPr>
        <w:t>#</w:t>
      </w:r>
      <w:r>
        <w:rPr>
          <w:rFonts w:hint="eastAsia"/>
          <w:lang w:eastAsia="zh-CN"/>
        </w:rPr>
        <w:t>采样点选择</w:t>
      </w:r>
      <w:r>
        <w:rPr>
          <w:lang w:eastAsia="zh-CN"/>
        </w:rPr>
        <w:t>1400</w:t>
      </w:r>
      <w:r>
        <w:rPr>
          <w:rFonts w:hint="eastAsia"/>
          <w:lang w:eastAsia="zh-CN"/>
        </w:rPr>
        <w:t>个，因为设置的信号频率分量最高为</w:t>
      </w:r>
      <w:r>
        <w:rPr>
          <w:lang w:eastAsia="zh-CN"/>
        </w:rPr>
        <w:t>600</w:t>
      </w:r>
      <w:r>
        <w:rPr>
          <w:rFonts w:hint="eastAsia"/>
          <w:lang w:eastAsia="zh-CN"/>
        </w:rPr>
        <w:t>赫兹，根据采样定理知采样频率要大于信号频率</w:t>
      </w:r>
      <w:r>
        <w:rPr>
          <w:lang w:eastAsia="zh-CN"/>
        </w:rPr>
        <w:t>2</w:t>
      </w:r>
      <w:r>
        <w:rPr>
          <w:rFonts w:hint="eastAsia"/>
          <w:lang w:eastAsia="zh-CN"/>
        </w:rPr>
        <w:t>倍，所以这里设置采样频率为</w:t>
      </w:r>
      <w:r>
        <w:rPr>
          <w:lang w:eastAsia="zh-CN"/>
        </w:rPr>
        <w:t>1400</w:t>
      </w:r>
      <w:r>
        <w:rPr>
          <w:rFonts w:hint="eastAsia"/>
          <w:lang w:eastAsia="zh-CN"/>
        </w:rPr>
        <w:t>赫兹（即一秒内有</w:t>
      </w:r>
      <w:r>
        <w:rPr>
          <w:lang w:eastAsia="zh-CN"/>
        </w:rPr>
        <w:t>1400</w:t>
      </w:r>
      <w:r>
        <w:rPr>
          <w:rFonts w:hint="eastAsia"/>
          <w:lang w:eastAsia="zh-CN"/>
        </w:rPr>
        <w:t>个采样点，一样意思的）</w:t>
      </w:r>
    </w:p>
    <w:p w:rsidR="0031700D" w:rsidRDefault="0031700D" w:rsidP="0031700D">
      <w:r>
        <w:t xml:space="preserve">x=np.linspace(0,1,1400)      </w:t>
      </w:r>
    </w:p>
    <w:p w:rsidR="0031700D" w:rsidRDefault="0031700D" w:rsidP="0031700D"/>
    <w:p w:rsidR="0031700D" w:rsidRDefault="0031700D" w:rsidP="0031700D">
      <w:r>
        <w:t>#</w:t>
      </w:r>
      <w:r>
        <w:rPr>
          <w:rFonts w:hint="eastAsia"/>
        </w:rPr>
        <w:t>设置需要采样的信号，频率分量有</w:t>
      </w:r>
      <w:r>
        <w:t>180</w:t>
      </w:r>
      <w:r>
        <w:rPr>
          <w:rFonts w:hint="eastAsia"/>
        </w:rPr>
        <w:t>，</w:t>
      </w:r>
      <w:r>
        <w:t>390</w:t>
      </w:r>
      <w:r>
        <w:rPr>
          <w:rFonts w:hint="eastAsia"/>
        </w:rPr>
        <w:t>和</w:t>
      </w:r>
      <w:r>
        <w:t>600</w:t>
      </w:r>
    </w:p>
    <w:p w:rsidR="0031700D" w:rsidRDefault="0031700D" w:rsidP="0031700D">
      <w:r>
        <w:t>y=7*np.sin(2*np.pi*180*x) + 2.8*np.sin(2*np.pi*390*x)+5.1*np.sin(2*np.pi*600*x)</w:t>
      </w:r>
    </w:p>
    <w:p w:rsidR="0031700D" w:rsidRDefault="0031700D" w:rsidP="0031700D"/>
    <w:p w:rsidR="0031700D" w:rsidRDefault="0031700D" w:rsidP="0031700D">
      <w:pPr>
        <w:rPr>
          <w:lang w:eastAsia="zh-CN"/>
        </w:rPr>
      </w:pPr>
      <w:r>
        <w:rPr>
          <w:lang w:eastAsia="zh-CN"/>
        </w:rPr>
        <w:t>yy=fft(y)                     #</w:t>
      </w:r>
      <w:r>
        <w:rPr>
          <w:rFonts w:hint="eastAsia"/>
          <w:lang w:eastAsia="zh-CN"/>
        </w:rPr>
        <w:t>快速傅里叶变换</w:t>
      </w:r>
    </w:p>
    <w:p w:rsidR="0031700D" w:rsidRDefault="0031700D" w:rsidP="0031700D">
      <w:r>
        <w:t xml:space="preserve">yreal = yy.real               # </w:t>
      </w:r>
      <w:r>
        <w:rPr>
          <w:rFonts w:hint="eastAsia"/>
        </w:rPr>
        <w:t>获取实数部分</w:t>
      </w:r>
    </w:p>
    <w:p w:rsidR="0031700D" w:rsidRDefault="0031700D" w:rsidP="0031700D">
      <w:r>
        <w:t xml:space="preserve">yimag = yy.imag               # </w:t>
      </w:r>
      <w:r>
        <w:rPr>
          <w:rFonts w:hint="eastAsia"/>
        </w:rPr>
        <w:t>获取虚数部分</w:t>
      </w:r>
    </w:p>
    <w:p w:rsidR="0031700D" w:rsidRDefault="0031700D" w:rsidP="0031700D"/>
    <w:p w:rsidR="0031700D" w:rsidRDefault="0031700D" w:rsidP="0031700D">
      <w:r>
        <w:t xml:space="preserve">yf=abs(fft(y))                # </w:t>
      </w:r>
      <w:r>
        <w:rPr>
          <w:rFonts w:hint="eastAsia"/>
        </w:rPr>
        <w:t>取绝对值</w:t>
      </w:r>
    </w:p>
    <w:p w:rsidR="0031700D" w:rsidRDefault="0031700D" w:rsidP="0031700D">
      <w:r>
        <w:t>yf1=abs(fft(y))/len(x)           #</w:t>
      </w:r>
      <w:r>
        <w:rPr>
          <w:rFonts w:hint="eastAsia"/>
        </w:rPr>
        <w:t>归一化处理</w:t>
      </w:r>
    </w:p>
    <w:p w:rsidR="0031700D" w:rsidRDefault="0031700D" w:rsidP="0031700D">
      <w:r>
        <w:t>yf2 = yf1[range(int(len(x)/2))]  #</w:t>
      </w:r>
      <w:r>
        <w:rPr>
          <w:rFonts w:hint="eastAsia"/>
        </w:rPr>
        <w:t>由于对称性，只取一半区间</w:t>
      </w:r>
    </w:p>
    <w:p w:rsidR="0031700D" w:rsidRDefault="0031700D" w:rsidP="0031700D"/>
    <w:p w:rsidR="0031700D" w:rsidRDefault="0031700D" w:rsidP="0031700D">
      <w:r>
        <w:t xml:space="preserve">xf = np.arange(len(y))        # </w:t>
      </w:r>
      <w:r>
        <w:rPr>
          <w:rFonts w:hint="eastAsia"/>
        </w:rPr>
        <w:t>频率</w:t>
      </w:r>
    </w:p>
    <w:p w:rsidR="0031700D" w:rsidRDefault="0031700D" w:rsidP="0031700D">
      <w:r>
        <w:t>xf1 = xf</w:t>
      </w:r>
    </w:p>
    <w:p w:rsidR="0031700D" w:rsidRDefault="0031700D" w:rsidP="0031700D">
      <w:r>
        <w:t>xf2 = xf[range(int(len(x)/2))]  #</w:t>
      </w:r>
      <w:r>
        <w:rPr>
          <w:rFonts w:hint="eastAsia"/>
        </w:rPr>
        <w:t>取一半区间</w:t>
      </w:r>
    </w:p>
    <w:p w:rsidR="0031700D" w:rsidRDefault="0031700D" w:rsidP="0031700D"/>
    <w:p w:rsidR="0031700D" w:rsidRDefault="0031700D" w:rsidP="0031700D"/>
    <w:p w:rsidR="0031700D" w:rsidRDefault="0031700D" w:rsidP="0031700D">
      <w:r>
        <w:t>plt.subplot(221)</w:t>
      </w:r>
    </w:p>
    <w:p w:rsidR="0031700D" w:rsidRDefault="0031700D" w:rsidP="0031700D">
      <w:r>
        <w:t xml:space="preserve">plt.plot(x[0:50],y[0:50])   </w:t>
      </w:r>
    </w:p>
    <w:p w:rsidR="0031700D" w:rsidRDefault="0031700D" w:rsidP="0031700D">
      <w:r>
        <w:t>plt.title('Original wave')</w:t>
      </w:r>
    </w:p>
    <w:p w:rsidR="0031700D" w:rsidRDefault="0031700D" w:rsidP="0031700D"/>
    <w:p w:rsidR="0031700D" w:rsidRDefault="0031700D" w:rsidP="0031700D">
      <w:r>
        <w:t>plt.subplot(222)</w:t>
      </w:r>
    </w:p>
    <w:p w:rsidR="0031700D" w:rsidRDefault="0031700D" w:rsidP="0031700D">
      <w:r>
        <w:t>plt.plot(xf,yf,'r')</w:t>
      </w:r>
    </w:p>
    <w:p w:rsidR="0031700D" w:rsidRDefault="0031700D" w:rsidP="0031700D">
      <w:r>
        <w:t>plt.title('FFT of Mixed wave(two sides frequency range)',fontsize=7,color='#7A378B')  #</w:t>
      </w:r>
      <w:r>
        <w:rPr>
          <w:rFonts w:hint="eastAsia"/>
        </w:rPr>
        <w:t>注意这里的颜色可以查询颜色代码表</w:t>
      </w:r>
    </w:p>
    <w:p w:rsidR="0031700D" w:rsidRDefault="0031700D" w:rsidP="0031700D"/>
    <w:p w:rsidR="0031700D" w:rsidRDefault="0031700D" w:rsidP="0031700D">
      <w:r>
        <w:t>plt.subplot(223)</w:t>
      </w:r>
    </w:p>
    <w:p w:rsidR="0031700D" w:rsidRDefault="0031700D" w:rsidP="0031700D">
      <w:r>
        <w:t>plt.plot(xf1,yf1,'g')</w:t>
      </w:r>
    </w:p>
    <w:p w:rsidR="0031700D" w:rsidRDefault="0031700D" w:rsidP="0031700D">
      <w:r>
        <w:lastRenderedPageBreak/>
        <w:t>plt.title('FFT of Mixed wave(normalization)',fontsize=9,color='r')</w:t>
      </w:r>
    </w:p>
    <w:p w:rsidR="0031700D" w:rsidRDefault="0031700D" w:rsidP="0031700D"/>
    <w:p w:rsidR="0031700D" w:rsidRDefault="0031700D" w:rsidP="0031700D">
      <w:r>
        <w:t>plt.subplot(224)</w:t>
      </w:r>
    </w:p>
    <w:p w:rsidR="0031700D" w:rsidRDefault="0031700D" w:rsidP="0031700D">
      <w:r>
        <w:t>plt.plot(xf2,yf2,'b')</w:t>
      </w:r>
    </w:p>
    <w:p w:rsidR="0031700D" w:rsidRDefault="0031700D" w:rsidP="0031700D">
      <w:r>
        <w:t>plt.title('FFT of Mixed wave)',fontsize=10,color='#F08080')</w:t>
      </w:r>
    </w:p>
    <w:p w:rsidR="0031700D" w:rsidRDefault="0031700D" w:rsidP="0031700D"/>
    <w:p w:rsidR="0031700D" w:rsidRDefault="0031700D" w:rsidP="0031700D"/>
    <w:p w:rsidR="0031700D" w:rsidRDefault="0031700D" w:rsidP="0031700D">
      <w:r>
        <w:t>plt.show()</w:t>
      </w:r>
    </w:p>
    <w:p w:rsidR="0031700D" w:rsidRDefault="0031700D" w:rsidP="0031700D">
      <w:r>
        <w:t xml:space="preserve">--------------------- </w:t>
      </w:r>
    </w:p>
    <w:p w:rsidR="0031700D" w:rsidRDefault="0031700D" w:rsidP="0031700D">
      <w:r>
        <w:rPr>
          <w:rFonts w:hint="eastAsia"/>
        </w:rPr>
        <w:t>作者：落叶</w:t>
      </w:r>
      <w:r>
        <w:t>_</w:t>
      </w:r>
      <w:r>
        <w:rPr>
          <w:rFonts w:hint="eastAsia"/>
        </w:rPr>
        <w:t>小唱</w:t>
      </w:r>
      <w:r>
        <w:t xml:space="preserve"> </w:t>
      </w:r>
    </w:p>
    <w:p w:rsidR="0031700D" w:rsidRDefault="0031700D" w:rsidP="0031700D">
      <w:r>
        <w:rPr>
          <w:rFonts w:hint="eastAsia"/>
        </w:rPr>
        <w:t>来源：</w:t>
      </w:r>
      <w:r>
        <w:t xml:space="preserve">CSDN </w:t>
      </w:r>
    </w:p>
    <w:p w:rsidR="0031700D" w:rsidRDefault="0031700D" w:rsidP="0031700D">
      <w:pPr>
        <w:rPr>
          <w:rFonts w:hint="eastAsia"/>
        </w:rPr>
      </w:pPr>
      <w:r>
        <w:rPr>
          <w:rFonts w:hint="eastAsia"/>
        </w:rPr>
        <w:t>原文：</w:t>
      </w:r>
      <w:r>
        <w:rPr>
          <w:rFonts w:hint="eastAsia"/>
        </w:rPr>
        <w:t xml:space="preserve">https://blog.csdn.net/ouening/article/details/71079535 </w:t>
      </w:r>
    </w:p>
    <w:p w:rsidR="00047AED" w:rsidRDefault="0031700D" w:rsidP="0031700D">
      <w:pPr>
        <w:rPr>
          <w:lang w:eastAsia="zh-CN"/>
        </w:rPr>
      </w:pPr>
      <w:r>
        <w:rPr>
          <w:rFonts w:hint="eastAsia"/>
          <w:lang w:eastAsia="zh-CN"/>
        </w:rPr>
        <w:t>版权声明：本文为博主原创文章，转载请附上博文链接！</w:t>
      </w:r>
      <w:bookmarkStart w:id="0" w:name="_GoBack"/>
      <w:bookmarkEnd w:id="0"/>
    </w:p>
    <w:sectPr w:rsidR="00047AE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45B"/>
    <w:rsid w:val="00122D47"/>
    <w:rsid w:val="00141D3C"/>
    <w:rsid w:val="0031700D"/>
    <w:rsid w:val="004765CE"/>
    <w:rsid w:val="0093745B"/>
    <w:rsid w:val="00CA4183"/>
    <w:rsid w:val="00D42E3D"/>
    <w:rsid w:val="00F8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陳權棠</dc:creator>
  <cp:keywords/>
  <dc:description/>
  <cp:lastModifiedBy>陳權棠</cp:lastModifiedBy>
  <cp:revision>2</cp:revision>
  <dcterms:created xsi:type="dcterms:W3CDTF">2018-11-23T07:19:00Z</dcterms:created>
  <dcterms:modified xsi:type="dcterms:W3CDTF">2018-11-23T07:19:00Z</dcterms:modified>
</cp:coreProperties>
</file>