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</w:t>
      </w:r>
      <w:r w:rsidR="00475CF1">
        <w:t xml:space="preserve"> of</w:t>
      </w:r>
      <w:r w:rsidRPr="00BD4E8D">
        <w:t xml:space="preserve">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DD5BD1">
        <w:rPr>
          <w:szCs w:val="24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 xml:space="preserve">School of </w:t>
      </w:r>
      <w:proofErr w:type="spellStart"/>
      <w:r w:rsidRPr="00DC5438">
        <w:t>Opto</w:t>
      </w:r>
      <w:proofErr w:type="spellEnd"/>
      <w:r w:rsidRPr="00DC5438">
        <w:t>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930BD5">
        <w:rPr>
          <w:rFonts w:cs="Times New Roman"/>
        </w:rPr>
        <w:t xml:space="preserve"> </w:t>
      </w:r>
      <w:r w:rsidR="00930BD5" w:rsidRPr="00930BD5">
        <w:rPr>
          <w:rFonts w:eastAsiaTheme="minorEastAsia" w:cs="Times New Roman"/>
        </w:rPr>
        <w:t>special</w:t>
      </w:r>
      <w:r w:rsidR="00EC6C91" w:rsidRPr="00CE33A5">
        <w:t xml:space="preserve"> </w:t>
      </w:r>
      <w:r w:rsidR="00930BD5">
        <w:t xml:space="preserve">substrate </w:t>
      </w:r>
      <w:proofErr w:type="spellStart"/>
      <w:r w:rsidR="00930BD5">
        <w:t>turnplate</w:t>
      </w:r>
      <w:proofErr w:type="spellEnd"/>
      <w:r w:rsidR="00930BD5">
        <w:t xml:space="preserve"> </w:t>
      </w:r>
      <w:r w:rsidR="00E07C62">
        <w:t xml:space="preserve">disk </w:t>
      </w:r>
      <w:r w:rsidR="00930BD5">
        <w:t xml:space="preserve">and </w:t>
      </w:r>
      <w:r w:rsidR="00E07C62">
        <w:t xml:space="preserve">a </w:t>
      </w:r>
      <w:r w:rsidR="00930BD5">
        <w:t>U-type nozzle were designed for</w:t>
      </w:r>
      <w:r w:rsidR="00EC6C91" w:rsidRPr="00CE33A5">
        <w:t xml:space="preserve"> </w:t>
      </w:r>
      <w:r w:rsidR="00930BD5">
        <w:t>efficient</w:t>
      </w:r>
      <w:r w:rsidR="004D11C1">
        <w:t xml:space="preserve"> </w:t>
      </w:r>
      <w:r w:rsidR="004D11C1">
        <w:rPr>
          <w:rFonts w:cs="Arial"/>
        </w:rPr>
        <w:t>pro</w:t>
      </w:r>
      <w:r w:rsidR="00930BD5">
        <w:rPr>
          <w:rFonts w:eastAsiaTheme="minorEastAsia" w:cs="Arial"/>
        </w:rPr>
        <w:t>ducing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930BD5">
        <w:t xml:space="preserve"> with pulsed inject MOCVD</w:t>
      </w:r>
      <w:r w:rsidR="005A78A8" w:rsidRPr="00CE33A5">
        <w:t xml:space="preserve">. </w:t>
      </w:r>
      <w:r w:rsidR="00EE174F">
        <w:t>Multi-pieces</w:t>
      </w:r>
      <w:r w:rsidR="00BC52B5">
        <w:t xml:space="preserve"> of double-sided</w:t>
      </w:r>
      <w:r w:rsidR="00665812">
        <w:t xml:space="preserve"> YBCO </w:t>
      </w:r>
      <w:r w:rsidR="007F0C92">
        <w:t>thin films</w:t>
      </w:r>
      <w:r w:rsidR="005A78A8" w:rsidRPr="00CE33A5">
        <w:t xml:space="preserve"> could be prepared </w:t>
      </w:r>
      <w:r w:rsidR="00930BD5">
        <w:t>in one run</w:t>
      </w:r>
      <w:r w:rsidR="005A78A8" w:rsidRPr="00CE33A5">
        <w:t>.</w:t>
      </w:r>
      <w:r w:rsidR="00EE174F">
        <w:t xml:space="preserve"> In this paper,12 pieces of </w:t>
      </w:r>
      <w:r w:rsidR="00B5070A" w:rsidRPr="00CE33A5">
        <w:t>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E174F">
        <w:t>could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</w:t>
      </w:r>
      <w:r w:rsidR="00930BD5">
        <w:t xml:space="preserve">in less than </w:t>
      </w:r>
      <w:r w:rsidR="00952E2E">
        <w:t>4</w:t>
      </w:r>
      <w:r w:rsidR="00930BD5">
        <w:t xml:space="preserve"> hours, </w:t>
      </w:r>
      <w:r w:rsidR="0000080C" w:rsidRPr="00CE33A5">
        <w:t>at a</w:t>
      </w:r>
      <w:r w:rsidR="005A78A8" w:rsidRPr="00CE33A5">
        <w:t>n average</w:t>
      </w:r>
      <w:r w:rsidR="002D5C4D">
        <w:t xml:space="preserve"> preparation rate of 16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B75F78">
        <w:t xml:space="preserve"> </w:t>
      </w:r>
      <w:r w:rsidR="00B75F78" w:rsidRPr="00147F31">
        <w:t>The double-side YBCO</w:t>
      </w:r>
      <w:r w:rsidR="00EA38FD" w:rsidRPr="00147F31">
        <w:t xml:space="preserve"> </w:t>
      </w:r>
      <w:r w:rsidR="002D19D2">
        <w:t xml:space="preserve">thin films in one turn and </w:t>
      </w:r>
      <w:r w:rsidR="00B75F78" w:rsidRPr="00147F31">
        <w:t>differ</w:t>
      </w:r>
      <w:r w:rsidR="00147F31">
        <w:t>ent turn</w:t>
      </w:r>
      <w:r w:rsidR="002D19D2">
        <w:t>s</w:t>
      </w:r>
      <w:r w:rsidR="00147F31">
        <w:t xml:space="preserve"> with same condition have</w:t>
      </w:r>
      <w:r w:rsidR="00B75F78" w:rsidRPr="00147F31">
        <w:t xml:space="preserve"> good </w:t>
      </w:r>
      <w:r w:rsidR="00E23255" w:rsidRPr="00147F31">
        <w:t>consistency</w:t>
      </w:r>
      <w:r w:rsidR="00B75F78">
        <w:t>.</w:t>
      </w:r>
      <w:r w:rsidR="00F21A44">
        <w:t xml:space="preserve"> </w:t>
      </w:r>
      <w:r w:rsidR="00E23255">
        <w:t>And t</w:t>
      </w:r>
      <w:r w:rsidR="00EA38FD" w:rsidRPr="00CE33A5">
        <w:t xml:space="preserve">he YBCO </w:t>
      </w:r>
      <w:r w:rsidR="006A61B6">
        <w:t>thin film</w:t>
      </w:r>
      <w:r w:rsidR="00930BD5">
        <w:t>s</w:t>
      </w:r>
      <w:r w:rsidR="00EA38FD" w:rsidRPr="00CE33A5">
        <w:t xml:space="preserve"> maintained good </w:t>
      </w:r>
      <w:r w:rsidR="00930BD5" w:rsidRPr="00181D14">
        <w:rPr>
          <w:rFonts w:eastAsiaTheme="minorEastAsia" w:cs="Times New Roman"/>
        </w:rPr>
        <w:t>homogeneity</w:t>
      </w:r>
      <w:r w:rsidR="001A2516" w:rsidRPr="00CE33A5">
        <w:t xml:space="preserve"> in-plane and </w:t>
      </w:r>
      <w:r w:rsidR="00930BD5">
        <w:t>consistency for both sides</w:t>
      </w:r>
      <w:r w:rsidR="001A2516" w:rsidRPr="00CE33A5">
        <w:t xml:space="preserve">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 xml:space="preserve">is </w:t>
      </w:r>
      <w:r w:rsidR="00BD5653">
        <w:t xml:space="preserve">mainly </w:t>
      </w:r>
      <w:r w:rsidR="00930BD5">
        <w:t xml:space="preserve">distributed </w:t>
      </w:r>
      <w:r w:rsidR="009A229E">
        <w:t>between</w:t>
      </w:r>
      <w:r w:rsidR="000D35AE" w:rsidRPr="00CE33A5">
        <w:t xml:space="preserve"> </w:t>
      </w:r>
      <w:r w:rsidR="00D53CC3">
        <w:t xml:space="preserve">2.2 and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>(77</w:t>
      </w:r>
      <w:r w:rsidR="00335806">
        <w:t xml:space="preserve"> </w:t>
      </w:r>
      <w:r w:rsidR="00BD4E8D">
        <w:t xml:space="preserve">K, </w:t>
      </w:r>
      <w:r w:rsidR="006746F1" w:rsidRPr="00CE33A5">
        <w:t>0</w:t>
      </w:r>
      <w:r w:rsidR="00335806">
        <w:t xml:space="preserve"> </w:t>
      </w:r>
      <w:r w:rsidR="006746F1" w:rsidRPr="00CE33A5">
        <w:t>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 xml:space="preserve">and the microwave surface resistance is </w:t>
      </w:r>
      <w:r w:rsidR="00930BD5">
        <w:t xml:space="preserve">only </w:t>
      </w:r>
      <w:r w:rsidR="006746F1" w:rsidRPr="00CE33A5">
        <w:t>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</w:t>
      </w:r>
      <w:r w:rsidR="00335806">
        <w:t xml:space="preserve"> </w:t>
      </w:r>
      <w:r w:rsidR="006746F1" w:rsidRPr="00CE33A5">
        <w:t>K,</w:t>
      </w:r>
      <w:r w:rsidR="00EA675C">
        <w:t xml:space="preserve"> </w:t>
      </w:r>
      <w:r w:rsidR="006746F1" w:rsidRPr="00CE33A5">
        <w:t>10</w:t>
      </w:r>
      <w:r w:rsidR="00335806">
        <w:t xml:space="preserve"> </w:t>
      </w:r>
      <w:r w:rsidR="006746F1" w:rsidRPr="00CE33A5">
        <w:t>GHz)</w:t>
      </w:r>
      <w:r w:rsidR="00930BD5">
        <w:t>. The film properties</w:t>
      </w:r>
      <w:r w:rsidR="00885FE7" w:rsidRPr="00CE33A5">
        <w:t xml:space="preserve"> </w:t>
      </w:r>
      <w:r w:rsidR="00930BD5">
        <w:t>could</w:t>
      </w:r>
      <w:r w:rsidR="009074C8" w:rsidRPr="00CE33A5">
        <w:t xml:space="preserve">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70783D">
      <w:pPr>
        <w:pStyle w:val="2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 xml:space="preserve">high </w:t>
      </w:r>
      <w:r w:rsidR="00D41D3C">
        <w:t>temperature superconductor (HTS</w:t>
      </w:r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r w:rsidR="00D41D3C">
        <w:t xml:space="preserve">deposited </w:t>
      </w:r>
      <w:r w:rsidR="006746F1" w:rsidRPr="00CE33A5">
        <w:t>on 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>s, because of its excellent property of high c</w:t>
      </w:r>
      <w:r w:rsidR="00D41D3C">
        <w:t>ritical current density</w:t>
      </w:r>
      <w:r w:rsidR="006746F1" w:rsidRPr="00CE33A5">
        <w:t xml:space="preserve"> </w:t>
      </w:r>
      <w:r w:rsidR="00D41D3C">
        <w:t>(</w:t>
      </w:r>
      <w:proofErr w:type="spellStart"/>
      <w:r w:rsidR="00D41D3C" w:rsidRPr="00D41D3C">
        <w:rPr>
          <w:i/>
        </w:rPr>
        <w:t>J</w:t>
      </w:r>
      <w:r w:rsidR="00D41D3C" w:rsidRPr="00D41D3C">
        <w:rPr>
          <w:i/>
          <w:vertAlign w:val="subscript"/>
        </w:rPr>
        <w:t>c</w:t>
      </w:r>
      <w:proofErr w:type="spellEnd"/>
      <w:r w:rsidR="00D41D3C">
        <w:t xml:space="preserve">) </w:t>
      </w:r>
      <w:r w:rsidR="006746F1" w:rsidRPr="00CE33A5">
        <w:t xml:space="preserve">and low microwave </w:t>
      </w:r>
      <w:r w:rsidR="00D076B9" w:rsidRPr="00CE33A5">
        <w:t>losses</w:t>
      </w:r>
      <w:r w:rsidR="00073BD7">
        <w:t xml:space="preserve"> 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073BD7">
        <w:t xml:space="preserve"> 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D41D3C">
        <w:t>Generally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073BD7">
        <w:t xml:space="preserve"> 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r w:rsidR="00D41D3C">
        <w:t xml:space="preserve">take </w:t>
      </w:r>
      <w:r w:rsidR="00737588">
        <w:t xml:space="preserve">more time </w:t>
      </w:r>
      <w:r w:rsidR="00D41D3C">
        <w:t>owing to extra</w:t>
      </w:r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70783D">
      <w:pPr>
        <w:ind w:firstLine="420"/>
      </w:pPr>
      <w:r>
        <w:lastRenderedPageBreak/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073BD7">
        <w:t xml:space="preserve"> 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073BD7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073BD7">
        <w:t xml:space="preserve"> 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073BD7">
        <w:t xml:space="preserve"> 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>the raw material melting.</w:t>
      </w:r>
      <w:r w:rsidR="00987C3E">
        <w:t xml:space="preserve"> </w:t>
      </w:r>
      <w:r w:rsidR="002D5C4D">
        <w:t xml:space="preserve">Usually, </w:t>
      </w:r>
      <w:r w:rsidR="002D5C4D" w:rsidRPr="002D5C4D">
        <w:rPr>
          <w:rFonts w:eastAsiaTheme="minorEastAsia" w:hint="eastAsia"/>
        </w:rPr>
        <w:t>c</w:t>
      </w:r>
      <w:r w:rsidR="00BC336D">
        <w:t>o-evaporation</w:t>
      </w:r>
      <w:r w:rsidR="0076198A">
        <w:t xml:space="preserve"> method takes </w:t>
      </w:r>
      <w:r w:rsidR="00FA2B3D">
        <w:t>about 10</w:t>
      </w:r>
      <w:r w:rsidR="002D5C4D">
        <w:t xml:space="preserve"> hours</w:t>
      </w:r>
      <w:r w:rsidR="00D41D3C">
        <w:t xml:space="preserve"> to make one</w:t>
      </w:r>
      <w:r w:rsidR="00BC336D">
        <w:t xml:space="preserve"> </w:t>
      </w:r>
      <w:r w:rsidR="0076198A" w:rsidRPr="0076198A">
        <w:t>r</w:t>
      </w:r>
      <w:r w:rsidR="0076198A" w:rsidRPr="0076198A">
        <w:rPr>
          <w:rFonts w:eastAsiaTheme="minorEastAsia"/>
        </w:rPr>
        <w:t>u</w:t>
      </w:r>
      <w:r w:rsidR="0076198A" w:rsidRPr="0076198A">
        <w:t>n</w:t>
      </w:r>
      <w:r w:rsidR="002D5C4D">
        <w:t xml:space="preserve"> for double</w:t>
      </w:r>
      <w:r w:rsidR="0076198A">
        <w:t>-sided films</w:t>
      </w:r>
      <w:r w:rsidR="00BC336D">
        <w:t>.</w:t>
      </w:r>
      <w:r w:rsidR="0076198A">
        <w:t xml:space="preserve"> With</w:t>
      </w:r>
      <w:r>
        <w:t xml:space="preserve"> PLD, the films are still deposited one side after the other and it takes more than 6 hours to make a </w:t>
      </w:r>
      <w:r w:rsidR="0076198A">
        <w:t xml:space="preserve">double-sided </w:t>
      </w:r>
      <w:r>
        <w:t xml:space="preserve">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 xml:space="preserve">of which the </w:t>
      </w:r>
      <w:r w:rsidR="00C310B3" w:rsidRPr="00CE33A5">
        <w:lastRenderedPageBreak/>
        <w:t>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</w:t>
      </w:r>
      <w:r w:rsidR="00FA2B3D">
        <w:t xml:space="preserve">normal </w:t>
      </w:r>
      <w:r w:rsidR="008D7934">
        <w:t xml:space="preserve">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70783D">
      <w:pPr>
        <w:ind w:firstLine="42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457889">
        <w:t>HTS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073BD7">
        <w:t xml:space="preserve"> 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tapes could reach up to </w:t>
      </w:r>
      <w:r w:rsidR="000F23DF">
        <w:t xml:space="preserve">about </w:t>
      </w:r>
      <w:r w:rsidR="00737588">
        <w:t xml:space="preserve">1 </w:t>
      </w:r>
      <w:proofErr w:type="spellStart"/>
      <w:r w:rsidR="00737588">
        <w:rPr>
          <w:rFonts w:cs="Arial"/>
        </w:rPr>
        <w:t>μ</w:t>
      </w:r>
      <w:r w:rsidR="00B83821">
        <w:t>m</w:t>
      </w:r>
      <w:proofErr w:type="spellEnd"/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073BD7">
        <w:rPr>
          <w:sz w:val="20"/>
        </w:rPr>
        <w:t xml:space="preserve"> 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</w:t>
      </w:r>
      <w:r w:rsidR="00457889">
        <w:t xml:space="preserve">could </w:t>
      </w:r>
      <w:r w:rsidR="00737588">
        <w:t xml:space="preserve">have good high frequency properties.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</w:t>
      </w:r>
      <w:r w:rsidR="00737588" w:rsidRPr="00147F31">
        <w:t xml:space="preserve"> </w:t>
      </w:r>
      <w:r w:rsidR="00147F31" w:rsidRPr="00147F31">
        <w:t xml:space="preserve">double-sided </w:t>
      </w:r>
      <w:r w:rsidR="00737588">
        <w:t>YBCO thin films on single crystal.</w:t>
      </w:r>
    </w:p>
    <w:p w:rsidR="008665F5" w:rsidRPr="00CE33A5" w:rsidRDefault="00C959B6" w:rsidP="0070783D">
      <w:pPr>
        <w:ind w:firstLine="420"/>
      </w:pPr>
      <w:r>
        <w:t>Besides</w:t>
      </w:r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 xml:space="preserve">a </w:t>
      </w:r>
      <w:r w:rsidR="00AB137E">
        <w:t xml:space="preserve">special </w:t>
      </w:r>
      <w:r w:rsidR="00457889">
        <w:t xml:space="preserve">substrate </w:t>
      </w:r>
      <w:proofErr w:type="spellStart"/>
      <w:r w:rsidR="00AB137E">
        <w:t>turnplate</w:t>
      </w:r>
      <w:proofErr w:type="spellEnd"/>
      <w:r w:rsidR="00AB137E">
        <w:t xml:space="preserve"> disk</w:t>
      </w:r>
      <w:r w:rsidR="00457889">
        <w:t xml:space="preserve"> and</w:t>
      </w:r>
      <w:r w:rsidR="00AB137E">
        <w:t xml:space="preserve"> a</w:t>
      </w:r>
      <w:r w:rsidR="00457889">
        <w:t xml:space="preserve"> U-type nozzle were</w:t>
      </w:r>
      <w:r w:rsidR="009A229E">
        <w:t xml:space="preserve"> designed to prepare multi-pieces of double-sided YBCO thin films simultaneously and efficiently</w:t>
      </w:r>
      <w:r w:rsidR="00457889">
        <w:t xml:space="preserve"> with pulsed inject MOCVD</w:t>
      </w:r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5B295F">
      <w:pPr>
        <w:ind w:firstLine="420"/>
      </w:pPr>
      <w:r>
        <w:t>A</w:t>
      </w:r>
      <w:r w:rsidRPr="00CE33A5">
        <w:t xml:space="preserve"> planetary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 xml:space="preserve">disk </w:t>
      </w:r>
      <w:r w:rsidR="006A74EC">
        <w:t xml:space="preserve">made of </w:t>
      </w:r>
      <w:r w:rsidR="008673FC">
        <w:t>stainless</w:t>
      </w:r>
      <w:r w:rsidR="006A74EC">
        <w:t xml:space="preserve"> steel</w:t>
      </w:r>
      <w:r>
        <w:t xml:space="preserve"> and a </w:t>
      </w:r>
      <w:r w:rsidR="00F10F6D">
        <w:t>U-type</w:t>
      </w:r>
      <w:r w:rsidR="00EA675C">
        <w:t xml:space="preserve"> nozzle</w:t>
      </w:r>
      <w:r w:rsidR="006A74EC">
        <w:t xml:space="preserve"> made of copper</w:t>
      </w:r>
      <w:r w:rsidRPr="00CE33A5">
        <w:t xml:space="preserve">, </w:t>
      </w:r>
      <w:r w:rsidR="00BD77F0">
        <w:t>were</w:t>
      </w:r>
      <w:r w:rsidRPr="00CE33A5">
        <w:t xml:space="preserve"> designed to prepare </w:t>
      </w:r>
      <w:r w:rsidR="00BD77F0">
        <w:t xml:space="preserve">12 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720252" w:rsidRPr="00720252">
        <w:t>Figure 1</w:t>
      </w:r>
      <w:r w:rsidR="009D4865" w:rsidRPr="009D4865">
        <w:fldChar w:fldCharType="end"/>
      </w:r>
      <w:r w:rsidRPr="00CE33A5">
        <w:t xml:space="preserve">. </w:t>
      </w:r>
      <w:r w:rsidR="00AB137E">
        <w:t xml:space="preserve">As shown in </w:t>
      </w:r>
      <w:r w:rsidR="00AB137E" w:rsidRPr="009D4865">
        <w:fldChar w:fldCharType="begin"/>
      </w:r>
      <w:r w:rsidR="00AB137E" w:rsidRPr="009D4865">
        <w:instrText xml:space="preserve"> REF _Ref18158890 \h </w:instrText>
      </w:r>
      <w:r w:rsidR="00AB137E">
        <w:instrText xml:space="preserve"> \* MERGEFORMAT </w:instrText>
      </w:r>
      <w:r w:rsidR="00AB137E" w:rsidRPr="009D4865">
        <w:fldChar w:fldCharType="separate"/>
      </w:r>
      <w:r w:rsidR="00720252" w:rsidRPr="00720252">
        <w:t>Figure 1</w:t>
      </w:r>
      <w:r w:rsidR="00AB137E" w:rsidRPr="009D4865">
        <w:fldChar w:fldCharType="end"/>
      </w:r>
      <w:r w:rsidR="00AB137E">
        <w:t>(a), t</w:t>
      </w:r>
      <w:r w:rsidRPr="00CE33A5">
        <w:t xml:space="preserve">he </w:t>
      </w:r>
      <w:proofErr w:type="spellStart"/>
      <w:r w:rsidR="00BB4BDD">
        <w:t>turnplate</w:t>
      </w:r>
      <w:proofErr w:type="spellEnd"/>
      <w:r w:rsidRPr="00CE33A5">
        <w:t xml:space="preserve"> </w:t>
      </w:r>
      <w:r>
        <w:t>disk</w:t>
      </w:r>
      <w:r w:rsidR="008A1A38">
        <w:t xml:space="preserve"> </w:t>
      </w:r>
      <w:r w:rsidR="00AB137E">
        <w:t>has</w:t>
      </w:r>
      <w:r w:rsidRPr="00CE33A5">
        <w:t xml:space="preserve"> 12 circumferentially shaped openin</w:t>
      </w:r>
      <w:r>
        <w:t>gs, in which wafers were maintained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 w:rsidR="008673FC">
        <w:t>in one turn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>.</w:t>
      </w:r>
      <w:r w:rsidR="008E309F">
        <w:t xml:space="preserve"> </w:t>
      </w:r>
      <w:r w:rsidR="00BB4BDD">
        <w:t>Meanwhil</w:t>
      </w:r>
      <w:r w:rsidR="00BB4BDD" w:rsidRPr="0070783D">
        <w:t xml:space="preserve">e, the diameter of the openings was a little </w:t>
      </w:r>
      <w:r w:rsidR="00BD77F0">
        <w:lastRenderedPageBreak/>
        <w:t>larger</w:t>
      </w:r>
      <w:r w:rsidR="00BB4BDD" w:rsidRPr="0070783D">
        <w:t xml:space="preserve"> than </w:t>
      </w:r>
      <w:r w:rsidR="00EA675C">
        <w:t xml:space="preserve">of </w:t>
      </w:r>
      <w:r w:rsidR="00BD77F0">
        <w:t xml:space="preserve">substrate, such as </w:t>
      </w:r>
      <w:r w:rsidR="005A7010" w:rsidRPr="00B97608">
        <w:t>53</w:t>
      </w:r>
      <w:r w:rsidR="00BD77F0" w:rsidRPr="00B97608">
        <w:t xml:space="preserve"> mm</w:t>
      </w:r>
      <w:r w:rsidR="00BD77F0">
        <w:t xml:space="preserve"> vs 50.8mm</w:t>
      </w:r>
      <w:r w:rsidR="00BB4BDD" w:rsidRPr="0070783D">
        <w:t xml:space="preserve">. Upon </w:t>
      </w:r>
      <w:r w:rsidR="00B97608">
        <w:t xml:space="preserve">the </w:t>
      </w:r>
      <w:r w:rsidR="00BB4BDD" w:rsidRPr="0070783D">
        <w:t>rotation of the</w:t>
      </w:r>
      <w:r w:rsidR="005B295F" w:rsidRPr="005B295F">
        <w:t xml:space="preserve"> </w:t>
      </w:r>
      <w:r w:rsidR="005B295F" w:rsidRPr="00CE33A5">
        <w:t>planetary</w:t>
      </w:r>
      <w:r w:rsidR="00BB4BDD" w:rsidRPr="0070783D">
        <w:t xml:space="preserve"> </w:t>
      </w:r>
      <w:proofErr w:type="spellStart"/>
      <w:r w:rsidR="00BB4BDD" w:rsidRPr="0070783D">
        <w:t>turnplate</w:t>
      </w:r>
      <w:proofErr w:type="spellEnd"/>
      <w:r w:rsidR="005B295F">
        <w:t xml:space="preserve"> </w:t>
      </w:r>
      <w:r w:rsidR="005B295F" w:rsidRPr="005B295F">
        <w:t>disk</w:t>
      </w:r>
      <w:r w:rsidR="00BB4BDD" w:rsidRPr="0070783D">
        <w:t xml:space="preserve">, the </w:t>
      </w:r>
      <w:r w:rsidR="00EA675C">
        <w:t>wafer</w:t>
      </w:r>
      <w:r w:rsidR="00BB4BDD" w:rsidRPr="0070783D">
        <w:t xml:space="preserve">s </w:t>
      </w:r>
      <w:r w:rsidR="00BD77F0" w:rsidRPr="00BD77F0">
        <w:t>“</w:t>
      </w:r>
      <w:r w:rsidR="00BD77F0" w:rsidRPr="00BD77F0">
        <w:rPr>
          <w:rFonts w:eastAsiaTheme="minorEastAsia" w:hint="eastAsia"/>
        </w:rPr>
        <w:t>wal</w:t>
      </w:r>
      <w:r w:rsidR="00BD77F0" w:rsidRPr="00BD77F0">
        <w:rPr>
          <w:rFonts w:eastAsiaTheme="minorEastAsia"/>
        </w:rPr>
        <w:t>k</w:t>
      </w:r>
      <w:r w:rsidR="00BD77F0" w:rsidRPr="00BD77F0">
        <w:t>”</w:t>
      </w:r>
      <w:r w:rsidR="00BD77F0">
        <w:t xml:space="preserve"> </w:t>
      </w:r>
      <w:r w:rsidR="00BB4BDD" w:rsidRPr="0070783D">
        <w:t>within each opening due to the force of friction between the s</w:t>
      </w:r>
      <w:r w:rsidR="00EA675C">
        <w:t>ubstrates and the openi</w:t>
      </w:r>
      <w:r w:rsidR="00873468">
        <w:t>ngs</w:t>
      </w:r>
      <w:r w:rsidR="00BD77F0">
        <w:t xml:space="preserve"> and its weight</w:t>
      </w:r>
      <w:r w:rsidR="00873468">
        <w:t>.</w:t>
      </w:r>
      <w:r w:rsidR="00AD64AE" w:rsidRPr="00AD64AE">
        <w:t xml:space="preserve"> In order to avoid that the centripetal force is too large </w:t>
      </w:r>
      <w:r w:rsidR="00AD64AE">
        <w:t>that</w:t>
      </w:r>
      <w:r w:rsidR="00AD64AE" w:rsidRPr="00AD64AE">
        <w:t xml:space="preserve"> the wafer cannot </w:t>
      </w:r>
      <w:r w:rsidR="00AD64AE">
        <w:t>“walk”</w:t>
      </w:r>
      <w:r w:rsidR="00AD64AE" w:rsidRPr="00AD64AE">
        <w:t xml:space="preserve"> normally</w:t>
      </w:r>
      <w:r w:rsidR="00AD64AE">
        <w:t>, the rotating rate cannot be too large. Here,</w:t>
      </w:r>
      <w:r w:rsidR="00873468">
        <w:t xml:space="preserve"> </w:t>
      </w:r>
      <w:r w:rsidR="00AD64AE" w:rsidRPr="002A0AC3">
        <w:t>t</w:t>
      </w:r>
      <w:r w:rsidR="00906850" w:rsidRPr="002A0AC3">
        <w:t>he rotating rate</w:t>
      </w:r>
      <w:r w:rsidR="00E93BD6" w:rsidRPr="002A0AC3">
        <w:t xml:space="preserve"> </w:t>
      </w:r>
      <w:r w:rsidR="00E93BD6" w:rsidRPr="002A0AC3">
        <w:rPr>
          <w:rFonts w:eastAsiaTheme="minorEastAsia"/>
        </w:rPr>
        <w:t xml:space="preserve">of the </w:t>
      </w:r>
      <w:proofErr w:type="spellStart"/>
      <w:r w:rsidR="00E93BD6" w:rsidRPr="002A0AC3">
        <w:rPr>
          <w:rFonts w:eastAsiaTheme="minorEastAsia"/>
        </w:rPr>
        <w:t>turn</w:t>
      </w:r>
      <w:r w:rsidR="00AD64AE" w:rsidRPr="002A0AC3">
        <w:rPr>
          <w:rFonts w:eastAsiaTheme="minorEastAsia"/>
        </w:rPr>
        <w:t>plate</w:t>
      </w:r>
      <w:proofErr w:type="spellEnd"/>
      <w:r w:rsidR="00AD64AE" w:rsidRPr="002A0AC3">
        <w:t xml:space="preserve"> is set to be 12 turn</w:t>
      </w:r>
      <w:r w:rsidR="00AD64AE" w:rsidRPr="002A0AC3">
        <w:rPr>
          <w:rFonts w:eastAsiaTheme="minorEastAsia" w:hint="eastAsia"/>
        </w:rPr>
        <w:t xml:space="preserve"> </w:t>
      </w:r>
      <w:r w:rsidR="00AD64AE" w:rsidRPr="002A0AC3">
        <w:rPr>
          <w:rFonts w:eastAsiaTheme="minorEastAsia"/>
        </w:rPr>
        <w:t>per minute</w:t>
      </w:r>
      <w:r w:rsidR="00192F30" w:rsidRPr="002A0AC3">
        <w:rPr>
          <w:rFonts w:eastAsiaTheme="minorEastAsia"/>
        </w:rPr>
        <w:t xml:space="preserve">. </w:t>
      </w:r>
      <w:r w:rsidR="00873468">
        <w:t>The</w:t>
      </w:r>
      <w:r w:rsidR="00EA675C">
        <w:t xml:space="preserve"> </w:t>
      </w:r>
      <w:r w:rsidR="000E6D26">
        <w:t xml:space="preserve">U-type </w:t>
      </w:r>
      <w:r w:rsidR="00224C69" w:rsidRPr="0070783D">
        <w:t>nozzle</w:t>
      </w:r>
      <w:r w:rsidR="00873468">
        <w:t xml:space="preserve"> contains</w:t>
      </w:r>
      <w:r w:rsidRPr="0070783D">
        <w:t xml:space="preserve"> two 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>, with 1mm in width and</w:t>
      </w:r>
      <w:r w:rsidR="00224C69" w:rsidRPr="001422E9">
        <w:t xml:space="preserve"> </w:t>
      </w:r>
      <w:r w:rsidR="005A7010" w:rsidRPr="001422E9">
        <w:t>110</w:t>
      </w:r>
      <w:r w:rsidR="00FD57A6" w:rsidRPr="001422E9">
        <w:t xml:space="preserve"> </w:t>
      </w:r>
      <w:r w:rsidR="00224C69" w:rsidRPr="001422E9">
        <w:t>mm</w:t>
      </w:r>
      <w:r w:rsidR="00224C69" w:rsidRPr="0070783D">
        <w:t xml:space="preserve"> in length </w:t>
      </w:r>
      <w:r w:rsidR="00F31F33" w:rsidRPr="00F31F33">
        <w:t>(covered the 2-in. substrates in the middle)</w:t>
      </w:r>
      <w:r w:rsidR="00F31F33">
        <w:t xml:space="preserve"> </w:t>
      </w:r>
      <w:r w:rsidR="00873468">
        <w:t>and</w:t>
      </w:r>
      <w:r w:rsidR="00873468" w:rsidRPr="001422E9">
        <w:t xml:space="preserve"> </w:t>
      </w:r>
      <w:r w:rsidR="005A7010" w:rsidRPr="001422E9">
        <w:t>45</w:t>
      </w:r>
      <w:r w:rsidR="00FD57A6" w:rsidRPr="001422E9">
        <w:t xml:space="preserve"> </w:t>
      </w:r>
      <w:r w:rsidR="00873468" w:rsidRPr="001422E9">
        <w:t xml:space="preserve">mm </w:t>
      </w:r>
      <w:r w:rsidR="00873468">
        <w:t>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720252" w:rsidRPr="00720252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</w:t>
      </w:r>
      <w:proofErr w:type="spellStart"/>
      <w:r w:rsidR="00BB4BDD" w:rsidRPr="0070783D">
        <w:t>turnplate</w:t>
      </w:r>
      <w:proofErr w:type="spellEnd"/>
      <w:r w:rsidR="00BB4BDD" w:rsidRPr="0070783D">
        <w:t xml:space="preserve"> </w:t>
      </w:r>
      <w:r w:rsidR="005B295F">
        <w:t xml:space="preserve">disk </w:t>
      </w:r>
      <w:r w:rsidR="00BB4BDD" w:rsidRPr="0070783D">
        <w:t xml:space="preserve">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720252" w:rsidRPr="00720252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 xml:space="preserve">. </w:t>
      </w:r>
      <w:r w:rsidR="004B6F08">
        <w:t>T</w:t>
      </w:r>
      <w:r w:rsidR="003F33AB" w:rsidRPr="00CE33A5">
        <w:t xml:space="preserve">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</w:t>
      </w:r>
      <w:r w:rsidR="00F31F33">
        <w:t xml:space="preserve">thin films </w:t>
      </w:r>
      <w:r w:rsidRPr="00CE33A5">
        <w:t>thickness 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proofErr w:type="spellStart"/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proofErr w:type="spellEnd"/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F5757C">
        <w:instrText xml:space="preserve"> ADDIN EN.CITE &lt;EndNote&gt;&lt;Cite&gt;&lt;Author&gt;Zeng&lt;/Author&gt;&lt;Year&gt;2010&lt;/Year&gt;&lt;RecNum&gt;40&lt;/RecNum&gt;&lt;DisplayText&gt;[27]&lt;/DisplayText&gt;&lt;record&gt;&lt;rec-number&gt;40&lt;/rec-number&gt;&lt;foreign-keys&gt;&lt;key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F5757C">
        <w:rPr>
          <w:noProof/>
        </w:rPr>
        <w:t>[27]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</w:t>
      </w:r>
      <w:r w:rsidR="00364CFA" w:rsidRPr="00CE33A5">
        <w:lastRenderedPageBreak/>
        <w:t>for out-of-plane orientation</w:t>
      </w:r>
      <w:r w:rsidR="007D1501">
        <w:t>.</w:t>
      </w:r>
    </w:p>
    <w:p w:rsidR="005B2648" w:rsidRDefault="003F3AE7" w:rsidP="005B2648">
      <w:pPr>
        <w:pStyle w:val="2"/>
      </w:pPr>
      <w:r w:rsidRPr="00341F53">
        <w:t>3.</w:t>
      </w:r>
      <w:r w:rsidR="0087723B" w:rsidRPr="00341F53">
        <w:t>Results and discussion</w:t>
      </w:r>
    </w:p>
    <w:p w:rsidR="005B2648" w:rsidRPr="005B2648" w:rsidRDefault="007D1501" w:rsidP="005B2648">
      <w:pPr>
        <w:pStyle w:val="3"/>
      </w:pPr>
      <w:r w:rsidRPr="005B2648">
        <w:t xml:space="preserve">3.1 The </w:t>
      </w:r>
      <w:r w:rsidR="003F3AE7" w:rsidRPr="005B2648">
        <w:t xml:space="preserve">preparation </w:t>
      </w:r>
      <w:r w:rsidR="00F31F33" w:rsidRPr="005B2648">
        <w:t>efficiency</w:t>
      </w:r>
      <w:r w:rsidR="003F3AE7" w:rsidRPr="005B2648">
        <w:t xml:space="preserve"> of double-sided YBCO </w:t>
      </w:r>
      <w:r w:rsidR="007F0C92" w:rsidRPr="005B2648">
        <w:t>thin films</w:t>
      </w:r>
      <w:r w:rsidR="003F3AE7" w:rsidRPr="005B2648">
        <w:t xml:space="preserve"> on LAO </w:t>
      </w:r>
      <w:r w:rsidR="00341F53" w:rsidRPr="005B2648">
        <w:rPr>
          <w:rFonts w:hint="eastAsia"/>
        </w:rPr>
        <w:t>wafer</w:t>
      </w:r>
      <w:r w:rsidR="003F3AE7" w:rsidRPr="005B2648">
        <w:t>s</w:t>
      </w:r>
    </w:p>
    <w:p w:rsidR="00490B91" w:rsidRPr="00C54E04" w:rsidRDefault="00E221F8" w:rsidP="005B2648">
      <w:pPr>
        <w:ind w:firstLine="420"/>
      </w:pPr>
      <w:r w:rsidRPr="001422E9">
        <w:rPr>
          <w:rFonts w:eastAsiaTheme="minorEastAsia"/>
        </w:rPr>
        <w:t>Using our pulsed inject MOCVD, at</w:t>
      </w:r>
      <w:r w:rsidRPr="001422E9">
        <w:t xml:space="preserve"> most 12 pieces of 2-in. YBCO thin films could be prepared in one turn. Thus, the average preparation rate of pre piece of double-sided 500 nm thick YBCO thin films in one run</w:t>
      </w:r>
      <w:r w:rsidR="000E4338" w:rsidRPr="001422E9">
        <w:t xml:space="preserve"> is </w:t>
      </w:r>
      <w:r w:rsidR="001362B3" w:rsidRPr="001422E9">
        <w:t>only</w:t>
      </w:r>
      <w:r w:rsidR="00891C7C" w:rsidRPr="001422E9">
        <w:t xml:space="preserve"> </w:t>
      </w:r>
      <w:r w:rsidR="001362B3" w:rsidRPr="001422E9">
        <w:t xml:space="preserve">about </w:t>
      </w:r>
      <w:r w:rsidR="00A363BF" w:rsidRPr="001422E9">
        <w:t>16</w:t>
      </w:r>
      <w:r w:rsidR="000E4338" w:rsidRPr="001422E9">
        <w:t xml:space="preserve"> min</w:t>
      </w:r>
      <w:r w:rsidR="003E7483" w:rsidRPr="001422E9">
        <w:t xml:space="preserve"> per piece</w:t>
      </w:r>
      <w:r w:rsidR="00550FF4" w:rsidRPr="001422E9">
        <w:t xml:space="preserve"> as shown in table 1</w:t>
      </w:r>
      <w:r w:rsidR="000E4338" w:rsidRPr="001422E9">
        <w:t>.</w:t>
      </w:r>
      <w:r w:rsidR="00791FBD" w:rsidRPr="001422E9"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B6F08">
        <w:rPr>
          <w:rFonts w:eastAsiaTheme="minorEastAsia" w:cs="Arial"/>
          <w:szCs w:val="18"/>
        </w:rPr>
        <w:t xml:space="preserve">Co-evaporation takes time longer than normal working hours to make a run for </w:t>
      </w:r>
      <w:r w:rsidR="004B6F08">
        <w:rPr>
          <w:rFonts w:eastAsiaTheme="minorEastAsia" w:cs="Arial"/>
          <w:szCs w:val="18"/>
        </w:rPr>
        <w:lastRenderedPageBreak/>
        <w:t xml:space="preserve">double-sided YBCO thin films.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>ur pulsed inject MOCVD 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 xml:space="preserve">ly and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</w:t>
      </w:r>
      <w:r w:rsidR="004B6F08">
        <w:rPr>
          <w:rFonts w:eastAsiaTheme="minorEastAsia" w:cs="Arial"/>
          <w:szCs w:val="18"/>
        </w:rPr>
        <w:t xml:space="preserve"> in </w:t>
      </w:r>
      <w:r w:rsidR="004B6F08" w:rsidRPr="004B6F08">
        <w:rPr>
          <w:rFonts w:eastAsiaTheme="minorEastAsia" w:cs="Arial"/>
          <w:szCs w:val="18"/>
        </w:rPr>
        <w:t>batched production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805662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in</w:t>
      </w:r>
      <w:r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>
        <w:rPr>
          <w:rFonts w:eastAsiaTheme="minorEastAsia"/>
        </w:rPr>
        <w:t xml:space="preserve"> double-sided deposition aside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YBCO thin films.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720252" w:rsidRPr="00720252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</w:t>
      </w:r>
      <w:r w:rsidR="00354AD2">
        <w:rPr>
          <w:rFonts w:eastAsiaTheme="minorEastAsia"/>
        </w:rPr>
        <w:t>500nm thick</w:t>
      </w:r>
      <w:r w:rsidR="002672BF">
        <w:rPr>
          <w:rFonts w:eastAsiaTheme="minorEastAsia"/>
        </w:rPr>
        <w:t xml:space="preserve">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</w:t>
      </w:r>
      <w:r w:rsidR="00354AD2">
        <w:rPr>
          <w:rFonts w:eastAsiaTheme="minorEastAsia"/>
        </w:rPr>
        <w:t>smaller</w:t>
      </w:r>
      <w:r w:rsidR="00834D7E">
        <w:rPr>
          <w:rFonts w:eastAsiaTheme="minorEastAsia"/>
        </w:rPr>
        <w:t xml:space="preserve"> than co-evaporation method.</w:t>
      </w:r>
    </w:p>
    <w:p w:rsidR="00791FBD" w:rsidRPr="00AA352C" w:rsidRDefault="009D4865" w:rsidP="009D4865">
      <w:pPr>
        <w:pStyle w:val="afb"/>
      </w:pPr>
      <w:bookmarkStart w:id="1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720252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1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 average preparation time of pre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 xml:space="preserve">one </w:t>
      </w:r>
      <w:r w:rsidR="00DE5749">
        <w:t>turn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>
            <w:pPr>
              <w:pStyle w:val="afd"/>
            </w:pPr>
            <w:r w:rsidRPr="00410B71">
              <w:t>Total time</w:t>
            </w:r>
            <w:r w:rsidRPr="001422E9">
              <w:t xml:space="preserve"> in </w:t>
            </w:r>
            <w:r w:rsidR="00550FF4" w:rsidRPr="001422E9">
              <w:t>one turn</w:t>
            </w:r>
            <w:r w:rsidRPr="00410B71">
              <w:t xml:space="preserve">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A6471DB" wp14:editId="7A70D970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565299B1" wp14:editId="39DF0CD1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CFB8EE2" wp14:editId="19A54F97">
            <wp:extent cx="2120400" cy="1872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33D29">
        <w:rPr>
          <w:rFonts w:eastAsiaTheme="minorEastAsia" w:hint="eastAsia"/>
        </w:rPr>
        <w:t xml:space="preserve"> </w:t>
      </w:r>
      <w:r w:rsidR="00933D29">
        <w:rPr>
          <w:rFonts w:eastAsiaTheme="minorEastAsia"/>
        </w:rPr>
        <w:t xml:space="preserve">    </w:t>
      </w:r>
      <w:r w:rsidR="00AD5F6E">
        <w:rPr>
          <w:rFonts w:eastAsiaTheme="minorEastAsia"/>
          <w:noProof/>
        </w:rPr>
        <w:drawing>
          <wp:inline distT="0" distB="0" distL="0" distR="0" wp14:anchorId="1C98CF76">
            <wp:extent cx="1843200" cy="1872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91FBD" w:rsidRPr="00ED6D48" w:rsidRDefault="00933D29" w:rsidP="005843C8">
      <w:pPr>
        <w:tabs>
          <w:tab w:val="center" w:pos="2552"/>
          <w:tab w:val="center" w:pos="6804"/>
        </w:tabs>
        <w:ind w:firstLineChars="0" w:firstLine="0"/>
        <w:rPr>
          <w:rFonts w:eastAsiaTheme="minorEastAsia" w:cs="Arial"/>
        </w:rPr>
      </w:pPr>
      <w:r>
        <w:rPr>
          <w:rFonts w:eastAsiaTheme="minorEastAsia" w:cs="Arial"/>
        </w:rPr>
        <w:tab/>
      </w:r>
      <w:r w:rsidR="00791FBD">
        <w:rPr>
          <w:rFonts w:eastAsiaTheme="minorEastAsia" w:cs="Arial" w:hint="eastAsia"/>
        </w:rPr>
        <w:t>(</w:t>
      </w:r>
      <w:r w:rsidR="00791FBD" w:rsidRPr="00ED6D48">
        <w:rPr>
          <w:rFonts w:eastAsiaTheme="minorEastAsia" w:cs="Arial"/>
        </w:rPr>
        <w:t>c</w:t>
      </w:r>
      <w:r w:rsidR="00791FBD">
        <w:rPr>
          <w:rFonts w:eastAsiaTheme="minorEastAsia" w:cs="Arial" w:hint="eastAsia"/>
        </w:rPr>
        <w:t>)</w:t>
      </w:r>
      <w:r>
        <w:rPr>
          <w:rFonts w:eastAsiaTheme="minorEastAsia" w:cs="Arial"/>
        </w:rPr>
        <w:tab/>
        <w:t>(d)</w:t>
      </w:r>
    </w:p>
    <w:p w:rsidR="00791FBD" w:rsidRDefault="00791FBD" w:rsidP="001D25D3">
      <w:pPr>
        <w:pStyle w:val="aff"/>
      </w:pPr>
      <w:bookmarkStart w:id="3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720252">
        <w:rPr>
          <w:b/>
          <w:noProof/>
        </w:rPr>
        <w:t>1</w:t>
      </w:r>
      <w:r w:rsidR="001E2CB4">
        <w:rPr>
          <w:b/>
        </w:rPr>
        <w:fldChar w:fldCharType="end"/>
      </w:r>
      <w:bookmarkEnd w:id="3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</w:t>
      </w:r>
      <w:proofErr w:type="spellStart"/>
      <w:r w:rsidR="001B36C5" w:rsidRPr="002A4B6B">
        <w:t>turnplate</w:t>
      </w:r>
      <w:proofErr w:type="spellEnd"/>
      <w:r w:rsidR="001B36C5" w:rsidRPr="002A4B6B">
        <w:t xml:space="preserve"> disk</w:t>
      </w:r>
      <w:r w:rsidR="00F10F6D" w:rsidRPr="00F10F6D">
        <w:t xml:space="preserve"> 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proofErr w:type="spellStart"/>
      <w:r w:rsidR="00BB4BDD" w:rsidRPr="002A4B6B">
        <w:t>turnplate</w:t>
      </w:r>
      <w:proofErr w:type="spellEnd"/>
      <w:r w:rsidRPr="002A4B6B">
        <w:t xml:space="preserve"> disk;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proofErr w:type="spellStart"/>
      <w:r w:rsidR="00D50062" w:rsidRPr="002A4B6B">
        <w:t>turnplate</w:t>
      </w:r>
      <w:proofErr w:type="spellEnd"/>
      <w:r w:rsidR="00D50062" w:rsidRPr="002A4B6B">
        <w:t xml:space="preserve"> disk </w:t>
      </w:r>
      <w:r w:rsidRPr="002A4B6B">
        <w:t xml:space="preserve">and the </w:t>
      </w:r>
      <w:r w:rsidR="00D50062" w:rsidRPr="002A4B6B">
        <w:t>nozzle</w:t>
      </w:r>
      <w:r w:rsidR="00C93EC1">
        <w:t>;(d) the rotating deposition model</w:t>
      </w:r>
    </w:p>
    <w:p w:rsidR="001964F6" w:rsidRDefault="001964F6" w:rsidP="001964F6">
      <w:pPr>
        <w:pStyle w:val="aff"/>
        <w:jc w:val="center"/>
        <w:sectPr w:rsidR="001964F6" w:rsidSect="001964F6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C55F86" w:rsidRDefault="00424689" w:rsidP="00C55F86">
      <w:pPr>
        <w:pStyle w:val="aff"/>
        <w:jc w:val="center"/>
        <w:rPr>
          <w:b/>
        </w:rPr>
      </w:pPr>
      <w:bookmarkStart w:id="4" w:name="_Ref18159138"/>
      <w:bookmarkStart w:id="5" w:name="_Ref18416475"/>
      <w:r>
        <w:rPr>
          <w:b/>
          <w:noProof/>
        </w:rPr>
        <w:lastRenderedPageBreak/>
        <w:drawing>
          <wp:inline distT="0" distB="0" distL="0" distR="0" wp14:anchorId="4D7DEDD8" wp14:editId="731A4970">
            <wp:extent cx="2260800" cy="18000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厚度对比（自转和固定）2.ti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7226" r="10985" b="3780"/>
                    <a:stretch/>
                  </pic:blipFill>
                  <pic:spPr bwMode="auto">
                    <a:xfrm>
                      <a:off x="0" y="0"/>
                      <a:ext cx="22608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6" w:name="_Ref18437333"/>
      <w:bookmarkStart w:id="7" w:name="_Ref18437179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720252">
        <w:rPr>
          <w:b/>
          <w:noProof/>
        </w:rPr>
        <w:t>2</w:t>
      </w:r>
      <w:r w:rsidR="009D4865">
        <w:rPr>
          <w:b/>
        </w:rPr>
        <w:fldChar w:fldCharType="end"/>
      </w:r>
      <w:bookmarkEnd w:id="4"/>
      <w:bookmarkEnd w:id="6"/>
      <w:r>
        <w:rPr>
          <w:b/>
        </w:rPr>
        <w:t xml:space="preserve">. </w:t>
      </w:r>
      <w:r w:rsidR="000254F6" w:rsidRPr="000254F6">
        <w:t xml:space="preserve">The </w:t>
      </w:r>
      <w:r w:rsidR="007071D6">
        <w:rPr>
          <w:rFonts w:hint="eastAsia"/>
        </w:rPr>
        <w:t>thick</w:t>
      </w:r>
      <w:r w:rsidR="007071D6">
        <w:t xml:space="preserve">ness </w:t>
      </w:r>
      <w:r w:rsidR="007547D8" w:rsidRPr="00BA21B3">
        <w:t>distribution</w:t>
      </w:r>
      <w:r w:rsidR="007547D8">
        <w:t xml:space="preserve"> </w:t>
      </w:r>
      <w:r w:rsidR="007071D6">
        <w:t>of</w:t>
      </w:r>
      <w:r w:rsidR="000254F6" w:rsidRPr="000254F6">
        <w:t xml:space="preserve"> </w:t>
      </w:r>
      <w:r w:rsidR="007071D6">
        <w:t xml:space="preserve">2-in. </w:t>
      </w:r>
      <w:r w:rsidR="000254F6" w:rsidRPr="000254F6">
        <w:t xml:space="preserve">YBCO </w:t>
      </w:r>
      <w:r w:rsidR="007F0C92">
        <w:t>thin films</w:t>
      </w:r>
      <w:bookmarkEnd w:id="5"/>
      <w:bookmarkEnd w:id="7"/>
      <w:r w:rsidR="00E1307C">
        <w:t xml:space="preserve"> under different condition: one self-rotated and the other fixed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528042F3" wp14:editId="1D954875">
            <wp:extent cx="2559600" cy="18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559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Default="006A3F32" w:rsidP="00D213D6">
      <w:pPr>
        <w:pStyle w:val="aff"/>
      </w:pPr>
      <w:bookmarkStart w:id="8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720252">
        <w:rPr>
          <w:b/>
          <w:noProof/>
        </w:rPr>
        <w:t>3</w:t>
      </w:r>
      <w:r w:rsidR="009D4865">
        <w:rPr>
          <w:b/>
        </w:rPr>
        <w:fldChar w:fldCharType="end"/>
      </w:r>
      <w:bookmarkEnd w:id="8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693A73">
        <w:t xml:space="preserve">both sides of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</w:p>
    <w:p w:rsidR="00B222A1" w:rsidRPr="00791FBD" w:rsidRDefault="00B222A1" w:rsidP="00D213D6">
      <w:pPr>
        <w:pStyle w:val="aff"/>
        <w:sectPr w:rsidR="00B222A1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1B2666" w:rsidRDefault="002822E9" w:rsidP="00DE5749">
      <w:pPr>
        <w:pStyle w:val="aff"/>
        <w:jc w:val="center"/>
        <w:rPr>
          <w:b/>
        </w:rPr>
      </w:pPr>
      <w:bookmarkStart w:id="9" w:name="_Ref18159235"/>
      <w:bookmarkStart w:id="10" w:name="_Ref18159176"/>
      <w:r>
        <w:rPr>
          <w:b/>
          <w:noProof/>
        </w:rPr>
        <w:lastRenderedPageBreak/>
        <w:drawing>
          <wp:inline distT="0" distB="0" distL="0" distR="0" wp14:anchorId="030984BA" wp14:editId="1F358D58">
            <wp:extent cx="4089400" cy="2855739"/>
            <wp:effectExtent l="0" t="0" r="635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74" cy="2865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2B03" w:rsidRDefault="00F679F9" w:rsidP="00DE5749">
      <w:pPr>
        <w:pStyle w:val="aff"/>
        <w:jc w:val="center"/>
        <w:sectPr w:rsidR="00152B03" w:rsidSect="00152B03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720252">
        <w:rPr>
          <w:b/>
          <w:noProof/>
        </w:rPr>
        <w:t>4</w:t>
      </w:r>
      <w:r>
        <w:rPr>
          <w:b/>
        </w:rPr>
        <w:fldChar w:fldCharType="end"/>
      </w:r>
      <w:bookmarkEnd w:id="9"/>
      <w:r>
        <w:rPr>
          <w:b/>
        </w:rPr>
        <w:t xml:space="preserve">. </w:t>
      </w:r>
      <w:proofErr w:type="spellStart"/>
      <w:r w:rsidRPr="00A90C3A">
        <w:rPr>
          <w:i/>
        </w:rPr>
        <w:t>J</w:t>
      </w:r>
      <w:r w:rsidRPr="00A90C3A">
        <w:rPr>
          <w:i/>
          <w:vertAlign w:val="subscript"/>
        </w:rPr>
        <w:t>c</w:t>
      </w:r>
      <w:proofErr w:type="spellEnd"/>
      <w:r w:rsidRPr="00A90C3A">
        <w:rPr>
          <w:i/>
        </w:rPr>
        <w:t xml:space="preserve"> </w:t>
      </w:r>
      <w:r>
        <w:t>(77</w:t>
      </w:r>
      <w:r w:rsidR="006641A0">
        <w:t xml:space="preserve"> </w:t>
      </w:r>
      <w:r>
        <w:t>K, 0</w:t>
      </w:r>
      <w:r w:rsidR="006641A0">
        <w:t xml:space="preserve"> </w:t>
      </w:r>
      <w:r>
        <w:t>T) of 2-in. double-sided YBCO thin films</w:t>
      </w:r>
      <w:r w:rsidR="00D63C1D" w:rsidRPr="00D63C1D">
        <w:t xml:space="preserve"> in one turn and different turn</w:t>
      </w:r>
    </w:p>
    <w:p w:rsidR="00152B03" w:rsidRDefault="00152B03" w:rsidP="00C54E04">
      <w:pPr>
        <w:pStyle w:val="aff"/>
        <w:jc w:val="center"/>
        <w:rPr>
          <w:b/>
        </w:rPr>
      </w:pPr>
      <w:bookmarkStart w:id="11" w:name="_Ref18159254"/>
      <w:r>
        <w:rPr>
          <w:rFonts w:hint="eastAsia"/>
          <w:noProof/>
        </w:rPr>
        <w:lastRenderedPageBreak/>
        <w:drawing>
          <wp:inline distT="0" distB="0" distL="0" distR="0" wp14:anchorId="647C1E2B" wp14:editId="089E471E">
            <wp:extent cx="2260600" cy="1785658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269106" cy="179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A11BB1">
      <w:pPr>
        <w:pStyle w:val="aff"/>
        <w:jc w:val="center"/>
      </w:pPr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720252">
        <w:rPr>
          <w:b/>
          <w:noProof/>
        </w:rPr>
        <w:t>5</w:t>
      </w:r>
      <w:r>
        <w:rPr>
          <w:b/>
        </w:rPr>
        <w:fldChar w:fldCharType="end"/>
      </w:r>
      <w:bookmarkEnd w:id="11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DE574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679F9" w:rsidRDefault="00B350E8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/>
          <w:b w:val="0"/>
          <w:noProof/>
          <w:szCs w:val="21"/>
        </w:rPr>
        <w:lastRenderedPageBreak/>
        <w:drawing>
          <wp:inline distT="0" distB="0" distL="0" distR="0" wp14:anchorId="3B1B082A" wp14:editId="17150AED">
            <wp:extent cx="4319529" cy="3252084"/>
            <wp:effectExtent l="0" t="0" r="508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微波表面电阻（20190612）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275" r="620" b="1098"/>
                    <a:stretch/>
                  </pic:blipFill>
                  <pic:spPr bwMode="auto">
                    <a:xfrm>
                      <a:off x="0" y="0"/>
                      <a:ext cx="4368851" cy="328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2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720252">
        <w:rPr>
          <w:b/>
          <w:noProof/>
        </w:rPr>
        <w:t>6</w:t>
      </w:r>
      <w:r>
        <w:rPr>
          <w:b/>
        </w:rPr>
        <w:fldChar w:fldCharType="end"/>
      </w:r>
      <w:bookmarkEnd w:id="12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D50ED82" wp14:editId="44B44BAC">
            <wp:extent cx="4096512" cy="3470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4104694" cy="347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3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720252">
        <w:rPr>
          <w:b/>
          <w:noProof/>
        </w:rPr>
        <w:t>7</w:t>
      </w:r>
      <w:r>
        <w:rPr>
          <w:b/>
        </w:rPr>
        <w:fldChar w:fldCharType="end"/>
      </w:r>
      <w:bookmarkEnd w:id="10"/>
      <w:bookmarkEnd w:id="13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4" w:name="OLE_LINK1"/>
      <w:bookmarkStart w:id="15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4"/>
      <w:bookmarkEnd w:id="15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3C7EF35" wp14:editId="3830A968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BB1" w:rsidRDefault="0025330B" w:rsidP="007E144E">
      <w:pPr>
        <w:ind w:firstLineChars="0" w:firstLine="0"/>
      </w:pPr>
      <w:bookmarkStart w:id="16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rFonts w:eastAsiaTheme="minorEastAsia"/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rFonts w:eastAsiaTheme="minorEastAsia"/>
          <w:b/>
        </w:rPr>
        <w:fldChar w:fldCharType="separate"/>
      </w:r>
      <w:r w:rsidR="00720252">
        <w:rPr>
          <w:b/>
          <w:noProof/>
        </w:rPr>
        <w:t>8</w:t>
      </w:r>
      <w:r w:rsidR="009D4865">
        <w:rPr>
          <w:rFonts w:eastAsiaTheme="minorEastAsia"/>
          <w:b/>
        </w:rPr>
        <w:fldChar w:fldCharType="end"/>
      </w:r>
      <w:bookmarkEnd w:id="16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A11BB1" w:rsidRPr="006651C7" w:rsidRDefault="004411C8" w:rsidP="00A11BB1">
      <w:pPr>
        <w:pStyle w:val="3"/>
      </w:pPr>
      <w:r w:rsidRPr="006651C7">
        <w:t>3.</w:t>
      </w:r>
      <w:r w:rsidRPr="006651C7">
        <w:rPr>
          <w:rFonts w:eastAsiaTheme="minorEastAsia"/>
        </w:rPr>
        <w:t>2</w:t>
      </w:r>
      <w:r w:rsidR="00163636" w:rsidRPr="006651C7">
        <w:t xml:space="preserve"> </w:t>
      </w:r>
      <w:r w:rsidRPr="006651C7">
        <w:rPr>
          <w:rFonts w:eastAsiaTheme="minorEastAsia"/>
        </w:rPr>
        <w:t>The</w:t>
      </w:r>
      <w:r w:rsidR="0059063C" w:rsidRPr="006651C7">
        <w:t xml:space="preserve"> </w:t>
      </w:r>
      <w:r w:rsidR="00343F73" w:rsidRPr="006651C7">
        <w:t>measurement</w:t>
      </w:r>
      <w:r w:rsidR="0046098F" w:rsidRPr="006651C7">
        <w:t xml:space="preserve"> of</w:t>
      </w:r>
      <w:r w:rsidRPr="006651C7">
        <w:t xml:space="preserve"> double-sided YBCO </w:t>
      </w:r>
      <w:r w:rsidR="007F0C92" w:rsidRPr="006651C7">
        <w:t>thin films</w:t>
      </w:r>
    </w:p>
    <w:p w:rsidR="00192F30" w:rsidRPr="009D1093" w:rsidRDefault="00192F30" w:rsidP="009D1093">
      <w:pPr>
        <w:ind w:firstLine="420"/>
        <w:rPr>
          <w:rFonts w:eastAsiaTheme="minorEastAsia"/>
          <w:color w:val="FF0000"/>
        </w:rPr>
      </w:pPr>
      <w:r w:rsidRPr="006D69EB">
        <w:rPr>
          <w:rFonts w:eastAsiaTheme="minorEastAsia"/>
        </w:rPr>
        <w:t xml:space="preserve">The self-rotating rate of the LAO </w:t>
      </w:r>
      <w:r w:rsidRPr="006D69EB">
        <w:rPr>
          <w:rFonts w:eastAsiaTheme="minorEastAsia" w:hint="eastAsia"/>
        </w:rPr>
        <w:t>wa</w:t>
      </w:r>
      <w:r w:rsidRPr="006D69EB">
        <w:rPr>
          <w:rFonts w:eastAsiaTheme="minorEastAsia"/>
        </w:rPr>
        <w:t xml:space="preserve">fer is related to the rotating rate and the diffidence of circumference between the opening and the wafer. </w:t>
      </w:r>
      <w:r w:rsidR="00B221F0" w:rsidRPr="006D69EB">
        <w:rPr>
          <w:rFonts w:eastAsiaTheme="minorEastAsia"/>
        </w:rPr>
        <w:t xml:space="preserve">Here, </w:t>
      </w:r>
      <w:r w:rsidRPr="006D69EB">
        <w:rPr>
          <w:rFonts w:eastAsiaTheme="minorEastAsia" w:hint="eastAsia"/>
        </w:rPr>
        <w:t>t</w:t>
      </w:r>
      <w:r w:rsidRPr="006D69EB">
        <w:rPr>
          <w:rFonts w:eastAsiaTheme="minorEastAsia"/>
        </w:rPr>
        <w:t xml:space="preserve">he self-rotating rate is about </w:t>
      </w:r>
      <w:r w:rsidR="00B221F0" w:rsidRPr="006D69EB">
        <w:rPr>
          <w:rFonts w:eastAsiaTheme="minorEastAsia" w:cs="Times New Roman"/>
        </w:rPr>
        <w:t>217°/min as measured</w:t>
      </w:r>
      <w:r w:rsidR="004221C7" w:rsidRPr="006D69EB">
        <w:rPr>
          <w:rFonts w:eastAsiaTheme="minorEastAsia"/>
        </w:rPr>
        <w:t xml:space="preserve">. </w:t>
      </w:r>
      <w:r w:rsidR="00B42E7A" w:rsidRPr="006D69EB">
        <w:rPr>
          <w:rFonts w:eastAsiaTheme="minorEastAsia"/>
        </w:rPr>
        <w:t xml:space="preserve">As for 500nm YBCO </w:t>
      </w:r>
      <w:r w:rsidR="00B42E7A" w:rsidRPr="006D69EB">
        <w:rPr>
          <w:rFonts w:eastAsiaTheme="minorEastAsia" w:hint="eastAsia"/>
        </w:rPr>
        <w:t>thin</w:t>
      </w:r>
      <w:r w:rsidR="00B42E7A" w:rsidRPr="006D69EB">
        <w:rPr>
          <w:rFonts w:eastAsiaTheme="minorEastAsia"/>
        </w:rPr>
        <w:t xml:space="preserve"> films, the deposition time is 75</w:t>
      </w:r>
      <w:r w:rsidR="00054715" w:rsidRPr="006D69EB">
        <w:rPr>
          <w:rFonts w:eastAsiaTheme="minorEastAsia"/>
        </w:rPr>
        <w:t xml:space="preserve"> </w:t>
      </w:r>
      <w:r w:rsidR="00B42E7A" w:rsidRPr="006D69EB">
        <w:rPr>
          <w:rFonts w:eastAsiaTheme="minorEastAsia"/>
        </w:rPr>
        <w:t>min as shown in table 1. Thus, the 2-in. LAO</w:t>
      </w:r>
      <w:r w:rsidR="004221C7" w:rsidRPr="006D69EB">
        <w:rPr>
          <w:rFonts w:eastAsiaTheme="minorEastAsia"/>
        </w:rPr>
        <w:t xml:space="preserve"> </w:t>
      </w:r>
      <w:r w:rsidR="00B42E7A" w:rsidRPr="006D69EB">
        <w:rPr>
          <w:rFonts w:eastAsiaTheme="minorEastAsia"/>
        </w:rPr>
        <w:t>wafer rotated about 45 turns</w:t>
      </w:r>
      <w:r w:rsidR="00336A2D" w:rsidRPr="006D69EB">
        <w:rPr>
          <w:rFonts w:eastAsiaTheme="minorEastAsia"/>
        </w:rPr>
        <w:t xml:space="preserve"> during deposition</w:t>
      </w:r>
      <w:r w:rsidR="00B42E7A" w:rsidRPr="006D69EB">
        <w:rPr>
          <w:rFonts w:eastAsiaTheme="minorEastAsia"/>
        </w:rPr>
        <w:t>.</w:t>
      </w:r>
      <w:r w:rsidR="000E5380" w:rsidRPr="006D69EB">
        <w:rPr>
          <w:rFonts w:eastAsiaTheme="minorEastAsia"/>
        </w:rPr>
        <w:t xml:space="preserve"> The </w:t>
      </w:r>
      <w:r w:rsidR="0043389C" w:rsidRPr="006D69EB">
        <w:rPr>
          <w:rFonts w:eastAsiaTheme="minorEastAsia"/>
        </w:rPr>
        <w:t xml:space="preserve">rotating </w:t>
      </w:r>
      <w:r w:rsidR="006D69EB" w:rsidRPr="006D69EB">
        <w:rPr>
          <w:rFonts w:eastAsiaTheme="minorEastAsia"/>
        </w:rPr>
        <w:t>deposition mode</w:t>
      </w:r>
      <w:r w:rsidR="000E5380" w:rsidRPr="006D69EB">
        <w:rPr>
          <w:rFonts w:eastAsiaTheme="minorEastAsia"/>
        </w:rPr>
        <w:t xml:space="preserve">l of our pulsed inject MOCVD is shown </w:t>
      </w:r>
      <w:r w:rsidR="000E5380" w:rsidRPr="00640596">
        <w:rPr>
          <w:rFonts w:eastAsiaTheme="minorEastAsia"/>
        </w:rPr>
        <w:lastRenderedPageBreak/>
        <w:t>in Figure</w:t>
      </w:r>
      <w:r w:rsidR="0043389C" w:rsidRPr="00640596">
        <w:rPr>
          <w:rFonts w:eastAsiaTheme="minorEastAsia"/>
        </w:rPr>
        <w:t>1(</w:t>
      </w:r>
      <w:r w:rsidR="006D69EB" w:rsidRPr="00640596">
        <w:rPr>
          <w:rFonts w:eastAsiaTheme="minorEastAsia"/>
        </w:rPr>
        <w:t>d</w:t>
      </w:r>
      <w:r w:rsidR="0043389C" w:rsidRPr="00640596">
        <w:rPr>
          <w:rFonts w:eastAsiaTheme="minorEastAsia"/>
        </w:rPr>
        <w:t>)</w:t>
      </w:r>
      <w:r w:rsidR="000E5380" w:rsidRPr="00640596">
        <w:rPr>
          <w:rFonts w:eastAsiaTheme="minorEastAsia"/>
        </w:rPr>
        <w:t>. Alt</w:t>
      </w:r>
      <w:r w:rsidR="00E46210" w:rsidRPr="00640596">
        <w:rPr>
          <w:rFonts w:eastAsiaTheme="minorEastAsia"/>
        </w:rPr>
        <w:t xml:space="preserve">hough the width of the </w:t>
      </w:r>
      <w:r w:rsidR="00AC7DE8" w:rsidRPr="00640596">
        <w:rPr>
          <w:rFonts w:eastAsiaTheme="minorEastAsia"/>
        </w:rPr>
        <w:t xml:space="preserve">linear </w:t>
      </w:r>
      <w:r w:rsidR="00E46210" w:rsidRPr="00640596">
        <w:rPr>
          <w:rFonts w:eastAsiaTheme="minorEastAsia"/>
        </w:rPr>
        <w:t>slit</w:t>
      </w:r>
      <w:r w:rsidR="00AC7DE8" w:rsidRPr="00640596">
        <w:rPr>
          <w:rFonts w:eastAsiaTheme="minorEastAsia"/>
        </w:rPr>
        <w:t xml:space="preserve"> </w:t>
      </w:r>
      <w:r w:rsidR="000E5380" w:rsidRPr="00640596">
        <w:rPr>
          <w:rFonts w:eastAsiaTheme="minorEastAsia"/>
        </w:rPr>
        <w:t xml:space="preserve">is </w:t>
      </w:r>
      <w:r w:rsidR="00E46210" w:rsidRPr="00640596">
        <w:rPr>
          <w:rFonts w:eastAsiaTheme="minorEastAsia"/>
        </w:rPr>
        <w:t xml:space="preserve">only </w:t>
      </w:r>
      <w:r w:rsidR="000E5380" w:rsidRPr="00640596">
        <w:rPr>
          <w:rFonts w:eastAsiaTheme="minorEastAsia"/>
        </w:rPr>
        <w:t>1</w:t>
      </w:r>
      <w:r w:rsidR="00640596">
        <w:rPr>
          <w:rFonts w:eastAsiaTheme="minorEastAsia"/>
        </w:rPr>
        <w:t xml:space="preserve"> </w:t>
      </w:r>
      <w:r w:rsidR="000E5380" w:rsidRPr="00640596">
        <w:rPr>
          <w:rFonts w:eastAsiaTheme="minorEastAsia"/>
        </w:rPr>
        <w:t xml:space="preserve">mm, the width of the </w:t>
      </w:r>
      <w:r w:rsidR="00AC7DE8" w:rsidRPr="00640596">
        <w:rPr>
          <w:rFonts w:eastAsiaTheme="minorEastAsia"/>
        </w:rPr>
        <w:t xml:space="preserve">uniform </w:t>
      </w:r>
      <w:r w:rsidR="00EA2F09" w:rsidRPr="00640596">
        <w:rPr>
          <w:rFonts w:eastAsiaTheme="minorEastAsia"/>
        </w:rPr>
        <w:t>deposition area which is decided by the width of the heat shield placed around the slit, is about 2</w:t>
      </w:r>
      <w:r w:rsidR="000F2386" w:rsidRPr="00640596">
        <w:rPr>
          <w:rFonts w:eastAsiaTheme="minorEastAsia"/>
        </w:rPr>
        <w:t>1</w:t>
      </w:r>
      <w:r w:rsidR="000E5380" w:rsidRPr="00640596">
        <w:rPr>
          <w:rFonts w:eastAsiaTheme="minorEastAsia"/>
        </w:rPr>
        <w:t xml:space="preserve"> mm</w:t>
      </w:r>
      <w:r w:rsidR="002F3263" w:rsidRPr="00640596">
        <w:rPr>
          <w:rFonts w:eastAsiaTheme="minorEastAsia"/>
        </w:rPr>
        <w:t>.</w:t>
      </w:r>
    </w:p>
    <w:p w:rsidR="00E47BE0" w:rsidRDefault="00DF583E" w:rsidP="00A11BB1">
      <w:pPr>
        <w:ind w:firstLine="420"/>
      </w:pPr>
      <w:r w:rsidRPr="00640596">
        <w:rPr>
          <w:rFonts w:eastAsiaTheme="minorEastAsia"/>
        </w:rPr>
        <w:t xml:space="preserve">In order to identify the self-rotating </w:t>
      </w:r>
      <w:r w:rsidR="0040704D" w:rsidRPr="00640596">
        <w:rPr>
          <w:rFonts w:eastAsiaTheme="minorEastAsia"/>
        </w:rPr>
        <w:t>behavior</w:t>
      </w:r>
      <w:r w:rsidR="006B38DA" w:rsidRPr="00640596">
        <w:rPr>
          <w:rFonts w:eastAsiaTheme="minorEastAsia"/>
        </w:rPr>
        <w:t>’s effect on the thickness distribution</w:t>
      </w:r>
      <w:r w:rsidRPr="00640596">
        <w:rPr>
          <w:rFonts w:eastAsiaTheme="minorEastAsia"/>
        </w:rPr>
        <w:t xml:space="preserve">, </w:t>
      </w:r>
      <w:r w:rsidR="00A754F3" w:rsidRPr="00640596">
        <w:rPr>
          <w:rFonts w:eastAsiaTheme="minorEastAsia"/>
        </w:rPr>
        <w:t xml:space="preserve">YBCO films was deposited on two </w:t>
      </w:r>
      <w:r w:rsidR="0095293C" w:rsidRPr="00640596">
        <w:rPr>
          <w:rFonts w:eastAsiaTheme="minorEastAsia"/>
        </w:rPr>
        <w:t xml:space="preserve">2-in. </w:t>
      </w:r>
      <w:r w:rsidR="00A754F3" w:rsidRPr="00640596">
        <w:rPr>
          <w:rFonts w:eastAsiaTheme="minorEastAsia"/>
        </w:rPr>
        <w:t>LAO wafers of which one LAO wafer was fixed and the other self-rotated. T</w:t>
      </w:r>
      <w:r w:rsidR="00BF322C" w:rsidRPr="00640596">
        <w:rPr>
          <w:rFonts w:eastAsiaTheme="minorEastAsia"/>
        </w:rPr>
        <w:t>he thickness</w:t>
      </w:r>
      <w:r w:rsidR="004E2F29" w:rsidRPr="00640596">
        <w:rPr>
          <w:rFonts w:eastAsiaTheme="minorEastAsia"/>
        </w:rPr>
        <w:t xml:space="preserve"> of the </w:t>
      </w:r>
      <w:r w:rsidR="00A754F3" w:rsidRPr="00640596">
        <w:rPr>
          <w:rFonts w:eastAsiaTheme="minorEastAsia"/>
        </w:rPr>
        <w:t xml:space="preserve">two </w:t>
      </w:r>
      <w:r w:rsidR="0095293C" w:rsidRPr="00640596">
        <w:rPr>
          <w:rFonts w:eastAsiaTheme="minorEastAsia"/>
        </w:rPr>
        <w:t>pieces of</w:t>
      </w:r>
      <w:r w:rsidR="004E2F29" w:rsidRPr="00640596">
        <w:rPr>
          <w:rFonts w:eastAsiaTheme="minorEastAsia"/>
        </w:rPr>
        <w:t xml:space="preserve"> YBCO thin films were measured </w:t>
      </w:r>
      <w:r w:rsidR="0040704D" w:rsidRPr="00640596">
        <w:rPr>
          <w:rFonts w:eastAsiaTheme="minorEastAsia"/>
        </w:rPr>
        <w:t>along the diameter.</w:t>
      </w:r>
      <w:r w:rsidR="004E2F29" w:rsidRPr="00640596">
        <w:rPr>
          <w:rFonts w:eastAsiaTheme="minorEastAsia"/>
        </w:rPr>
        <w:t xml:space="preserve"> </w:t>
      </w:r>
      <w:r w:rsidR="0059063C" w:rsidRPr="00640596">
        <w:t>As</w:t>
      </w:r>
      <w:r w:rsidR="00287CC5" w:rsidRPr="00640596">
        <w:t xml:space="preserve"> shown</w:t>
      </w:r>
      <w:r w:rsidR="00372D9C" w:rsidRPr="00640596">
        <w:t xml:space="preserve"> in </w:t>
      </w:r>
      <w:r w:rsidR="00372D9C" w:rsidRPr="00640596">
        <w:fldChar w:fldCharType="begin"/>
      </w:r>
      <w:r w:rsidR="00372D9C" w:rsidRPr="00640596">
        <w:instrText xml:space="preserve"> REF _Ref18437333 \h </w:instrText>
      </w:r>
      <w:r w:rsidR="001B0D13" w:rsidRPr="00640596">
        <w:instrText xml:space="preserve"> \* MERGEFORMAT </w:instrText>
      </w:r>
      <w:r w:rsidR="00372D9C" w:rsidRPr="00640596">
        <w:fldChar w:fldCharType="separate"/>
      </w:r>
      <w:r w:rsidR="00720252" w:rsidRPr="00720252">
        <w:rPr>
          <w:rFonts w:hint="eastAsia"/>
        </w:rPr>
        <w:t>F</w:t>
      </w:r>
      <w:r w:rsidR="00720252" w:rsidRPr="00720252">
        <w:t>igure 2</w:t>
      </w:r>
      <w:r w:rsidR="00372D9C" w:rsidRPr="00640596">
        <w:fldChar w:fldCharType="end"/>
      </w:r>
      <w:r w:rsidR="004411C8" w:rsidRPr="00640596">
        <w:t xml:space="preserve">, </w:t>
      </w:r>
      <w:r w:rsidR="00013AD0" w:rsidRPr="00640596">
        <w:t xml:space="preserve">the thickness distribution curve of the YBCO thin films </w:t>
      </w:r>
      <w:r w:rsidR="00543F35" w:rsidRPr="00640596">
        <w:t xml:space="preserve">which self-rotated </w:t>
      </w:r>
      <w:r w:rsidR="00E625BB" w:rsidRPr="00640596">
        <w:rPr>
          <w:rFonts w:eastAsiaTheme="minorEastAsia" w:hint="eastAsia"/>
        </w:rPr>
        <w:t>dur</w:t>
      </w:r>
      <w:r w:rsidR="00E625BB" w:rsidRPr="00640596">
        <w:t xml:space="preserve">ing deposition </w:t>
      </w:r>
      <w:r w:rsidR="009C2F2D">
        <w:t>is</w:t>
      </w:r>
      <w:r w:rsidR="00013AD0" w:rsidRPr="00640596">
        <w:t xml:space="preserve"> centered on 0</w:t>
      </w:r>
      <w:r w:rsidR="0046098F" w:rsidRPr="00640596">
        <w:t>. It</w:t>
      </w:r>
      <w:r w:rsidR="00013AD0" w:rsidRPr="00640596">
        <w:t xml:space="preserve"> indicates that the thickness of the film</w:t>
      </w:r>
      <w:r w:rsidR="00543F35" w:rsidRPr="00640596">
        <w:t>s</w:t>
      </w:r>
      <w:r w:rsidR="00013AD0" w:rsidRPr="00640596">
        <w:t xml:space="preserve"> is distributed along the radius.</w:t>
      </w:r>
      <w:r w:rsidR="00543F35" w:rsidRPr="00640596">
        <w:t xml:space="preserve"> And the thickness distribution curve of the YBCO thin films </w:t>
      </w:r>
      <w:r w:rsidR="00543F35" w:rsidRPr="00640596">
        <w:rPr>
          <w:rFonts w:eastAsiaTheme="minorEastAsia"/>
        </w:rPr>
        <w:t>which was</w:t>
      </w:r>
      <w:r w:rsidR="00543F35" w:rsidRPr="00640596">
        <w:t xml:space="preserve"> fixed kept going up </w:t>
      </w:r>
      <w:r w:rsidR="0040704D" w:rsidRPr="00640596">
        <w:t>along the diameter.</w:t>
      </w:r>
      <w:r w:rsidR="00543F35" w:rsidRPr="00640596">
        <w:t xml:space="preserve"> Obviously, the hom</w:t>
      </w:r>
      <w:r w:rsidR="006F362C">
        <w:t>ogeneity of in-plane thickness i</w:t>
      </w:r>
      <w:r w:rsidR="00543F35" w:rsidRPr="00640596">
        <w:t xml:space="preserve">s improved with </w:t>
      </w:r>
      <w:r w:rsidR="00E625BB" w:rsidRPr="00640596">
        <w:t xml:space="preserve">the </w:t>
      </w:r>
      <w:r w:rsidR="00E625BB" w:rsidRPr="00640596">
        <w:rPr>
          <w:rFonts w:eastAsiaTheme="minorEastAsia" w:hint="eastAsia"/>
        </w:rPr>
        <w:t>wafer</w:t>
      </w:r>
      <w:r w:rsidR="00E625BB" w:rsidRPr="00640596">
        <w:rPr>
          <w:rFonts w:eastAsiaTheme="minorEastAsia"/>
        </w:rPr>
        <w:t>’s self-rotating</w:t>
      </w:r>
      <w:r w:rsidR="00543F35" w:rsidRPr="00640596">
        <w:t xml:space="preserve"> </w:t>
      </w:r>
      <w:r w:rsidR="00E625BB" w:rsidRPr="00640596">
        <w:t xml:space="preserve">behavior. </w:t>
      </w:r>
    </w:p>
    <w:p w:rsidR="00E23D55" w:rsidRDefault="00FD57A6" w:rsidP="00A11BB1">
      <w:pPr>
        <w:ind w:firstLine="420"/>
      </w:pPr>
      <w:r>
        <w:t>T</w:t>
      </w:r>
      <w:r w:rsidR="0040704D" w:rsidRPr="00BF322C">
        <w:t>he thickness distribution along the radius of both two sides of 2-in. YBCO thin films was shown in Figure 3</w:t>
      </w:r>
      <w:r w:rsidR="004411C8" w:rsidRPr="00BF322C">
        <w:t xml:space="preserve">. </w:t>
      </w:r>
      <w:r w:rsidR="0040704D" w:rsidRPr="00BF322C">
        <w:t>T</w:t>
      </w:r>
      <w:r w:rsidR="004411C8" w:rsidRPr="00BF322C">
        <w:t>he average thickness of the tw</w:t>
      </w:r>
      <w:r w:rsidR="00BF322C">
        <w:t>o sides are approximately 507.6</w:t>
      </w:r>
      <w:r w:rsidR="00054715">
        <w:t xml:space="preserve"> </w:t>
      </w:r>
      <w:r w:rsidR="00BF322C">
        <w:t>nm and 498.8</w:t>
      </w:r>
      <w:r w:rsidR="00054715">
        <w:t xml:space="preserve"> </w:t>
      </w:r>
      <w:r w:rsidR="004411C8" w:rsidRPr="00BF322C">
        <w:t>nm</w:t>
      </w:r>
      <w:r w:rsidR="006013FD" w:rsidRPr="00BF322C">
        <w:t>, respectively.</w:t>
      </w:r>
      <w:r w:rsidR="0015027C" w:rsidRPr="00BF322C">
        <w:t xml:space="preserve"> This deviation is mainly caused by the slight offset between the planetary </w:t>
      </w:r>
      <w:proofErr w:type="spellStart"/>
      <w:r w:rsidR="0015027C" w:rsidRPr="00BF322C">
        <w:t>turnplate</w:t>
      </w:r>
      <w:proofErr w:type="spellEnd"/>
      <w:r w:rsidR="0015027C" w:rsidRPr="00BF322C">
        <w:t xml:space="preserve"> disk and the nozzle. </w:t>
      </w:r>
      <w:r w:rsidR="006013FD" w:rsidRPr="00BF322C">
        <w:lastRenderedPageBreak/>
        <w:t>Meanwhile, the</w:t>
      </w:r>
      <w:r w:rsidR="004411C8" w:rsidRPr="00BF322C">
        <w:t xml:space="preserve"> </w:t>
      </w:r>
      <w:r w:rsidR="0015027C" w:rsidRPr="00BF322C">
        <w:t xml:space="preserve">in-plane </w:t>
      </w:r>
      <w:r w:rsidR="004411C8" w:rsidRPr="00BF322C">
        <w:t xml:space="preserve">deviation of thickness of each </w:t>
      </w:r>
      <w:r w:rsidR="004411C8">
        <w:t xml:space="preserve">side is </w:t>
      </w:r>
      <w:r w:rsidR="003336D6">
        <w:t>around</w:t>
      </w:r>
      <w:r w:rsidR="004411C8"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 xml:space="preserve">, which could be derived from the </w:t>
      </w:r>
      <w:proofErr w:type="spellStart"/>
      <w:r w:rsidR="0059063C" w:rsidRPr="0059063C">
        <w:t>turnplate</w:t>
      </w:r>
      <w:proofErr w:type="spellEnd"/>
      <w:r w:rsidR="0059063C" w:rsidRPr="0059063C">
        <w:t xml:space="preserve"> thic</w:t>
      </w:r>
      <w:r w:rsidR="006A0447">
        <w:t xml:space="preserve">kness-effect (the </w:t>
      </w:r>
      <w:proofErr w:type="spellStart"/>
      <w:r w:rsidR="006A0447">
        <w:t>turnplate</w:t>
      </w:r>
      <w:proofErr w:type="spellEnd"/>
      <w:r w:rsidR="006A0447">
        <w:t xml:space="preserve">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46098F" w:rsidRDefault="00B222A1" w:rsidP="008329E6">
      <w:pPr>
        <w:ind w:firstLine="420"/>
        <w:rPr>
          <w:rFonts w:eastAsiaTheme="minorEastAsia"/>
        </w:rPr>
      </w:pPr>
      <w:r w:rsidRPr="009650A7">
        <w:rPr>
          <w:rFonts w:eastAsiaTheme="minorEastAsia" w:hint="eastAsia"/>
        </w:rPr>
        <w:t>F</w:t>
      </w:r>
      <w:r w:rsidRPr="009650A7">
        <w:rPr>
          <w:rFonts w:eastAsiaTheme="minorEastAsia"/>
        </w:rPr>
        <w:t>i</w:t>
      </w:r>
      <w:r w:rsidRPr="009650A7">
        <w:rPr>
          <w:rFonts w:eastAsiaTheme="minorEastAsia" w:hint="eastAsia"/>
        </w:rPr>
        <w:t>gure</w:t>
      </w:r>
      <w:r w:rsidRPr="009650A7">
        <w:rPr>
          <w:rFonts w:eastAsiaTheme="minorEastAsia"/>
        </w:rPr>
        <w:t xml:space="preserve"> 4 shows the measured results of </w:t>
      </w:r>
      <w:proofErr w:type="spellStart"/>
      <w:r w:rsidRPr="009650A7">
        <w:rPr>
          <w:rFonts w:eastAsiaTheme="minorEastAsia"/>
          <w:i/>
        </w:rPr>
        <w:t>J</w:t>
      </w:r>
      <w:r w:rsidRPr="009650A7">
        <w:rPr>
          <w:rFonts w:eastAsiaTheme="minorEastAsia"/>
          <w:i/>
          <w:vertAlign w:val="subscript"/>
        </w:rPr>
        <w:t>c</w:t>
      </w:r>
      <w:proofErr w:type="spellEnd"/>
      <w:r w:rsidRPr="009650A7">
        <w:rPr>
          <w:rFonts w:eastAsiaTheme="minorEastAsia"/>
          <w:i/>
        </w:rPr>
        <w:t xml:space="preserve"> </w:t>
      </w:r>
      <w:r w:rsidR="007F4B78">
        <w:rPr>
          <w:rFonts w:eastAsiaTheme="minorEastAsia"/>
        </w:rPr>
        <w:t>(77</w:t>
      </w:r>
      <w:r w:rsidR="00A40954">
        <w:rPr>
          <w:rFonts w:eastAsiaTheme="minorEastAsia"/>
        </w:rPr>
        <w:t xml:space="preserve"> </w:t>
      </w:r>
      <w:r w:rsidR="007F4B78">
        <w:rPr>
          <w:rFonts w:eastAsiaTheme="minorEastAsia"/>
        </w:rPr>
        <w:t>K, 0</w:t>
      </w:r>
      <w:r w:rsidR="00A40954">
        <w:rPr>
          <w:rFonts w:eastAsiaTheme="minorEastAsia"/>
        </w:rPr>
        <w:t xml:space="preserve"> </w:t>
      </w:r>
      <w:r w:rsidRPr="009650A7">
        <w:rPr>
          <w:rFonts w:eastAsiaTheme="minorEastAsia"/>
        </w:rPr>
        <w:t>T) of double-sided YBCO thin films on LAO substrate</w:t>
      </w:r>
      <w:r w:rsidR="00FA5597" w:rsidRPr="009650A7">
        <w:rPr>
          <w:rFonts w:eastAsiaTheme="minorEastAsia"/>
        </w:rPr>
        <w:t xml:space="preserve"> </w:t>
      </w:r>
      <w:r w:rsidR="00FA5597" w:rsidRPr="009650A7">
        <w:rPr>
          <w:rFonts w:eastAsiaTheme="minorEastAsia" w:hint="eastAsia"/>
        </w:rPr>
        <w:t>in</w:t>
      </w:r>
      <w:r w:rsidR="00FA5597" w:rsidRPr="009650A7">
        <w:rPr>
          <w:rFonts w:eastAsiaTheme="minorEastAsia"/>
        </w:rPr>
        <w:t xml:space="preserve"> </w:t>
      </w:r>
      <w:r w:rsidR="00FA5597" w:rsidRPr="009650A7">
        <w:rPr>
          <w:rFonts w:eastAsiaTheme="minorEastAsia" w:hint="eastAsia"/>
        </w:rPr>
        <w:t>on</w:t>
      </w:r>
      <w:r w:rsidR="00FA5597" w:rsidRPr="009650A7">
        <w:rPr>
          <w:rFonts w:eastAsiaTheme="minorEastAsia"/>
        </w:rPr>
        <w:t>e turn and different turn</w:t>
      </w:r>
      <w:r w:rsidR="008F751B" w:rsidRPr="009650A7">
        <w:rPr>
          <w:rFonts w:eastAsiaTheme="minorEastAsia"/>
        </w:rPr>
        <w:t xml:space="preserve"> </w:t>
      </w:r>
      <w:r w:rsidR="008F751B" w:rsidRPr="009650A7">
        <w:rPr>
          <w:rFonts w:eastAsiaTheme="minorEastAsia" w:hint="eastAsia"/>
        </w:rPr>
        <w:t>a</w:t>
      </w:r>
      <w:r w:rsidR="008F751B" w:rsidRPr="009650A7">
        <w:rPr>
          <w:rFonts w:eastAsiaTheme="minorEastAsia"/>
        </w:rPr>
        <w:t>t the same condition</w:t>
      </w:r>
      <w:r w:rsidR="00152B03" w:rsidRPr="009650A7">
        <w:rPr>
          <w:rFonts w:eastAsiaTheme="minorEastAsia" w:hint="eastAsia"/>
        </w:rPr>
        <w:t>.</w:t>
      </w:r>
      <w:r w:rsidR="00FA5597" w:rsidRPr="009650A7">
        <w:rPr>
          <w:rFonts w:eastAsiaTheme="minorEastAsia"/>
        </w:rPr>
        <w:t xml:space="preserve"> </w:t>
      </w:r>
      <w:r w:rsidR="009360DD" w:rsidRPr="009650A7">
        <w:rPr>
          <w:rFonts w:eastAsiaTheme="minorEastAsia"/>
        </w:rPr>
        <w:t xml:space="preserve">The </w:t>
      </w:r>
      <w:proofErr w:type="spellStart"/>
      <w:r w:rsidR="009360DD" w:rsidRPr="009650A7">
        <w:rPr>
          <w:rFonts w:eastAsiaTheme="minorEastAsia"/>
          <w:i/>
        </w:rPr>
        <w:t>J</w:t>
      </w:r>
      <w:r w:rsidR="009360DD" w:rsidRPr="009650A7">
        <w:rPr>
          <w:rFonts w:eastAsiaTheme="minorEastAsia"/>
          <w:i/>
          <w:vertAlign w:val="subscript"/>
        </w:rPr>
        <w:t>c</w:t>
      </w:r>
      <w:proofErr w:type="spellEnd"/>
      <w:r w:rsidR="009360DD" w:rsidRPr="009650A7">
        <w:rPr>
          <w:rFonts w:eastAsiaTheme="minorEastAsia"/>
        </w:rPr>
        <w:t xml:space="preserve"> </w:t>
      </w:r>
      <w:r w:rsidR="009360DD" w:rsidRPr="009650A7">
        <w:rPr>
          <w:rFonts w:eastAsiaTheme="minorEastAsia" w:hint="eastAsia"/>
        </w:rPr>
        <w:t>of</w:t>
      </w:r>
      <w:r w:rsidR="009360DD" w:rsidRPr="009650A7">
        <w:rPr>
          <w:rFonts w:eastAsiaTheme="minorEastAsia"/>
        </w:rPr>
        <w:t xml:space="preserve"> YBCO thin films in one turn</w:t>
      </w:r>
      <w:r w:rsidR="007B59A2">
        <w:rPr>
          <w:rFonts w:eastAsiaTheme="minorEastAsia"/>
        </w:rPr>
        <w:t xml:space="preserve"> </w:t>
      </w:r>
      <w:r w:rsidR="009360DD" w:rsidRPr="009650A7">
        <w:rPr>
          <w:rFonts w:eastAsiaTheme="minorEastAsia"/>
        </w:rPr>
        <w:t xml:space="preserve">and different </w:t>
      </w:r>
      <w:r w:rsidR="0075102C" w:rsidRPr="009650A7">
        <w:rPr>
          <w:rFonts w:eastAsiaTheme="minorEastAsia"/>
        </w:rPr>
        <w:t xml:space="preserve">turns </w:t>
      </w:r>
      <w:r w:rsidR="009360DD" w:rsidRPr="009650A7">
        <w:rPr>
          <w:rFonts w:eastAsiaTheme="minorEastAsia"/>
        </w:rPr>
        <w:t>are much the same which</w:t>
      </w:r>
      <w:r w:rsidR="0075102C" w:rsidRPr="009650A7">
        <w:rPr>
          <w:rFonts w:eastAsiaTheme="minorEastAsia"/>
        </w:rPr>
        <w:t xml:space="preserve"> indicates our p</w:t>
      </w:r>
      <w:r w:rsidR="008F751B" w:rsidRPr="009650A7">
        <w:rPr>
          <w:rFonts w:eastAsiaTheme="minorEastAsia"/>
        </w:rPr>
        <w:t>u</w:t>
      </w:r>
      <w:r w:rsidR="0075102C" w:rsidRPr="009650A7">
        <w:rPr>
          <w:rFonts w:eastAsiaTheme="minorEastAsia"/>
        </w:rPr>
        <w:t>l</w:t>
      </w:r>
      <w:r w:rsidR="008F751B" w:rsidRPr="009650A7">
        <w:rPr>
          <w:rFonts w:eastAsiaTheme="minorEastAsia"/>
        </w:rPr>
        <w:t xml:space="preserve">sed inject MOCVD has good consistency and repetition </w:t>
      </w:r>
      <w:r w:rsidR="008F751B" w:rsidRPr="009650A7">
        <w:rPr>
          <w:rFonts w:eastAsiaTheme="minorEastAsia" w:hint="eastAsia"/>
        </w:rPr>
        <w:t>in</w:t>
      </w:r>
      <w:r w:rsidR="008F751B" w:rsidRPr="009650A7">
        <w:rPr>
          <w:rFonts w:eastAsiaTheme="minorEastAsia"/>
        </w:rPr>
        <w:t xml:space="preserve"> </w:t>
      </w:r>
      <w:r w:rsidR="008F751B" w:rsidRPr="009650A7">
        <w:rPr>
          <w:rFonts w:eastAsiaTheme="minorEastAsia" w:hint="eastAsia"/>
        </w:rPr>
        <w:t>batch</w:t>
      </w:r>
      <w:r w:rsidR="008F751B" w:rsidRPr="009650A7">
        <w:rPr>
          <w:rFonts w:eastAsiaTheme="minorEastAsia"/>
        </w:rPr>
        <w:t xml:space="preserve"> production of double-sided YBCO thin films. </w:t>
      </w:r>
      <w:r w:rsidR="008F751B" w:rsidRPr="009650A7">
        <w:rPr>
          <w:rFonts w:eastAsiaTheme="minorEastAsia" w:hint="eastAsia"/>
        </w:rPr>
        <w:t>M</w:t>
      </w:r>
      <w:r w:rsidR="008F751B" w:rsidRPr="009650A7">
        <w:rPr>
          <w:rFonts w:eastAsiaTheme="minorEastAsia"/>
        </w:rPr>
        <w:t>e</w:t>
      </w:r>
      <w:r w:rsidR="008F751B" w:rsidRPr="009650A7">
        <w:rPr>
          <w:rFonts w:eastAsiaTheme="minorEastAsia" w:hint="eastAsia"/>
        </w:rPr>
        <w:t>a</w:t>
      </w:r>
      <w:r w:rsidR="008F751B" w:rsidRPr="009650A7">
        <w:rPr>
          <w:rFonts w:eastAsiaTheme="minorEastAsia"/>
        </w:rPr>
        <w:t>nwhile, t</w:t>
      </w:r>
      <w:r w:rsidR="00FD57A6" w:rsidRPr="009650A7">
        <w:rPr>
          <w:rFonts w:eastAsiaTheme="minorEastAsia"/>
        </w:rPr>
        <w:t xml:space="preserve">he </w:t>
      </w:r>
      <w:proofErr w:type="spellStart"/>
      <w:r w:rsidR="00FD57A6" w:rsidRPr="008F7E6E">
        <w:rPr>
          <w:rFonts w:eastAsiaTheme="minorEastAsia"/>
          <w:i/>
        </w:rPr>
        <w:t>J</w:t>
      </w:r>
      <w:r w:rsidR="00FD57A6" w:rsidRPr="008F7E6E">
        <w:rPr>
          <w:rFonts w:eastAsiaTheme="minorEastAsia"/>
          <w:i/>
          <w:vertAlign w:val="subscript"/>
        </w:rPr>
        <w:t>c</w:t>
      </w:r>
      <w:proofErr w:type="spellEnd"/>
      <w:r w:rsidR="00FD57A6" w:rsidRPr="009650A7">
        <w:rPr>
          <w:rFonts w:eastAsiaTheme="minorEastAsia"/>
        </w:rPr>
        <w:t xml:space="preserve"> (77</w:t>
      </w:r>
      <w:r w:rsidR="00A40954">
        <w:rPr>
          <w:rFonts w:eastAsiaTheme="minorEastAsia"/>
        </w:rPr>
        <w:t xml:space="preserve"> </w:t>
      </w:r>
      <w:r w:rsidR="00FD57A6" w:rsidRPr="009650A7">
        <w:rPr>
          <w:rFonts w:eastAsiaTheme="minorEastAsia"/>
        </w:rPr>
        <w:t>K, 0</w:t>
      </w:r>
      <w:r w:rsidR="00A40954">
        <w:rPr>
          <w:rFonts w:eastAsiaTheme="minorEastAsia"/>
        </w:rPr>
        <w:t xml:space="preserve"> </w:t>
      </w:r>
      <w:r w:rsidR="008F751B" w:rsidRPr="009650A7">
        <w:rPr>
          <w:rFonts w:eastAsiaTheme="minorEastAsia"/>
        </w:rPr>
        <w:t>T) at every point measured on specimen 20190524(YBCO on 2-in. LAO)</w:t>
      </w:r>
      <w:r w:rsidR="008F751B">
        <w:rPr>
          <w:rFonts w:eastAsiaTheme="minorEastAsia"/>
        </w:rPr>
        <w:t xml:space="preserve"> </w:t>
      </w:r>
      <w:r w:rsidR="008F751B" w:rsidRPr="008F751B">
        <w:rPr>
          <w:rFonts w:eastAsiaTheme="minorEastAsia"/>
        </w:rPr>
        <w:t>is mainly distribute</w:t>
      </w:r>
      <w:r w:rsidR="00A40954">
        <w:rPr>
          <w:rFonts w:eastAsiaTheme="minorEastAsia"/>
        </w:rPr>
        <w:t xml:space="preserve">d between 2.2 and 2.4 </w:t>
      </w:r>
      <w:r w:rsidR="008F751B">
        <w:rPr>
          <w:rFonts w:eastAsiaTheme="minorEastAsia"/>
        </w:rPr>
        <w:t>MA·cm</w:t>
      </w:r>
      <w:r w:rsidR="008F751B" w:rsidRPr="00CC4009">
        <w:rPr>
          <w:rFonts w:eastAsiaTheme="minorEastAsia"/>
          <w:vertAlign w:val="superscript"/>
        </w:rPr>
        <w:t>-2</w:t>
      </w:r>
      <w:r w:rsidR="008F751B">
        <w:rPr>
          <w:rFonts w:eastAsiaTheme="minorEastAsia"/>
        </w:rPr>
        <w:t xml:space="preserve"> a</w:t>
      </w:r>
      <w:r w:rsidR="006E77CF">
        <w:rPr>
          <w:rFonts w:eastAsiaTheme="minorEastAsia"/>
        </w:rPr>
        <w:t xml:space="preserve">s shown in Figure 5. And </w:t>
      </w:r>
      <w:r w:rsidR="008F751B" w:rsidRPr="008F751B">
        <w:rPr>
          <w:rFonts w:eastAsiaTheme="minorEastAsia"/>
        </w:rPr>
        <w:t xml:space="preserve">the variation of the </w:t>
      </w:r>
      <w:proofErr w:type="spellStart"/>
      <w:r w:rsidR="008F751B" w:rsidRPr="008F751B">
        <w:rPr>
          <w:rFonts w:eastAsiaTheme="minorEastAsia"/>
        </w:rPr>
        <w:t>Jc</w:t>
      </w:r>
      <w:proofErr w:type="spellEnd"/>
      <w:r w:rsidR="008F751B" w:rsidRPr="008F751B">
        <w:rPr>
          <w:rFonts w:eastAsiaTheme="minorEastAsia"/>
        </w:rPr>
        <w:t xml:space="preserve"> along the radius of each side is small and the distinction between the two sides is not obvious.</w:t>
      </w:r>
      <w:r w:rsidR="0046098F">
        <w:rPr>
          <w:rFonts w:eastAsiaTheme="minorEastAsia"/>
        </w:rPr>
        <w:t xml:space="preserve"> </w:t>
      </w:r>
    </w:p>
    <w:p w:rsidR="00F679F9" w:rsidRPr="0025175C" w:rsidRDefault="006E3803" w:rsidP="0025175C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proofErr w:type="spellStart"/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720252" w:rsidRPr="00720252">
        <w:rPr>
          <w:rFonts w:hint="eastAsia"/>
        </w:rPr>
        <w:t>F</w:t>
      </w:r>
      <w:r w:rsidR="00720252" w:rsidRPr="00720252">
        <w:t xml:space="preserve">igure </w:t>
      </w:r>
      <w:r w:rsidR="00720252" w:rsidRPr="00720252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</w:t>
      </w:r>
      <w:r w:rsidR="0025175C">
        <w:rPr>
          <w:rFonts w:eastAsiaTheme="minorEastAsia" w:hint="eastAsia"/>
        </w:rPr>
        <w:t xml:space="preserve"> </w:t>
      </w:r>
      <w:r w:rsidR="00FC7554">
        <w:rPr>
          <w:rFonts w:eastAsiaTheme="minorEastAsia"/>
        </w:rPr>
        <w:t xml:space="preserve">The </w:t>
      </w:r>
      <w:proofErr w:type="spellStart"/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5175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0.323m</w:t>
      </w:r>
      <w:r w:rsidR="00911EE7" w:rsidRPr="00CE33A5">
        <w:t>Ω</w:t>
      </w:r>
      <w:r w:rsidR="005428D2">
        <w:t xml:space="preserve"> </w:t>
      </w:r>
      <w:r w:rsidR="00940F91">
        <w:t>(</w:t>
      </w:r>
      <w:r w:rsidR="00940F91" w:rsidRPr="008D1276">
        <w:rPr>
          <w:rFonts w:eastAsiaTheme="minorEastAsia"/>
        </w:rPr>
        <w:t>77</w:t>
      </w:r>
      <w:r w:rsidR="00940F91">
        <w:rPr>
          <w:rFonts w:eastAsiaTheme="minorEastAsia"/>
        </w:rPr>
        <w:t xml:space="preserve"> </w:t>
      </w:r>
      <w:r w:rsidR="00940F91" w:rsidRPr="008D1276">
        <w:rPr>
          <w:rFonts w:eastAsiaTheme="minorEastAsia"/>
        </w:rPr>
        <w:t>K,</w:t>
      </w:r>
      <w:r w:rsidR="00940F91">
        <w:rPr>
          <w:rFonts w:eastAsiaTheme="minorEastAsia"/>
        </w:rPr>
        <w:t xml:space="preserve"> </w:t>
      </w:r>
      <w:r w:rsidR="00940F91" w:rsidRPr="008D1276">
        <w:rPr>
          <w:rFonts w:eastAsiaTheme="minorEastAsia"/>
        </w:rPr>
        <w:t>10</w:t>
      </w:r>
      <w:r w:rsidR="00940F91">
        <w:rPr>
          <w:rFonts w:eastAsiaTheme="minorEastAsia"/>
        </w:rPr>
        <w:t xml:space="preserve"> </w:t>
      </w:r>
      <w:r w:rsidR="00940F91" w:rsidRPr="008D1276">
        <w:rPr>
          <w:rFonts w:eastAsiaTheme="minorEastAsia"/>
        </w:rPr>
        <w:t>GHz</w:t>
      </w:r>
      <w:r w:rsidR="00940F91">
        <w:t xml:space="preserve">)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F679F9" w:rsidP="004A55B7">
      <w:pPr>
        <w:ind w:firstLine="420"/>
        <w:rPr>
          <w:b/>
        </w:rPr>
      </w:pPr>
      <w:r w:rsidRPr="00356FFC">
        <w:t xml:space="preserve">The </w:t>
      </w:r>
      <w:r w:rsidRPr="00356FFC">
        <w:rPr>
          <w:rFonts w:eastAsiaTheme="minorEastAsia"/>
        </w:rPr>
        <w:t>XRD</w:t>
      </w:r>
      <w:r w:rsidRPr="00356FFC">
        <w:t xml:space="preserve">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720252" w:rsidRPr="00720252">
        <w:t xml:space="preserve">Figure </w:t>
      </w:r>
      <w:r w:rsidR="00720252" w:rsidRPr="00720252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>
        <w:rPr>
          <w:rFonts w:eastAsia="等线"/>
        </w:rPr>
        <w:t>. Except the peaks of LAO at 23.4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 and </w:t>
      </w:r>
      <w:r>
        <w:rPr>
          <w:rFonts w:eastAsia="等线" w:hint="eastAsia"/>
        </w:rPr>
        <w:t>47.9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, there are </w:t>
      </w:r>
      <w:r>
        <w:rPr>
          <w:rFonts w:eastAsia="等线" w:hint="eastAsia"/>
        </w:rPr>
        <w:t>onl</w:t>
      </w:r>
      <w:r>
        <w:rPr>
          <w:rFonts w:eastAsia="等线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/>
        </w:rPr>
        <w:t xml:space="preserve"> peaks other than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h00</w:t>
      </w:r>
      <w:r w:rsidRPr="008329E6">
        <w:rPr>
          <w:rFonts w:eastAsia="等线"/>
        </w:rPr>
        <w:t xml:space="preserve">) </w:t>
      </w:r>
      <w:r>
        <w:rPr>
          <w:rFonts w:eastAsia="等线"/>
        </w:rPr>
        <w:t xml:space="preserve">peaks in the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>
        <w:rPr>
          <w:rFonts w:eastAsia="等线"/>
        </w:rPr>
        <w:t xml:space="preserve"> expected. </w:t>
      </w:r>
    </w:p>
    <w:p w:rsidR="00A11BB1" w:rsidRDefault="00F679F9" w:rsidP="00A11BB1">
      <w:pPr>
        <w:ind w:firstLine="420"/>
        <w:rPr>
          <w:rFonts w:eastAsia="等线"/>
        </w:rPr>
      </w:pPr>
      <w:r w:rsidRPr="00E23D55">
        <w:rPr>
          <w:rFonts w:eastAsiaTheme="minorEastAsia" w:cs="Arial"/>
        </w:rPr>
        <w:t xml:space="preserve">The XRD </w:t>
      </w:r>
      <w:r w:rsidRPr="008329E6">
        <w:rPr>
          <w:i/>
        </w:rPr>
        <w:t>ω</w:t>
      </w:r>
      <w:r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>
        <w:rPr>
          <w:rFonts w:eastAsia="等线" w:cs="Arial"/>
        </w:rPr>
        <w:t>ning of the double-sided YBCO thin films, which were used to characterize the out-of-</w:t>
      </w:r>
      <w:r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>ent position of each side. As</w:t>
      </w:r>
      <w:r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720252" w:rsidRPr="00720252">
        <w:rPr>
          <w:rFonts w:hint="eastAsia"/>
        </w:rPr>
        <w:t>F</w:t>
      </w:r>
      <w:r w:rsidR="00720252" w:rsidRPr="00720252">
        <w:t xml:space="preserve">igure </w:t>
      </w:r>
      <w:r w:rsidR="00720252" w:rsidRPr="00720252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 xml:space="preserve">our YBCO </w:t>
      </w:r>
      <w:r w:rsidR="00F56BDE">
        <w:rPr>
          <w:rFonts w:eastAsia="等线"/>
        </w:rPr>
        <w:lastRenderedPageBreak/>
        <w:t>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 xml:space="preserve">substrate </w:t>
      </w:r>
      <w:proofErr w:type="spellStart"/>
      <w:r w:rsidR="00E07C62">
        <w:t>turnplate</w:t>
      </w:r>
      <w:proofErr w:type="spellEnd"/>
      <w:r w:rsidR="00E07C62">
        <w:t xml:space="preserve"> and a U-type nozzle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="0083256E">
        <w:rPr>
          <w:rFonts w:eastAsiaTheme="minorEastAsia"/>
        </w:rPr>
        <w:t xml:space="preserve"> </w:t>
      </w:r>
      <w:r w:rsidR="0083256E">
        <w:rPr>
          <w:rFonts w:eastAsiaTheme="minorEastAsia" w:hint="eastAsia"/>
        </w:rPr>
        <w:t>16</w:t>
      </w:r>
      <w:r w:rsidRPr="008D1276">
        <w:rPr>
          <w:rFonts w:eastAsiaTheme="minorEastAsia"/>
        </w:rPr>
        <w:t xml:space="preserve"> minutes per piece.</w:t>
      </w:r>
      <w:r w:rsidRPr="00B24ACE">
        <w:rPr>
          <w:rFonts w:eastAsiaTheme="minorEastAsia"/>
        </w:rPr>
        <w:t xml:space="preserve"> </w:t>
      </w:r>
      <w:r w:rsidR="00705B1D" w:rsidRPr="00B24ACE">
        <w:t>The double-side YBC</w:t>
      </w:r>
      <w:r w:rsidR="00F4728D" w:rsidRPr="00B24ACE">
        <w:t xml:space="preserve">O thin films in one turn and </w:t>
      </w:r>
      <w:r w:rsidR="00705B1D" w:rsidRPr="00B24ACE">
        <w:t>different turn</w:t>
      </w:r>
      <w:r w:rsidR="00F4728D" w:rsidRPr="00B24ACE">
        <w:t>s with same condition have</w:t>
      </w:r>
      <w:r w:rsidR="00705B1D" w:rsidRPr="00B24ACE">
        <w:t xml:space="preserve"> good consistency</w:t>
      </w:r>
      <w:r w:rsidR="009B4054" w:rsidRPr="00B24ACE">
        <w:rPr>
          <w:rFonts w:eastAsiaTheme="minorEastAsia"/>
        </w:rPr>
        <w:t xml:space="preserve">, which indicates our pulsed inject MOCVD is suitable for batch production of </w:t>
      </w:r>
      <w:r w:rsidR="00B63618" w:rsidRPr="00B24ACE">
        <w:rPr>
          <w:rFonts w:eastAsiaTheme="minorEastAsia"/>
        </w:rPr>
        <w:t xml:space="preserve">double-sided </w:t>
      </w:r>
      <w:r w:rsidR="009B4054" w:rsidRPr="00B24ACE">
        <w:rPr>
          <w:rFonts w:eastAsiaTheme="minorEastAsia"/>
        </w:rPr>
        <w:t xml:space="preserve">YBCO thin films. </w:t>
      </w:r>
      <w:r w:rsidRPr="008D1276">
        <w:rPr>
          <w:rFonts w:eastAsiaTheme="minorEastAsia"/>
        </w:rPr>
        <w:t xml:space="preserve">Meanwhile, </w:t>
      </w:r>
      <w:r w:rsidR="00CD6348">
        <w:rPr>
          <w:rFonts w:eastAsiaTheme="minorEastAsia"/>
        </w:rPr>
        <w:t>t</w:t>
      </w:r>
      <w:r w:rsidR="00CD6348" w:rsidRPr="00CD6348">
        <w:rPr>
          <w:rFonts w:eastAsiaTheme="minorEastAsia"/>
        </w:rPr>
        <w:t>he YBCO thin films maintained good homogeneity in-plane and consistency for both sides.</w:t>
      </w:r>
      <w:r w:rsidRPr="008D1276">
        <w:rPr>
          <w:rFonts w:eastAsiaTheme="minorEastAsia"/>
        </w:rPr>
        <w:t xml:space="preserve"> And the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</w:t>
      </w:r>
      <w:r w:rsidR="00F5757C">
        <w:rPr>
          <w:rFonts w:eastAsiaTheme="minorEastAsia"/>
        </w:rPr>
        <w:t xml:space="preserve"> MA·cm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 xml:space="preserve">T). Moreover, the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proofErr w:type="spellStart"/>
      <w:r w:rsidRPr="008D1276">
        <w:rPr>
          <w:rFonts w:eastAsiaTheme="minorEastAsia"/>
        </w:rPr>
        <w:t>mΩ</w:t>
      </w:r>
      <w:proofErr w:type="spellEnd"/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F5757C" w:rsidRPr="00C0121C" w:rsidRDefault="00583AE5" w:rsidP="00FD3C6F">
      <w:pPr>
        <w:pStyle w:val="EndNoteBibliography"/>
        <w:spacing w:after="0"/>
        <w:ind w:left="500" w:hangingChars="250" w:hanging="50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</w:rPr>
        <w:fldChar w:fldCharType="begin"/>
      </w:r>
      <w:r w:rsidRPr="00C0121C">
        <w:rPr>
          <w:rFonts w:ascii="Times New Roman" w:hAnsi="Times New Roman" w:cs="Times New Roman"/>
        </w:rPr>
        <w:instrText xml:space="preserve"> ADDIN EN.REFLIST </w:instrText>
      </w:r>
      <w:r w:rsidRPr="00C0121C">
        <w:rPr>
          <w:rFonts w:ascii="Times New Roman" w:hAnsi="Times New Roman" w:cs="Times New Roman"/>
        </w:rPr>
        <w:fldChar w:fldCharType="separate"/>
      </w:r>
      <w:r w:rsidR="002E0FB9" w:rsidRPr="00C0121C">
        <w:rPr>
          <w:rFonts w:ascii="Times New Roman" w:hAnsi="Times New Roman" w:cs="Times New Roman"/>
          <w:sz w:val="18"/>
          <w:szCs w:val="18"/>
        </w:rPr>
        <w:t>[1]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="00F5757C" w:rsidRPr="00C0121C">
        <w:rPr>
          <w:rFonts w:ascii="Times New Roman" w:hAnsi="Times New Roman" w:cs="Times New Roman"/>
          <w:sz w:val="18"/>
          <w:szCs w:val="18"/>
        </w:rPr>
        <w:t>S.I. Bondarenko, V.P. Koverya, A.V. Krevsun, S.I. Link, High-temperature superconductors of the family (RE)Ba2Cu3O</w:t>
      </w:r>
      <w:r w:rsidR="00F5757C" w:rsidRPr="00C0121C">
        <w:rPr>
          <w:rFonts w:ascii="Times New Roman" w:hAnsi="Times New Roman" w:cs="Times New Roman"/>
          <w:sz w:val="18"/>
          <w:szCs w:val="18"/>
          <w:vertAlign w:val="subscript"/>
        </w:rPr>
        <w:t>7-δ</w:t>
      </w:r>
      <w:r w:rsidR="00F5757C" w:rsidRPr="00C0121C">
        <w:rPr>
          <w:rFonts w:ascii="Times New Roman" w:hAnsi="Times New Roman" w:cs="Times New Roman"/>
          <w:sz w:val="18"/>
          <w:szCs w:val="18"/>
        </w:rPr>
        <w:t xml:space="preserve"> and their ap</w:t>
      </w:r>
      <w:r w:rsidR="00DC69AB" w:rsidRPr="00C0121C">
        <w:rPr>
          <w:rFonts w:ascii="Times New Roman" w:hAnsi="Times New Roman" w:cs="Times New Roman"/>
          <w:sz w:val="18"/>
          <w:szCs w:val="18"/>
        </w:rPr>
        <w:t>plication (Review Article), in:</w:t>
      </w:r>
      <w:r w:rsidR="00F5757C" w:rsidRPr="00C0121C">
        <w:rPr>
          <w:rFonts w:ascii="Times New Roman" w:hAnsi="Times New Roman" w:cs="Times New Roman"/>
          <w:sz w:val="18"/>
          <w:szCs w:val="18"/>
        </w:rPr>
        <w:t xml:space="preserve"> Low Temperature Physics, 2017, pp. 1125-1151, doi:10.1063/1.5008405.</w:t>
      </w:r>
    </w:p>
    <w:p w:rsidR="00F5757C" w:rsidRPr="00C0121C" w:rsidRDefault="002E0FB9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>[2]</w:t>
      </w:r>
      <w:r w:rsidRPr="00C0121C">
        <w:rPr>
          <w:rFonts w:ascii="Times New Roman" w:hAnsi="Times New Roman" w:cs="Times New Roman"/>
          <w:sz w:val="18"/>
          <w:szCs w:val="18"/>
        </w:rPr>
        <w:tab/>
      </w:r>
      <w:r w:rsidR="00F5757C" w:rsidRPr="00C0121C">
        <w:rPr>
          <w:rFonts w:ascii="Times New Roman" w:hAnsi="Times New Roman" w:cs="Times New Roman"/>
          <w:sz w:val="18"/>
          <w:szCs w:val="18"/>
        </w:rPr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lastRenderedPageBreak/>
        <w:t xml:space="preserve">[3]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 xml:space="preserve">A. Fathy, D. Kalokitis, V. Pendrick, E. Balohoubek, A. Pique, M. Mathur, Superconducting narrow band pass filters </w:t>
      </w:r>
      <w:r w:rsidR="00DC69AB" w:rsidRPr="00C0121C">
        <w:rPr>
          <w:rFonts w:ascii="Times New Roman" w:hAnsi="Times New Roman" w:cs="Times New Roman"/>
          <w:sz w:val="18"/>
          <w:szCs w:val="18"/>
        </w:rPr>
        <w:t xml:space="preserve">for advanced multiplexers, in: </w:t>
      </w:r>
      <w:r w:rsidRPr="00C0121C">
        <w:rPr>
          <w:rFonts w:ascii="Times New Roman" w:hAnsi="Times New Roman" w:cs="Times New Roman"/>
          <w:sz w:val="18"/>
          <w:szCs w:val="18"/>
        </w:rPr>
        <w:t>1993 IEEE MTT-S International Microwave Symposium Digest, 1993, pp. 1277-1280 vol.1273, doi:10.1109/MWSYM.1993.277107.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J. Qiao, C.Y. Yang, High-Tc superconductors on buffered silicon: materials properties and device applications, Materials Science and Engineering: R: Reports, 14 (1995) 157-201, doi:</w:t>
      </w:r>
      <w:hyperlink r:id="rId25" w:history="1">
        <w:r w:rsidRPr="00C0121C">
          <w:rPr>
            <w:rFonts w:ascii="Times New Roman" w:hAnsi="Times New Roman" w:cs="Times New Roman"/>
            <w:sz w:val="18"/>
            <w:szCs w:val="18"/>
          </w:rPr>
          <w:t>https://doi.org/10.1016/0927-796X(94)00172-3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D.E. Oates, G.F. Dionne, Magnetically tunable superconducting resonators and filters, IEEE Transactions on Applied Superconductivity, 9 (1999) 4170-4175, doi:10.1109/77.783944.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[8]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[9]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[10]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lastRenderedPageBreak/>
        <w:t xml:space="preserve">[11]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[12]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 Kolesov, H. Chaloupka, A. Baumfalk, T. Kaiser, Planar HTS structures for high-power applications in communication systems, Journal of Superconductivity, 10 (1997) 179-187, doi:10.1007/bf02770548.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H. Kinder, P. Berberich, B. Utz, W. Prusseit, Double sided YBCO films on 4" substrates by thermal reactive evaporation, IEEE Transactions on Applied Superconductivity, 5 (1995) 1575-1580, doi:10.1109/77.402874.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Y. Ito, Y. Yoshida, M. Iwata, Y. Takai, I. Hirabayashi, Preparation of double-sided YBa2Cu3O7−δ film by hot-wall type MOCVD, Physica C: Superconductivity, 288 (1997) 178-184, doi:</w:t>
      </w:r>
      <w:hyperlink r:id="rId26" w:history="1">
        <w:r w:rsidRPr="00C0121C">
          <w:rPr>
            <w:rFonts w:ascii="Times New Roman" w:hAnsi="Times New Roman" w:cs="Times New Roman"/>
            <w:sz w:val="18"/>
            <w:szCs w:val="18"/>
          </w:rPr>
          <w:t>10.1016/S0921-4534(97)01573-6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[18]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X.Z. Liu, B.W. Tao, X.W. Deng, Y. Zhang, Y.R. Li, The preparation of two inch double-sided YBCO thin films, Superconductor Science and Technology, 15 (2002) 1698-1700, doi:10.1088/0953-2048/15/12/313.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[19]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 xml:space="preserve">F. Ding, H. Gu, T. Li, J. Cao, X. Lv, Y. Lei, Batch </w:t>
      </w:r>
      <w:r w:rsidRPr="00C0121C">
        <w:rPr>
          <w:rFonts w:ascii="Times New Roman" w:hAnsi="Times New Roman" w:cs="Times New Roman"/>
          <w:sz w:val="18"/>
          <w:szCs w:val="18"/>
        </w:rPr>
        <w:lastRenderedPageBreak/>
        <w:t>production of large-area double-sided YBa2Cu3O7−δthin films by DC magnetron sputtering, Superconductor Science and Technology, 22 (2009), doi:10.1088/0953-2048/22/5/055019.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[20]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[21]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W. Prusseit, R. Semerad, K. Irgmaier, G. Sigl, Optimized double sided DyBa2Cu3O7-thin films for RF applications, Physica C: Superconductivity, 392-396 (2003) 1225-1228, doi:</w:t>
      </w:r>
      <w:hyperlink r:id="rId27" w:history="1">
        <w:r w:rsidRPr="00C0121C">
          <w:rPr>
            <w:rFonts w:ascii="Times New Roman" w:hAnsi="Times New Roman" w:cs="Times New Roman"/>
            <w:sz w:val="18"/>
            <w:szCs w:val="18"/>
          </w:rPr>
          <w:t>10.1016/S0921-4534(03)01028-1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[22]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8" w:history="1">
        <w:r w:rsidRPr="00C0121C">
          <w:rPr>
            <w:rFonts w:ascii="Times New Roman" w:hAnsi="Times New Roman" w:cs="Times New Roman"/>
            <w:sz w:val="18"/>
            <w:szCs w:val="18"/>
          </w:rPr>
          <w:t>10.1016/j.physc.2006.04.042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[23]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S.S. Wang, Z.L. Zhang, L. Wang, L.K. Gao, J. Liu, High quality uniform YBCO film growth by the metalorganic deposition using trifluoroacetates, Physica C: Superconductivity and its Applications, 534 (2017) 68-72, doi:</w:t>
      </w:r>
      <w:hyperlink r:id="rId29" w:history="1">
        <w:r w:rsidRPr="00C0121C">
          <w:rPr>
            <w:rFonts w:ascii="Times New Roman" w:hAnsi="Times New Roman" w:cs="Times New Roman"/>
            <w:sz w:val="18"/>
            <w:szCs w:val="18"/>
          </w:rPr>
          <w:t>10.1016/j.physc.2017.02.001</w:t>
        </w:r>
      </w:hyperlink>
      <w:r w:rsidRPr="00C0121C">
        <w:rPr>
          <w:rFonts w:ascii="Times New Roman" w:hAnsi="Times New Roman" w:cs="Times New Roman"/>
          <w:sz w:val="18"/>
          <w:szCs w:val="18"/>
        </w:rPr>
        <w:t>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[24]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M. Sohma, K. Tsukada, I. Yamaguchi, K. Kamiya, W. Kondo, T. Kumagai, T. Manabe, Cerium Oxide Buffer Layers on Perovskite-Type S</w:t>
      </w:r>
      <w:r w:rsidR="00DC69AB" w:rsidRPr="00C0121C">
        <w:rPr>
          <w:rFonts w:ascii="Times New Roman" w:hAnsi="Times New Roman" w:cs="Times New Roman"/>
          <w:sz w:val="18"/>
          <w:szCs w:val="18"/>
        </w:rPr>
        <w:t>ubstrates for Preparation of c</w:t>
      </w:r>
      <w:r w:rsidRPr="00C0121C">
        <w:rPr>
          <w:rFonts w:ascii="Times New Roman" w:hAnsi="Times New Roman" w:cs="Times New Roman"/>
          <w:sz w:val="18"/>
          <w:szCs w:val="18"/>
        </w:rPr>
        <w:t>-Axis-Oriented YBa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2</w:t>
      </w:r>
      <w:r w:rsidRPr="00C0121C">
        <w:rPr>
          <w:rFonts w:ascii="Times New Roman" w:hAnsi="Times New Roman" w:cs="Times New Roman"/>
          <w:sz w:val="18"/>
          <w:szCs w:val="18"/>
        </w:rPr>
        <w:t>Cu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3</w:t>
      </w:r>
      <w:r w:rsidRPr="00C0121C">
        <w:rPr>
          <w:rFonts w:ascii="Times New Roman" w:hAnsi="Times New Roman" w:cs="Times New Roman"/>
          <w:sz w:val="18"/>
          <w:szCs w:val="18"/>
        </w:rPr>
        <w:t>O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7</w:t>
      </w:r>
      <w:r w:rsidRPr="00C0121C">
        <w:rPr>
          <w:rFonts w:ascii="Times New Roman" w:hAnsi="Times New Roman" w:cs="Times New Roman"/>
          <w:sz w:val="18"/>
          <w:szCs w:val="18"/>
        </w:rPr>
        <w:t xml:space="preserve"> Films by Fluorine-Free Metalorganic Deposition, IEEE Transactions on Applied Superconductivity, 19 (2009) 3463-3466, doi:10.1109/TASC.2009.2018822.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[25]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  <w:sz w:val="18"/>
          <w:szCs w:val="18"/>
        </w:rPr>
      </w:pPr>
      <w:r w:rsidRPr="00C0121C">
        <w:rPr>
          <w:rFonts w:ascii="Times New Roman" w:hAnsi="Times New Roman" w:cs="Times New Roman"/>
          <w:sz w:val="18"/>
          <w:szCs w:val="18"/>
        </w:rPr>
        <w:t xml:space="preserve">[26]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S. Miyata, K. Matsuse, A. Ibi, T. Izumi, Y. Shiohara, T. Goto, High-rate deposition of YBa2Cu3O</w:t>
      </w:r>
      <w:r w:rsidRPr="00C0121C">
        <w:rPr>
          <w:rFonts w:ascii="Times New Roman" w:hAnsi="Times New Roman" w:cs="Times New Roman"/>
          <w:sz w:val="18"/>
          <w:szCs w:val="18"/>
          <w:vertAlign w:val="subscript"/>
        </w:rPr>
        <w:t>7−δ</w:t>
      </w:r>
      <w:r w:rsidR="00DC69AB" w:rsidRPr="00C0121C">
        <w:rPr>
          <w:rFonts w:ascii="Times New Roman" w:hAnsi="Times New Roman" w:cs="Times New Roman"/>
          <w:sz w:val="18"/>
          <w:szCs w:val="18"/>
        </w:rPr>
        <w:t xml:space="preserve"> </w:t>
      </w:r>
      <w:r w:rsidRPr="00C0121C">
        <w:rPr>
          <w:rFonts w:ascii="Times New Roman" w:hAnsi="Times New Roman" w:cs="Times New Roman"/>
          <w:sz w:val="18"/>
          <w:szCs w:val="18"/>
        </w:rPr>
        <w:t>high-temperature superconducting films by IR-laser-assisted chemical vapor deposition, Superconductor Science and Technology, 26 (2013) 045020, doi:10.1088/0953-2048/26/4/045020.</w:t>
      </w:r>
    </w:p>
    <w:p w:rsidR="00F5757C" w:rsidRPr="00C0121C" w:rsidRDefault="00F5757C" w:rsidP="00FD3C6F">
      <w:pPr>
        <w:pStyle w:val="EndNoteBibliography"/>
        <w:spacing w:after="0"/>
        <w:ind w:left="450" w:hangingChars="250" w:hanging="450"/>
        <w:jc w:val="both"/>
        <w:rPr>
          <w:rFonts w:ascii="Times New Roman" w:hAnsi="Times New Roman" w:cs="Times New Roman"/>
        </w:rPr>
      </w:pPr>
      <w:r w:rsidRPr="00C0121C">
        <w:rPr>
          <w:rFonts w:ascii="Times New Roman" w:hAnsi="Times New Roman" w:cs="Times New Roman"/>
          <w:sz w:val="18"/>
          <w:szCs w:val="18"/>
        </w:rPr>
        <w:lastRenderedPageBreak/>
        <w:t xml:space="preserve">[27] </w:t>
      </w:r>
      <w:r w:rsidR="002E0FB9" w:rsidRPr="00C0121C">
        <w:rPr>
          <w:rFonts w:ascii="Times New Roman" w:hAnsi="Times New Roman" w:cs="Times New Roman"/>
          <w:sz w:val="18"/>
          <w:szCs w:val="18"/>
        </w:rPr>
        <w:tab/>
      </w:r>
      <w:r w:rsidRPr="00C0121C">
        <w:rPr>
          <w:rFonts w:ascii="Times New Roman" w:hAnsi="Times New Roman" w:cs="Times New Roman"/>
          <w:sz w:val="18"/>
          <w:szCs w:val="18"/>
        </w:rPr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2E0FB9">
      <w:pPr>
        <w:pStyle w:val="EndNoteBibliography"/>
        <w:spacing w:after="0"/>
        <w:ind w:left="500" w:hangingChars="250" w:hanging="500"/>
        <w:rPr>
          <w:rFonts w:eastAsiaTheme="minorEastAsia"/>
          <w:b/>
          <w:szCs w:val="21"/>
        </w:rPr>
      </w:pPr>
      <w:r w:rsidRPr="00C0121C">
        <w:rPr>
          <w:rFonts w:ascii="Times New Roman" w:hAnsi="Times New Roman" w:cs="Times New Roman"/>
        </w:rPr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F85" w:rsidRDefault="00571F85" w:rsidP="00CB77D5">
      <w:pPr>
        <w:ind w:left="420" w:firstLine="420"/>
      </w:pPr>
    </w:p>
  </w:endnote>
  <w:endnote w:type="continuationSeparator" w:id="0">
    <w:p w:rsidR="00571F85" w:rsidRDefault="00571F85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380" w:rsidRDefault="000E538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380" w:rsidRPr="00AE52AE" w:rsidRDefault="000E538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5843C8" w:rsidRPr="005843C8">
      <w:rPr>
        <w:noProof/>
        <w:sz w:val="18"/>
        <w:lang w:val="zh-CN"/>
      </w:rPr>
      <w:t>9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380" w:rsidRDefault="000E538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F85" w:rsidRDefault="00571F85" w:rsidP="00CB77D5">
      <w:pPr>
        <w:ind w:left="420" w:firstLine="420"/>
      </w:pPr>
      <w:r>
        <w:separator/>
      </w:r>
    </w:p>
  </w:footnote>
  <w:footnote w:type="continuationSeparator" w:id="0">
    <w:p w:rsidR="00571F85" w:rsidRDefault="00571F85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380" w:rsidRDefault="000E538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380" w:rsidRDefault="000E538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380" w:rsidRDefault="000E538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3AD0"/>
    <w:rsid w:val="00016A4B"/>
    <w:rsid w:val="00017CBA"/>
    <w:rsid w:val="0002005A"/>
    <w:rsid w:val="00024698"/>
    <w:rsid w:val="000254F6"/>
    <w:rsid w:val="00025CA9"/>
    <w:rsid w:val="00026227"/>
    <w:rsid w:val="000323C2"/>
    <w:rsid w:val="00034A37"/>
    <w:rsid w:val="00035C85"/>
    <w:rsid w:val="00041B1A"/>
    <w:rsid w:val="00043A11"/>
    <w:rsid w:val="000441AA"/>
    <w:rsid w:val="000542F4"/>
    <w:rsid w:val="00054715"/>
    <w:rsid w:val="00060997"/>
    <w:rsid w:val="00062358"/>
    <w:rsid w:val="00063DAC"/>
    <w:rsid w:val="00063E27"/>
    <w:rsid w:val="00066FB0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574B"/>
    <w:rsid w:val="000D67B6"/>
    <w:rsid w:val="000D7EB5"/>
    <w:rsid w:val="000E1561"/>
    <w:rsid w:val="000E27E8"/>
    <w:rsid w:val="000E4338"/>
    <w:rsid w:val="000E5380"/>
    <w:rsid w:val="000E6D26"/>
    <w:rsid w:val="000F238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22E9"/>
    <w:rsid w:val="001453A4"/>
    <w:rsid w:val="00147F31"/>
    <w:rsid w:val="0015027C"/>
    <w:rsid w:val="00150D6E"/>
    <w:rsid w:val="00151C43"/>
    <w:rsid w:val="00151D18"/>
    <w:rsid w:val="00152B03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2F30"/>
    <w:rsid w:val="00195B68"/>
    <w:rsid w:val="001964F6"/>
    <w:rsid w:val="001975FB"/>
    <w:rsid w:val="001A165E"/>
    <w:rsid w:val="001A2516"/>
    <w:rsid w:val="001A3FD0"/>
    <w:rsid w:val="001A478A"/>
    <w:rsid w:val="001A51B5"/>
    <w:rsid w:val="001B0D13"/>
    <w:rsid w:val="001B1299"/>
    <w:rsid w:val="001B2666"/>
    <w:rsid w:val="001B2DDE"/>
    <w:rsid w:val="001B36C5"/>
    <w:rsid w:val="001B489C"/>
    <w:rsid w:val="001B5539"/>
    <w:rsid w:val="001B703C"/>
    <w:rsid w:val="001C2680"/>
    <w:rsid w:val="001C6DE8"/>
    <w:rsid w:val="001D0352"/>
    <w:rsid w:val="001D25D3"/>
    <w:rsid w:val="001D3AD0"/>
    <w:rsid w:val="001D437D"/>
    <w:rsid w:val="001E1A23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2042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175C"/>
    <w:rsid w:val="002520D8"/>
    <w:rsid w:val="002525F7"/>
    <w:rsid w:val="0025330B"/>
    <w:rsid w:val="002541B7"/>
    <w:rsid w:val="00256994"/>
    <w:rsid w:val="0025782E"/>
    <w:rsid w:val="002672BF"/>
    <w:rsid w:val="002728CF"/>
    <w:rsid w:val="00273148"/>
    <w:rsid w:val="00273E50"/>
    <w:rsid w:val="00277905"/>
    <w:rsid w:val="00277C48"/>
    <w:rsid w:val="00280836"/>
    <w:rsid w:val="002822E9"/>
    <w:rsid w:val="002872AD"/>
    <w:rsid w:val="00287CC5"/>
    <w:rsid w:val="0029068A"/>
    <w:rsid w:val="002941B6"/>
    <w:rsid w:val="0029564A"/>
    <w:rsid w:val="00297175"/>
    <w:rsid w:val="002A0AC3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19D2"/>
    <w:rsid w:val="002D3CCB"/>
    <w:rsid w:val="002D451D"/>
    <w:rsid w:val="002D5C4D"/>
    <w:rsid w:val="002D5EE5"/>
    <w:rsid w:val="002E0797"/>
    <w:rsid w:val="002E0FB9"/>
    <w:rsid w:val="002E136D"/>
    <w:rsid w:val="002E4B8E"/>
    <w:rsid w:val="002E69B4"/>
    <w:rsid w:val="002F3263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408C"/>
    <w:rsid w:val="00334230"/>
    <w:rsid w:val="00335603"/>
    <w:rsid w:val="00335806"/>
    <w:rsid w:val="00336A2D"/>
    <w:rsid w:val="00340EB5"/>
    <w:rsid w:val="00340EBB"/>
    <w:rsid w:val="00341C02"/>
    <w:rsid w:val="00341F0A"/>
    <w:rsid w:val="00341F53"/>
    <w:rsid w:val="00343F73"/>
    <w:rsid w:val="00345DB2"/>
    <w:rsid w:val="00345FB3"/>
    <w:rsid w:val="00351F20"/>
    <w:rsid w:val="003529B9"/>
    <w:rsid w:val="003539A9"/>
    <w:rsid w:val="00354AD2"/>
    <w:rsid w:val="00356FFC"/>
    <w:rsid w:val="003640DE"/>
    <w:rsid w:val="00364CFA"/>
    <w:rsid w:val="0036641C"/>
    <w:rsid w:val="0037179B"/>
    <w:rsid w:val="00371DE1"/>
    <w:rsid w:val="00372D9C"/>
    <w:rsid w:val="003842F7"/>
    <w:rsid w:val="00385623"/>
    <w:rsid w:val="003863D0"/>
    <w:rsid w:val="00391D6D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5C70"/>
    <w:rsid w:val="003D739A"/>
    <w:rsid w:val="003D75AA"/>
    <w:rsid w:val="003D7769"/>
    <w:rsid w:val="003D7E27"/>
    <w:rsid w:val="003E3070"/>
    <w:rsid w:val="003E3988"/>
    <w:rsid w:val="003E41FB"/>
    <w:rsid w:val="003E6093"/>
    <w:rsid w:val="003E7483"/>
    <w:rsid w:val="003F33AB"/>
    <w:rsid w:val="003F3896"/>
    <w:rsid w:val="003F3AE7"/>
    <w:rsid w:val="003F4061"/>
    <w:rsid w:val="003F61D2"/>
    <w:rsid w:val="003F6A83"/>
    <w:rsid w:val="004029CD"/>
    <w:rsid w:val="004035E7"/>
    <w:rsid w:val="00403A09"/>
    <w:rsid w:val="0040704D"/>
    <w:rsid w:val="00407FA8"/>
    <w:rsid w:val="00410B71"/>
    <w:rsid w:val="00412D89"/>
    <w:rsid w:val="0041438E"/>
    <w:rsid w:val="00414CF1"/>
    <w:rsid w:val="00416706"/>
    <w:rsid w:val="00417DC5"/>
    <w:rsid w:val="00421CE4"/>
    <w:rsid w:val="004221C7"/>
    <w:rsid w:val="00424689"/>
    <w:rsid w:val="0042653C"/>
    <w:rsid w:val="0043279B"/>
    <w:rsid w:val="0043389C"/>
    <w:rsid w:val="0043488D"/>
    <w:rsid w:val="004411C8"/>
    <w:rsid w:val="004413D5"/>
    <w:rsid w:val="004424AE"/>
    <w:rsid w:val="004522D8"/>
    <w:rsid w:val="00452F74"/>
    <w:rsid w:val="0045373A"/>
    <w:rsid w:val="0045475A"/>
    <w:rsid w:val="00456991"/>
    <w:rsid w:val="00457889"/>
    <w:rsid w:val="0046098F"/>
    <w:rsid w:val="00463384"/>
    <w:rsid w:val="00466B00"/>
    <w:rsid w:val="00466E45"/>
    <w:rsid w:val="004670D6"/>
    <w:rsid w:val="00470B0F"/>
    <w:rsid w:val="004722FB"/>
    <w:rsid w:val="004728C2"/>
    <w:rsid w:val="00472DCA"/>
    <w:rsid w:val="00473FCA"/>
    <w:rsid w:val="00474073"/>
    <w:rsid w:val="00475474"/>
    <w:rsid w:val="00475CF1"/>
    <w:rsid w:val="00477AA7"/>
    <w:rsid w:val="00477DF4"/>
    <w:rsid w:val="00480DF9"/>
    <w:rsid w:val="00490B91"/>
    <w:rsid w:val="00490F6B"/>
    <w:rsid w:val="004927C2"/>
    <w:rsid w:val="004937D6"/>
    <w:rsid w:val="004971B8"/>
    <w:rsid w:val="004A4093"/>
    <w:rsid w:val="004A55B7"/>
    <w:rsid w:val="004A5AE8"/>
    <w:rsid w:val="004B2B55"/>
    <w:rsid w:val="004B2F25"/>
    <w:rsid w:val="004B442C"/>
    <w:rsid w:val="004B4F2F"/>
    <w:rsid w:val="004B6F08"/>
    <w:rsid w:val="004C35B4"/>
    <w:rsid w:val="004C4913"/>
    <w:rsid w:val="004D0A7C"/>
    <w:rsid w:val="004D11C1"/>
    <w:rsid w:val="004D3F51"/>
    <w:rsid w:val="004D58EF"/>
    <w:rsid w:val="004D6687"/>
    <w:rsid w:val="004D7449"/>
    <w:rsid w:val="004E19B8"/>
    <w:rsid w:val="004E2F29"/>
    <w:rsid w:val="004E3A57"/>
    <w:rsid w:val="004E46D8"/>
    <w:rsid w:val="004E53F3"/>
    <w:rsid w:val="004E55C9"/>
    <w:rsid w:val="004E6065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CE5"/>
    <w:rsid w:val="00523BEA"/>
    <w:rsid w:val="0052629B"/>
    <w:rsid w:val="00530296"/>
    <w:rsid w:val="00532907"/>
    <w:rsid w:val="0053420F"/>
    <w:rsid w:val="00535C31"/>
    <w:rsid w:val="0054194F"/>
    <w:rsid w:val="005428D2"/>
    <w:rsid w:val="00543F35"/>
    <w:rsid w:val="00550B0A"/>
    <w:rsid w:val="00550FF4"/>
    <w:rsid w:val="005526CF"/>
    <w:rsid w:val="0055304D"/>
    <w:rsid w:val="005543F9"/>
    <w:rsid w:val="00561838"/>
    <w:rsid w:val="00561FF2"/>
    <w:rsid w:val="005709D8"/>
    <w:rsid w:val="00570B70"/>
    <w:rsid w:val="00571F85"/>
    <w:rsid w:val="005837DB"/>
    <w:rsid w:val="00583AE5"/>
    <w:rsid w:val="005843C8"/>
    <w:rsid w:val="005866C2"/>
    <w:rsid w:val="005867F4"/>
    <w:rsid w:val="0059063C"/>
    <w:rsid w:val="0059094B"/>
    <w:rsid w:val="00590A69"/>
    <w:rsid w:val="00591C4F"/>
    <w:rsid w:val="005929A8"/>
    <w:rsid w:val="00595A4D"/>
    <w:rsid w:val="005A2536"/>
    <w:rsid w:val="005A2A48"/>
    <w:rsid w:val="005A3F94"/>
    <w:rsid w:val="005A7010"/>
    <w:rsid w:val="005A78A8"/>
    <w:rsid w:val="005A7F54"/>
    <w:rsid w:val="005B2648"/>
    <w:rsid w:val="005B295F"/>
    <w:rsid w:val="005B510F"/>
    <w:rsid w:val="005B5F53"/>
    <w:rsid w:val="005C2E32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481B"/>
    <w:rsid w:val="006254D9"/>
    <w:rsid w:val="006324B8"/>
    <w:rsid w:val="00636197"/>
    <w:rsid w:val="00640596"/>
    <w:rsid w:val="00640A7A"/>
    <w:rsid w:val="0064247D"/>
    <w:rsid w:val="006426DC"/>
    <w:rsid w:val="00644DD4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41A0"/>
    <w:rsid w:val="006651C7"/>
    <w:rsid w:val="00665207"/>
    <w:rsid w:val="00665812"/>
    <w:rsid w:val="00667FAB"/>
    <w:rsid w:val="00673888"/>
    <w:rsid w:val="00674525"/>
    <w:rsid w:val="006746F1"/>
    <w:rsid w:val="00674DF5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3A73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4EC"/>
    <w:rsid w:val="006A790D"/>
    <w:rsid w:val="006B107B"/>
    <w:rsid w:val="006B14F5"/>
    <w:rsid w:val="006B38DA"/>
    <w:rsid w:val="006B4DBE"/>
    <w:rsid w:val="006B7DC4"/>
    <w:rsid w:val="006C0B36"/>
    <w:rsid w:val="006C1F34"/>
    <w:rsid w:val="006D013B"/>
    <w:rsid w:val="006D0B28"/>
    <w:rsid w:val="006D20C5"/>
    <w:rsid w:val="006D2504"/>
    <w:rsid w:val="006D69EB"/>
    <w:rsid w:val="006E3803"/>
    <w:rsid w:val="006E4C90"/>
    <w:rsid w:val="006E77CF"/>
    <w:rsid w:val="006F18E3"/>
    <w:rsid w:val="006F362C"/>
    <w:rsid w:val="006F3FCA"/>
    <w:rsid w:val="006F6DA7"/>
    <w:rsid w:val="00705845"/>
    <w:rsid w:val="00705B1D"/>
    <w:rsid w:val="007071D6"/>
    <w:rsid w:val="0070783D"/>
    <w:rsid w:val="00710237"/>
    <w:rsid w:val="007137AB"/>
    <w:rsid w:val="00716399"/>
    <w:rsid w:val="00720252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02C"/>
    <w:rsid w:val="00751EA6"/>
    <w:rsid w:val="0075319F"/>
    <w:rsid w:val="007536E3"/>
    <w:rsid w:val="007547D8"/>
    <w:rsid w:val="00757487"/>
    <w:rsid w:val="00760AEB"/>
    <w:rsid w:val="0076198A"/>
    <w:rsid w:val="00763893"/>
    <w:rsid w:val="00776AB6"/>
    <w:rsid w:val="007800AE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2"/>
    <w:rsid w:val="007B59A5"/>
    <w:rsid w:val="007B6AB7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44E"/>
    <w:rsid w:val="007E1FED"/>
    <w:rsid w:val="007E7EA7"/>
    <w:rsid w:val="007F0C92"/>
    <w:rsid w:val="007F2D2D"/>
    <w:rsid w:val="007F3694"/>
    <w:rsid w:val="007F4B78"/>
    <w:rsid w:val="008016BB"/>
    <w:rsid w:val="00804E1A"/>
    <w:rsid w:val="00805662"/>
    <w:rsid w:val="00805CA3"/>
    <w:rsid w:val="008116A4"/>
    <w:rsid w:val="00812B54"/>
    <w:rsid w:val="00814BAE"/>
    <w:rsid w:val="0081533E"/>
    <w:rsid w:val="008168F8"/>
    <w:rsid w:val="008169B2"/>
    <w:rsid w:val="008175AE"/>
    <w:rsid w:val="00825267"/>
    <w:rsid w:val="00825C70"/>
    <w:rsid w:val="0083086F"/>
    <w:rsid w:val="0083256E"/>
    <w:rsid w:val="008329E6"/>
    <w:rsid w:val="00833DC0"/>
    <w:rsid w:val="00834D7E"/>
    <w:rsid w:val="00835200"/>
    <w:rsid w:val="00840F1B"/>
    <w:rsid w:val="008417B1"/>
    <w:rsid w:val="008439C0"/>
    <w:rsid w:val="008476A9"/>
    <w:rsid w:val="008578C1"/>
    <w:rsid w:val="00860B4F"/>
    <w:rsid w:val="00861ABC"/>
    <w:rsid w:val="00862434"/>
    <w:rsid w:val="00865DFF"/>
    <w:rsid w:val="008665F5"/>
    <w:rsid w:val="00866840"/>
    <w:rsid w:val="008673FC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1A38"/>
    <w:rsid w:val="008A22A0"/>
    <w:rsid w:val="008A5B60"/>
    <w:rsid w:val="008A768A"/>
    <w:rsid w:val="008B14F2"/>
    <w:rsid w:val="008B261C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309F"/>
    <w:rsid w:val="008E5816"/>
    <w:rsid w:val="008E5849"/>
    <w:rsid w:val="008E5F72"/>
    <w:rsid w:val="008F5648"/>
    <w:rsid w:val="008F6F8A"/>
    <w:rsid w:val="008F751B"/>
    <w:rsid w:val="008F7E6E"/>
    <w:rsid w:val="00905FFF"/>
    <w:rsid w:val="00906850"/>
    <w:rsid w:val="00906BDF"/>
    <w:rsid w:val="009074C8"/>
    <w:rsid w:val="00907FCF"/>
    <w:rsid w:val="0091141C"/>
    <w:rsid w:val="00911EE7"/>
    <w:rsid w:val="0091605A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3D29"/>
    <w:rsid w:val="009360DD"/>
    <w:rsid w:val="00937187"/>
    <w:rsid w:val="00940A1B"/>
    <w:rsid w:val="00940F91"/>
    <w:rsid w:val="009413B4"/>
    <w:rsid w:val="009414E1"/>
    <w:rsid w:val="0094743A"/>
    <w:rsid w:val="0095229D"/>
    <w:rsid w:val="0095293C"/>
    <w:rsid w:val="00952E2E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0A7"/>
    <w:rsid w:val="009652F6"/>
    <w:rsid w:val="0096706F"/>
    <w:rsid w:val="009675A0"/>
    <w:rsid w:val="0097711C"/>
    <w:rsid w:val="00977E85"/>
    <w:rsid w:val="009819CF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054"/>
    <w:rsid w:val="009B44DD"/>
    <w:rsid w:val="009B669B"/>
    <w:rsid w:val="009C154D"/>
    <w:rsid w:val="009C2CEB"/>
    <w:rsid w:val="009C2F2D"/>
    <w:rsid w:val="009C5808"/>
    <w:rsid w:val="009C584F"/>
    <w:rsid w:val="009D1093"/>
    <w:rsid w:val="009D4865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B81"/>
    <w:rsid w:val="00A04E60"/>
    <w:rsid w:val="00A106CF"/>
    <w:rsid w:val="00A11BB1"/>
    <w:rsid w:val="00A12E63"/>
    <w:rsid w:val="00A13387"/>
    <w:rsid w:val="00A13F9B"/>
    <w:rsid w:val="00A2041D"/>
    <w:rsid w:val="00A20AD9"/>
    <w:rsid w:val="00A2361B"/>
    <w:rsid w:val="00A238DF"/>
    <w:rsid w:val="00A24639"/>
    <w:rsid w:val="00A24B76"/>
    <w:rsid w:val="00A25FB4"/>
    <w:rsid w:val="00A27960"/>
    <w:rsid w:val="00A312C7"/>
    <w:rsid w:val="00A31FE6"/>
    <w:rsid w:val="00A34DCD"/>
    <w:rsid w:val="00A35D47"/>
    <w:rsid w:val="00A3601D"/>
    <w:rsid w:val="00A363BF"/>
    <w:rsid w:val="00A40954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4F3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352C"/>
    <w:rsid w:val="00AB01C0"/>
    <w:rsid w:val="00AB137E"/>
    <w:rsid w:val="00AB1B6E"/>
    <w:rsid w:val="00AB26CD"/>
    <w:rsid w:val="00AB3567"/>
    <w:rsid w:val="00AC0B6B"/>
    <w:rsid w:val="00AC31E2"/>
    <w:rsid w:val="00AC54A1"/>
    <w:rsid w:val="00AC7DDC"/>
    <w:rsid w:val="00AC7DE8"/>
    <w:rsid w:val="00AD1063"/>
    <w:rsid w:val="00AD25CE"/>
    <w:rsid w:val="00AD4455"/>
    <w:rsid w:val="00AD5F6E"/>
    <w:rsid w:val="00AD64AE"/>
    <w:rsid w:val="00AE0614"/>
    <w:rsid w:val="00AE0B2A"/>
    <w:rsid w:val="00AE36C7"/>
    <w:rsid w:val="00AE3C50"/>
    <w:rsid w:val="00AE52AE"/>
    <w:rsid w:val="00AE60A2"/>
    <w:rsid w:val="00AF019E"/>
    <w:rsid w:val="00AF0BE9"/>
    <w:rsid w:val="00AF5E0E"/>
    <w:rsid w:val="00AF6A2B"/>
    <w:rsid w:val="00AF7A2E"/>
    <w:rsid w:val="00B01285"/>
    <w:rsid w:val="00B01DA3"/>
    <w:rsid w:val="00B039A7"/>
    <w:rsid w:val="00B07AC8"/>
    <w:rsid w:val="00B1031C"/>
    <w:rsid w:val="00B11614"/>
    <w:rsid w:val="00B12152"/>
    <w:rsid w:val="00B13B95"/>
    <w:rsid w:val="00B17C36"/>
    <w:rsid w:val="00B221F0"/>
    <w:rsid w:val="00B222A1"/>
    <w:rsid w:val="00B230AC"/>
    <w:rsid w:val="00B24443"/>
    <w:rsid w:val="00B245FC"/>
    <w:rsid w:val="00B24ACE"/>
    <w:rsid w:val="00B24FCC"/>
    <w:rsid w:val="00B25A57"/>
    <w:rsid w:val="00B26AA7"/>
    <w:rsid w:val="00B27FCA"/>
    <w:rsid w:val="00B33E8B"/>
    <w:rsid w:val="00B350E8"/>
    <w:rsid w:val="00B40CBE"/>
    <w:rsid w:val="00B42389"/>
    <w:rsid w:val="00B42E7A"/>
    <w:rsid w:val="00B44ABA"/>
    <w:rsid w:val="00B46C07"/>
    <w:rsid w:val="00B505E3"/>
    <w:rsid w:val="00B5070A"/>
    <w:rsid w:val="00B61F43"/>
    <w:rsid w:val="00B63618"/>
    <w:rsid w:val="00B64348"/>
    <w:rsid w:val="00B651EC"/>
    <w:rsid w:val="00B71094"/>
    <w:rsid w:val="00B71B9C"/>
    <w:rsid w:val="00B7220A"/>
    <w:rsid w:val="00B737BE"/>
    <w:rsid w:val="00B74EC2"/>
    <w:rsid w:val="00B75F78"/>
    <w:rsid w:val="00B76D5C"/>
    <w:rsid w:val="00B81A0A"/>
    <w:rsid w:val="00B83821"/>
    <w:rsid w:val="00B84745"/>
    <w:rsid w:val="00B867A7"/>
    <w:rsid w:val="00B86926"/>
    <w:rsid w:val="00B901A9"/>
    <w:rsid w:val="00B90659"/>
    <w:rsid w:val="00B906C1"/>
    <w:rsid w:val="00B90855"/>
    <w:rsid w:val="00B910E5"/>
    <w:rsid w:val="00B95709"/>
    <w:rsid w:val="00B97608"/>
    <w:rsid w:val="00BA21B3"/>
    <w:rsid w:val="00BA32B5"/>
    <w:rsid w:val="00BA4AD2"/>
    <w:rsid w:val="00BB0554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5653"/>
    <w:rsid w:val="00BD66DB"/>
    <w:rsid w:val="00BD77F0"/>
    <w:rsid w:val="00BE0FBB"/>
    <w:rsid w:val="00BE1C83"/>
    <w:rsid w:val="00BE2B23"/>
    <w:rsid w:val="00BE54CB"/>
    <w:rsid w:val="00BE639E"/>
    <w:rsid w:val="00BF1D30"/>
    <w:rsid w:val="00BF322C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323C5"/>
    <w:rsid w:val="00C4035D"/>
    <w:rsid w:val="00C43792"/>
    <w:rsid w:val="00C45670"/>
    <w:rsid w:val="00C53AB3"/>
    <w:rsid w:val="00C54666"/>
    <w:rsid w:val="00C54A4E"/>
    <w:rsid w:val="00C54E04"/>
    <w:rsid w:val="00C553A3"/>
    <w:rsid w:val="00C55F86"/>
    <w:rsid w:val="00C5636B"/>
    <w:rsid w:val="00C61FE9"/>
    <w:rsid w:val="00C66068"/>
    <w:rsid w:val="00C674F8"/>
    <w:rsid w:val="00C71055"/>
    <w:rsid w:val="00C718DA"/>
    <w:rsid w:val="00C72457"/>
    <w:rsid w:val="00C72DE8"/>
    <w:rsid w:val="00C747FE"/>
    <w:rsid w:val="00C75963"/>
    <w:rsid w:val="00C8219C"/>
    <w:rsid w:val="00C857C4"/>
    <w:rsid w:val="00C86366"/>
    <w:rsid w:val="00C90E8F"/>
    <w:rsid w:val="00C93EC1"/>
    <w:rsid w:val="00C952A4"/>
    <w:rsid w:val="00C959B6"/>
    <w:rsid w:val="00C97277"/>
    <w:rsid w:val="00CA1834"/>
    <w:rsid w:val="00CA5847"/>
    <w:rsid w:val="00CA7FF0"/>
    <w:rsid w:val="00CB110E"/>
    <w:rsid w:val="00CB349C"/>
    <w:rsid w:val="00CB3CA2"/>
    <w:rsid w:val="00CB67B0"/>
    <w:rsid w:val="00CB77D5"/>
    <w:rsid w:val="00CB7AF9"/>
    <w:rsid w:val="00CB7B12"/>
    <w:rsid w:val="00CC13BC"/>
    <w:rsid w:val="00CC194F"/>
    <w:rsid w:val="00CC4009"/>
    <w:rsid w:val="00CC6CCD"/>
    <w:rsid w:val="00CC7CA2"/>
    <w:rsid w:val="00CD0062"/>
    <w:rsid w:val="00CD00F4"/>
    <w:rsid w:val="00CD41E5"/>
    <w:rsid w:val="00CD6348"/>
    <w:rsid w:val="00CE0B5B"/>
    <w:rsid w:val="00CE33A5"/>
    <w:rsid w:val="00CE6A8F"/>
    <w:rsid w:val="00CE6FA5"/>
    <w:rsid w:val="00CF2166"/>
    <w:rsid w:val="00CF61DA"/>
    <w:rsid w:val="00CF7AB5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0CC7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50062"/>
    <w:rsid w:val="00D53B97"/>
    <w:rsid w:val="00D53CC3"/>
    <w:rsid w:val="00D54F61"/>
    <w:rsid w:val="00D55779"/>
    <w:rsid w:val="00D56A25"/>
    <w:rsid w:val="00D56D8C"/>
    <w:rsid w:val="00D57037"/>
    <w:rsid w:val="00D610BD"/>
    <w:rsid w:val="00D628C3"/>
    <w:rsid w:val="00D63BED"/>
    <w:rsid w:val="00D63C1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DC8"/>
    <w:rsid w:val="00DA6615"/>
    <w:rsid w:val="00DB04AB"/>
    <w:rsid w:val="00DB3407"/>
    <w:rsid w:val="00DB4E47"/>
    <w:rsid w:val="00DB6BF3"/>
    <w:rsid w:val="00DB7392"/>
    <w:rsid w:val="00DC214B"/>
    <w:rsid w:val="00DC5438"/>
    <w:rsid w:val="00DC69AB"/>
    <w:rsid w:val="00DD10CB"/>
    <w:rsid w:val="00DD4B54"/>
    <w:rsid w:val="00DD5BD1"/>
    <w:rsid w:val="00DE2EEA"/>
    <w:rsid w:val="00DE3CC7"/>
    <w:rsid w:val="00DE4A70"/>
    <w:rsid w:val="00DE5749"/>
    <w:rsid w:val="00DE5808"/>
    <w:rsid w:val="00DF07D9"/>
    <w:rsid w:val="00DF100C"/>
    <w:rsid w:val="00DF10F6"/>
    <w:rsid w:val="00DF1E40"/>
    <w:rsid w:val="00DF24D4"/>
    <w:rsid w:val="00DF583E"/>
    <w:rsid w:val="00E01E42"/>
    <w:rsid w:val="00E052FC"/>
    <w:rsid w:val="00E068D2"/>
    <w:rsid w:val="00E06D85"/>
    <w:rsid w:val="00E07C62"/>
    <w:rsid w:val="00E1307C"/>
    <w:rsid w:val="00E13425"/>
    <w:rsid w:val="00E1368B"/>
    <w:rsid w:val="00E15CEF"/>
    <w:rsid w:val="00E203D6"/>
    <w:rsid w:val="00E20598"/>
    <w:rsid w:val="00E20BDF"/>
    <w:rsid w:val="00E221F8"/>
    <w:rsid w:val="00E23255"/>
    <w:rsid w:val="00E23D55"/>
    <w:rsid w:val="00E24143"/>
    <w:rsid w:val="00E2420A"/>
    <w:rsid w:val="00E27DC3"/>
    <w:rsid w:val="00E443AF"/>
    <w:rsid w:val="00E46210"/>
    <w:rsid w:val="00E472BB"/>
    <w:rsid w:val="00E47BE0"/>
    <w:rsid w:val="00E5105C"/>
    <w:rsid w:val="00E54072"/>
    <w:rsid w:val="00E60298"/>
    <w:rsid w:val="00E60ABF"/>
    <w:rsid w:val="00E622C4"/>
    <w:rsid w:val="00E625BB"/>
    <w:rsid w:val="00E6266E"/>
    <w:rsid w:val="00E7067A"/>
    <w:rsid w:val="00E72DA3"/>
    <w:rsid w:val="00E7735F"/>
    <w:rsid w:val="00E807C4"/>
    <w:rsid w:val="00E80C54"/>
    <w:rsid w:val="00E84067"/>
    <w:rsid w:val="00E9328C"/>
    <w:rsid w:val="00E93BD6"/>
    <w:rsid w:val="00EA19C4"/>
    <w:rsid w:val="00EA2198"/>
    <w:rsid w:val="00EA2A79"/>
    <w:rsid w:val="00EA2F0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174F"/>
    <w:rsid w:val="00EE789E"/>
    <w:rsid w:val="00EF56B0"/>
    <w:rsid w:val="00F01F9A"/>
    <w:rsid w:val="00F056CF"/>
    <w:rsid w:val="00F102D9"/>
    <w:rsid w:val="00F10F6D"/>
    <w:rsid w:val="00F1397A"/>
    <w:rsid w:val="00F150CC"/>
    <w:rsid w:val="00F179F3"/>
    <w:rsid w:val="00F20038"/>
    <w:rsid w:val="00F21A44"/>
    <w:rsid w:val="00F23C6C"/>
    <w:rsid w:val="00F24C1E"/>
    <w:rsid w:val="00F255AD"/>
    <w:rsid w:val="00F27D09"/>
    <w:rsid w:val="00F31F33"/>
    <w:rsid w:val="00F340C0"/>
    <w:rsid w:val="00F4728D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A2B3D"/>
    <w:rsid w:val="00FA5597"/>
    <w:rsid w:val="00FB29A8"/>
    <w:rsid w:val="00FB4ECF"/>
    <w:rsid w:val="00FB566D"/>
    <w:rsid w:val="00FB63EA"/>
    <w:rsid w:val="00FC2419"/>
    <w:rsid w:val="00FC7554"/>
    <w:rsid w:val="00FC777B"/>
    <w:rsid w:val="00FD1362"/>
    <w:rsid w:val="00FD3C6F"/>
    <w:rsid w:val="00FD57A6"/>
    <w:rsid w:val="00FD6730"/>
    <w:rsid w:val="00FD67AF"/>
    <w:rsid w:val="00FE34F5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C323C5"/>
    <w:pPr>
      <w:tabs>
        <w:tab w:val="left" w:pos="525"/>
      </w:tabs>
      <w:spacing w:before="120" w:after="120" w:line="240" w:lineRule="atLeast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C323C5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tiff"/><Relationship Id="rId26" Type="http://schemas.openxmlformats.org/officeDocument/2006/relationships/hyperlink" Target="https://doi.org/10.1016/S0921-4534(97)01573-6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0927-796X(94)00172-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doi.org/10.1016/j.physc.2017.02.0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hyperlink" Target="https://doi.org/10.1016/j.physc.2006.04.042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doi.org/10.1016/S0921-4534(03)01028-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B1B42-DA4B-46BA-9872-30F96C712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1920</TotalTime>
  <Pages>9</Pages>
  <Words>3901</Words>
  <Characters>22239</Characters>
  <Application>Microsoft Office Word</Application>
  <DocSecurity>0</DocSecurity>
  <Lines>185</Lines>
  <Paragraphs>52</Paragraphs>
  <ScaleCrop>false</ScaleCrop>
  <Company/>
  <LinksUpToDate>false</LinksUpToDate>
  <CharactersWithSpaces>26088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270</cp:revision>
  <cp:lastPrinted>2019-08-12T05:00:00Z</cp:lastPrinted>
  <dcterms:created xsi:type="dcterms:W3CDTF">2019-08-09T10:31:00Z</dcterms:created>
  <dcterms:modified xsi:type="dcterms:W3CDTF">2019-11-20T13:38:00Z</dcterms:modified>
</cp:coreProperties>
</file>