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</w:t>
      </w:r>
      <w:r w:rsidR="00475CF1">
        <w:t xml:space="preserve"> of</w:t>
      </w:r>
      <w:r w:rsidRPr="00BD4E8D">
        <w:t xml:space="preserve">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DD5BD1">
        <w:rPr>
          <w:szCs w:val="24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930BD5">
        <w:rPr>
          <w:rFonts w:cs="Times New Roman"/>
        </w:rPr>
        <w:t xml:space="preserve"> </w:t>
      </w:r>
      <w:r w:rsidR="00930BD5" w:rsidRPr="00930BD5">
        <w:rPr>
          <w:rFonts w:eastAsiaTheme="minorEastAsia" w:cs="Times New Roman"/>
        </w:rPr>
        <w:t>special</w:t>
      </w:r>
      <w:r w:rsidR="00EC6C91" w:rsidRPr="00CE33A5">
        <w:t xml:space="preserve"> </w:t>
      </w:r>
      <w:r w:rsidR="00930BD5">
        <w:t xml:space="preserve">substrate </w:t>
      </w:r>
      <w:proofErr w:type="spellStart"/>
      <w:r w:rsidR="00930BD5">
        <w:t>turnplate</w:t>
      </w:r>
      <w:proofErr w:type="spellEnd"/>
      <w:r w:rsidR="00930BD5">
        <w:t xml:space="preserve"> </w:t>
      </w:r>
      <w:r w:rsidR="00E07C62">
        <w:t xml:space="preserve">disk </w:t>
      </w:r>
      <w:r w:rsidR="00930BD5">
        <w:t xml:space="preserve">and </w:t>
      </w:r>
      <w:r w:rsidR="00E07C62">
        <w:t xml:space="preserve">a </w:t>
      </w:r>
      <w:r w:rsidR="00930BD5">
        <w:t>U-type nozzle were designed for</w:t>
      </w:r>
      <w:r w:rsidR="00EC6C91" w:rsidRPr="00CE33A5">
        <w:t xml:space="preserve"> </w:t>
      </w:r>
      <w:r w:rsidR="00930BD5">
        <w:t>efficient</w:t>
      </w:r>
      <w:r w:rsidR="004D11C1">
        <w:t xml:space="preserve"> </w:t>
      </w:r>
      <w:r w:rsidR="004D11C1">
        <w:rPr>
          <w:rFonts w:cs="Arial"/>
        </w:rPr>
        <w:t>pro</w:t>
      </w:r>
      <w:r w:rsidR="00930BD5">
        <w:rPr>
          <w:rFonts w:eastAsiaTheme="minorEastAsia" w:cs="Arial"/>
        </w:rPr>
        <w:t>ducing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930BD5">
        <w:t xml:space="preserve"> with pulsed inject MOCVD</w:t>
      </w:r>
      <w:r w:rsidR="005A78A8" w:rsidRPr="00CE33A5">
        <w:t xml:space="preserve">. </w:t>
      </w:r>
      <w:r w:rsidR="00EE174F">
        <w:t>Multi-pieces</w:t>
      </w:r>
      <w:r w:rsidR="00BC52B5">
        <w:t xml:space="preserve"> of double-sided</w:t>
      </w:r>
      <w:r w:rsidR="00665812">
        <w:t xml:space="preserve"> YBCO </w:t>
      </w:r>
      <w:r w:rsidR="007F0C92">
        <w:t>thin films</w:t>
      </w:r>
      <w:r w:rsidR="005A78A8" w:rsidRPr="00CE33A5">
        <w:t xml:space="preserve"> could be prepared </w:t>
      </w:r>
      <w:r w:rsidR="00930BD5">
        <w:t>in one run</w:t>
      </w:r>
      <w:r w:rsidR="005A78A8" w:rsidRPr="00CE33A5">
        <w:t>.</w:t>
      </w:r>
      <w:r w:rsidR="00EE174F">
        <w:t xml:space="preserve"> In this paper,12 pieces of </w:t>
      </w:r>
      <w:r w:rsidR="00B5070A" w:rsidRPr="00CE33A5">
        <w:t>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E174F">
        <w:t>could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</w:t>
      </w:r>
      <w:r w:rsidR="00930BD5">
        <w:t xml:space="preserve">in less than </w:t>
      </w:r>
      <w:r w:rsidR="00952E2E">
        <w:t>4</w:t>
      </w:r>
      <w:r w:rsidR="00930BD5">
        <w:t xml:space="preserve"> hours, </w:t>
      </w:r>
      <w:r w:rsidR="0000080C" w:rsidRPr="00CE33A5">
        <w:t>at a</w:t>
      </w:r>
      <w:r w:rsidR="005A78A8" w:rsidRPr="00CE33A5">
        <w:t>n average</w:t>
      </w:r>
      <w:r w:rsidR="002D5C4D">
        <w:t xml:space="preserve"> preparation rate of 16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930BD5">
        <w:t>s</w:t>
      </w:r>
      <w:r w:rsidR="00EA38FD" w:rsidRPr="00CE33A5">
        <w:t xml:space="preserve"> maintained good </w:t>
      </w:r>
      <w:r w:rsidR="00930BD5" w:rsidRPr="00181D14">
        <w:rPr>
          <w:rFonts w:eastAsiaTheme="minorEastAsia" w:cs="Times New Roman"/>
        </w:rPr>
        <w:t>homogeneity</w:t>
      </w:r>
      <w:r w:rsidR="001A2516" w:rsidRPr="00CE33A5">
        <w:t xml:space="preserve"> in-plane and </w:t>
      </w:r>
      <w:r w:rsidR="00930BD5">
        <w:t>consistency for both sides</w:t>
      </w:r>
      <w:r w:rsidR="001A2516" w:rsidRPr="00CE33A5">
        <w:t xml:space="preserve">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 xml:space="preserve">is </w:t>
      </w:r>
      <w:r w:rsidR="00BD5653">
        <w:t xml:space="preserve">mainly </w:t>
      </w:r>
      <w:bookmarkStart w:id="0" w:name="_GoBack"/>
      <w:bookmarkEnd w:id="0"/>
      <w:r w:rsidR="00930BD5">
        <w:t xml:space="preserve">distributed </w:t>
      </w:r>
      <w:r w:rsidR="009A229E">
        <w:t>between</w:t>
      </w:r>
      <w:r w:rsidR="000D35AE" w:rsidRPr="00CE33A5">
        <w:t xml:space="preserve"> </w:t>
      </w:r>
      <w:r w:rsidR="00D53CC3">
        <w:t xml:space="preserve">2.2 and 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 w:rsidRPr="00205CF9">
        <w:rPr>
          <w:rFonts w:eastAsia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BD4E8D">
        <w:t>(77</w:t>
      </w:r>
      <w:r w:rsidR="00335806">
        <w:t xml:space="preserve"> </w:t>
      </w:r>
      <w:r w:rsidR="00BD4E8D">
        <w:t xml:space="preserve">K, </w:t>
      </w:r>
      <w:r w:rsidR="006746F1" w:rsidRPr="00CE33A5">
        <w:t>0</w:t>
      </w:r>
      <w:r w:rsidR="00335806">
        <w:t xml:space="preserve"> </w:t>
      </w:r>
      <w:r w:rsidR="006746F1" w:rsidRPr="00CE33A5">
        <w:t>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 xml:space="preserve">and the microwave surface resistance is </w:t>
      </w:r>
      <w:r w:rsidR="00930BD5">
        <w:t xml:space="preserve">only </w:t>
      </w:r>
      <w:r w:rsidR="006746F1" w:rsidRPr="00CE33A5">
        <w:t>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</w:t>
      </w:r>
      <w:r w:rsidR="00335806">
        <w:t xml:space="preserve"> </w:t>
      </w:r>
      <w:r w:rsidR="006746F1" w:rsidRPr="00CE33A5">
        <w:t>K,</w:t>
      </w:r>
      <w:r w:rsidR="00EA675C">
        <w:t xml:space="preserve"> </w:t>
      </w:r>
      <w:r w:rsidR="006746F1" w:rsidRPr="00CE33A5">
        <w:t>10</w:t>
      </w:r>
      <w:r w:rsidR="00335806">
        <w:t xml:space="preserve"> </w:t>
      </w:r>
      <w:r w:rsidR="006746F1" w:rsidRPr="00CE33A5">
        <w:t>GHz)</w:t>
      </w:r>
      <w:r w:rsidR="00930BD5">
        <w:t>. The film properties</w:t>
      </w:r>
      <w:r w:rsidR="00885FE7" w:rsidRPr="00CE33A5">
        <w:t xml:space="preserve"> </w:t>
      </w:r>
      <w:r w:rsidR="00930BD5">
        <w:t>could</w:t>
      </w:r>
      <w:r w:rsidR="009074C8" w:rsidRPr="00CE33A5">
        <w:t xml:space="preserve">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70783D">
      <w:pPr>
        <w:pStyle w:val="2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 xml:space="preserve">high </w:t>
      </w:r>
      <w:r w:rsidR="00D41D3C">
        <w:t>temperature superconductor (HTS</w:t>
      </w:r>
      <w:r w:rsidR="00403A09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</w:t>
      </w:r>
      <w:r w:rsidR="00D41D3C">
        <w:t xml:space="preserve">deposited </w:t>
      </w:r>
      <w:r w:rsidR="006746F1" w:rsidRPr="00CE33A5">
        <w:t>on 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>s, because of its excellent property of high c</w:t>
      </w:r>
      <w:r w:rsidR="00D41D3C">
        <w:t>ritical current density</w:t>
      </w:r>
      <w:r w:rsidR="006746F1" w:rsidRPr="00CE33A5">
        <w:t xml:space="preserve"> </w:t>
      </w:r>
      <w:r w:rsidR="00D41D3C">
        <w:t>(</w:t>
      </w:r>
      <w:proofErr w:type="spellStart"/>
      <w:r w:rsidR="00D41D3C" w:rsidRPr="00D41D3C">
        <w:rPr>
          <w:i/>
        </w:rPr>
        <w:t>J</w:t>
      </w:r>
      <w:r w:rsidR="00D41D3C" w:rsidRPr="00D41D3C">
        <w:rPr>
          <w:i/>
          <w:vertAlign w:val="subscript"/>
        </w:rPr>
        <w:t>c</w:t>
      </w:r>
      <w:proofErr w:type="spellEnd"/>
      <w:r w:rsidR="00D41D3C">
        <w:t xml:space="preserve">) </w:t>
      </w:r>
      <w:r w:rsidR="006746F1" w:rsidRPr="00CE33A5">
        <w:t xml:space="preserve">and low microwave </w:t>
      </w:r>
      <w:r w:rsidR="00D076B9" w:rsidRPr="00CE33A5">
        <w:t>losses</w:t>
      </w:r>
      <w:r w:rsidR="00073BD7">
        <w:t xml:space="preserve"> 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073BD7">
        <w:t xml:space="preserve"> 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D41D3C">
        <w:t>Generally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073BD7">
        <w:t xml:space="preserve"> 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</w:t>
      </w:r>
      <w:r w:rsidR="00D41D3C">
        <w:t xml:space="preserve">take </w:t>
      </w:r>
      <w:r w:rsidR="00737588">
        <w:t xml:space="preserve">more time </w:t>
      </w:r>
      <w:r w:rsidR="00D41D3C">
        <w:t>owing to extra</w:t>
      </w:r>
      <w:r w:rsidR="00737588">
        <w:t xml:space="preserve">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1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1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70783D">
      <w:pPr>
        <w:ind w:firstLine="420"/>
      </w:pPr>
      <w:r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</w:t>
      </w:r>
      <w:r w:rsidR="006746F1" w:rsidRPr="00CE33A5">
        <w:lastRenderedPageBreak/>
        <w:t xml:space="preserve">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073BD7">
        <w:t xml:space="preserve"> 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073BD7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073BD7">
        <w:t xml:space="preserve"> 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073BD7">
        <w:t xml:space="preserve"> 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>the raw material melting.</w:t>
      </w:r>
      <w:r w:rsidR="00987C3E">
        <w:t xml:space="preserve"> </w:t>
      </w:r>
      <w:r w:rsidR="002D5C4D">
        <w:t xml:space="preserve">Usually, </w:t>
      </w:r>
      <w:r w:rsidR="002D5C4D" w:rsidRPr="002D5C4D">
        <w:rPr>
          <w:rFonts w:eastAsiaTheme="minorEastAsia" w:hint="eastAsia"/>
        </w:rPr>
        <w:t>c</w:t>
      </w:r>
      <w:r w:rsidR="00BC336D">
        <w:t>o-evaporation</w:t>
      </w:r>
      <w:r w:rsidR="0076198A">
        <w:t xml:space="preserve"> method takes </w:t>
      </w:r>
      <w:r w:rsidR="00FA2B3D">
        <w:t>about 10</w:t>
      </w:r>
      <w:r w:rsidR="002D5C4D">
        <w:t xml:space="preserve"> hours</w:t>
      </w:r>
      <w:r w:rsidR="00D41D3C">
        <w:t xml:space="preserve"> to make one</w:t>
      </w:r>
      <w:r w:rsidR="00BC336D">
        <w:t xml:space="preserve"> </w:t>
      </w:r>
      <w:r w:rsidR="0076198A" w:rsidRPr="0076198A">
        <w:t>r</w:t>
      </w:r>
      <w:r w:rsidR="0076198A" w:rsidRPr="0076198A">
        <w:rPr>
          <w:rFonts w:eastAsiaTheme="minorEastAsia"/>
        </w:rPr>
        <w:t>u</w:t>
      </w:r>
      <w:r w:rsidR="0076198A" w:rsidRPr="0076198A">
        <w:t>n</w:t>
      </w:r>
      <w:r w:rsidR="002D5C4D">
        <w:t xml:space="preserve"> for double</w:t>
      </w:r>
      <w:r w:rsidR="0076198A">
        <w:t>-sided films</w:t>
      </w:r>
      <w:r w:rsidR="00BC336D">
        <w:t>.</w:t>
      </w:r>
      <w:r w:rsidR="0076198A">
        <w:t xml:space="preserve"> With</w:t>
      </w:r>
      <w:r>
        <w:t xml:space="preserve"> PLD, the films are still deposited one side after the other and it takes more than 6 hours to make a </w:t>
      </w:r>
      <w:r w:rsidR="0076198A">
        <w:t xml:space="preserve">double-sided </w:t>
      </w:r>
      <w:r>
        <w:t xml:space="preserve">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</w:t>
      </w:r>
      <w:r w:rsidR="00FA2B3D">
        <w:t xml:space="preserve">normal </w:t>
      </w:r>
      <w:r w:rsidR="008D7934">
        <w:t xml:space="preserve">working </w:t>
      </w:r>
      <w:r w:rsidR="00A61BDB" w:rsidRPr="00CE33A5">
        <w:lastRenderedPageBreak/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877A0D" w:rsidP="0070783D">
      <w:pPr>
        <w:ind w:firstLine="42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r w:rsidR="00457889">
        <w:t>HTS</w:t>
      </w:r>
      <w:r w:rsidR="00CD41E5" w:rsidRPr="00CE33A5">
        <w:t xml:space="preserve"> tapes</w:t>
      </w:r>
      <w:r w:rsidR="008D7934">
        <w:t xml:space="preserve"> as a low cost large-scale production method</w:t>
      </w:r>
      <w:r w:rsidR="00073BD7">
        <w:t xml:space="preserve"> 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tapes could reach up to </w:t>
      </w:r>
      <w:r w:rsidR="000F23DF">
        <w:t xml:space="preserve">about </w:t>
      </w:r>
      <w:r w:rsidR="00737588">
        <w:t xml:space="preserve">1 </w:t>
      </w:r>
      <w:proofErr w:type="spellStart"/>
      <w:r w:rsidR="00737588">
        <w:rPr>
          <w:rFonts w:cs="Arial"/>
        </w:rPr>
        <w:t>μ</w:t>
      </w:r>
      <w:r w:rsidR="00B83821">
        <w:t>m</w:t>
      </w:r>
      <w:proofErr w:type="spellEnd"/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</w:t>
      </w:r>
      <w:r w:rsidR="008D7934" w:rsidRPr="000F23DF">
        <w:rPr>
          <w:sz w:val="20"/>
          <w:vertAlign w:val="superscript"/>
        </w:rPr>
        <w:t>1</w:t>
      </w:r>
      <w:r w:rsidR="00073BD7">
        <w:rPr>
          <w:sz w:val="20"/>
        </w:rPr>
        <w:t xml:space="preserve"> 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</w:t>
      </w:r>
      <w:r w:rsidR="000F23DF">
        <w:t xml:space="preserve"> And</w:t>
      </w:r>
      <w:r w:rsidR="006A0967" w:rsidRPr="00CE33A5">
        <w:t xml:space="preserve"> </w:t>
      </w:r>
      <w:r w:rsidR="000F23DF">
        <w:t xml:space="preserve">YBCO thin </w:t>
      </w:r>
      <w:r w:rsidR="00737588">
        <w:t xml:space="preserve">films </w:t>
      </w:r>
      <w:r w:rsidR="000F23DF">
        <w:t xml:space="preserve">prepared in this way </w:t>
      </w:r>
      <w:r w:rsidR="00737588">
        <w:t xml:space="preserve">also </w:t>
      </w:r>
      <w:r w:rsidR="00457889">
        <w:t xml:space="preserve">could </w:t>
      </w:r>
      <w:r w:rsidR="00737588">
        <w:t xml:space="preserve">have good high frequency properties.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C959B6" w:rsidP="0070783D">
      <w:pPr>
        <w:ind w:firstLine="420"/>
      </w:pPr>
      <w:r>
        <w:t>Besides</w:t>
      </w:r>
      <w:r w:rsidR="006A0967" w:rsidRPr="00CE33A5">
        <w:t xml:space="preserve">, </w:t>
      </w:r>
      <w:r w:rsidR="006615D1">
        <w:t>i</w:t>
      </w:r>
      <w:r w:rsidR="006615D1" w:rsidRPr="006615D1">
        <w:t>n o</w:t>
      </w:r>
      <w:r w:rsidR="00B230AC">
        <w:t>rder to further improve the efficiency</w:t>
      </w:r>
      <w:r w:rsidR="006615D1" w:rsidRPr="006615D1">
        <w:t xml:space="preserve"> of pr</w:t>
      </w:r>
      <w:r w:rsidR="0070783D">
        <w:t>oduction</w:t>
      </w:r>
      <w:r w:rsidR="006615D1" w:rsidRPr="006615D1">
        <w:t xml:space="preserve">, </w:t>
      </w:r>
      <w:r w:rsidR="006615D1">
        <w:t xml:space="preserve">the </w:t>
      </w:r>
      <w:r w:rsidR="006615D1" w:rsidRPr="006615D1">
        <w:t>pre</w:t>
      </w:r>
      <w:r w:rsidR="006615D1">
        <w:t>-</w:t>
      </w:r>
      <w:r w:rsidR="006615D1" w:rsidRPr="006615D1">
        <w:t xml:space="preserve">preparation </w:t>
      </w:r>
      <w:r w:rsidR="00B230AC">
        <w:t xml:space="preserve">that cost hours </w:t>
      </w:r>
      <w:r w:rsidR="006615D1" w:rsidRPr="006615D1">
        <w:t xml:space="preserve">such as </w:t>
      </w:r>
      <w:r w:rsidR="00737588">
        <w:t xml:space="preserve">vacuuming, </w:t>
      </w:r>
      <w:r w:rsidR="006615D1" w:rsidRPr="006615D1">
        <w:t>heating</w:t>
      </w:r>
      <w:r w:rsidR="00737588">
        <w:t>-up,</w:t>
      </w:r>
      <w:r w:rsidR="006615D1" w:rsidRPr="006615D1">
        <w:t xml:space="preserve"> preparation of the precursor soluti</w:t>
      </w:r>
      <w:r>
        <w:t xml:space="preserve">on, and post-annealing should </w:t>
      </w:r>
      <w:r w:rsidR="006615D1" w:rsidRPr="006615D1">
        <w:t xml:space="preserve">be </w:t>
      </w:r>
      <w:r w:rsidR="00737588">
        <w:t>considered</w:t>
      </w:r>
      <w:r w:rsidR="006615D1"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 xml:space="preserve">a </w:t>
      </w:r>
      <w:r w:rsidR="00AB137E">
        <w:t xml:space="preserve">special </w:t>
      </w:r>
      <w:r w:rsidR="00457889">
        <w:t xml:space="preserve">substrate </w:t>
      </w:r>
      <w:proofErr w:type="spellStart"/>
      <w:r w:rsidR="00AB137E">
        <w:t>turnplate</w:t>
      </w:r>
      <w:proofErr w:type="spellEnd"/>
      <w:r w:rsidR="00AB137E">
        <w:t xml:space="preserve"> disk</w:t>
      </w:r>
      <w:r w:rsidR="00457889">
        <w:t xml:space="preserve"> and</w:t>
      </w:r>
      <w:r w:rsidR="00AB137E">
        <w:t xml:space="preserve"> a</w:t>
      </w:r>
      <w:r w:rsidR="00457889">
        <w:t xml:space="preserve"> U-type nozzle were</w:t>
      </w:r>
      <w:r w:rsidR="009A229E">
        <w:t xml:space="preserve"> designed to prepare multi-pieces of double-sided YBCO thin films simultaneously and efficiently</w:t>
      </w:r>
      <w:r w:rsidR="00457889">
        <w:t xml:space="preserve"> with pulsed inject MOCVD</w:t>
      </w:r>
      <w:r w:rsidR="009A229E"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5B295F">
      <w:pPr>
        <w:ind w:firstLine="420"/>
      </w:pPr>
      <w:r>
        <w:t>A</w:t>
      </w:r>
      <w:r w:rsidRPr="00CE33A5">
        <w:t xml:space="preserve"> planetary </w:t>
      </w:r>
      <w:proofErr w:type="spellStart"/>
      <w:r w:rsidR="00BB4BDD">
        <w:t>turnplate</w:t>
      </w:r>
      <w:proofErr w:type="spellEnd"/>
      <w:r w:rsidRPr="00CE33A5">
        <w:t xml:space="preserve"> </w:t>
      </w:r>
      <w:r>
        <w:t xml:space="preserve">disk </w:t>
      </w:r>
      <w:r w:rsidRPr="00CE33A5">
        <w:t xml:space="preserve">for </w:t>
      </w:r>
      <w:r>
        <w:t xml:space="preserve">holding substrates and a </w:t>
      </w:r>
      <w:r w:rsidR="00F10F6D">
        <w:t>U-type</w:t>
      </w:r>
      <w:r w:rsidR="00EA675C">
        <w:t xml:space="preserve"> nozzle</w:t>
      </w:r>
      <w:r w:rsidRPr="00CE33A5">
        <w:t xml:space="preserve">, </w:t>
      </w:r>
      <w:r w:rsidR="00BD77F0">
        <w:t>were</w:t>
      </w:r>
      <w:r w:rsidRPr="00CE33A5">
        <w:t xml:space="preserve"> designed to prepare </w:t>
      </w:r>
      <w:r w:rsidR="00BD77F0">
        <w:t xml:space="preserve">12 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364CA" w:rsidRPr="00D364CA">
        <w:t>Figure 1</w:t>
      </w:r>
      <w:r w:rsidR="009D4865" w:rsidRPr="009D4865">
        <w:fldChar w:fldCharType="end"/>
      </w:r>
      <w:r w:rsidRPr="00CE33A5">
        <w:t xml:space="preserve">. </w:t>
      </w:r>
      <w:r w:rsidR="00AB137E">
        <w:t>A</w:t>
      </w:r>
      <w:r w:rsidR="00AB137E">
        <w:t xml:space="preserve">s shown in </w:t>
      </w:r>
      <w:r w:rsidR="00AB137E" w:rsidRPr="009D4865">
        <w:fldChar w:fldCharType="begin"/>
      </w:r>
      <w:r w:rsidR="00AB137E" w:rsidRPr="009D4865">
        <w:instrText xml:space="preserve"> REF _Ref18158890 \h </w:instrText>
      </w:r>
      <w:r w:rsidR="00AB137E">
        <w:instrText xml:space="preserve"> \* MERGEFORMAT </w:instrText>
      </w:r>
      <w:r w:rsidR="00AB137E" w:rsidRPr="009D4865">
        <w:fldChar w:fldCharType="separate"/>
      </w:r>
      <w:r w:rsidR="00AB137E" w:rsidRPr="00D364CA">
        <w:t>Figure 1</w:t>
      </w:r>
      <w:r w:rsidR="00AB137E" w:rsidRPr="009D4865">
        <w:fldChar w:fldCharType="end"/>
      </w:r>
      <w:r w:rsidR="00AB137E">
        <w:t>(a)</w:t>
      </w:r>
      <w:r w:rsidR="00AB137E">
        <w:t>, t</w:t>
      </w:r>
      <w:r w:rsidRPr="00CE33A5">
        <w:t xml:space="preserve">he </w:t>
      </w:r>
      <w:proofErr w:type="spellStart"/>
      <w:r w:rsidR="00BB4BDD">
        <w:t>turnplate</w:t>
      </w:r>
      <w:proofErr w:type="spellEnd"/>
      <w:r w:rsidRPr="00CE33A5">
        <w:t xml:space="preserve"> </w:t>
      </w:r>
      <w:r>
        <w:t xml:space="preserve">disk </w:t>
      </w:r>
      <w:r w:rsidR="00AB137E">
        <w:t>has</w:t>
      </w:r>
      <w:r w:rsidRPr="00CE33A5">
        <w:t xml:space="preserve"> 12 circumferentially shaped openin</w:t>
      </w:r>
      <w:r>
        <w:t>gs, in which wafers were maintained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 xml:space="preserve">e, the diameter of the openings was a little </w:t>
      </w:r>
      <w:r w:rsidR="00BD77F0">
        <w:t>larger</w:t>
      </w:r>
      <w:r w:rsidR="00BB4BDD" w:rsidRPr="0070783D">
        <w:t xml:space="preserve"> than </w:t>
      </w:r>
      <w:r w:rsidR="00EA675C">
        <w:t xml:space="preserve">of </w:t>
      </w:r>
      <w:r w:rsidR="00BD77F0">
        <w:t>substrate, such as 51.5 mm vs 50.8mm</w:t>
      </w:r>
      <w:r w:rsidR="00BB4BDD" w:rsidRPr="0070783D">
        <w:t>. Upon rotation of the</w:t>
      </w:r>
      <w:r w:rsidR="005B295F" w:rsidRPr="005B295F">
        <w:t xml:space="preserve"> </w:t>
      </w:r>
      <w:r w:rsidR="005B295F" w:rsidRPr="00CE33A5">
        <w:t>planetary</w:t>
      </w:r>
      <w:r w:rsidR="00BB4BDD" w:rsidRPr="0070783D">
        <w:t xml:space="preserve"> </w:t>
      </w:r>
      <w:proofErr w:type="spellStart"/>
      <w:r w:rsidR="00BB4BDD" w:rsidRPr="0070783D">
        <w:t>turnplate</w:t>
      </w:r>
      <w:proofErr w:type="spellEnd"/>
      <w:r w:rsidR="005B295F">
        <w:t xml:space="preserve"> </w:t>
      </w:r>
      <w:r w:rsidR="005B295F" w:rsidRPr="005B295F">
        <w:t>disk</w:t>
      </w:r>
      <w:r w:rsidR="00BB4BDD" w:rsidRPr="0070783D">
        <w:t xml:space="preserve">, the </w:t>
      </w:r>
      <w:r w:rsidR="00EA675C">
        <w:t>wafer</w:t>
      </w:r>
      <w:r w:rsidR="00BB4BDD" w:rsidRPr="0070783D">
        <w:t xml:space="preserve">s </w:t>
      </w:r>
      <w:r w:rsidR="00BD77F0" w:rsidRPr="00BD77F0">
        <w:t>“</w:t>
      </w:r>
      <w:r w:rsidR="00BD77F0" w:rsidRPr="00BD77F0">
        <w:rPr>
          <w:rFonts w:eastAsiaTheme="minorEastAsia" w:hint="eastAsia"/>
        </w:rPr>
        <w:t>wal</w:t>
      </w:r>
      <w:r w:rsidR="00BD77F0" w:rsidRPr="00BD77F0">
        <w:rPr>
          <w:rFonts w:eastAsiaTheme="minorEastAsia"/>
        </w:rPr>
        <w:t>k</w:t>
      </w:r>
      <w:r w:rsidR="00BD77F0" w:rsidRPr="00BD77F0">
        <w:t>”</w:t>
      </w:r>
      <w:r w:rsidR="00BD77F0">
        <w:t xml:space="preserve"> </w:t>
      </w:r>
      <w:r w:rsidR="00BB4BDD" w:rsidRPr="0070783D">
        <w:t>within each opening due to the force of friction between the s</w:t>
      </w:r>
      <w:r w:rsidR="00EA675C">
        <w:t xml:space="preserve">ubstrates and </w:t>
      </w:r>
      <w:r w:rsidR="00EA675C">
        <w:lastRenderedPageBreak/>
        <w:t>the openi</w:t>
      </w:r>
      <w:r w:rsidR="00873468">
        <w:t>ngs</w:t>
      </w:r>
      <w:r w:rsidR="00BD77F0">
        <w:t xml:space="preserve"> and its weight</w:t>
      </w:r>
      <w:r w:rsidR="00873468">
        <w:t xml:space="preserve">. This </w:t>
      </w:r>
      <w:r w:rsidR="00BD77F0">
        <w:t xml:space="preserve">self-rotating </w:t>
      </w:r>
      <w:r w:rsidR="00873468">
        <w:t>behavior</w:t>
      </w:r>
      <w:r w:rsidR="00BB4BDD" w:rsidRPr="0070783D">
        <w:t xml:space="preserve"> </w:t>
      </w:r>
      <w:r w:rsidR="00F31F33">
        <w:t>results</w:t>
      </w:r>
      <w:r w:rsidR="00873468" w:rsidRPr="00873468">
        <w:t xml:space="preserve"> to</w:t>
      </w:r>
      <w:r w:rsidR="00BB4BDD" w:rsidRPr="0070783D">
        <w:t xml:space="preserve"> the </w:t>
      </w:r>
      <w:r w:rsidR="00873468">
        <w:t>uniform</w:t>
      </w:r>
      <w:r w:rsidR="00BB4BDD" w:rsidRPr="0070783D">
        <w:t xml:space="preserve"> </w:t>
      </w:r>
      <w:r w:rsidR="00A93396">
        <w:rPr>
          <w:rFonts w:eastAsiaTheme="minorEastAsia"/>
        </w:rPr>
        <w:t>distribution</w:t>
      </w:r>
      <w:r w:rsidR="00873468">
        <w:rPr>
          <w:rFonts w:eastAsiaTheme="minorEastAsia"/>
        </w:rPr>
        <w:t xml:space="preserve"> of the thickness of YBCO thin films</w:t>
      </w:r>
      <w:r w:rsidR="00873468">
        <w:t>. The</w:t>
      </w:r>
      <w:r w:rsidR="00EA675C">
        <w:t xml:space="preserve"> </w:t>
      </w:r>
      <w:r w:rsidR="000E6D26">
        <w:t xml:space="preserve">U-type </w:t>
      </w:r>
      <w:r w:rsidR="00224C69" w:rsidRPr="0070783D">
        <w:t>nozzle</w:t>
      </w:r>
      <w:r w:rsidR="00873468">
        <w:t xml:space="preserve"> contains</w:t>
      </w:r>
      <w:r w:rsidRPr="0070783D">
        <w:t xml:space="preserve"> two 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 xml:space="preserve">, with 1mm in width and 70mm in length </w:t>
      </w:r>
      <w:r w:rsidR="00F31F33" w:rsidRPr="00F31F33">
        <w:t>(covered the 2-in. substrates in the middle)</w:t>
      </w:r>
      <w:r w:rsidR="00F31F33">
        <w:t xml:space="preserve"> </w:t>
      </w:r>
      <w:r w:rsidR="00873468">
        <w:t>and 30mm in distance each other.</w:t>
      </w:r>
      <w:r w:rsidRPr="0070783D">
        <w:t xml:space="preserve"> </w:t>
      </w:r>
      <w:r w:rsidR="00873468"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364CA" w:rsidRPr="00D364CA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</w:t>
      </w:r>
      <w:proofErr w:type="spellStart"/>
      <w:r w:rsidR="00BB4BDD" w:rsidRPr="0070783D">
        <w:t>turnplate</w:t>
      </w:r>
      <w:proofErr w:type="spellEnd"/>
      <w:r w:rsidR="00BB4BDD" w:rsidRPr="0070783D">
        <w:t xml:space="preserve"> </w:t>
      </w:r>
      <w:r w:rsidR="005B295F">
        <w:t xml:space="preserve">disk </w:t>
      </w:r>
      <w:r w:rsidR="00BB4BDD" w:rsidRPr="0070783D">
        <w:t xml:space="preserve">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364CA" w:rsidRPr="00D364CA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5B295F" w:rsidRPr="005B295F">
        <w:t xml:space="preserve"> </w:t>
      </w:r>
      <w:r w:rsidR="005B295F">
        <w:t>double-sided</w:t>
      </w:r>
      <w:r w:rsidR="00114819" w:rsidRPr="00CE33A5">
        <w:t xml:space="preserve"> </w:t>
      </w:r>
      <w:r w:rsidR="00F31F33">
        <w:t>LaAlO</w:t>
      </w:r>
      <w:r w:rsidR="00F31F33" w:rsidRPr="00F31F33">
        <w:rPr>
          <w:vertAlign w:val="subscript"/>
        </w:rPr>
        <w:t>3</w:t>
      </w:r>
      <w:r w:rsidR="00F31F33">
        <w:t xml:space="preserve"> (</w:t>
      </w:r>
      <w:r w:rsidR="00760AEB">
        <w:t>LAO</w:t>
      </w:r>
      <w:r w:rsidR="00F31F33">
        <w:t>)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 xml:space="preserve">. </w:t>
      </w:r>
      <w:r w:rsidR="004B6F08">
        <w:t>T</w:t>
      </w:r>
      <w:r w:rsidR="003F33AB" w:rsidRPr="00CE33A5">
        <w:t xml:space="preserve">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r w:rsidR="00EA3284">
        <w:t>Y(</w:t>
      </w:r>
      <w:proofErr w:type="spellStart"/>
      <w:r w:rsidR="00EA3284">
        <w:t>tm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FD1362">
        <w:t>, Ba(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</w:t>
      </w:r>
      <w:proofErr w:type="spellStart"/>
      <w:r w:rsidR="00FD1362">
        <w:t>t</w:t>
      </w:r>
      <w:r w:rsidR="00EA3284">
        <w:t>m</w:t>
      </w:r>
      <w:r w:rsidR="00FD1362">
        <w:t>h</w:t>
      </w:r>
      <w:r w:rsidR="00EA3284">
        <w:t>d</w:t>
      </w:r>
      <w:proofErr w:type="spellEnd"/>
      <w:r w:rsidR="00EA3284">
        <w:t>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</w:t>
      </w:r>
      <w:r w:rsidR="00F31F33" w:rsidRPr="00F31F33">
        <w:t xml:space="preserve">pulsed injected into the evaporation chamber </w:t>
      </w:r>
      <w:r w:rsidR="00D7046A">
        <w:t xml:space="preserve">as floss </w:t>
      </w:r>
      <w:r w:rsidR="00F31F33" w:rsidRPr="00F31F33">
        <w:t>and</w:t>
      </w:r>
      <w:r w:rsidR="00F31F33">
        <w:t xml:space="preserve"> </w:t>
      </w:r>
      <w:r w:rsidR="00A31FE6" w:rsidRPr="00F31F33">
        <w:t>e</w:t>
      </w:r>
      <w:r w:rsidR="00A31FE6" w:rsidRPr="00CE33A5">
        <w:t xml:space="preserve">vaporated </w:t>
      </w:r>
      <w:r w:rsidR="00F31F33">
        <w:t>immediately</w:t>
      </w:r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r w:rsidR="00BB4BDD">
        <w:t xml:space="preserve">precursor </w:t>
      </w:r>
      <w:r w:rsidR="00F31F33">
        <w:t xml:space="preserve">vapor </w:t>
      </w:r>
      <w:r w:rsidR="00A31FE6" w:rsidRPr="00CE33A5">
        <w:t>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F31F33">
        <w:t xml:space="preserve"> </w:t>
      </w:r>
      <w:r w:rsidR="00F31F33" w:rsidRPr="00F31F33">
        <w:t>and r</w:t>
      </w:r>
      <w:r w:rsidR="00F31F33">
        <w:t>eacted on the substrate surfaces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r w:rsidR="00F31F33">
        <w:t xml:space="preserve">down </w:t>
      </w:r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</w:t>
      </w:r>
      <w:r w:rsidR="00F31F33">
        <w:t xml:space="preserve">thin films </w:t>
      </w:r>
      <w:r w:rsidRPr="00CE33A5">
        <w:t>thickness was measured by a step p</w:t>
      </w:r>
      <w:r w:rsidR="00F80F23">
        <w:t>rofiler (</w:t>
      </w:r>
      <w:proofErr w:type="spellStart"/>
      <w:r w:rsidR="00F80F23">
        <w:t>Veeco</w:t>
      </w:r>
      <w:proofErr w:type="spellEnd"/>
      <w:r w:rsidR="00F80F23">
        <w:t xml:space="preserve"> </w:t>
      </w:r>
      <w:proofErr w:type="spellStart"/>
      <w:r w:rsidR="00F80F23">
        <w:t>Dektak</w:t>
      </w:r>
      <w:proofErr w:type="spellEnd"/>
      <w:r w:rsidR="00F80F23">
        <w:t xml:space="preserve"> 150). The</w:t>
      </w:r>
      <w:r w:rsidR="00F80F23" w:rsidRPr="00CE33A5">
        <w:t xml:space="preserve"> </w:t>
      </w:r>
      <w:proofErr w:type="spellStart"/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proofErr w:type="spellStart"/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proofErr w:type="spellStart"/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proofErr w:type="spellEnd"/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r w:rsidR="00F31F33" w:rsidRPr="00F31F33">
        <w:t>resonator</w:t>
      </w:r>
      <w:r w:rsidR="00F31F33">
        <w:t xml:space="preserve"> </w:t>
      </w:r>
      <w:r w:rsidR="00120DC5">
        <w:fldChar w:fldCharType="begin"/>
      </w:r>
      <w:r w:rsidR="00F5757C">
        <w:instrText xml:space="preserve"> ADDIN EN.CITE &lt;EndNote&gt;&lt;Cite&gt;&lt;Author&gt;Zeng&lt;/Author&gt;&lt;Year&gt;2010&lt;/Year&gt;&lt;RecNum&gt;40&lt;/RecNum&gt;&lt;DisplayText&gt;[27]&lt;/DisplayText&gt;&lt;record&gt;&lt;rec-number&gt;40&lt;/rec-number&gt;&lt;foreign-keys&gt;&lt;key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F5757C">
        <w:rPr>
          <w:noProof/>
        </w:rPr>
        <w:t>[27]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F31F33">
        <w:t xml:space="preserve"> and</w:t>
      </w:r>
      <w:r w:rsidR="00763893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E7735F">
      <w:pPr>
        <w:pStyle w:val="2"/>
        <w:spacing w:after="0"/>
      </w:pPr>
      <w:r w:rsidRPr="00341F53">
        <w:t>3.</w:t>
      </w:r>
      <w:r w:rsidR="0087723B" w:rsidRPr="00341F53">
        <w:t>Results and discussion</w:t>
      </w:r>
    </w:p>
    <w:p w:rsidR="003F3AE7" w:rsidRPr="007A7527" w:rsidRDefault="007D1501" w:rsidP="00E7735F">
      <w:pPr>
        <w:pStyle w:val="3"/>
        <w:spacing w:after="0"/>
      </w:pPr>
      <w:r w:rsidRPr="007A7527">
        <w:t xml:space="preserve">3.1 The </w:t>
      </w:r>
      <w:r w:rsidR="003F3AE7" w:rsidRPr="007A7527">
        <w:t xml:space="preserve">preparation </w:t>
      </w:r>
      <w:r w:rsidR="00F31F33">
        <w:t>efficiency</w:t>
      </w:r>
      <w:r w:rsidR="003F3AE7" w:rsidRPr="007A7527">
        <w:t xml:space="preserve"> of double-sided YBCO </w:t>
      </w:r>
      <w:r w:rsidR="007F0C92" w:rsidRPr="007A7527">
        <w:t>thin films</w:t>
      </w:r>
      <w:r w:rsidR="003F3AE7" w:rsidRPr="007A7527">
        <w:t xml:space="preserve"> on LAO </w:t>
      </w:r>
      <w:r w:rsidR="00341F53" w:rsidRPr="007A7527">
        <w:rPr>
          <w:rFonts w:hint="eastAsia"/>
        </w:rPr>
        <w:t>wafer</w:t>
      </w:r>
      <w:r w:rsidR="003F3AE7" w:rsidRPr="007A7527">
        <w:t>s</w:t>
      </w:r>
    </w:p>
    <w:p w:rsidR="0030461B" w:rsidRPr="00341F53" w:rsidRDefault="004B6F08" w:rsidP="00E7735F">
      <w:pPr>
        <w:spacing w:before="0" w:after="0"/>
        <w:ind w:firstLine="420"/>
        <w:rPr>
          <w:rFonts w:ascii="Cambria" w:hAnsi="Cambria"/>
        </w:rPr>
      </w:pPr>
      <w:r>
        <w:t>T</w:t>
      </w:r>
      <w:r w:rsidR="001C6DE8" w:rsidRPr="00CE33A5">
        <w:t xml:space="preserve">he average preparation </w:t>
      </w:r>
      <w:r w:rsidR="00E06D85">
        <w:t>time</w:t>
      </w:r>
      <w:r w:rsidR="00834D7E">
        <w:t xml:space="preserve"> p</w:t>
      </w:r>
      <w:r w:rsidR="001C6DE8" w:rsidRPr="00CE33A5">
        <w:t>e</w:t>
      </w:r>
      <w:r w:rsidR="00834D7E">
        <w:t>r</w:t>
      </w:r>
      <w:r w:rsidR="001C6DE8" w:rsidRPr="00CE33A5">
        <w:t xml:space="preserve"> piece of double-sided YBCO </w:t>
      </w:r>
      <w:r w:rsidR="007F0C92">
        <w:t>thin films</w:t>
      </w:r>
      <w:r w:rsidR="001C6DE8" w:rsidRPr="00CE33A5">
        <w:t xml:space="preserve"> (</w:t>
      </w:r>
      <w:r w:rsidR="00CC7CA2"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CC7CA2" w:rsidRPr="00F80F23">
              <w:rPr>
                <w:rFonts w:cs="Times New Roman"/>
                <w:i/>
              </w:rPr>
              <w:t>——</w:t>
            </w:r>
          </w:rt>
          <w:rubyBase>
            <w:r w:rsidR="00CC7CA2" w:rsidRPr="00F80F23">
              <w:rPr>
                <w:rFonts w:cs="Times New Roman"/>
                <w:i/>
              </w:rPr>
              <w:t>R</w:t>
            </w:r>
          </w:rubyBase>
        </w:ruby>
      </w:r>
      <w:r w:rsidR="00732002" w:rsidRPr="00F80F23">
        <w:rPr>
          <w:rFonts w:eastAsiaTheme="minorEastAsia" w:cs="Times New Roman"/>
          <w:i/>
          <w:vertAlign w:val="subscript"/>
        </w:rPr>
        <w:t>pre</w:t>
      </w:r>
      <w:r w:rsidR="002279A8">
        <w:t>) can</w:t>
      </w:r>
      <w:r w:rsidR="001362B3">
        <w:t xml:space="preserve"> be calculated with</w:t>
      </w:r>
      <w:r w:rsidR="001C6DE8"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E7735F">
      <w:pPr>
        <w:pStyle w:val="af9"/>
        <w:spacing w:before="0" w:after="0" w:line="0" w:lineRule="atLeast"/>
        <w:rPr>
          <w:rFonts w:eastAsiaTheme="minorEastAsia"/>
        </w:rPr>
      </w:pPr>
      <w:r>
        <w:lastRenderedPageBreak/>
        <w:tab/>
      </w:r>
      <w:r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0461B" w:rsidRPr="00F80F23">
              <w:rPr>
                <w:rFonts w:cs="Times New Roman"/>
                <w:i/>
              </w:rPr>
              <w:t>——</w:t>
            </w:r>
          </w:rt>
          <w:rubyBase>
            <w:r w:rsidR="0030461B" w:rsidRPr="00F80F23">
              <w:rPr>
                <w:rFonts w:cs="Times New Roman"/>
                <w:i/>
              </w:rPr>
              <w:t>R</w:t>
            </w:r>
          </w:rubyBase>
        </w:ruby>
      </w:r>
      <w:r w:rsidRPr="00F80F23">
        <w:rPr>
          <w:rFonts w:eastAsiaTheme="minorEastAsia" w:cs="Times New Roman"/>
          <w:i/>
          <w:vertAlign w:val="subscript"/>
        </w:rPr>
        <w:t>pre</w:t>
      </w:r>
      <w:r w:rsidRPr="00F80F23">
        <w:rPr>
          <w:rFonts w:eastAsiaTheme="minorEastAsia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12</m:t>
            </m:r>
          </m:den>
        </m:f>
      </m:oMath>
      <w:r w:rsidRPr="00F80F23">
        <w:rPr>
          <w:rFonts w:eastAsiaTheme="minorEastAsia" w:cs="Times New Roman"/>
        </w:rPr>
        <w:t>,</w:t>
      </w:r>
      <w:r>
        <w:rPr>
          <w:rFonts w:eastAsiaTheme="minorEastAsia"/>
        </w:rPr>
        <w:tab/>
      </w:r>
      <w:r w:rsidR="00341F53">
        <w:rPr>
          <w:rFonts w:eastAsiaTheme="minorEastAsia"/>
        </w:rPr>
        <w:t>(</w:t>
      </w:r>
      <w:r w:rsidR="00341F53">
        <w:rPr>
          <w:rFonts w:eastAsiaTheme="minorEastAsia"/>
        </w:rPr>
        <w:fldChar w:fldCharType="begin"/>
      </w:r>
      <w:r w:rsidR="00341F53">
        <w:rPr>
          <w:rFonts w:eastAsiaTheme="minorEastAsia"/>
        </w:rPr>
        <w:instrText xml:space="preserve"> SEQ fomula \* ARABIC </w:instrText>
      </w:r>
      <w:r w:rsidR="00341F53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1</w:t>
      </w:r>
      <w:r w:rsidR="00341F53">
        <w:rPr>
          <w:rFonts w:eastAsiaTheme="minorEastAsia"/>
        </w:rPr>
        <w:fldChar w:fldCharType="end"/>
      </w:r>
      <w:r w:rsidR="00452F74">
        <w:rPr>
          <w:rFonts w:eastAsiaTheme="minorEastAsia"/>
        </w:rPr>
        <w:t>)</w:t>
      </w:r>
    </w:p>
    <w:p w:rsidR="00490B91" w:rsidRDefault="00656EC2" w:rsidP="001362B3">
      <w:pPr>
        <w:ind w:firstLineChars="0" w:firstLine="0"/>
        <w:rPr>
          <w:rFonts w:eastAsiaTheme="minorEastAsia" w:cs="Arial"/>
          <w:szCs w:val="18"/>
        </w:rPr>
      </w:pPr>
      <w:r w:rsidRPr="00F80F23">
        <w:rPr>
          <w:rFonts w:eastAsiaTheme="minorEastAsia"/>
        </w:rPr>
        <w:t>w</w:t>
      </w:r>
      <w:r w:rsidR="00ED3661" w:rsidRPr="00F80F23">
        <w:t xml:space="preserve">here </w:t>
      </w:r>
      <w:r w:rsidR="00ED3661" w:rsidRPr="00287CC5">
        <w:rPr>
          <w:i/>
        </w:rPr>
        <w:t>T</w:t>
      </w:r>
      <w:r w:rsidR="00ED3661" w:rsidRPr="00F80F23">
        <w:t xml:space="preserve"> is the total </w:t>
      </w:r>
      <w:r w:rsidR="00621F9A" w:rsidRPr="00F80F23">
        <w:t>time of a single experiment. It</w:t>
      </w:r>
      <w:r w:rsidR="00ED3661" w:rsidRPr="00F80F23">
        <w:t xml:space="preserve"> could be divided into </w:t>
      </w:r>
      <w:r w:rsidR="003F3AE7" w:rsidRPr="00F80F23">
        <w:t xml:space="preserve">the </w:t>
      </w:r>
      <w:r w:rsidR="00100BA5" w:rsidRPr="00F80F23">
        <w:t>pre-</w:t>
      </w:r>
      <w:r w:rsidR="00B83821">
        <w:t>preparation time</w:t>
      </w:r>
      <w:r w:rsidR="003F3AE7" w:rsidRPr="00CE33A5">
        <w:t>,</w:t>
      </w:r>
      <w:r w:rsidR="00B76D5C">
        <w:t xml:space="preserve"> </w:t>
      </w:r>
      <w:r w:rsidR="00B76D5C" w:rsidRPr="00F80F23">
        <w:t>depositing time</w:t>
      </w:r>
      <w:r w:rsidR="00F80F23">
        <w:t xml:space="preserve"> </w:t>
      </w:r>
      <w:r w:rsidR="00961105" w:rsidRPr="00CE33A5">
        <w:t>and post processing time</w:t>
      </w:r>
      <w:r w:rsidR="00E54072">
        <w:t>.</w:t>
      </w:r>
      <w:r w:rsidR="00621F9A" w:rsidRPr="00CE33A5">
        <w:t xml:space="preserve"> </w:t>
      </w:r>
      <w:r w:rsidR="00E54072">
        <w:t>A</w:t>
      </w:r>
      <w:r w:rsidR="001362B3">
        <w:t>s</w:t>
      </w:r>
      <w:r w:rsidR="00E54072">
        <w:t xml:space="preserve"> shown in table 1, </w:t>
      </w:r>
      <w:r w:rsidR="005428D2">
        <w:t xml:space="preserve">the </w:t>
      </w:r>
      <w:r w:rsidR="003E7483" w:rsidRPr="00F80F23">
        <w:rPr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E7483" w:rsidRPr="00F80F23">
              <w:rPr>
                <w:i/>
              </w:rPr>
              <w:t>——</w:t>
            </w:r>
          </w:rt>
          <w:rubyBase>
            <w:r w:rsidR="003E7483" w:rsidRPr="00F80F23">
              <w:rPr>
                <w:i/>
              </w:rPr>
              <w:t>R</w:t>
            </w:r>
          </w:rubyBase>
        </w:ruby>
      </w:r>
      <w:r w:rsidR="003E7483" w:rsidRPr="00F80F23">
        <w:rPr>
          <w:rFonts w:eastAsiaTheme="minorEastAsia"/>
          <w:i/>
          <w:vertAlign w:val="subscript"/>
        </w:rPr>
        <w:t>pre</w:t>
      </w:r>
      <w:r w:rsidR="001362B3">
        <w:rPr>
          <w:rFonts w:ascii="Cambria" w:eastAsiaTheme="minorEastAsia" w:hAnsi="Cambria"/>
        </w:rPr>
        <w:t>,</w:t>
      </w:r>
      <w:r w:rsidR="000E4338" w:rsidRPr="00CE33A5">
        <w:t xml:space="preserve"> which is calculated according to the measured results, is </w:t>
      </w:r>
      <w:r w:rsidR="001362B3">
        <w:t>only</w:t>
      </w:r>
      <w:r w:rsidR="00891C7C">
        <w:t xml:space="preserve"> </w:t>
      </w:r>
      <w:r w:rsidR="001362B3">
        <w:t xml:space="preserve">about </w:t>
      </w:r>
      <w:r w:rsidR="00A363BF">
        <w:t>16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  <w:r w:rsidR="00791FBD" w:rsidRPr="00791FBD">
        <w:rPr>
          <w:szCs w:val="18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763893">
        <w:rPr>
          <w:rFonts w:eastAsiaTheme="minorEastAsia" w:cs="Arial"/>
          <w:szCs w:val="18"/>
        </w:rPr>
        <w:t xml:space="preserve">commercial </w:t>
      </w:r>
      <w:r w:rsidR="000F50C1" w:rsidRPr="000F50C1">
        <w:rPr>
          <w:rFonts w:eastAsiaTheme="minorEastAsia" w:cs="Arial"/>
          <w:szCs w:val="18"/>
        </w:rPr>
        <w:t>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</w:t>
      </w:r>
      <w:r w:rsidR="00A80D22">
        <w:rPr>
          <w:rFonts w:eastAsiaTheme="minorEastAsia" w:cs="Arial"/>
          <w:szCs w:val="18"/>
        </w:rPr>
        <w:t xml:space="preserve"> </w:t>
      </w:r>
      <w:r w:rsidR="004B6F08">
        <w:rPr>
          <w:rFonts w:eastAsiaTheme="minorEastAsia" w:cs="Arial"/>
          <w:szCs w:val="18"/>
        </w:rPr>
        <w:t xml:space="preserve">Co-evaporation takes time longer than normal working hours to make a run for double-sided YBCO thin films.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>ur pulsed inject MOCVD method reported in this paper</w:t>
      </w:r>
      <w:r w:rsidR="00B81A0A">
        <w:rPr>
          <w:rFonts w:eastAsiaTheme="minorEastAsia" w:cs="Arial"/>
          <w:szCs w:val="18"/>
        </w:rPr>
        <w:t xml:space="preserve"> </w:t>
      </w:r>
      <w:r w:rsidR="00C90E8F">
        <w:rPr>
          <w:rFonts w:eastAsiaTheme="minorEastAsia" w:cs="Arial"/>
          <w:szCs w:val="18"/>
        </w:rPr>
        <w:t xml:space="preserve">could deposit </w:t>
      </w:r>
      <w:r w:rsidR="00C90E8F">
        <w:rPr>
          <w:rFonts w:eastAsiaTheme="minorEastAsia" w:cs="Arial"/>
          <w:szCs w:val="18"/>
        </w:rPr>
        <w:lastRenderedPageBreak/>
        <w:t xml:space="preserve">double-sided YBCO thin films </w:t>
      </w:r>
      <w:r w:rsidR="00C90E8F" w:rsidRPr="00B81A0A">
        <w:rPr>
          <w:rFonts w:eastAsiaTheme="minorEastAsia" w:cs="Arial"/>
          <w:szCs w:val="18"/>
        </w:rPr>
        <w:t>simultaneous</w:t>
      </w:r>
      <w:r w:rsidR="00C90E8F">
        <w:rPr>
          <w:rFonts w:eastAsiaTheme="minorEastAsia" w:cs="Arial"/>
          <w:szCs w:val="18"/>
        </w:rPr>
        <w:t xml:space="preserve">ly and </w:t>
      </w:r>
      <w:r w:rsidR="00490B91">
        <w:rPr>
          <w:rFonts w:eastAsiaTheme="minorEastAsia" w:cs="Arial"/>
          <w:szCs w:val="18"/>
        </w:rPr>
        <w:t>is</w:t>
      </w:r>
      <w:r w:rsidR="00B86926">
        <w:rPr>
          <w:rFonts w:eastAsiaTheme="minorEastAsia" w:cs="Arial"/>
          <w:szCs w:val="18"/>
        </w:rPr>
        <w:t xml:space="preserve"> faster than </w:t>
      </w:r>
      <w:r w:rsidR="00A80D22">
        <w:rPr>
          <w:rFonts w:eastAsiaTheme="minorEastAsia" w:cs="Arial"/>
          <w:szCs w:val="18"/>
        </w:rPr>
        <w:t>co-evaporation</w:t>
      </w:r>
      <w:r w:rsidR="004B6F08">
        <w:rPr>
          <w:rFonts w:eastAsiaTheme="minorEastAsia" w:cs="Arial"/>
          <w:szCs w:val="18"/>
        </w:rPr>
        <w:t xml:space="preserve"> in </w:t>
      </w:r>
      <w:r w:rsidR="004B6F08" w:rsidRPr="004B6F08">
        <w:rPr>
          <w:rFonts w:eastAsiaTheme="minorEastAsia" w:cs="Arial"/>
          <w:szCs w:val="18"/>
        </w:rPr>
        <w:t>batched production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805662" w:rsidP="00490B91">
      <w:pPr>
        <w:ind w:firstLine="420"/>
        <w:rPr>
          <w:rFonts w:ascii="Arial" w:eastAsiaTheme="minorEastAsia" w:hAnsi="Arial"/>
        </w:rPr>
        <w:sectPr w:rsidR="00791FBD" w:rsidRPr="001362B3" w:rsidSect="00AE52AE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pgNumType w:start="1"/>
          <w:cols w:num="2" w:space="425"/>
          <w:docGrid w:type="linesAndChars" w:linePitch="312"/>
        </w:sectPr>
      </w:pP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>in</w:t>
      </w:r>
      <w:r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>
        <w:rPr>
          <w:rFonts w:eastAsiaTheme="minorEastAsia"/>
        </w:rPr>
        <w:t xml:space="preserve"> double-sided deposition aside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</w:t>
      </w:r>
      <w:r w:rsidR="00D85251">
        <w:rPr>
          <w:rFonts w:eastAsiaTheme="minorEastAsia"/>
        </w:rPr>
        <w:t>on method usually takes about 15</w:t>
      </w:r>
      <w:r w:rsidR="0002005A">
        <w:rPr>
          <w:rFonts w:eastAsiaTheme="minorEastAsia"/>
        </w:rPr>
        <w:t xml:space="preserve"> minutes to deposit a piece of 500 nm thick YBCO thin films.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D364CA" w:rsidRPr="00D364CA">
        <w:t>Table 1</w:t>
      </w:r>
      <w:r w:rsidR="003E6093" w:rsidRPr="003E6093">
        <w:rPr>
          <w:rFonts w:eastAsiaTheme="minorEastAsia"/>
        </w:rPr>
        <w:fldChar w:fldCharType="end"/>
      </w:r>
      <w:r w:rsidR="00F10F6D">
        <w:rPr>
          <w:rFonts w:eastAsiaTheme="minorEastAsia"/>
        </w:rPr>
        <w:t xml:space="preserve">, </w:t>
      </w:r>
      <w:r w:rsidR="00F10F6D" w:rsidRPr="00F10F6D">
        <w:rPr>
          <w:rFonts w:eastAsiaTheme="minorEastAsia"/>
        </w:rPr>
        <w:t>which is one-third slower than the deposition rate of HTS tap because of a farer substrate-to-slit distance</w:t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</w:t>
      </w:r>
      <w:r w:rsidR="002672BF">
        <w:rPr>
          <w:rFonts w:eastAsiaTheme="minorEastAsia"/>
        </w:rPr>
        <w:t>Thus,</w:t>
      </w:r>
      <w:r w:rsidR="00834D7E">
        <w:rPr>
          <w:rFonts w:eastAsiaTheme="minorEastAsia"/>
        </w:rPr>
        <w:t xml:space="preserve"> the deposition time </w:t>
      </w:r>
      <w:r w:rsidR="002672BF">
        <w:rPr>
          <w:rFonts w:eastAsiaTheme="minorEastAsia"/>
        </w:rPr>
        <w:t xml:space="preserve">of a piece of </w:t>
      </w:r>
      <w:r w:rsidR="00354AD2">
        <w:rPr>
          <w:rFonts w:eastAsiaTheme="minorEastAsia"/>
        </w:rPr>
        <w:t>500nm thick</w:t>
      </w:r>
      <w:r w:rsidR="002672BF">
        <w:rPr>
          <w:rFonts w:eastAsiaTheme="minorEastAsia"/>
        </w:rPr>
        <w:t xml:space="preserve"> YBCO </w:t>
      </w:r>
      <w:r w:rsidR="002672BF">
        <w:rPr>
          <w:rFonts w:eastAsiaTheme="minorEastAsia" w:hint="eastAsia"/>
        </w:rPr>
        <w:t>th</w:t>
      </w:r>
      <w:r w:rsidR="002672BF">
        <w:rPr>
          <w:rFonts w:eastAsiaTheme="minorEastAsia"/>
        </w:rPr>
        <w:t xml:space="preserve">in films </w:t>
      </w:r>
      <w:r w:rsidR="00834D7E">
        <w:rPr>
          <w:rFonts w:eastAsiaTheme="minorEastAsia"/>
        </w:rPr>
        <w:t>is only 6.25 minutes</w:t>
      </w:r>
      <w:r w:rsidR="002672BF">
        <w:rPr>
          <w:rFonts w:eastAsiaTheme="minorEastAsia"/>
        </w:rPr>
        <w:t>,</w:t>
      </w:r>
      <w:r w:rsidR="00834D7E">
        <w:rPr>
          <w:rFonts w:eastAsiaTheme="minorEastAsia"/>
        </w:rPr>
        <w:t xml:space="preserve"> which is </w:t>
      </w:r>
      <w:r w:rsidR="00354AD2">
        <w:rPr>
          <w:rFonts w:eastAsiaTheme="minorEastAsia"/>
        </w:rPr>
        <w:t>smaller</w:t>
      </w:r>
      <w:r w:rsidR="00834D7E">
        <w:rPr>
          <w:rFonts w:eastAsiaTheme="minorEastAsia"/>
        </w:rPr>
        <w:t xml:space="preserve"> than co-evaporation method.</w:t>
      </w:r>
    </w:p>
    <w:p w:rsidR="00791FBD" w:rsidRPr="00AA352C" w:rsidRDefault="009D4865" w:rsidP="009D4865">
      <w:pPr>
        <w:pStyle w:val="afb"/>
      </w:pPr>
      <w:bookmarkStart w:id="2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D364CA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2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>he average preparation time of pre piece of double-sided 500</w:t>
      </w:r>
      <w:r w:rsidR="00D364CA">
        <w:t xml:space="preserve"> </w:t>
      </w:r>
      <w:r w:rsidR="00791FBD" w:rsidRPr="00AA352C">
        <w:t xml:space="preserve">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6</w:t>
            </w:r>
            <w:r w:rsidR="00791FBD" w:rsidRPr="00410B71">
              <w:t>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19</w:t>
            </w:r>
            <w:r w:rsidR="00791FBD">
              <w:t>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16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CF7B92C" wp14:editId="1687742D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658095BF" wp14:editId="10FDB175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F8D8CA6" wp14:editId="2459B085">
            <wp:extent cx="2520000" cy="22248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791FBD" w:rsidRPr="002A4B6B" w:rsidRDefault="00791FBD" w:rsidP="009D4865">
      <w:pPr>
        <w:pStyle w:val="aff"/>
      </w:pPr>
      <w:bookmarkStart w:id="3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D364CA">
        <w:rPr>
          <w:b/>
          <w:noProof/>
        </w:rPr>
        <w:t>1</w:t>
      </w:r>
      <w:r w:rsidR="001E2CB4">
        <w:rPr>
          <w:b/>
        </w:rPr>
        <w:fldChar w:fldCharType="end"/>
      </w:r>
      <w:bookmarkEnd w:id="3"/>
      <w:r w:rsidRPr="002A4B6B">
        <w:rPr>
          <w:b/>
        </w:rPr>
        <w:t>.</w:t>
      </w:r>
      <w:r w:rsidRPr="002A4B6B">
        <w:t xml:space="preserve"> The </w:t>
      </w:r>
      <w:r w:rsidR="001B36C5" w:rsidRPr="002A4B6B">
        <w:t xml:space="preserve">planetary </w:t>
      </w:r>
      <w:proofErr w:type="spellStart"/>
      <w:r w:rsidR="001B36C5" w:rsidRPr="002A4B6B">
        <w:t>turnplate</w:t>
      </w:r>
      <w:proofErr w:type="spellEnd"/>
      <w:r w:rsidR="001B36C5" w:rsidRPr="002A4B6B">
        <w:t xml:space="preserve"> disk</w:t>
      </w:r>
      <w:r w:rsidR="00F10F6D" w:rsidRPr="00F10F6D">
        <w:t xml:space="preserve"> and </w:t>
      </w:r>
      <w:r w:rsidR="001B36C5">
        <w:t xml:space="preserve">the U-type </w:t>
      </w:r>
      <w:r w:rsidR="00F10F6D" w:rsidRPr="00F10F6D">
        <w:t>nozzle</w:t>
      </w:r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</w:t>
      </w:r>
      <w:r w:rsidR="00BB4BDD" w:rsidRPr="002A4B6B">
        <w:t>turnplate</w:t>
      </w:r>
      <w:r w:rsidRPr="002A4B6B">
        <w:t xml:space="preserve"> disk; (b) the </w:t>
      </w:r>
      <w:r w:rsidR="00D50062" w:rsidRPr="002A4B6B">
        <w:t>nozzle</w:t>
      </w:r>
      <w:r w:rsidR="002A4B6B">
        <w:t xml:space="preserve">; </w:t>
      </w:r>
      <w:r w:rsidRPr="002A4B6B">
        <w:t xml:space="preserve">(c) the position relationship of the </w:t>
      </w:r>
      <w:proofErr w:type="spellStart"/>
      <w:r w:rsidR="00D50062" w:rsidRPr="002A4B6B">
        <w:t>turnplate</w:t>
      </w:r>
      <w:proofErr w:type="spellEnd"/>
      <w:r w:rsidR="00D50062" w:rsidRPr="002A4B6B">
        <w:t xml:space="preserve"> disk </w:t>
      </w:r>
      <w:r w:rsidRPr="002A4B6B">
        <w:t xml:space="preserve">and the </w:t>
      </w:r>
      <w:r w:rsidR="00D50062" w:rsidRPr="002A4B6B">
        <w:t>nozzle</w:t>
      </w:r>
      <w:r w:rsidRPr="002A4B6B">
        <w:t>.</w:t>
      </w:r>
    </w:p>
    <w:p w:rsidR="00791FBD" w:rsidRPr="00273148" w:rsidRDefault="00791FBD" w:rsidP="0095566B">
      <w:pPr>
        <w:ind w:firstLine="420"/>
        <w:sectPr w:rsidR="00791FBD" w:rsidRPr="00273148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C55F86" w:rsidRDefault="00C55F86" w:rsidP="00C55F86">
      <w:pPr>
        <w:pStyle w:val="aff"/>
        <w:jc w:val="center"/>
        <w:rPr>
          <w:b/>
        </w:rPr>
      </w:pPr>
      <w:bookmarkStart w:id="4" w:name="_Ref18159138"/>
      <w:bookmarkStart w:id="5" w:name="_Ref18416475"/>
      <w:r>
        <w:rPr>
          <w:noProof/>
        </w:rPr>
        <w:lastRenderedPageBreak/>
        <w:drawing>
          <wp:inline distT="0" distB="0" distL="0" distR="0" wp14:anchorId="1FD5ADAB" wp14:editId="63743A4F">
            <wp:extent cx="1292400" cy="208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6" w:name="_Ref18437333"/>
      <w:bookmarkStart w:id="7" w:name="_Ref18437179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364CA">
        <w:rPr>
          <w:b/>
          <w:noProof/>
        </w:rPr>
        <w:t>2</w:t>
      </w:r>
      <w:r w:rsidR="009D4865">
        <w:rPr>
          <w:b/>
        </w:rPr>
        <w:fldChar w:fldCharType="end"/>
      </w:r>
      <w:bookmarkEnd w:id="4"/>
      <w:bookmarkEnd w:id="6"/>
      <w:r>
        <w:rPr>
          <w:b/>
        </w:rPr>
        <w:t xml:space="preserve">. </w:t>
      </w:r>
      <w:r w:rsidR="000254F6" w:rsidRPr="000254F6">
        <w:t xml:space="preserve">The testing </w:t>
      </w:r>
      <w:r w:rsidR="006E4C90">
        <w:rPr>
          <w:rFonts w:hint="eastAsia"/>
        </w:rPr>
        <w:t>radi</w:t>
      </w:r>
      <w:r w:rsidR="006E4C90">
        <w:t>i</w:t>
      </w:r>
      <w:r w:rsidR="000254F6" w:rsidRPr="000254F6">
        <w:t xml:space="preserve"> of </w:t>
      </w:r>
      <w:r w:rsidR="000254F6" w:rsidRPr="000254F6">
        <w:rPr>
          <w:rFonts w:hint="eastAsia"/>
        </w:rPr>
        <w:t>2-in</w:t>
      </w:r>
      <w:r w:rsidR="00BA21B3">
        <w:t>.</w:t>
      </w:r>
      <w:r w:rsidR="000254F6" w:rsidRPr="000254F6">
        <w:t xml:space="preserve"> YBCO </w:t>
      </w:r>
      <w:r w:rsidR="007F0C92">
        <w:t>thin films</w:t>
      </w:r>
      <w:bookmarkEnd w:id="5"/>
      <w:bookmarkEnd w:id="7"/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7CEDC395" wp14:editId="487537FE">
            <wp:extent cx="2962800" cy="208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628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8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364CA">
        <w:rPr>
          <w:b/>
          <w:noProof/>
        </w:rPr>
        <w:t>3</w:t>
      </w:r>
      <w:r w:rsidR="009D4865">
        <w:rPr>
          <w:b/>
        </w:rPr>
        <w:fldChar w:fldCharType="end"/>
      </w:r>
      <w:bookmarkEnd w:id="8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F679F9" w:rsidRDefault="0091141C" w:rsidP="0017786F">
      <w:pPr>
        <w:spacing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F1F7B2" wp14:editId="04B83B23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Ref18159176"/>
      <w:r w:rsidR="00535C31">
        <w:rPr>
          <w:rFonts w:eastAsiaTheme="minorEastAsia"/>
          <w:b/>
          <w:noProof/>
        </w:rPr>
        <w:drawing>
          <wp:inline distT="0" distB="0" distL="0" distR="0" wp14:anchorId="2AC16E88" wp14:editId="59BA0F74">
            <wp:extent cx="2779200" cy="2084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524-new-with-tit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F9" w:rsidRDefault="00F679F9" w:rsidP="00F679F9">
      <w:pPr>
        <w:pStyle w:val="aff"/>
      </w:pPr>
      <w:bookmarkStart w:id="10" w:name="_Ref18159235"/>
      <w:r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364CA">
        <w:rPr>
          <w:b/>
          <w:noProof/>
        </w:rPr>
        <w:t>4</w:t>
      </w:r>
      <w:r>
        <w:rPr>
          <w:b/>
        </w:rPr>
        <w:fldChar w:fldCharType="end"/>
      </w:r>
      <w:bookmarkEnd w:id="10"/>
      <w:r>
        <w:rPr>
          <w:b/>
        </w:rPr>
        <w:t xml:space="preserve">. </w:t>
      </w:r>
      <w:r w:rsidRPr="000711F3">
        <w:t xml:space="preserve">Homogeneity of </w:t>
      </w:r>
      <w:proofErr w:type="spellStart"/>
      <w:r w:rsidRPr="00A90C3A">
        <w:rPr>
          <w:i/>
        </w:rPr>
        <w:t>J</w:t>
      </w:r>
      <w:r w:rsidRPr="00A90C3A">
        <w:rPr>
          <w:i/>
          <w:vertAlign w:val="subscript"/>
        </w:rPr>
        <w:t>c</w:t>
      </w:r>
      <w:proofErr w:type="spellEnd"/>
      <w:r w:rsidRPr="00A90C3A">
        <w:rPr>
          <w:i/>
        </w:rPr>
        <w:t xml:space="preserve"> </w:t>
      </w:r>
      <w:r>
        <w:t>(77</w:t>
      </w:r>
      <w:r w:rsidR="006641A0">
        <w:t xml:space="preserve"> </w:t>
      </w:r>
      <w:r>
        <w:t>K, 0</w:t>
      </w:r>
      <w:r w:rsidR="006641A0">
        <w:t xml:space="preserve"> </w:t>
      </w:r>
      <w:r>
        <w:t>T) of 2-in. double-sided YBCO thin films</w:t>
      </w: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51EFA9E2" wp14:editId="72552DA6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F679F9">
      <w:pPr>
        <w:pStyle w:val="aff"/>
      </w:pPr>
      <w:bookmarkStart w:id="11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364CA">
        <w:rPr>
          <w:b/>
          <w:noProof/>
        </w:rPr>
        <w:t>5</w:t>
      </w:r>
      <w:r>
        <w:rPr>
          <w:b/>
        </w:rPr>
        <w:fldChar w:fldCharType="end"/>
      </w:r>
      <w:bookmarkEnd w:id="11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</w:t>
      </w:r>
      <w:r w:rsidR="006641A0">
        <w:t xml:space="preserve"> </w:t>
      </w:r>
      <w:r w:rsidRPr="00A90C3A">
        <w:t>K, 0</w:t>
      </w:r>
      <w:r w:rsidR="006641A0">
        <w:t xml:space="preserve"> </w:t>
      </w:r>
      <w:r w:rsidRPr="00A90C3A">
        <w:t>T) at radii</w:t>
      </w:r>
      <w:r>
        <w:t xml:space="preserve"> of 0, 0.5, 1, 1.5</w:t>
      </w:r>
      <w:r w:rsidRPr="00A90C3A">
        <w:t>,</w:t>
      </w:r>
      <w:r>
        <w:t xml:space="preserve"> </w:t>
      </w:r>
      <w:r w:rsidRPr="00A90C3A">
        <w:t>2 cm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40EB5" w:rsidRDefault="00340EB5" w:rsidP="00340EB5">
      <w:pPr>
        <w:pStyle w:val="afb"/>
        <w:rPr>
          <w:rFonts w:eastAsiaTheme="minorEastAsia"/>
          <w:b/>
        </w:rPr>
      </w:pPr>
      <w:bookmarkStart w:id="12" w:name="_Ref18159283"/>
      <w:r w:rsidRPr="009858CC">
        <w:rPr>
          <w:rFonts w:eastAsiaTheme="minorEastAsia" w:hint="eastAsia"/>
          <w:b/>
        </w:rPr>
        <w:lastRenderedPageBreak/>
        <w:t>Table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fldChar w:fldCharType="begin"/>
      </w:r>
      <w:r>
        <w:rPr>
          <w:rFonts w:eastAsiaTheme="minorEastAsia"/>
          <w:b/>
        </w:rPr>
        <w:instrText xml:space="preserve"> SEQ Table \* ARABIC </w:instrText>
      </w:r>
      <w:r>
        <w:rPr>
          <w:rFonts w:eastAsiaTheme="minorEastAsia"/>
          <w:b/>
        </w:rPr>
        <w:fldChar w:fldCharType="separate"/>
      </w:r>
      <w:r w:rsidR="00D364CA">
        <w:rPr>
          <w:rFonts w:eastAsiaTheme="minorEastAsia"/>
          <w:b/>
          <w:noProof/>
        </w:rPr>
        <w:t>2</w:t>
      </w:r>
      <w:r>
        <w:rPr>
          <w:rFonts w:eastAsiaTheme="minorEastAsia"/>
          <w:b/>
        </w:rPr>
        <w:fldChar w:fldCharType="end"/>
      </w:r>
      <w:bookmarkEnd w:id="12"/>
      <w:r w:rsidRPr="009858CC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The calculation results of the </w:t>
      </w:r>
      <w:proofErr w:type="spellStart"/>
      <w:r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 of 500 nm thick YBCO thin films at 77</w:t>
      </w:r>
      <w:r w:rsidR="006641A0">
        <w:rPr>
          <w:rFonts w:eastAsiaTheme="minorEastAsia"/>
        </w:rPr>
        <w:t xml:space="preserve"> </w:t>
      </w:r>
      <w:r>
        <w:rPr>
          <w:rFonts w:eastAsiaTheme="minorEastAsia"/>
        </w:rPr>
        <w:t xml:space="preserve">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340EB5" w:rsidRPr="00D04AFA" w:rsidTr="00BD77F0">
        <w:tc>
          <w:tcPr>
            <w:tcW w:w="717" w:type="pct"/>
            <w:tcBorders>
              <w:bottom w:val="single" w:sz="4" w:space="0" w:color="auto"/>
            </w:tcBorders>
          </w:tcPr>
          <w:p w:rsidR="00340EB5" w:rsidRPr="009858CC" w:rsidRDefault="00340EB5" w:rsidP="00BD77F0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340EB5" w:rsidRPr="009858CC" w:rsidRDefault="00340EB5" w:rsidP="00BD77F0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B</w:t>
            </w:r>
            <w:r>
              <w:rPr>
                <w:rFonts w:eastAsiaTheme="minorEastAsia"/>
                <w:i/>
              </w:rPr>
              <w:t xml:space="preserve"> </w:t>
            </w:r>
            <w:r w:rsidRPr="0083086F">
              <w:rPr>
                <w:rFonts w:eastAsiaTheme="minorEastAsia"/>
              </w:rPr>
              <w:t>(mΩ</w:t>
            </w:r>
            <w:r w:rsidRPr="0083086F">
              <w:rPr>
                <w:rFonts w:eastAsiaTheme="minorEastAsia"/>
                <w:vertAlign w:val="superscript"/>
              </w:rPr>
              <w:t>-1</w:t>
            </w:r>
            <w:r w:rsidRPr="0083086F">
              <w:rPr>
                <w:rFonts w:eastAsiaTheme="minorEastAsia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9858CC">
              <w:rPr>
                <w:rFonts w:eastAsiaTheme="minorEastAsia"/>
                <w:i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A908FB"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R</w:t>
            </w:r>
            <w:r w:rsidRPr="009858CC">
              <w:rPr>
                <w:rFonts w:eastAsiaTheme="minorEastAsia"/>
                <w:i/>
                <w:vertAlign w:val="subscript"/>
              </w:rPr>
              <w:t>s0</w:t>
            </w:r>
            <w:r>
              <w:rPr>
                <w:rFonts w:eastAsiaTheme="minorEastAsia"/>
                <w:i/>
                <w:vertAlign w:val="subscript"/>
              </w:rPr>
              <w:t xml:space="preserve"> </w:t>
            </w:r>
            <w:r w:rsidRPr="0083086F">
              <w:rPr>
                <w:rFonts w:eastAsiaTheme="minorEastAsia"/>
              </w:rPr>
              <w:t>(</w:t>
            </w:r>
            <w:proofErr w:type="spellStart"/>
            <w:r w:rsidRPr="0083086F">
              <w:rPr>
                <w:rFonts w:eastAsiaTheme="minorEastAsia"/>
              </w:rPr>
              <w:t>m</w:t>
            </w:r>
            <w:r w:rsidRPr="0083086F">
              <w:rPr>
                <w:rFonts w:eastAsia="等线"/>
              </w:rPr>
              <w:t>Ω</w:t>
            </w:r>
            <w:proofErr w:type="spellEnd"/>
            <w:r w:rsidRPr="0083086F">
              <w:rPr>
                <w:rFonts w:eastAsiaTheme="minorEastAsia"/>
              </w:rPr>
              <w:t>)</w:t>
            </w:r>
          </w:p>
        </w:tc>
      </w:tr>
      <w:tr w:rsidR="00340EB5" w:rsidRPr="00D04AFA" w:rsidTr="00BD77F0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8.294*10</w:t>
            </w:r>
            <w:r w:rsidRPr="0083086F">
              <w:rPr>
                <w:rFonts w:eastAsiaTheme="minorEastAsia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9.767*10</w:t>
            </w:r>
            <w:r w:rsidRPr="0083086F">
              <w:rPr>
                <w:rFonts w:eastAsiaTheme="minorEastAsia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0.323</w:t>
            </w:r>
          </w:p>
        </w:tc>
      </w:tr>
    </w:tbl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drawing>
          <wp:inline distT="0" distB="0" distL="0" distR="0" wp14:anchorId="48C51E62" wp14:editId="4D2B70CA">
            <wp:extent cx="4381804" cy="317463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389232" cy="318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3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364CA">
        <w:rPr>
          <w:b/>
          <w:noProof/>
        </w:rPr>
        <w:t>6</w:t>
      </w:r>
      <w:r>
        <w:rPr>
          <w:b/>
        </w:rPr>
        <w:fldChar w:fldCharType="end"/>
      </w:r>
      <w:bookmarkEnd w:id="13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1692D166" wp14:editId="1977EBA2">
            <wp:extent cx="4096512" cy="3470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4104694" cy="347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4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364CA">
        <w:rPr>
          <w:b/>
          <w:noProof/>
        </w:rPr>
        <w:t>7</w:t>
      </w:r>
      <w:r>
        <w:rPr>
          <w:b/>
        </w:rPr>
        <w:fldChar w:fldCharType="end"/>
      </w:r>
      <w:bookmarkEnd w:id="9"/>
      <w:bookmarkEnd w:id="14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5" w:name="OLE_LINK1"/>
      <w:bookmarkStart w:id="16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5"/>
      <w:bookmarkEnd w:id="16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8975475" wp14:editId="508FE598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7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364CA">
        <w:rPr>
          <w:b/>
          <w:noProof/>
        </w:rPr>
        <w:t>8</w:t>
      </w:r>
      <w:r w:rsidR="009D4865">
        <w:rPr>
          <w:b/>
        </w:rPr>
        <w:fldChar w:fldCharType="end"/>
      </w:r>
      <w:bookmarkEnd w:id="17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E23D55" w:rsidRPr="00340EB5" w:rsidRDefault="004411C8" w:rsidP="00DF24D4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59063C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 of both sides of the 2-in</w:t>
      </w:r>
      <w:r w:rsidR="0059063C">
        <w:rPr>
          <w:rFonts w:eastAsiaTheme="minorEastAsia"/>
        </w:rPr>
        <w:t>.</w:t>
      </w:r>
      <w:r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59063C">
        <w:t>As</w:t>
      </w:r>
      <w:r w:rsidR="00287CC5">
        <w:t xml:space="preserve"> shown</w:t>
      </w:r>
      <w:r w:rsidR="00372D9C">
        <w:t xml:space="preserve"> in</w:t>
      </w:r>
      <w:r w:rsidR="00372D9C" w:rsidRPr="001B0D13">
        <w:t xml:space="preserve"> </w:t>
      </w:r>
      <w:r w:rsidR="00372D9C" w:rsidRPr="001B0D13">
        <w:fldChar w:fldCharType="begin"/>
      </w:r>
      <w:r w:rsidR="00372D9C" w:rsidRPr="001B0D13">
        <w:instrText xml:space="preserve"> REF _Ref18437333 \h </w:instrText>
      </w:r>
      <w:r w:rsidR="001B0D13" w:rsidRPr="001B0D13">
        <w:instrText xml:space="preserve"> \* MERGEFORMAT </w:instrText>
      </w:r>
      <w:r w:rsidR="00372D9C" w:rsidRPr="001B0D13"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2</w:t>
      </w:r>
      <w:r w:rsidR="00372D9C" w:rsidRPr="001B0D13">
        <w:fldChar w:fldCharType="end"/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287CC5">
        <w:t>rding to the results in</w:t>
      </w:r>
      <w:r w:rsidR="00751EA6">
        <w:t xml:space="preserve"> </w:t>
      </w:r>
      <w:r w:rsidR="00751EA6" w:rsidRPr="00073BD7">
        <w:fldChar w:fldCharType="begin"/>
      </w:r>
      <w:r w:rsidR="00751EA6" w:rsidRPr="00073BD7">
        <w:instrText xml:space="preserve"> REF _Ref18159156 \h  \* MERGEFORMAT </w:instrText>
      </w:r>
      <w:r w:rsidR="00751EA6" w:rsidRPr="00073BD7">
        <w:fldChar w:fldCharType="separate"/>
      </w:r>
      <w:r w:rsidR="00D364CA" w:rsidRPr="00D364CA">
        <w:rPr>
          <w:rFonts w:hint="eastAsia"/>
        </w:rPr>
        <w:t>Figure</w:t>
      </w:r>
      <w:r w:rsidR="00D364CA" w:rsidRPr="00D364CA">
        <w:t xml:space="preserve"> </w:t>
      </w:r>
      <w:r w:rsidR="00D364CA" w:rsidRPr="00D364CA">
        <w:rPr>
          <w:noProof/>
        </w:rPr>
        <w:t>3</w:t>
      </w:r>
      <w:r w:rsidR="00751EA6" w:rsidRPr="00073BD7">
        <w:fldChar w:fldCharType="end"/>
      </w:r>
      <w:r>
        <w:t>, the average thickness of the two sides are approximately 507.6 nm and 498.8 nm</w:t>
      </w:r>
      <w:r w:rsidR="006013FD">
        <w:t>, respectively.</w:t>
      </w:r>
      <w:r w:rsidR="0015027C">
        <w:t xml:space="preserve"> This deviation is mainly caused by the slight offset between </w:t>
      </w:r>
      <w:r w:rsidR="0015027C" w:rsidRPr="0015027C">
        <w:t>the planetary turnplate disk</w:t>
      </w:r>
      <w:r w:rsidR="0015027C">
        <w:t xml:space="preserve"> and the nozzle.</w:t>
      </w:r>
      <w:r w:rsidR="0015027C" w:rsidRPr="0015027C">
        <w:t xml:space="preserve"> </w:t>
      </w:r>
      <w:r w:rsidR="006013FD">
        <w:t>Meanwhile, the</w:t>
      </w:r>
      <w:r w:rsidRPr="004411C8">
        <w:t xml:space="preserve"> </w:t>
      </w:r>
      <w:r w:rsidR="0015027C">
        <w:t xml:space="preserve">in-plane </w:t>
      </w:r>
      <w:r w:rsidRPr="004411C8">
        <w:t>deviation</w:t>
      </w:r>
      <w:r>
        <w:t xml:space="preserve"> of thickness of each side is </w:t>
      </w:r>
      <w:r w:rsidR="003336D6">
        <w:t>around</w:t>
      </w:r>
      <w:r>
        <w:t xml:space="preserve"> </w:t>
      </w:r>
      <w:r w:rsidR="003336D6" w:rsidRPr="004D3F51">
        <w:t>±5</w:t>
      </w:r>
      <w:r w:rsidR="006641A0">
        <w:t xml:space="preserve"> </w:t>
      </w:r>
      <w:r w:rsidR="003336D6" w:rsidRPr="004D3F51">
        <w:t>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</w:t>
      </w:r>
      <w:r w:rsidR="006A0447">
        <w:t xml:space="preserve"> in-plane thickness deviation</w:t>
      </w:r>
      <w:r w:rsidR="0059063C" w:rsidRPr="0059063C">
        <w:t xml:space="preserve">, which could be derived from the </w:t>
      </w:r>
      <w:proofErr w:type="spellStart"/>
      <w:r w:rsidR="0059063C" w:rsidRPr="0059063C">
        <w:t>turnplate</w:t>
      </w:r>
      <w:proofErr w:type="spellEnd"/>
      <w:r w:rsidR="0059063C" w:rsidRPr="0059063C">
        <w:t xml:space="preserve"> thic</w:t>
      </w:r>
      <w:r w:rsidR="006A0447">
        <w:t xml:space="preserve">kness-effect (the </w:t>
      </w:r>
      <w:proofErr w:type="spellStart"/>
      <w:r w:rsidR="006A0447">
        <w:t>turnplate</w:t>
      </w:r>
      <w:proofErr w:type="spellEnd"/>
      <w:r w:rsidR="006A0447">
        <w:t xml:space="preserve"> is</w:t>
      </w:r>
      <w:r w:rsidR="0059063C" w:rsidRPr="0059063C">
        <w:t xml:space="preserve"> much thicker than the substrate and interfere the vapor flowing</w:t>
      </w:r>
      <w:r w:rsidR="006A0447">
        <w:t>)</w:t>
      </w:r>
      <w:r w:rsidR="0059063C" w:rsidRPr="0059063C">
        <w:t xml:space="preserve">, is larger than expected </w:t>
      </w:r>
      <w:r w:rsidR="004522D8">
        <w:t xml:space="preserve">results </w:t>
      </w:r>
      <w:r w:rsidR="0059063C" w:rsidRPr="0059063C">
        <w:t>for a linear slit MOCVD</w:t>
      </w:r>
      <w:r w:rsidR="004522D8">
        <w:t xml:space="preserve"> and self-rotation substrate</w:t>
      </w:r>
      <w:r w:rsidR="0059063C" w:rsidRPr="0059063C">
        <w:t>.</w:t>
      </w:r>
    </w:p>
    <w:p w:rsidR="002D3CCB" w:rsidRPr="002D3CCB" w:rsidRDefault="00751EA6" w:rsidP="008329E6">
      <w:pPr>
        <w:ind w:firstLine="420"/>
        <w:rPr>
          <w:rFonts w:eastAsiaTheme="minorEastAsia"/>
        </w:rPr>
      </w:pPr>
      <w:r w:rsidRPr="001B0D13">
        <w:rPr>
          <w:rFonts w:eastAsiaTheme="minorEastAsia"/>
        </w:rPr>
        <w:fldChar w:fldCharType="begin"/>
      </w:r>
      <w:r w:rsidRPr="001B0D13">
        <w:rPr>
          <w:rFonts w:eastAsiaTheme="minorEastAsia"/>
        </w:rPr>
        <w:instrText xml:space="preserve"> REF _Ref18159235 \h </w:instrText>
      </w:r>
      <w:r w:rsidR="001B0D13" w:rsidRPr="001B0D13">
        <w:rPr>
          <w:rFonts w:eastAsiaTheme="minorEastAsia"/>
        </w:rPr>
        <w:instrText xml:space="preserve"> \* MERGEFORMAT </w:instrText>
      </w:r>
      <w:r w:rsidRPr="001B0D13">
        <w:rPr>
          <w:rFonts w:eastAsiaTheme="minorEastAsia"/>
        </w:rPr>
      </w:r>
      <w:r w:rsidRPr="001B0D13">
        <w:rPr>
          <w:rFonts w:eastAsiaTheme="minorEastAsia"/>
        </w:rPr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4</w:t>
      </w:r>
      <w:r w:rsidRPr="001B0D13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shows the measured results of </w:t>
      </w:r>
      <w:proofErr w:type="spellStart"/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proofErr w:type="spellEnd"/>
      <w:r w:rsidR="002872AD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2872AD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872AD">
        <w:rPr>
          <w:rFonts w:eastAsiaTheme="minorEastAsia"/>
        </w:rPr>
        <w:t>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59063C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substrate. The </w:t>
      </w:r>
      <w:proofErr w:type="spellStart"/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T) at every point measured 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</w:t>
      </w:r>
      <w:r w:rsidR="00391D6D">
        <w:t>distributed</w:t>
      </w:r>
      <w:r w:rsidR="00391D6D">
        <w:rPr>
          <w:rFonts w:eastAsiaTheme="minorEastAsia"/>
        </w:rPr>
        <w:t xml:space="preserve"> </w:t>
      </w:r>
      <w:r w:rsidR="002728CF">
        <w:rPr>
          <w:rFonts w:eastAsiaTheme="minorEastAsia"/>
        </w:rPr>
        <w:t>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391D6D">
        <w:t>. As</w:t>
      </w:r>
      <w:r w:rsidR="008329E6">
        <w:t xml:space="preserve"> shown in</w:t>
      </w:r>
      <w:r>
        <w:t xml:space="preserve"> </w:t>
      </w:r>
      <w:r w:rsidRPr="00073BD7">
        <w:fldChar w:fldCharType="begin"/>
      </w:r>
      <w:r w:rsidRPr="00073BD7">
        <w:instrText xml:space="preserve"> REF _Ref18159254 \h </w:instrText>
      </w:r>
      <w:r w:rsidR="00073BD7" w:rsidRPr="00073BD7">
        <w:instrText xml:space="preserve"> \* MERGEFORMAT </w:instrText>
      </w:r>
      <w:r w:rsidRPr="00073BD7"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5</w:t>
      </w:r>
      <w:r w:rsidRPr="00073BD7">
        <w:fldChar w:fldCharType="end"/>
      </w:r>
      <w:r w:rsidR="002728CF">
        <w:t xml:space="preserve">,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proofErr w:type="spellStart"/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8329E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proofErr w:type="spellStart"/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r w:rsidR="00C952A4" w:rsidRPr="00C952A4">
        <w:rPr>
          <w:rFonts w:eastAsiaTheme="minorEastAsia"/>
        </w:rPr>
        <w:t>resonator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</w:t>
      </w:r>
      <w:r w:rsidR="00073BD7">
        <w:rPr>
          <w:rFonts w:eastAsiaTheme="minorEastAsia"/>
        </w:rPr>
        <w:t xml:space="preserve">thin </w:t>
      </w:r>
      <w:r w:rsidR="00407FA8">
        <w:rPr>
          <w:rFonts w:eastAsiaTheme="minorEastAsia"/>
        </w:rPr>
        <w:t>films</w:t>
      </w:r>
      <w:r w:rsidR="00073BD7">
        <w:rPr>
          <w:rFonts w:eastAsiaTheme="minorEastAsia"/>
        </w:rPr>
        <w:t xml:space="preserve"> </w:t>
      </w:r>
      <w:r w:rsidR="00073BD7">
        <w:rPr>
          <w:rFonts w:eastAsiaTheme="minorEastAsia"/>
        </w:rPr>
        <w:lastRenderedPageBreak/>
        <w:t>[</w:t>
      </w:r>
      <w:r w:rsidR="00A908FB">
        <w:rPr>
          <w:rFonts w:eastAsiaTheme="minorEastAsia"/>
        </w:rPr>
        <w:t>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 w:rsidRPr="00073BD7">
        <w:rPr>
          <w:rFonts w:eastAsiaTheme="minorEastAsia"/>
        </w:rPr>
        <w:fldChar w:fldCharType="begin"/>
      </w:r>
      <w:r w:rsidR="00751EA6" w:rsidRPr="00073BD7">
        <w:rPr>
          <w:rFonts w:eastAsiaTheme="minorEastAsia"/>
        </w:rPr>
        <w:instrText xml:space="preserve"> REF _Ref18159354 \h </w:instrText>
      </w:r>
      <w:r w:rsidR="00073BD7" w:rsidRPr="00073BD7">
        <w:rPr>
          <w:rFonts w:eastAsiaTheme="minorEastAsia"/>
        </w:rPr>
        <w:instrText xml:space="preserve"> \* MERGEFORMAT </w:instrText>
      </w:r>
      <w:r w:rsidR="00751EA6" w:rsidRPr="00073BD7">
        <w:rPr>
          <w:rFonts w:eastAsiaTheme="minorEastAsia"/>
        </w:rPr>
      </w:r>
      <w:r w:rsidR="00751EA6" w:rsidRPr="00073BD7">
        <w:rPr>
          <w:rFonts w:eastAsiaTheme="minorEastAsia"/>
        </w:rPr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6</w:t>
      </w:r>
      <w:r w:rsidR="00751EA6" w:rsidRPr="00073BD7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The relationship between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D213D6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+ 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2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8329E6">
        <w:rPr>
          <w:rFonts w:eastAsiaTheme="minorEastAsia"/>
          <w:i/>
        </w:rPr>
        <w:t>A</w:t>
      </w:r>
      <w:r w:rsidRPr="008329E6">
        <w:rPr>
          <w:rFonts w:eastAsiaTheme="minorEastAsia"/>
        </w:rPr>
        <w:t>,</w:t>
      </w:r>
      <w:r w:rsidRPr="008329E6">
        <w:rPr>
          <w:rFonts w:eastAsiaTheme="minorEastAsia"/>
          <w:i/>
        </w:rPr>
        <w:t xml:space="preserve"> B</w:t>
      </w:r>
      <w:r>
        <w:rPr>
          <w:rFonts w:eastAsiaTheme="minorEastAsia"/>
        </w:rPr>
        <w:t xml:space="preserve">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w:r w:rsidR="0059063C">
        <w:rPr>
          <w:rFonts w:eastAsiaTheme="minorEastAsia"/>
        </w:rPr>
        <w:t>with</w:t>
      </w:r>
      <w:r>
        <w:rPr>
          <w:rFonts w:eastAsiaTheme="minorEastAsia"/>
        </w:rPr>
        <w:t>:</w:t>
      </w:r>
    </w:p>
    <w:p w:rsidR="00E13425" w:rsidRPr="00DD4B54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 w:rsidR="00D028E1" w:rsidRPr="00D028E1">
        <w:rPr>
          <w:rFonts w:eastAsiaTheme="minorEastAsia"/>
        </w:rPr>
        <w:t>.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3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3C63F9" w:rsidRDefault="00DD4B54" w:rsidP="009858CC">
      <w:pPr>
        <w:ind w:firstLine="42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proofErr w:type="gramStart"/>
      <w:r w:rsidR="003C63F9" w:rsidRPr="009858CC">
        <w:rPr>
          <w:rFonts w:eastAsiaTheme="minorEastAsia"/>
        </w:rPr>
        <w:t>(</w:t>
      </w:r>
      <w:r w:rsidR="001B0D13" w:rsidRPr="001B0D13">
        <w:rPr>
          <w:rFonts w:eastAsiaTheme="minorEastAsia"/>
          <w:vertAlign w:val="subscript"/>
        </w:rPr>
        <w:t xml:space="preserve"> </w:t>
      </w:r>
      <w:r w:rsidR="003C63F9" w:rsidRPr="009858CC">
        <w:rPr>
          <w:rFonts w:eastAsiaTheme="minorEastAsia" w:cs="Times New Roman"/>
          <w:i/>
        </w:rPr>
        <w:t>f</w:t>
      </w:r>
      <w:proofErr w:type="gramEnd"/>
      <w:r w:rsidR="001B0D13" w:rsidRPr="001B0D13">
        <w:rPr>
          <w:rFonts w:eastAsiaTheme="minorEastAsia" w:cs="Times New Roman"/>
          <w:i/>
          <w:vertAlign w:val="subscript"/>
        </w:rPr>
        <w:t xml:space="preserve"> </w:t>
      </w:r>
      <w:r w:rsidR="003C63F9" w:rsidRPr="009858CC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28E1" w:rsidRPr="00D028E1">
        <w:rPr>
          <w:rFonts w:eastAsiaTheme="minorEastAsia"/>
        </w:rPr>
        <w:t>,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4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858CC">
        <w:rPr>
          <w:rFonts w:eastAsiaTheme="minorEastAsia"/>
          <w:i/>
        </w:rPr>
        <w:t>k</w:t>
      </w:r>
      <w:r>
        <w:rPr>
          <w:rFonts w:eastAsiaTheme="minorEastAsia"/>
        </w:rPr>
        <w:t xml:space="preserve"> is a constant. Thus, the microwave surface resistant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R</w:t>
      </w:r>
      <w:r w:rsidR="00AA352C" w:rsidRPr="009858CC">
        <w:rPr>
          <w:rFonts w:eastAsiaTheme="minorEastAsia" w:cs="Times New Roman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proofErr w:type="gramStart"/>
      <w:r w:rsidR="00AA352C">
        <w:rPr>
          <w:rFonts w:eastAsiaTheme="minorEastAsia"/>
        </w:rPr>
        <w:t>(</w:t>
      </w:r>
      <w:r w:rsidR="001B0D13" w:rsidRPr="001B0D13">
        <w:rPr>
          <w:rFonts w:eastAsiaTheme="minorEastAsia"/>
          <w:vertAlign w:val="subscript"/>
        </w:rPr>
        <w:t xml:space="preserve"> </w:t>
      </w:r>
      <w:r w:rsidR="00AA352C" w:rsidRPr="009858CC">
        <w:rPr>
          <w:rFonts w:eastAsiaTheme="minorEastAsia" w:cs="Times New Roman"/>
          <w:i/>
        </w:rPr>
        <w:t>f</w:t>
      </w:r>
      <w:proofErr w:type="gramEnd"/>
      <w:r w:rsidR="00AA352C" w:rsidRPr="009858CC">
        <w:rPr>
          <w:rFonts w:eastAsiaTheme="minorEastAsia" w:cs="Times New Roman"/>
          <w:i/>
          <w:vertAlign w:val="subscript"/>
        </w:rPr>
        <w:t>0</w:t>
      </w:r>
      <w:r w:rsidR="001B0D13" w:rsidRPr="001B0D13">
        <w:rPr>
          <w:rFonts w:eastAsiaTheme="minorEastAsia"/>
          <w:vertAlign w:val="subscript"/>
        </w:rPr>
        <w:t xml:space="preserve"> 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D213D6">
      <w:pPr>
        <w:pStyle w:val="af9"/>
        <w:tabs>
          <w:tab w:val="clear" w:pos="2552"/>
          <w:tab w:val="right" w:pos="2977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D364CA">
        <w:rPr>
          <w:rFonts w:eastAsiaTheme="minorEastAsia"/>
          <w:noProof/>
        </w:rPr>
        <w:t>5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F679F9" w:rsidRDefault="00AA352C" w:rsidP="00F679F9">
      <w:pPr>
        <w:ind w:firstLineChars="0" w:firstLine="0"/>
        <w:rPr>
          <w:rFonts w:cs="Arial"/>
        </w:r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</w:t>
      </w:r>
      <w:r w:rsidR="009D4865" w:rsidRPr="001B0D13">
        <w:rPr>
          <w:rFonts w:eastAsiaTheme="minorEastAsia"/>
        </w:rPr>
        <w:fldChar w:fldCharType="begin"/>
      </w:r>
      <w:r w:rsidR="009D4865" w:rsidRPr="001B0D13">
        <w:rPr>
          <w:rFonts w:eastAsiaTheme="minorEastAsia"/>
        </w:rPr>
        <w:instrText xml:space="preserve"> REF _Ref18159283 \h  \* MERGEFORMAT </w:instrText>
      </w:r>
      <w:r w:rsidR="009D4865" w:rsidRPr="001B0D13">
        <w:rPr>
          <w:rFonts w:eastAsiaTheme="minorEastAsia"/>
        </w:rPr>
      </w:r>
      <w:r w:rsidR="009D4865" w:rsidRPr="001B0D13">
        <w:rPr>
          <w:rFonts w:eastAsiaTheme="minorEastAsia"/>
        </w:rPr>
        <w:fldChar w:fldCharType="separate"/>
      </w:r>
      <w:r w:rsidR="00D364CA" w:rsidRPr="00D364CA">
        <w:rPr>
          <w:rFonts w:eastAsiaTheme="minorEastAsia" w:hint="eastAsia"/>
        </w:rPr>
        <w:t>Table</w:t>
      </w:r>
      <w:r w:rsidR="00D364CA" w:rsidRPr="00D364CA">
        <w:rPr>
          <w:rFonts w:eastAsiaTheme="minorEastAsia"/>
        </w:rPr>
        <w:t xml:space="preserve"> </w:t>
      </w:r>
      <w:r w:rsidR="00D364CA" w:rsidRPr="00D364CA">
        <w:rPr>
          <w:rFonts w:eastAsiaTheme="minorEastAsia"/>
          <w:noProof/>
        </w:rPr>
        <w:t>2</w:t>
      </w:r>
      <w:r w:rsidR="009D4865" w:rsidRPr="001B0D13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s0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>
        <w:rPr>
          <w:rFonts w:eastAsiaTheme="minorEastAsia"/>
        </w:rPr>
        <w:t>m</w:t>
      </w:r>
      <w:r w:rsidR="00911EE7" w:rsidRPr="00CE33A5">
        <w:t>Ω</w:t>
      </w:r>
      <w:proofErr w:type="spellEnd"/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F679F9" w:rsidP="004A55B7">
      <w:pPr>
        <w:ind w:firstLine="420"/>
        <w:rPr>
          <w:b/>
        </w:rPr>
      </w:pPr>
      <w:r w:rsidRPr="00356FFC">
        <w:t xml:space="preserve">The </w:t>
      </w:r>
      <w:r w:rsidRPr="00356FFC">
        <w:rPr>
          <w:rFonts w:eastAsiaTheme="minorEastAsia"/>
        </w:rPr>
        <w:t>XRD</w:t>
      </w:r>
      <w:r w:rsidRPr="00356FFC">
        <w:t xml:space="preserve">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 w:rsidR="004522D8">
        <w:rPr>
          <w:rFonts w:eastAsia="等线"/>
        </w:rPr>
        <w:t xml:space="preserve"> scan pattern</w:t>
      </w:r>
      <w:r>
        <w:rPr>
          <w:rFonts w:eastAsia="等线"/>
        </w:rPr>
        <w:t>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_Ref18416581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364CA" w:rsidRPr="00D364CA">
        <w:t xml:space="preserve">Figure </w:t>
      </w:r>
      <w:r w:rsidR="00D364CA" w:rsidRPr="00D364CA">
        <w:rPr>
          <w:noProof/>
        </w:rPr>
        <w:t>7</w:t>
      </w:r>
      <w:r w:rsidR="00751EA6" w:rsidRPr="00073BD7">
        <w:rPr>
          <w:rFonts w:eastAsia="等线"/>
        </w:rPr>
        <w:fldChar w:fldCharType="end"/>
      </w:r>
      <w:r>
        <w:rPr>
          <w:rFonts w:eastAsia="等线"/>
        </w:rPr>
        <w:t>. Except the peaks of LAO at 23.4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 and </w:t>
      </w:r>
      <w:r>
        <w:rPr>
          <w:rFonts w:eastAsia="等线" w:hint="eastAsia"/>
        </w:rPr>
        <w:t>47.9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, there are </w:t>
      </w:r>
      <w:r>
        <w:rPr>
          <w:rFonts w:eastAsia="等线" w:hint="eastAsia"/>
        </w:rPr>
        <w:t>onl</w:t>
      </w:r>
      <w:r>
        <w:rPr>
          <w:rFonts w:eastAsia="等线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/>
        </w:rPr>
        <w:t xml:space="preserve"> peaks other than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h00</w:t>
      </w:r>
      <w:r w:rsidRPr="008329E6">
        <w:rPr>
          <w:rFonts w:eastAsia="等线"/>
        </w:rPr>
        <w:t xml:space="preserve">) </w:t>
      </w:r>
      <w:r>
        <w:rPr>
          <w:rFonts w:eastAsia="等线"/>
        </w:rPr>
        <w:t xml:space="preserve">peaks in the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curve, which indicates that almost all YBCO </w:t>
      </w:r>
      <w:r w:rsidR="00C952A4">
        <w:rPr>
          <w:rFonts w:eastAsia="等线"/>
        </w:rPr>
        <w:t>grains are c-axis-oriented as</w:t>
      </w:r>
      <w:r>
        <w:rPr>
          <w:rFonts w:eastAsia="等线"/>
        </w:rPr>
        <w:t xml:space="preserve"> expected. </w:t>
      </w:r>
    </w:p>
    <w:p w:rsidR="004A55B7" w:rsidRDefault="00F679F9" w:rsidP="004A55B7">
      <w:pPr>
        <w:ind w:firstLine="420"/>
        <w:rPr>
          <w:rFonts w:eastAsia="等线"/>
        </w:rPr>
      </w:pPr>
      <w:r w:rsidRPr="00E23D55">
        <w:rPr>
          <w:rFonts w:eastAsiaTheme="minorEastAsia" w:cs="Arial"/>
        </w:rPr>
        <w:t xml:space="preserve">The XRD </w:t>
      </w:r>
      <w:r w:rsidRPr="008329E6">
        <w:rPr>
          <w:i/>
        </w:rPr>
        <w:t>ω</w:t>
      </w:r>
      <w:r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>
        <w:rPr>
          <w:rFonts w:eastAsia="等线" w:cs="Arial"/>
        </w:rPr>
        <w:t>ning of the double-sided YBCO thin films, which were used to characterize the out-of-</w:t>
      </w:r>
      <w:r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>ent position of each side. As</w:t>
      </w:r>
      <w:r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_Ref18159205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364CA" w:rsidRPr="00D364CA">
        <w:rPr>
          <w:rFonts w:hint="eastAsia"/>
        </w:rPr>
        <w:t>F</w:t>
      </w:r>
      <w:r w:rsidR="00D364CA" w:rsidRPr="00D364CA">
        <w:t xml:space="preserve">igure </w:t>
      </w:r>
      <w:r w:rsidR="00D364CA" w:rsidRPr="00D364CA">
        <w:rPr>
          <w:noProof/>
        </w:rPr>
        <w:t>8</w:t>
      </w:r>
      <w:r w:rsidR="00751EA6" w:rsidRPr="00073BD7">
        <w:rPr>
          <w:rFonts w:eastAsia="等线"/>
        </w:rPr>
        <w:fldChar w:fldCharType="end"/>
      </w:r>
      <w:r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 xml:space="preserve">within certain </w:t>
      </w:r>
      <w:r w:rsidR="0037179B" w:rsidRPr="0037179B">
        <w:rPr>
          <w:rFonts w:eastAsia="等线"/>
        </w:rPr>
        <w:lastRenderedPageBreak/>
        <w:t>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</w:t>
      </w:r>
      <w:r w:rsidR="00E07C62">
        <w:t>a</w:t>
      </w:r>
      <w:r w:rsidR="00E07C62" w:rsidRPr="00930BD5">
        <w:rPr>
          <w:rFonts w:cs="Times New Roman"/>
        </w:rPr>
        <w:t xml:space="preserve"> </w:t>
      </w:r>
      <w:r w:rsidR="00E07C62" w:rsidRPr="00930BD5">
        <w:rPr>
          <w:rFonts w:eastAsiaTheme="minorEastAsia" w:cs="Times New Roman"/>
        </w:rPr>
        <w:t>special</w:t>
      </w:r>
      <w:r w:rsidR="00E07C62" w:rsidRPr="00CE33A5">
        <w:t xml:space="preserve"> </w:t>
      </w:r>
      <w:r w:rsidR="00E07C62">
        <w:t xml:space="preserve">substrate </w:t>
      </w:r>
      <w:proofErr w:type="spellStart"/>
      <w:r w:rsidR="00E07C62">
        <w:t>turnplate</w:t>
      </w:r>
      <w:proofErr w:type="spellEnd"/>
      <w:r w:rsidR="00E07C62">
        <w:t xml:space="preserve"> and a U-type nozzle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r w:rsidR="007256C2">
        <w:rPr>
          <w:rFonts w:eastAsiaTheme="minorEastAsia"/>
        </w:rPr>
        <w:t>batch</w:t>
      </w:r>
      <w:r w:rsidR="00E07C62">
        <w:rPr>
          <w:rFonts w:eastAsiaTheme="minorEastAsia"/>
        </w:rPr>
        <w:t xml:space="preserve"> with pulsed inject MOCVD</w:t>
      </w:r>
      <w:r w:rsidRPr="008D1276">
        <w:rPr>
          <w:rFonts w:eastAsiaTheme="minorEastAsia"/>
        </w:rPr>
        <w:t xml:space="preserve">. </w:t>
      </w:r>
      <w:r w:rsidR="00C952A4">
        <w:rPr>
          <w:rFonts w:eastAsiaTheme="minorEastAsia"/>
        </w:rPr>
        <w:t>Experiment r</w:t>
      </w:r>
      <w:r w:rsidRPr="008D1276">
        <w:rPr>
          <w:rFonts w:eastAsiaTheme="minorEastAsia"/>
        </w:rPr>
        <w:t>esults indicated that the average preparation rate of 2-in</w:t>
      </w:r>
      <w:r w:rsidR="004D3F51">
        <w:rPr>
          <w:rFonts w:eastAsiaTheme="minorEastAsia"/>
        </w:rPr>
        <w:t>.</w:t>
      </w:r>
      <w:r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Pr="008D1276">
        <w:rPr>
          <w:rFonts w:eastAsiaTheme="minorEastAsia"/>
        </w:rPr>
        <w:t xml:space="preserve"> 23 minutes per piece. Meanwhile, </w:t>
      </w:r>
      <w:r w:rsidR="00CD6348">
        <w:rPr>
          <w:rFonts w:eastAsiaTheme="minorEastAsia"/>
        </w:rPr>
        <w:t>t</w:t>
      </w:r>
      <w:r w:rsidR="00CD6348" w:rsidRPr="00CD6348">
        <w:rPr>
          <w:rFonts w:eastAsiaTheme="minorEastAsia"/>
        </w:rPr>
        <w:t>he YBCO thin films maintained good homogeneity in-plane and consistency for both sides.</w:t>
      </w:r>
      <w:r w:rsidRPr="008D1276">
        <w:rPr>
          <w:rFonts w:eastAsiaTheme="minorEastAsia"/>
        </w:rPr>
        <w:t xml:space="preserve">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2.2-2.4</w:t>
      </w:r>
      <w:r w:rsidR="00F5757C">
        <w:rPr>
          <w:rFonts w:eastAsiaTheme="minorEastAsia"/>
        </w:rPr>
        <w:t xml:space="preserve"> MA·cm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 xml:space="preserve">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proofErr w:type="spellStart"/>
      <w:r w:rsidRPr="008D1276">
        <w:rPr>
          <w:rFonts w:eastAsiaTheme="minorEastAsia"/>
        </w:rPr>
        <w:t>mΩ</w:t>
      </w:r>
      <w:proofErr w:type="spellEnd"/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 xml:space="preserve">T),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GHz))</w:t>
      </w:r>
      <w:r w:rsidR="002D5EE5">
        <w:rPr>
          <w:rFonts w:eastAsiaTheme="minorEastAsia"/>
        </w:rPr>
        <w:t xml:space="preserve"> and </w:t>
      </w:r>
      <w:r w:rsidR="00673888">
        <w:rPr>
          <w:rFonts w:eastAsiaTheme="minorEastAsia"/>
        </w:rPr>
        <w:t>this design to</w:t>
      </w:r>
      <w:r w:rsidR="00A44047">
        <w:rPr>
          <w:rFonts w:eastAsiaTheme="minorEastAsia"/>
        </w:rPr>
        <w:t xml:space="preserve"> </w:t>
      </w:r>
      <w:r w:rsidR="00673888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673888">
        <w:rPr>
          <w:rFonts w:eastAsiaTheme="minorEastAsia"/>
        </w:rPr>
        <w:t>produce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F5757C" w:rsidRPr="00C0121C" w:rsidRDefault="00583AE5" w:rsidP="00FD3C6F">
      <w:pPr>
        <w:pStyle w:val="EndNoteBibliography"/>
        <w:spacing w:after="0"/>
        <w:ind w:left="500" w:hangingChars="250" w:hanging="50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</w:rPr>
        <w:fldChar w:fldCharType="begin"/>
      </w:r>
      <w:r w:rsidRPr="00C0121C">
        <w:rPr>
          <w:rFonts w:ascii="Times New Roman" w:hAnsi="Times New Roman" w:cs="Times New Roman"/>
        </w:rPr>
        <w:instrText xml:space="preserve"> ADDIN EN.REFLIST </w:instrText>
      </w:r>
      <w:r w:rsidRPr="00C0121C">
        <w:rPr>
          <w:rFonts w:ascii="Times New Roman" w:hAnsi="Times New Roman" w:cs="Times New Roman"/>
        </w:rPr>
        <w:fldChar w:fldCharType="separate"/>
      </w:r>
      <w:r w:rsidR="002E0FB9" w:rsidRPr="00C0121C">
        <w:rPr>
          <w:rFonts w:ascii="Times New Roman" w:hAnsi="Times New Roman" w:cs="Times New Roman"/>
          <w:sz w:val="18"/>
          <w:szCs w:val="18"/>
        </w:rPr>
        <w:t>[1]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="00F5757C" w:rsidRPr="00C0121C">
        <w:rPr>
          <w:rFonts w:ascii="Times New Roman" w:hAnsi="Times New Roman" w:cs="Times New Roman"/>
          <w:sz w:val="18"/>
          <w:szCs w:val="18"/>
        </w:rPr>
        <w:t>S.I. Bondarenko, V.P. Koverya, A.V. Krevsun, S.I. Link, High-temperature superconductors of the family (RE)Ba2Cu3O</w:t>
      </w:r>
      <w:r w:rsidR="00F5757C" w:rsidRPr="00C0121C">
        <w:rPr>
          <w:rFonts w:ascii="Times New Roman" w:hAnsi="Times New Roman" w:cs="Times New Roman"/>
          <w:sz w:val="18"/>
          <w:szCs w:val="18"/>
          <w:vertAlign w:val="subscript"/>
        </w:rPr>
        <w:t>7-δ</w:t>
      </w:r>
      <w:r w:rsidR="00F5757C" w:rsidRPr="00C0121C">
        <w:rPr>
          <w:rFonts w:ascii="Times New Roman" w:hAnsi="Times New Roman" w:cs="Times New Roman"/>
          <w:sz w:val="18"/>
          <w:szCs w:val="18"/>
        </w:rPr>
        <w:t xml:space="preserve"> and their ap</w:t>
      </w:r>
      <w:r w:rsidR="00DC69AB" w:rsidRPr="00C0121C">
        <w:rPr>
          <w:rFonts w:ascii="Times New Roman" w:hAnsi="Times New Roman" w:cs="Times New Roman"/>
          <w:sz w:val="18"/>
          <w:szCs w:val="18"/>
        </w:rPr>
        <w:t>plication (Review Article), in:</w:t>
      </w:r>
      <w:r w:rsidR="00F5757C" w:rsidRPr="00C0121C">
        <w:rPr>
          <w:rFonts w:ascii="Times New Roman" w:hAnsi="Times New Roman" w:cs="Times New Roman"/>
          <w:sz w:val="18"/>
          <w:szCs w:val="18"/>
        </w:rPr>
        <w:t xml:space="preserve"> Low Temperature Physics, 2017, pp. 1125-1151, doi:10.1063/1.5008405.</w:t>
      </w:r>
    </w:p>
    <w:p w:rsidR="00F5757C" w:rsidRPr="00C0121C" w:rsidRDefault="002E0FB9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>[2]</w:t>
      </w:r>
      <w:r w:rsidRPr="00C0121C">
        <w:rPr>
          <w:rFonts w:ascii="Times New Roman" w:hAnsi="Times New Roman" w:cs="Times New Roman"/>
          <w:sz w:val="18"/>
          <w:szCs w:val="18"/>
        </w:rPr>
        <w:tab/>
      </w:r>
      <w:r w:rsidR="00F5757C" w:rsidRPr="00C0121C">
        <w:rPr>
          <w:rFonts w:ascii="Times New Roman" w:hAnsi="Times New Roman" w:cs="Times New Roman"/>
          <w:sz w:val="18"/>
          <w:szCs w:val="18"/>
        </w:rPr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[3]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 xml:space="preserve">A. Fathy, D. Kalokitis, V. Pendrick, E. Balohoubek, A. Pique, M. Mathur, Superconducting narrow band pass filters </w:t>
      </w:r>
      <w:r w:rsidR="00DC69AB" w:rsidRPr="00C0121C">
        <w:rPr>
          <w:rFonts w:ascii="Times New Roman" w:hAnsi="Times New Roman" w:cs="Times New Roman"/>
          <w:sz w:val="18"/>
          <w:szCs w:val="18"/>
        </w:rPr>
        <w:t xml:space="preserve">for advanced multiplexers, in: </w:t>
      </w:r>
      <w:r w:rsidRPr="00C0121C">
        <w:rPr>
          <w:rFonts w:ascii="Times New Roman" w:hAnsi="Times New Roman" w:cs="Times New Roman"/>
          <w:sz w:val="18"/>
          <w:szCs w:val="18"/>
        </w:rPr>
        <w:t>1993 IEEE MTT-S International Microwave Symposium Digest, 1993, pp. 1277-1280 vol.1273, doi:10.1109/MWSYM.1993.277107.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lastRenderedPageBreak/>
        <w:t xml:space="preserve">[4]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[5]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[6]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J. Qiao, C.Y. Yang, High-Tc superconductors on buffered silicon: materials properties and device applications, Materials Science and Engineering: R: Reports, 14 (1995) 157-201, doi:</w:t>
      </w:r>
      <w:hyperlink r:id="rId25" w:history="1">
        <w:r w:rsidRPr="00C0121C">
          <w:rPr>
            <w:rFonts w:ascii="Times New Roman" w:hAnsi="Times New Roman" w:cs="Times New Roman"/>
            <w:sz w:val="18"/>
            <w:szCs w:val="18"/>
          </w:rPr>
          <w:t>https://doi.org/10.1016/0927-796X(94)00172-3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[7]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D.E. Oates, G.F. Dionne, Magnetically tunable superconducting resonators and filters, IEEE Transactions on Applied Superconductivity, 9 (1999) 4170-4175, doi:10.1109/77.783944.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[8]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[9]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[10]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[11]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lastRenderedPageBreak/>
        <w:t xml:space="preserve">[12]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[13]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 Kolesov, H. Chaloupka, A. Baumfalk, T. Kaiser, Planar HTS structures for high-power applications in communication systems, Journal of Superconductivity, 10 (1997) 179-187, doi:10.1007/bf02770548.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[14]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[15]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[16]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H. Kinder, P. Berberich, B. Utz, W. Prusseit, Double sided YBCO films on 4" substrates by thermal reactive evaporation, IEEE Transactions on Applied Superconductivity, 5 (1995) 1575-1580, doi:10.1109/77.402874.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[17]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Y. Ito, Y. Yoshida, M. Iwata, Y. Takai, I. Hirabayashi, Preparation of double-sided YBa2Cu3O7−δ film by hot-wall type MOCVD, Physica C: Superconductivity, 288 (1997) 178-184, doi:</w:t>
      </w:r>
      <w:hyperlink r:id="rId26" w:history="1">
        <w:r w:rsidRPr="00C0121C">
          <w:rPr>
            <w:rFonts w:ascii="Times New Roman" w:hAnsi="Times New Roman" w:cs="Times New Roman"/>
            <w:sz w:val="18"/>
            <w:szCs w:val="18"/>
          </w:rPr>
          <w:t>10.1016/S0921-4534(97)01573-6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[18]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X.Z. Liu, B.W. Tao, X.W. Deng, Y. Zhang, Y.R. Li, The preparation of two inch double-sided YBCO thin films, Superconductor Science and Technology, 15 (2002) 1698-1700, doi:10.1088/0953-2048/15/12/313.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[19]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F. Ding, H. Gu, T. Li, J. Cao, X. Lv, Y. Lei, Batch production of large-area double-sided YBa2Cu3O7−δthin films by DC magnetron sputtering, Superconductor Science and Technology, 22 (2009), doi:10.1088/0953-2048/22/5/055019.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[20]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 xml:space="preserve">M. Lorenz, H. Hochmuth, D. Natusch, K. Kreher, Highly </w:t>
      </w:r>
      <w:r w:rsidRPr="00C0121C">
        <w:rPr>
          <w:rFonts w:ascii="Times New Roman" w:hAnsi="Times New Roman" w:cs="Times New Roman"/>
          <w:sz w:val="18"/>
          <w:szCs w:val="18"/>
        </w:rPr>
        <w:lastRenderedPageBreak/>
        <w:t>reproducible large-area and double-sided pulsed laser deposition of HTSC YBCO:Ag thin films for microwave applications, Applied Physics A, 69 (1999) S905-S911, doi:10.1007/s003390051556.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[21]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W. Prusseit, R. Semerad, K. Irgmaier, G. Sigl, Optimized double sided DyBa2Cu3O7-thin films for RF applications, Physica C: Superconductivity, 392-396 (2003) 1225-1228, doi:</w:t>
      </w:r>
      <w:hyperlink r:id="rId27" w:history="1">
        <w:r w:rsidRPr="00C0121C">
          <w:rPr>
            <w:rFonts w:ascii="Times New Roman" w:hAnsi="Times New Roman" w:cs="Times New Roman"/>
            <w:sz w:val="18"/>
            <w:szCs w:val="18"/>
          </w:rPr>
          <w:t>10.1016/S0921-4534(03)01028-1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[22]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8" w:history="1">
        <w:r w:rsidRPr="00C0121C">
          <w:rPr>
            <w:rFonts w:ascii="Times New Roman" w:hAnsi="Times New Roman" w:cs="Times New Roman"/>
            <w:sz w:val="18"/>
            <w:szCs w:val="18"/>
          </w:rPr>
          <w:t>10.1016/j.physc.2006.04.042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[23]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S.S. Wang, Z.L. Zhang, L. Wang, L.K. Gao, J. Liu, High quality uniform YBCO film growth by the metalorganic deposition using trifluoroacetates, Physica C: Superconductivity and its Applications, 534 (2017) 68-72, doi:</w:t>
      </w:r>
      <w:hyperlink r:id="rId29" w:history="1">
        <w:r w:rsidRPr="00C0121C">
          <w:rPr>
            <w:rFonts w:ascii="Times New Roman" w:hAnsi="Times New Roman" w:cs="Times New Roman"/>
            <w:sz w:val="18"/>
            <w:szCs w:val="18"/>
          </w:rPr>
          <w:t>10.1016/j.physc.2017.02.001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[24]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M. Sohma, K. Tsukada, I. Yamaguchi, K. Kamiya, W. Kondo, T. Kumagai, T. Manabe, Cerium Oxide Buffer Layers on Perovskite-Type S</w:t>
      </w:r>
      <w:r w:rsidR="00DC69AB" w:rsidRPr="00C0121C">
        <w:rPr>
          <w:rFonts w:ascii="Times New Roman" w:hAnsi="Times New Roman" w:cs="Times New Roman"/>
          <w:sz w:val="18"/>
          <w:szCs w:val="18"/>
        </w:rPr>
        <w:t>ubstrates for Preparation of c</w:t>
      </w:r>
      <w:r w:rsidRPr="00C0121C">
        <w:rPr>
          <w:rFonts w:ascii="Times New Roman" w:hAnsi="Times New Roman" w:cs="Times New Roman"/>
          <w:sz w:val="18"/>
          <w:szCs w:val="18"/>
        </w:rPr>
        <w:t>-Axis-Oriented YBa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2</w:t>
      </w:r>
      <w:r w:rsidRPr="00C0121C">
        <w:rPr>
          <w:rFonts w:ascii="Times New Roman" w:hAnsi="Times New Roman" w:cs="Times New Roman"/>
          <w:sz w:val="18"/>
          <w:szCs w:val="18"/>
        </w:rPr>
        <w:t>Cu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3</w:t>
      </w:r>
      <w:r w:rsidRPr="00C0121C">
        <w:rPr>
          <w:rFonts w:ascii="Times New Roman" w:hAnsi="Times New Roman" w:cs="Times New Roman"/>
          <w:sz w:val="18"/>
          <w:szCs w:val="18"/>
        </w:rPr>
        <w:t>O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7</w:t>
      </w:r>
      <w:r w:rsidRPr="00C0121C">
        <w:rPr>
          <w:rFonts w:ascii="Times New Roman" w:hAnsi="Times New Roman" w:cs="Times New Roman"/>
          <w:sz w:val="18"/>
          <w:szCs w:val="18"/>
        </w:rPr>
        <w:t xml:space="preserve"> Films by Fluorine-Free Metalorganic Deposition, IEEE Transactions on Applied Superconductivity, 19 (2009) 3463-3466, doi:10.1109/TASC.2009.2018822.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[25]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[26]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 Miyata, K. Matsuse, A. Ibi, T. Izumi, Y. Shiohara, T. Goto, High-rate deposition of YBa2Cu3O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7−δ</w:t>
      </w:r>
      <w:r w:rsidR="00DC69AB" w:rsidRPr="00C0121C">
        <w:rPr>
          <w:rFonts w:ascii="Times New Roman" w:hAnsi="Times New Roman" w:cs="Times New Roman"/>
          <w:sz w:val="18"/>
          <w:szCs w:val="18"/>
        </w:rPr>
        <w:t xml:space="preserve"> </w:t>
      </w:r>
      <w:r w:rsidRPr="00C0121C">
        <w:rPr>
          <w:rFonts w:ascii="Times New Roman" w:hAnsi="Times New Roman" w:cs="Times New Roman"/>
          <w:sz w:val="18"/>
          <w:szCs w:val="18"/>
        </w:rPr>
        <w:t>high-temperature superconducting films by IR-laser-assisted chemical vapor deposition, Superconductor Science and Technology, 26 (2013) 045020, doi:10.1088/0953-2048/26/4/045020.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[27]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2E0FB9">
      <w:pPr>
        <w:pStyle w:val="EndNoteBibliography"/>
        <w:spacing w:after="0"/>
        <w:ind w:left="500" w:hangingChars="250" w:hanging="500"/>
        <w:rPr>
          <w:rFonts w:eastAsiaTheme="minorEastAsia"/>
          <w:b/>
          <w:szCs w:val="21"/>
        </w:rPr>
      </w:pPr>
      <w:r w:rsidRPr="00C0121C">
        <w:rPr>
          <w:rFonts w:ascii="Times New Roman" w:hAnsi="Times New Roman" w:cs="Times New Roman"/>
        </w:rPr>
        <w:lastRenderedPageBreak/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5845" w:rsidRDefault="00705845" w:rsidP="00CB77D5">
      <w:pPr>
        <w:ind w:left="420" w:firstLine="420"/>
      </w:pPr>
    </w:p>
  </w:endnote>
  <w:endnote w:type="continuationSeparator" w:id="0">
    <w:p w:rsidR="00705845" w:rsidRDefault="00705845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Pr="00AE52AE" w:rsidRDefault="00BD77F0" w:rsidP="00AE52AE">
    <w:pPr>
      <w:pStyle w:val="ab"/>
      <w:ind w:firstLineChars="0" w:firstLine="0"/>
      <w:jc w:val="center"/>
      <w:rPr>
        <w:sz w:val="18"/>
      </w:rPr>
    </w:pPr>
    <w:r w:rsidRPr="00AE52AE">
      <w:rPr>
        <w:sz w:val="18"/>
      </w:rPr>
      <w:fldChar w:fldCharType="begin"/>
    </w:r>
    <w:r w:rsidRPr="00AE52AE">
      <w:rPr>
        <w:sz w:val="18"/>
      </w:rPr>
      <w:instrText>PAGE   \* MERGEFORMAT</w:instrText>
    </w:r>
    <w:r w:rsidRPr="00AE52AE">
      <w:rPr>
        <w:sz w:val="18"/>
      </w:rPr>
      <w:fldChar w:fldCharType="separate"/>
    </w:r>
    <w:r w:rsidR="00BD5653" w:rsidRPr="00BD5653">
      <w:rPr>
        <w:noProof/>
        <w:sz w:val="18"/>
        <w:lang w:val="zh-CN"/>
      </w:rPr>
      <w:t>1</w:t>
    </w:r>
    <w:r w:rsidRPr="00AE52AE"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5845" w:rsidRDefault="00705845" w:rsidP="00CB77D5">
      <w:pPr>
        <w:ind w:left="420" w:firstLine="420"/>
      </w:pPr>
      <w:r>
        <w:separator/>
      </w:r>
    </w:p>
  </w:footnote>
  <w:footnote w:type="continuationSeparator" w:id="0">
    <w:p w:rsidR="00705845" w:rsidRDefault="00705845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3BD7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7EB5"/>
    <w:rsid w:val="000E1561"/>
    <w:rsid w:val="000E27E8"/>
    <w:rsid w:val="000E4338"/>
    <w:rsid w:val="000E6D26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3785D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A165E"/>
    <w:rsid w:val="001A2516"/>
    <w:rsid w:val="001A3FD0"/>
    <w:rsid w:val="001A51B5"/>
    <w:rsid w:val="001B0D13"/>
    <w:rsid w:val="001B1299"/>
    <w:rsid w:val="001B2DDE"/>
    <w:rsid w:val="001B36C5"/>
    <w:rsid w:val="001B489C"/>
    <w:rsid w:val="001B5539"/>
    <w:rsid w:val="001B703C"/>
    <w:rsid w:val="001C2680"/>
    <w:rsid w:val="001C6DE8"/>
    <w:rsid w:val="001D0352"/>
    <w:rsid w:val="001D3AD0"/>
    <w:rsid w:val="001D437D"/>
    <w:rsid w:val="001E1A23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672BF"/>
    <w:rsid w:val="002728CF"/>
    <w:rsid w:val="00273148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A6E1B"/>
    <w:rsid w:val="002B0325"/>
    <w:rsid w:val="002B1789"/>
    <w:rsid w:val="002B5630"/>
    <w:rsid w:val="002C5786"/>
    <w:rsid w:val="002C73D6"/>
    <w:rsid w:val="002D15FC"/>
    <w:rsid w:val="002D3CCB"/>
    <w:rsid w:val="002D451D"/>
    <w:rsid w:val="002D5C4D"/>
    <w:rsid w:val="002D5EE5"/>
    <w:rsid w:val="002E0797"/>
    <w:rsid w:val="002E0FB9"/>
    <w:rsid w:val="002E136D"/>
    <w:rsid w:val="002E4B8E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408C"/>
    <w:rsid w:val="00334230"/>
    <w:rsid w:val="00335603"/>
    <w:rsid w:val="00335806"/>
    <w:rsid w:val="00340EB5"/>
    <w:rsid w:val="00340EBB"/>
    <w:rsid w:val="00341C02"/>
    <w:rsid w:val="00341F0A"/>
    <w:rsid w:val="00341F53"/>
    <w:rsid w:val="00345DB2"/>
    <w:rsid w:val="00345FB3"/>
    <w:rsid w:val="00351F20"/>
    <w:rsid w:val="003529B9"/>
    <w:rsid w:val="003539A9"/>
    <w:rsid w:val="00354AD2"/>
    <w:rsid w:val="00356FFC"/>
    <w:rsid w:val="003640DE"/>
    <w:rsid w:val="00364CFA"/>
    <w:rsid w:val="0036641C"/>
    <w:rsid w:val="0037179B"/>
    <w:rsid w:val="00372D9C"/>
    <w:rsid w:val="003842F7"/>
    <w:rsid w:val="00385623"/>
    <w:rsid w:val="003863D0"/>
    <w:rsid w:val="00391D6D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5C70"/>
    <w:rsid w:val="003D739A"/>
    <w:rsid w:val="003D75AA"/>
    <w:rsid w:val="003D7769"/>
    <w:rsid w:val="003D7E27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653C"/>
    <w:rsid w:val="0043279B"/>
    <w:rsid w:val="0043488D"/>
    <w:rsid w:val="004411C8"/>
    <w:rsid w:val="004413D5"/>
    <w:rsid w:val="004424AE"/>
    <w:rsid w:val="004522D8"/>
    <w:rsid w:val="00452F74"/>
    <w:rsid w:val="0045373A"/>
    <w:rsid w:val="0045475A"/>
    <w:rsid w:val="00456991"/>
    <w:rsid w:val="00457889"/>
    <w:rsid w:val="00463384"/>
    <w:rsid w:val="00466B00"/>
    <w:rsid w:val="00466E45"/>
    <w:rsid w:val="004670D6"/>
    <w:rsid w:val="00470B0F"/>
    <w:rsid w:val="004728C2"/>
    <w:rsid w:val="00472DCA"/>
    <w:rsid w:val="00473FCA"/>
    <w:rsid w:val="00474073"/>
    <w:rsid w:val="00475474"/>
    <w:rsid w:val="00475CF1"/>
    <w:rsid w:val="00477AA7"/>
    <w:rsid w:val="00477DF4"/>
    <w:rsid w:val="00480DF9"/>
    <w:rsid w:val="00490B91"/>
    <w:rsid w:val="00490F6B"/>
    <w:rsid w:val="004927C2"/>
    <w:rsid w:val="004937D6"/>
    <w:rsid w:val="004971B8"/>
    <w:rsid w:val="004A4093"/>
    <w:rsid w:val="004A55B7"/>
    <w:rsid w:val="004A5AE8"/>
    <w:rsid w:val="004B2F25"/>
    <w:rsid w:val="004B442C"/>
    <w:rsid w:val="004B4F2F"/>
    <w:rsid w:val="004B6F08"/>
    <w:rsid w:val="004C35B4"/>
    <w:rsid w:val="004C4913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55C9"/>
    <w:rsid w:val="004E6065"/>
    <w:rsid w:val="004F2194"/>
    <w:rsid w:val="004F4B8A"/>
    <w:rsid w:val="0050151F"/>
    <w:rsid w:val="005022B1"/>
    <w:rsid w:val="00504583"/>
    <w:rsid w:val="00504C69"/>
    <w:rsid w:val="00511B60"/>
    <w:rsid w:val="00515416"/>
    <w:rsid w:val="00515817"/>
    <w:rsid w:val="00521CE5"/>
    <w:rsid w:val="00523BEA"/>
    <w:rsid w:val="0052629B"/>
    <w:rsid w:val="00530296"/>
    <w:rsid w:val="00532907"/>
    <w:rsid w:val="0053420F"/>
    <w:rsid w:val="00535C31"/>
    <w:rsid w:val="0054194F"/>
    <w:rsid w:val="005428D2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295F"/>
    <w:rsid w:val="005B510F"/>
    <w:rsid w:val="005B5F53"/>
    <w:rsid w:val="005C2E32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26DC"/>
    <w:rsid w:val="00644DD4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41A0"/>
    <w:rsid w:val="00665207"/>
    <w:rsid w:val="00665812"/>
    <w:rsid w:val="00667FAB"/>
    <w:rsid w:val="00673888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A0235"/>
    <w:rsid w:val="006A0447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F18E3"/>
    <w:rsid w:val="006F3FCA"/>
    <w:rsid w:val="006F6DA7"/>
    <w:rsid w:val="00705845"/>
    <w:rsid w:val="0070783D"/>
    <w:rsid w:val="00710237"/>
    <w:rsid w:val="007137AB"/>
    <w:rsid w:val="00716399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EA6"/>
    <w:rsid w:val="0075319F"/>
    <w:rsid w:val="007536E3"/>
    <w:rsid w:val="00757487"/>
    <w:rsid w:val="00760AEB"/>
    <w:rsid w:val="0076198A"/>
    <w:rsid w:val="00763893"/>
    <w:rsid w:val="00776AB6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4E89"/>
    <w:rsid w:val="007C592D"/>
    <w:rsid w:val="007C695D"/>
    <w:rsid w:val="007D0278"/>
    <w:rsid w:val="007D1501"/>
    <w:rsid w:val="007D4A8D"/>
    <w:rsid w:val="007D545D"/>
    <w:rsid w:val="007E1FED"/>
    <w:rsid w:val="007E7EA7"/>
    <w:rsid w:val="007F0C92"/>
    <w:rsid w:val="007F2D2D"/>
    <w:rsid w:val="007F3694"/>
    <w:rsid w:val="008016BB"/>
    <w:rsid w:val="00804E1A"/>
    <w:rsid w:val="00805662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1605A"/>
    <w:rsid w:val="00921A83"/>
    <w:rsid w:val="0092233E"/>
    <w:rsid w:val="00922C5A"/>
    <w:rsid w:val="0092595D"/>
    <w:rsid w:val="00926DA9"/>
    <w:rsid w:val="009305C6"/>
    <w:rsid w:val="00930BD5"/>
    <w:rsid w:val="00932489"/>
    <w:rsid w:val="00933ACB"/>
    <w:rsid w:val="00937187"/>
    <w:rsid w:val="00940A1B"/>
    <w:rsid w:val="009414E1"/>
    <w:rsid w:val="0094743A"/>
    <w:rsid w:val="0095229D"/>
    <w:rsid w:val="00952E2E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77E85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154D"/>
    <w:rsid w:val="009C2CEB"/>
    <w:rsid w:val="009C5808"/>
    <w:rsid w:val="009C584F"/>
    <w:rsid w:val="009D4865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41D"/>
    <w:rsid w:val="00A20AD9"/>
    <w:rsid w:val="00A2361B"/>
    <w:rsid w:val="00A238DF"/>
    <w:rsid w:val="00A24639"/>
    <w:rsid w:val="00A24B76"/>
    <w:rsid w:val="00A25FB4"/>
    <w:rsid w:val="00A27960"/>
    <w:rsid w:val="00A312C7"/>
    <w:rsid w:val="00A31FE6"/>
    <w:rsid w:val="00A34DCD"/>
    <w:rsid w:val="00A35D47"/>
    <w:rsid w:val="00A3601D"/>
    <w:rsid w:val="00A363BF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352C"/>
    <w:rsid w:val="00AB01C0"/>
    <w:rsid w:val="00AB137E"/>
    <w:rsid w:val="00AB1B6E"/>
    <w:rsid w:val="00AB26CD"/>
    <w:rsid w:val="00AB3567"/>
    <w:rsid w:val="00AC31E2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52AE"/>
    <w:rsid w:val="00AE60A2"/>
    <w:rsid w:val="00AF019E"/>
    <w:rsid w:val="00AF0BE9"/>
    <w:rsid w:val="00AF6A2B"/>
    <w:rsid w:val="00AF7A2E"/>
    <w:rsid w:val="00B039A7"/>
    <w:rsid w:val="00B07AC8"/>
    <w:rsid w:val="00B1031C"/>
    <w:rsid w:val="00B11614"/>
    <w:rsid w:val="00B12152"/>
    <w:rsid w:val="00B13B95"/>
    <w:rsid w:val="00B17C36"/>
    <w:rsid w:val="00B230AC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5709"/>
    <w:rsid w:val="00BA21B3"/>
    <w:rsid w:val="00BA32B5"/>
    <w:rsid w:val="00BA4AD2"/>
    <w:rsid w:val="00BB0554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5653"/>
    <w:rsid w:val="00BD66DB"/>
    <w:rsid w:val="00BD77F0"/>
    <w:rsid w:val="00BE0FBB"/>
    <w:rsid w:val="00BE1C83"/>
    <w:rsid w:val="00BE2B23"/>
    <w:rsid w:val="00BE54CB"/>
    <w:rsid w:val="00BE639E"/>
    <w:rsid w:val="00BF1D30"/>
    <w:rsid w:val="00C0121C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323C5"/>
    <w:rsid w:val="00C4035D"/>
    <w:rsid w:val="00C43792"/>
    <w:rsid w:val="00C45670"/>
    <w:rsid w:val="00C53AB3"/>
    <w:rsid w:val="00C54666"/>
    <w:rsid w:val="00C54A4E"/>
    <w:rsid w:val="00C55F86"/>
    <w:rsid w:val="00C5636B"/>
    <w:rsid w:val="00C61FE9"/>
    <w:rsid w:val="00C66068"/>
    <w:rsid w:val="00C71055"/>
    <w:rsid w:val="00C718DA"/>
    <w:rsid w:val="00C72457"/>
    <w:rsid w:val="00C72DE8"/>
    <w:rsid w:val="00C747FE"/>
    <w:rsid w:val="00C8219C"/>
    <w:rsid w:val="00C857C4"/>
    <w:rsid w:val="00C86366"/>
    <w:rsid w:val="00C90E8F"/>
    <w:rsid w:val="00C952A4"/>
    <w:rsid w:val="00C959B6"/>
    <w:rsid w:val="00C97277"/>
    <w:rsid w:val="00CA5847"/>
    <w:rsid w:val="00CA7FF0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D6348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64CA"/>
    <w:rsid w:val="00D371DA"/>
    <w:rsid w:val="00D37F46"/>
    <w:rsid w:val="00D41D3C"/>
    <w:rsid w:val="00D43FC6"/>
    <w:rsid w:val="00D44402"/>
    <w:rsid w:val="00D50062"/>
    <w:rsid w:val="00D53B97"/>
    <w:rsid w:val="00D53CC3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046A"/>
    <w:rsid w:val="00D713E5"/>
    <w:rsid w:val="00D774C8"/>
    <w:rsid w:val="00D82B04"/>
    <w:rsid w:val="00D830F2"/>
    <w:rsid w:val="00D85251"/>
    <w:rsid w:val="00D862DE"/>
    <w:rsid w:val="00D87EFD"/>
    <w:rsid w:val="00D87FE4"/>
    <w:rsid w:val="00D9412C"/>
    <w:rsid w:val="00D968C0"/>
    <w:rsid w:val="00DA201D"/>
    <w:rsid w:val="00DA2DC8"/>
    <w:rsid w:val="00DB04AB"/>
    <w:rsid w:val="00DB3407"/>
    <w:rsid w:val="00DB4E47"/>
    <w:rsid w:val="00DB6BF3"/>
    <w:rsid w:val="00DB7392"/>
    <w:rsid w:val="00DC214B"/>
    <w:rsid w:val="00DC5438"/>
    <w:rsid w:val="00DC69AB"/>
    <w:rsid w:val="00DD10CB"/>
    <w:rsid w:val="00DD4B54"/>
    <w:rsid w:val="00DD5BD1"/>
    <w:rsid w:val="00DE2EEA"/>
    <w:rsid w:val="00DE3CC7"/>
    <w:rsid w:val="00DE4A70"/>
    <w:rsid w:val="00DE5808"/>
    <w:rsid w:val="00DF07D9"/>
    <w:rsid w:val="00DF100C"/>
    <w:rsid w:val="00DF10F6"/>
    <w:rsid w:val="00DF1E40"/>
    <w:rsid w:val="00DF24D4"/>
    <w:rsid w:val="00E01E42"/>
    <w:rsid w:val="00E052FC"/>
    <w:rsid w:val="00E068D2"/>
    <w:rsid w:val="00E06D85"/>
    <w:rsid w:val="00E07C62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7067A"/>
    <w:rsid w:val="00E7735F"/>
    <w:rsid w:val="00E807C4"/>
    <w:rsid w:val="00E80C54"/>
    <w:rsid w:val="00E8406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174F"/>
    <w:rsid w:val="00EE789E"/>
    <w:rsid w:val="00EF56B0"/>
    <w:rsid w:val="00F01F9A"/>
    <w:rsid w:val="00F056CF"/>
    <w:rsid w:val="00F102D9"/>
    <w:rsid w:val="00F10F6D"/>
    <w:rsid w:val="00F1397A"/>
    <w:rsid w:val="00F150CC"/>
    <w:rsid w:val="00F179F3"/>
    <w:rsid w:val="00F20038"/>
    <w:rsid w:val="00F23C6C"/>
    <w:rsid w:val="00F24C1E"/>
    <w:rsid w:val="00F255AD"/>
    <w:rsid w:val="00F27D09"/>
    <w:rsid w:val="00F31F33"/>
    <w:rsid w:val="00F340C0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A2B3D"/>
    <w:rsid w:val="00FB29A8"/>
    <w:rsid w:val="00FB4ECF"/>
    <w:rsid w:val="00FB566D"/>
    <w:rsid w:val="00FB63EA"/>
    <w:rsid w:val="00FC7554"/>
    <w:rsid w:val="00FC777B"/>
    <w:rsid w:val="00FD1362"/>
    <w:rsid w:val="00FD3C6F"/>
    <w:rsid w:val="00FD6730"/>
    <w:rsid w:val="00FD67AF"/>
    <w:rsid w:val="00FE34F5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36932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C323C5"/>
    <w:pPr>
      <w:tabs>
        <w:tab w:val="left" w:pos="525"/>
      </w:tabs>
      <w:spacing w:before="120" w:after="120" w:line="240" w:lineRule="atLeast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C323C5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i.org/10.1016/S0921-4534(97)01573-6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0927-796X(94)00172-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hyperlink" Target="https://doi.org/10.1016/j.physc.2017.02.0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hyperlink" Target="https://doi.org/10.1016/j.physc.2006.04.042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oi.org/10.1016/S0921-4534(03)01028-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B17E7-F697-4498-B91B-A6EDA2754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9</Pages>
  <Words>3826</Words>
  <Characters>21811</Characters>
  <Application>Microsoft Office Word</Application>
  <DocSecurity>0</DocSecurity>
  <Lines>181</Lines>
  <Paragraphs>51</Paragraphs>
  <ScaleCrop>false</ScaleCrop>
  <Company/>
  <LinksUpToDate>false</LinksUpToDate>
  <CharactersWithSpaces>25586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160</cp:revision>
  <cp:lastPrinted>2019-08-12T05:00:00Z</cp:lastPrinted>
  <dcterms:created xsi:type="dcterms:W3CDTF">2019-08-09T10:31:00Z</dcterms:created>
  <dcterms:modified xsi:type="dcterms:W3CDTF">2019-09-12T07:06:00Z</dcterms:modified>
</cp:coreProperties>
</file>