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34E7C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固定资产计提折旧</w:t>
      </w:r>
      <w:r w:rsidR="0040390A">
        <w:rPr>
          <w:rFonts w:hint="eastAsia"/>
        </w:rPr>
        <w:t>(2012)</w:t>
      </w:r>
    </w:p>
    <w:p w:rsidR="00534E7C" w:rsidRDefault="00534E7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9454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09D" w:rsidRDefault="00F1209D" w:rsidP="00D31D50">
      <w:pPr>
        <w:spacing w:line="220" w:lineRule="atLeast"/>
      </w:pPr>
    </w:p>
    <w:p w:rsidR="00F1209D" w:rsidRDefault="00F1209D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无形资产减值准备</w:t>
      </w:r>
    </w:p>
    <w:p w:rsidR="00F1209D" w:rsidRDefault="00F1209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0565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C36" w:rsidRDefault="00D27C36" w:rsidP="00D31D50">
      <w:pPr>
        <w:spacing w:line="220" w:lineRule="atLeast"/>
      </w:pPr>
    </w:p>
    <w:p w:rsidR="00D27C36" w:rsidRDefault="00D27C36" w:rsidP="00D31D50">
      <w:pPr>
        <w:spacing w:line="220" w:lineRule="atLeast"/>
        <w:rPr>
          <w:rFonts w:hint="eastAsia"/>
        </w:rPr>
      </w:pPr>
      <w:r>
        <w:rPr>
          <w:rFonts w:hint="eastAsia"/>
        </w:rPr>
        <w:t>固定资产折旧、无形资产摊销不计入利润表的资产减值损失科目，计入生产费用</w:t>
      </w:r>
    </w:p>
    <w:p w:rsidR="00257A02" w:rsidRDefault="00257A02" w:rsidP="00D31D50">
      <w:pPr>
        <w:spacing w:line="220" w:lineRule="atLeast"/>
      </w:pPr>
      <w:r>
        <w:rPr>
          <w:rFonts w:hint="eastAsia"/>
        </w:rPr>
        <w:lastRenderedPageBreak/>
        <w:t>交易性金融资产的公允价值变动怎么没计入利润表的</w:t>
      </w:r>
      <w:r w:rsidRPr="00257A02">
        <w:rPr>
          <w:rFonts w:hint="eastAsia"/>
        </w:rPr>
        <w:t>“公允价值变动收益”科目</w:t>
      </w:r>
      <w:r>
        <w:rPr>
          <w:rFonts w:hint="eastAsia"/>
        </w:rPr>
        <w:t>?</w:t>
      </w:r>
    </w:p>
    <w:p w:rsidR="00FC0755" w:rsidRDefault="00FC0755" w:rsidP="00D31D50">
      <w:pPr>
        <w:spacing w:line="220" w:lineRule="atLeast"/>
      </w:pPr>
    </w:p>
    <w:p w:rsidR="00FC0755" w:rsidRDefault="00FC0755" w:rsidP="00D31D50">
      <w:pPr>
        <w:spacing w:line="220" w:lineRule="atLeast"/>
      </w:pPr>
    </w:p>
    <w:sectPr w:rsidR="00FC07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57A02"/>
    <w:rsid w:val="00323B43"/>
    <w:rsid w:val="003D37D8"/>
    <w:rsid w:val="0040390A"/>
    <w:rsid w:val="00426133"/>
    <w:rsid w:val="004358AB"/>
    <w:rsid w:val="00534E7C"/>
    <w:rsid w:val="008B7726"/>
    <w:rsid w:val="00984203"/>
    <w:rsid w:val="009E03A4"/>
    <w:rsid w:val="00BF355C"/>
    <w:rsid w:val="00D27C36"/>
    <w:rsid w:val="00D31D50"/>
    <w:rsid w:val="00E03058"/>
    <w:rsid w:val="00F1209D"/>
    <w:rsid w:val="00FC0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E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4E7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4E7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2020-04-22T15:49:00Z</dcterms:modified>
</cp:coreProperties>
</file>