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C9" w:rsidRPr="00F700EF" w:rsidRDefault="005730C9" w:rsidP="00CF282F">
      <w:pPr>
        <w:outlineLvl w:val="0"/>
        <w:rPr>
          <w:b/>
          <w:sz w:val="24"/>
          <w:szCs w:val="24"/>
        </w:rPr>
      </w:pPr>
      <w:r>
        <w:rPr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5284800" cy="2034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8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C9" w:rsidRPr="00935C58">
        <w:rPr>
          <w:b/>
          <w:color w:val="0000FF"/>
          <w:sz w:val="24"/>
          <w:szCs w:val="24"/>
        </w:rPr>
        <w:t>Aims and Scope</w:t>
      </w:r>
    </w:p>
    <w:p w:rsidR="00846FC9" w:rsidRDefault="00187C7A" w:rsidP="00193FCE">
      <w:pPr>
        <w:rPr>
          <w:szCs w:val="21"/>
        </w:rPr>
      </w:pPr>
      <w:bookmarkStart w:id="0" w:name="OLE_LINK7"/>
      <w:bookmarkStart w:id="1" w:name="OLE_LINK8"/>
      <w:r>
        <w:rPr>
          <w:szCs w:val="21"/>
        </w:rPr>
        <w:t>Existing concept</w:t>
      </w:r>
      <w:r>
        <w:rPr>
          <w:rFonts w:hint="eastAsia"/>
          <w:szCs w:val="21"/>
        </w:rPr>
        <w:t>s,</w:t>
      </w:r>
      <w:r w:rsidRPr="00846FC9">
        <w:rPr>
          <w:szCs w:val="21"/>
        </w:rPr>
        <w:t xml:space="preserve"> </w:t>
      </w:r>
      <w:r>
        <w:rPr>
          <w:szCs w:val="21"/>
        </w:rPr>
        <w:t>theories</w:t>
      </w:r>
      <w:r>
        <w:rPr>
          <w:rFonts w:hint="eastAsia"/>
          <w:szCs w:val="21"/>
        </w:rPr>
        <w:t xml:space="preserve">, and methods </w:t>
      </w:r>
      <w:r w:rsidRPr="00846FC9">
        <w:rPr>
          <w:szCs w:val="21"/>
        </w:rPr>
        <w:t xml:space="preserve">for the spatial </w:t>
      </w:r>
      <w:r>
        <w:rPr>
          <w:rFonts w:hint="eastAsia"/>
          <w:szCs w:val="21"/>
        </w:rPr>
        <w:t xml:space="preserve">big </w:t>
      </w:r>
      <w:r w:rsidRPr="00846FC9">
        <w:rPr>
          <w:szCs w:val="21"/>
        </w:rPr>
        <w:t>data</w:t>
      </w:r>
      <w:r w:rsidR="009363E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are facing many </w:t>
      </w:r>
      <w:r w:rsidRPr="00846FC9">
        <w:rPr>
          <w:szCs w:val="21"/>
        </w:rPr>
        <w:t>challenges</w:t>
      </w:r>
      <w:r w:rsidR="009727F7">
        <w:rPr>
          <w:rFonts w:hint="eastAsia"/>
          <w:szCs w:val="21"/>
        </w:rPr>
        <w:t xml:space="preserve">, </w:t>
      </w:r>
      <w:r w:rsidR="001877D7">
        <w:rPr>
          <w:rFonts w:hint="eastAsia"/>
          <w:szCs w:val="21"/>
        </w:rPr>
        <w:t xml:space="preserve">for instance, </w:t>
      </w:r>
      <w:r w:rsidR="009727F7">
        <w:rPr>
          <w:rFonts w:hint="eastAsia"/>
          <w:szCs w:val="21"/>
        </w:rPr>
        <w:t>spatial</w:t>
      </w:r>
      <w:r w:rsidR="001877D7">
        <w:rPr>
          <w:rFonts w:hint="eastAsia"/>
          <w:szCs w:val="21"/>
        </w:rPr>
        <w:t xml:space="preserve"> big</w:t>
      </w:r>
      <w:r w:rsidR="009727F7">
        <w:rPr>
          <w:rFonts w:hint="eastAsia"/>
          <w:szCs w:val="21"/>
        </w:rPr>
        <w:t xml:space="preserve"> </w:t>
      </w:r>
      <w:bookmarkStart w:id="2" w:name="_GoBack"/>
      <w:bookmarkEnd w:id="2"/>
      <w:r w:rsidR="009727F7">
        <w:rPr>
          <w:rFonts w:hint="eastAsia"/>
          <w:szCs w:val="21"/>
        </w:rPr>
        <w:t>data</w:t>
      </w:r>
      <w:r w:rsidR="001877D7">
        <w:rPr>
          <w:rFonts w:hint="eastAsia"/>
          <w:szCs w:val="21"/>
        </w:rPr>
        <w:t xml:space="preserve"> storage, processing, analysis,</w:t>
      </w:r>
      <w:r w:rsidR="009727F7">
        <w:rPr>
          <w:rFonts w:hint="eastAsia"/>
          <w:szCs w:val="21"/>
        </w:rPr>
        <w:t xml:space="preserve"> mining and </w:t>
      </w:r>
      <w:bookmarkStart w:id="3" w:name="OLE_LINK5"/>
      <w:bookmarkStart w:id="4" w:name="OLE_LINK6"/>
      <w:r w:rsidR="009727F7">
        <w:rPr>
          <w:rFonts w:hint="eastAsia"/>
          <w:szCs w:val="21"/>
        </w:rPr>
        <w:t>visualization</w:t>
      </w:r>
      <w:bookmarkEnd w:id="3"/>
      <w:bookmarkEnd w:id="4"/>
      <w:r>
        <w:rPr>
          <w:rFonts w:hint="eastAsia"/>
          <w:szCs w:val="21"/>
        </w:rPr>
        <w:t xml:space="preserve">. </w:t>
      </w:r>
      <w:bookmarkStart w:id="5" w:name="OLE_LINK3"/>
      <w:bookmarkStart w:id="6" w:name="OLE_LINK4"/>
      <w:r w:rsidR="001877D7">
        <w:rPr>
          <w:szCs w:val="21"/>
        </w:rPr>
        <w:t>T</w:t>
      </w:r>
      <w:r w:rsidR="001877D7">
        <w:rPr>
          <w:rFonts w:hint="eastAsia"/>
          <w:szCs w:val="21"/>
        </w:rPr>
        <w:t xml:space="preserve">he value of spatial big data could not be fully achieved without </w:t>
      </w:r>
      <w:r w:rsidR="00362A2C" w:rsidRPr="00362A2C">
        <w:rPr>
          <w:szCs w:val="21"/>
        </w:rPr>
        <w:t>data mining</w:t>
      </w:r>
      <w:bookmarkEnd w:id="5"/>
      <w:bookmarkEnd w:id="6"/>
      <w:r w:rsidR="001877D7">
        <w:rPr>
          <w:rFonts w:hint="eastAsia"/>
          <w:szCs w:val="21"/>
        </w:rPr>
        <w:t xml:space="preserve">. </w:t>
      </w:r>
      <w:r w:rsidR="001877D7">
        <w:rPr>
          <w:szCs w:val="21"/>
        </w:rPr>
        <w:t>A</w:t>
      </w:r>
      <w:r w:rsidR="001877D7">
        <w:rPr>
          <w:rFonts w:hint="eastAsia"/>
          <w:szCs w:val="21"/>
        </w:rPr>
        <w:t xml:space="preserve">nd it has been realized that </w:t>
      </w:r>
      <w:r w:rsidR="00193FCE">
        <w:rPr>
          <w:rFonts w:hint="eastAsia"/>
          <w:szCs w:val="21"/>
        </w:rPr>
        <w:t>v</w:t>
      </w:r>
      <w:r w:rsidR="00193FCE" w:rsidRPr="00193FCE">
        <w:rPr>
          <w:szCs w:val="21"/>
        </w:rPr>
        <w:t xml:space="preserve">isualization </w:t>
      </w:r>
      <w:r w:rsidR="001877D7">
        <w:rPr>
          <w:rFonts w:hint="eastAsia"/>
          <w:szCs w:val="21"/>
        </w:rPr>
        <w:t xml:space="preserve">is an </w:t>
      </w:r>
      <w:r w:rsidR="00193FCE" w:rsidRPr="00193FCE">
        <w:rPr>
          <w:szCs w:val="21"/>
        </w:rPr>
        <w:t>eff</w:t>
      </w:r>
      <w:r w:rsidR="00193FCE">
        <w:rPr>
          <w:szCs w:val="21"/>
        </w:rPr>
        <w:t>ective</w:t>
      </w:r>
      <w:r w:rsidR="001877D7">
        <w:rPr>
          <w:rFonts w:hint="eastAsia"/>
          <w:szCs w:val="21"/>
        </w:rPr>
        <w:t xml:space="preserve"> means</w:t>
      </w:r>
      <w:r w:rsidR="00193FCE">
        <w:rPr>
          <w:szCs w:val="21"/>
        </w:rPr>
        <w:t xml:space="preserve"> for not only presenting </w:t>
      </w:r>
      <w:r w:rsidR="00193FCE" w:rsidRPr="00193FCE">
        <w:rPr>
          <w:szCs w:val="21"/>
        </w:rPr>
        <w:t>essential informati</w:t>
      </w:r>
      <w:r w:rsidR="00193FCE">
        <w:rPr>
          <w:szCs w:val="21"/>
        </w:rPr>
        <w:t xml:space="preserve">on in vast amounts of data but </w:t>
      </w:r>
      <w:r w:rsidR="00193FCE" w:rsidRPr="00193FCE">
        <w:rPr>
          <w:szCs w:val="21"/>
        </w:rPr>
        <w:t xml:space="preserve">also driving </w:t>
      </w:r>
      <w:r w:rsidR="00193FCE">
        <w:rPr>
          <w:rFonts w:hint="eastAsia"/>
          <w:szCs w:val="21"/>
        </w:rPr>
        <w:t>b</w:t>
      </w:r>
      <w:r w:rsidR="00193FCE">
        <w:rPr>
          <w:szCs w:val="21"/>
        </w:rPr>
        <w:t>ig</w:t>
      </w:r>
      <w:r w:rsidR="00193FCE">
        <w:rPr>
          <w:rFonts w:hint="eastAsia"/>
          <w:szCs w:val="21"/>
        </w:rPr>
        <w:t xml:space="preserve"> </w:t>
      </w:r>
      <w:r w:rsidR="00193FCE">
        <w:rPr>
          <w:szCs w:val="21"/>
        </w:rPr>
        <w:t>data analytics</w:t>
      </w:r>
      <w:r w:rsidR="00193FCE">
        <w:rPr>
          <w:rFonts w:hint="eastAsia"/>
          <w:szCs w:val="21"/>
        </w:rPr>
        <w:t xml:space="preserve">. </w:t>
      </w:r>
      <w:r w:rsidR="002D04EB">
        <w:rPr>
          <w:rFonts w:hint="eastAsia"/>
          <w:szCs w:val="21"/>
        </w:rPr>
        <w:t xml:space="preserve">This half-day workshop aims to serve as a platform to discuss the recent trends in spatial big data mining and </w:t>
      </w:r>
      <w:bookmarkStart w:id="7" w:name="OLE_LINK1"/>
      <w:bookmarkStart w:id="8" w:name="OLE_LINK2"/>
      <w:r w:rsidR="002D04EB">
        <w:rPr>
          <w:rFonts w:hint="eastAsia"/>
          <w:szCs w:val="21"/>
        </w:rPr>
        <w:t>visualization</w:t>
      </w:r>
      <w:bookmarkEnd w:id="7"/>
      <w:bookmarkEnd w:id="8"/>
      <w:r w:rsidR="002D04EB">
        <w:rPr>
          <w:rFonts w:hint="eastAsia"/>
          <w:szCs w:val="21"/>
        </w:rPr>
        <w:t>,</w:t>
      </w:r>
      <w:r w:rsidR="002D04EB" w:rsidRPr="002D04EB">
        <w:rPr>
          <w:szCs w:val="21"/>
        </w:rPr>
        <w:t xml:space="preserve"> </w:t>
      </w:r>
      <w:r>
        <w:rPr>
          <w:rFonts w:hint="eastAsia"/>
          <w:szCs w:val="21"/>
        </w:rPr>
        <w:t>for the purpose of</w:t>
      </w:r>
      <w:r w:rsidRPr="00846FC9">
        <w:rPr>
          <w:szCs w:val="21"/>
        </w:rPr>
        <w:t xml:space="preserve"> </w:t>
      </w:r>
      <w:r w:rsidR="002D04EB" w:rsidRPr="00846FC9">
        <w:rPr>
          <w:szCs w:val="21"/>
        </w:rPr>
        <w:t>intelligent spatial decision support</w:t>
      </w:r>
      <w:r w:rsidR="00717D16">
        <w:rPr>
          <w:rFonts w:hint="eastAsia"/>
          <w:szCs w:val="21"/>
        </w:rPr>
        <w:t>.</w:t>
      </w:r>
      <w:bookmarkEnd w:id="0"/>
      <w:bookmarkEnd w:id="1"/>
    </w:p>
    <w:p w:rsidR="00556A16" w:rsidRDefault="00556A16" w:rsidP="00846FC9">
      <w:pPr>
        <w:rPr>
          <w:szCs w:val="21"/>
        </w:rPr>
      </w:pPr>
    </w:p>
    <w:p w:rsidR="0038306D" w:rsidRPr="00935C58" w:rsidRDefault="007B6BF6">
      <w:pPr>
        <w:rPr>
          <w:color w:val="0000FF"/>
        </w:rPr>
      </w:pPr>
      <w:r w:rsidRPr="00935C58">
        <w:rPr>
          <w:b/>
          <w:color w:val="0000FF"/>
          <w:sz w:val="24"/>
          <w:szCs w:val="24"/>
        </w:rPr>
        <w:t>Topics of interest include, but are not limited to:</w:t>
      </w:r>
    </w:p>
    <w:p w:rsidR="007B6BF6" w:rsidRDefault="00BD524F" w:rsidP="007B6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56063F">
        <w:rPr>
          <w:rFonts w:hint="eastAsia"/>
        </w:rPr>
        <w:t>p</w:t>
      </w:r>
      <w:r w:rsidR="007B6BF6" w:rsidRPr="007B6BF6">
        <w:t>atial big data processing</w:t>
      </w:r>
    </w:p>
    <w:p w:rsidR="007B6BF6" w:rsidRDefault="00BD524F" w:rsidP="007B6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7B6BF6">
        <w:t>patial</w:t>
      </w:r>
      <w:r w:rsidR="006633CE">
        <w:t xml:space="preserve"> big data modeling</w:t>
      </w:r>
    </w:p>
    <w:p w:rsidR="007B6BF6" w:rsidRDefault="007B6BF6" w:rsidP="007B6BF6">
      <w:pPr>
        <w:pStyle w:val="a4"/>
        <w:numPr>
          <w:ilvl w:val="0"/>
          <w:numId w:val="1"/>
        </w:numPr>
        <w:ind w:firstLineChars="0"/>
      </w:pPr>
      <w:r>
        <w:t xml:space="preserve">Spatial </w:t>
      </w:r>
      <w:r w:rsidR="00BD524F">
        <w:rPr>
          <w:rFonts w:hint="eastAsia"/>
        </w:rPr>
        <w:t xml:space="preserve">big </w:t>
      </w:r>
      <w:r>
        <w:t>data mining</w:t>
      </w:r>
    </w:p>
    <w:p w:rsidR="007B6BF6" w:rsidRDefault="007B6BF6" w:rsidP="007B6BF6">
      <w:pPr>
        <w:pStyle w:val="a4"/>
        <w:numPr>
          <w:ilvl w:val="0"/>
          <w:numId w:val="1"/>
        </w:numPr>
        <w:ind w:firstLineChars="0"/>
      </w:pPr>
      <w:r>
        <w:t>Spatial data visualization approach</w:t>
      </w:r>
    </w:p>
    <w:p w:rsidR="007B6BF6" w:rsidRDefault="00BD524F" w:rsidP="007B6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patial </w:t>
      </w:r>
      <w:r>
        <w:rPr>
          <w:rFonts w:hint="eastAsia"/>
        </w:rPr>
        <w:t>b</w:t>
      </w:r>
      <w:r w:rsidR="007B6BF6">
        <w:t>ig data visual analytics</w:t>
      </w:r>
    </w:p>
    <w:p w:rsidR="007B6BF6" w:rsidRDefault="007B6BF6" w:rsidP="007B6BF6">
      <w:pPr>
        <w:pStyle w:val="a4"/>
        <w:numPr>
          <w:ilvl w:val="0"/>
          <w:numId w:val="1"/>
        </w:numPr>
        <w:ind w:firstLineChars="0"/>
      </w:pPr>
      <w:r>
        <w:t>Geo-visual analytics for usability testing and exploring big data</w:t>
      </w:r>
    </w:p>
    <w:p w:rsidR="007B6BF6" w:rsidRDefault="0056063F" w:rsidP="007B6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7B6BF6">
        <w:t>ntelligent Spatial decision support</w:t>
      </w:r>
    </w:p>
    <w:p w:rsidR="007B6BF6" w:rsidRDefault="007B6BF6" w:rsidP="007B6BF6">
      <w:pPr>
        <w:pStyle w:val="a4"/>
        <w:numPr>
          <w:ilvl w:val="0"/>
          <w:numId w:val="1"/>
        </w:numPr>
        <w:ind w:firstLineChars="0"/>
      </w:pPr>
      <w:r>
        <w:t>Geo-Social networks, crowd sourcing and public partici</w:t>
      </w:r>
      <w:r w:rsidR="0056063F">
        <w:t>patory spatial decision support</w:t>
      </w:r>
    </w:p>
    <w:p w:rsidR="007B6BF6" w:rsidRDefault="007B6BF6" w:rsidP="00BD524F">
      <w:pPr>
        <w:pStyle w:val="a4"/>
        <w:numPr>
          <w:ilvl w:val="0"/>
          <w:numId w:val="1"/>
        </w:numPr>
        <w:ind w:firstLineChars="0"/>
        <w:jc w:val="left"/>
      </w:pPr>
      <w:r>
        <w:t>Data-intensive computing and computational intelligen</w:t>
      </w:r>
      <w:r w:rsidR="0056063F">
        <w:t>ce for spatial decision support</w:t>
      </w:r>
    </w:p>
    <w:p w:rsidR="00935C58" w:rsidRDefault="00935C58" w:rsidP="00935C58"/>
    <w:p w:rsidR="00846FC9" w:rsidRPr="00935C58" w:rsidRDefault="00846FC9" w:rsidP="00CF282F">
      <w:pPr>
        <w:outlineLvl w:val="0"/>
        <w:rPr>
          <w:color w:val="0000FF"/>
        </w:rPr>
      </w:pPr>
      <w:r w:rsidRPr="00935C58">
        <w:rPr>
          <w:b/>
          <w:color w:val="0000FF"/>
          <w:sz w:val="24"/>
          <w:szCs w:val="24"/>
        </w:rPr>
        <w:t>Workshop Organizers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 xml:space="preserve">Qingquan Li, Shenzhen </w:t>
      </w:r>
      <w:r w:rsidR="00CF282F">
        <w:t>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Yang Yue, Shenzhen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Guangzhong Sun, University of Science and Technology of China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Xing Xie, Microsoft Research Asia</w:t>
      </w:r>
    </w:p>
    <w:p w:rsidR="00914A5B" w:rsidRDefault="00914A5B" w:rsidP="00914A5B"/>
    <w:p w:rsidR="00846FC9" w:rsidRPr="00935C58" w:rsidRDefault="00935C58" w:rsidP="00CF282F">
      <w:pPr>
        <w:outlineLvl w:val="0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Local chair</w:t>
      </w:r>
    </w:p>
    <w:p w:rsidR="00935C58" w:rsidRDefault="00846FC9" w:rsidP="00935C58">
      <w:pPr>
        <w:pStyle w:val="a4"/>
        <w:numPr>
          <w:ilvl w:val="0"/>
          <w:numId w:val="1"/>
        </w:numPr>
        <w:ind w:firstLineChars="0"/>
      </w:pPr>
      <w:r>
        <w:t>Xing Zhang</w:t>
      </w:r>
      <w:r w:rsidR="00CF282F">
        <w:t>, Shenzhen University</w:t>
      </w:r>
    </w:p>
    <w:p w:rsidR="00914A5B" w:rsidRDefault="00914A5B" w:rsidP="00914A5B"/>
    <w:p w:rsidR="00846FC9" w:rsidRPr="00935C58" w:rsidRDefault="00846FC9" w:rsidP="00CF282F">
      <w:pPr>
        <w:outlineLvl w:val="0"/>
        <w:rPr>
          <w:b/>
          <w:color w:val="0000FF"/>
          <w:sz w:val="24"/>
          <w:szCs w:val="24"/>
        </w:rPr>
      </w:pPr>
      <w:r w:rsidRPr="00935C58">
        <w:rPr>
          <w:b/>
          <w:color w:val="0000FF"/>
          <w:sz w:val="24"/>
          <w:szCs w:val="24"/>
        </w:rPr>
        <w:t>Technical Program Committee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Feng Lu, Institute of Geographic Science and Natural Resources Research, Chinese Academy of Sciences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Nicholas Yuan, Microsoft Research Asia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Kevin Zheng, Queensland</w:t>
      </w:r>
      <w:r w:rsidR="0056063F">
        <w:t xml:space="preserve">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Yu Liu, Peking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 xml:space="preserve">Gang Pan, Zhejiang </w:t>
      </w:r>
      <w:r w:rsidR="00CF282F">
        <w:t>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Zhixiang</w:t>
      </w:r>
      <w:proofErr w:type="spellEnd"/>
      <w:r>
        <w:t xml:space="preserve"> Fang, Wuhan </w:t>
      </w:r>
      <w:r w:rsidR="00CF282F">
        <w:t>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Xianfeng</w:t>
      </w:r>
      <w:proofErr w:type="spellEnd"/>
      <w:r>
        <w:t xml:space="preserve"> Huang, Wuhan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Biyu Chen, Wuhan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Kuien Liu, Institute of Software, Chinese Academy of Sciences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Jiajie Xu, Suzhou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Shuo</w:t>
      </w:r>
      <w:proofErr w:type="spellEnd"/>
      <w:r>
        <w:t xml:space="preserve"> Shang, China University Of Petroleum (Beijing)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Rui</w:t>
      </w:r>
      <w:proofErr w:type="spellEnd"/>
      <w:r>
        <w:t xml:space="preserve"> Mao, Shenzhen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Xing Zhang, Shenzhen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 xml:space="preserve">Wei </w:t>
      </w:r>
      <w:proofErr w:type="spellStart"/>
      <w:r>
        <w:t>Tu</w:t>
      </w:r>
      <w:proofErr w:type="spellEnd"/>
      <w:r>
        <w:t>, Shenzhen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Jianliang</w:t>
      </w:r>
      <w:proofErr w:type="spellEnd"/>
      <w:r>
        <w:t xml:space="preserve"> </w:t>
      </w:r>
      <w:proofErr w:type="spellStart"/>
      <w:r>
        <w:t>Xu</w:t>
      </w:r>
      <w:proofErr w:type="spellEnd"/>
      <w:r>
        <w:t>, Hong Kong Baptist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proofErr w:type="spellStart"/>
      <w:r>
        <w:t>Weiwei</w:t>
      </w:r>
      <w:proofErr w:type="spellEnd"/>
      <w:r>
        <w:t xml:space="preserve"> Sun, </w:t>
      </w:r>
      <w:proofErr w:type="spellStart"/>
      <w:r>
        <w:t>Fudan</w:t>
      </w:r>
      <w:proofErr w:type="spellEnd"/>
      <w:r>
        <w:t xml:space="preserve"> University</w:t>
      </w:r>
    </w:p>
    <w:p w:rsidR="00935C58" w:rsidRDefault="00935C58" w:rsidP="00935C58">
      <w:pPr>
        <w:pStyle w:val="a4"/>
        <w:numPr>
          <w:ilvl w:val="0"/>
          <w:numId w:val="1"/>
        </w:numPr>
        <w:ind w:firstLineChars="0"/>
      </w:pPr>
      <w:r>
        <w:t>Qi Liu, University of Science and Technology of China</w:t>
      </w:r>
    </w:p>
    <w:p w:rsidR="001009D7" w:rsidRPr="00935C58" w:rsidRDefault="001009D7" w:rsidP="00CF282F">
      <w:pPr>
        <w:outlineLvl w:val="0"/>
        <w:rPr>
          <w:b/>
          <w:color w:val="0000FF"/>
          <w:sz w:val="24"/>
          <w:szCs w:val="24"/>
        </w:rPr>
      </w:pPr>
      <w:r w:rsidRPr="00935C58">
        <w:rPr>
          <w:rFonts w:hint="eastAsia"/>
          <w:b/>
          <w:color w:val="0000FF"/>
          <w:sz w:val="24"/>
          <w:szCs w:val="24"/>
        </w:rPr>
        <w:lastRenderedPageBreak/>
        <w:t>Important Dates</w:t>
      </w:r>
    </w:p>
    <w:p w:rsidR="001009D7" w:rsidRPr="00935C58" w:rsidRDefault="00935C58" w:rsidP="00CF282F">
      <w:pPr>
        <w:outlineLvl w:val="0"/>
        <w:rPr>
          <w:color w:val="C00000"/>
        </w:rPr>
      </w:pPr>
      <w:r>
        <w:rPr>
          <w:rFonts w:hint="eastAsia"/>
        </w:rPr>
        <w:t>Paper</w:t>
      </w:r>
      <w:r w:rsidR="001009D7" w:rsidRPr="00620BA2">
        <w:t xml:space="preserve"> submission: </w:t>
      </w:r>
      <w:r w:rsidR="00F733E1" w:rsidRPr="00F733E1">
        <w:rPr>
          <w:b/>
          <w:color w:val="FF0000"/>
        </w:rPr>
        <w:t>September 26, 2014</w:t>
      </w:r>
    </w:p>
    <w:p w:rsidR="003A7220" w:rsidRDefault="00935C58" w:rsidP="00CF282F">
      <w:pPr>
        <w:outlineLvl w:val="0"/>
      </w:pPr>
      <w:r w:rsidRPr="00935C58">
        <w:rPr>
          <w:rFonts w:hint="eastAsia"/>
        </w:rPr>
        <w:t>P</w:t>
      </w:r>
      <w:r w:rsidR="001009D7" w:rsidRPr="00935C58">
        <w:t>aper notification:</w:t>
      </w:r>
      <w:r w:rsidR="00F733E1" w:rsidRPr="00F733E1">
        <w:rPr>
          <w:rFonts w:ascii="Helvetica" w:hAnsi="Helvetica"/>
          <w:color w:val="222222"/>
          <w:sz w:val="12"/>
          <w:szCs w:val="12"/>
          <w:shd w:val="clear" w:color="auto" w:fill="DBDBDB"/>
        </w:rPr>
        <w:t xml:space="preserve"> </w:t>
      </w:r>
      <w:r w:rsidR="00F733E1" w:rsidRPr="00F733E1">
        <w:t>October 10, 2014</w:t>
      </w:r>
    </w:p>
    <w:p w:rsidR="001009D7" w:rsidRPr="00935C58" w:rsidRDefault="001009D7" w:rsidP="00CF282F">
      <w:pPr>
        <w:outlineLvl w:val="0"/>
      </w:pPr>
      <w:r w:rsidRPr="00935C58">
        <w:t>Camera-ready</w:t>
      </w:r>
      <w:r w:rsidRPr="00935C58">
        <w:rPr>
          <w:rFonts w:hint="eastAsia"/>
        </w:rPr>
        <w:t xml:space="preserve"> deadline: </w:t>
      </w:r>
      <w:r w:rsidR="00F733E1">
        <w:t>October 2</w:t>
      </w:r>
      <w:r w:rsidR="00F733E1">
        <w:rPr>
          <w:rFonts w:hint="eastAsia"/>
        </w:rPr>
        <w:t>4</w:t>
      </w:r>
      <w:r w:rsidRPr="00935C58">
        <w:t>, 2014</w:t>
      </w:r>
    </w:p>
    <w:p w:rsidR="00914A5B" w:rsidRDefault="001009D7">
      <w:r w:rsidRPr="00935C58">
        <w:t>Workshop dates: December 14, 2014</w:t>
      </w:r>
    </w:p>
    <w:p w:rsidR="00C330EE" w:rsidRDefault="00C330EE" w:rsidP="00C330EE">
      <w:r>
        <w:t>Full</w:t>
      </w:r>
      <w:r>
        <w:rPr>
          <w:rFonts w:hint="eastAsia"/>
        </w:rPr>
        <w:t xml:space="preserve"> </w:t>
      </w:r>
      <w:r>
        <w:t>paper submission for special issue: January 31, 2015</w:t>
      </w:r>
    </w:p>
    <w:p w:rsidR="00C330EE" w:rsidRDefault="00C330EE" w:rsidP="00C330EE">
      <w:r>
        <w:t>Initial decision on full papers: March 15, 2015</w:t>
      </w:r>
    </w:p>
    <w:p w:rsidR="00C330EE" w:rsidRDefault="00C330EE" w:rsidP="00C330EE">
      <w:r>
        <w:t>Final papers due for special issue: April 30, 2015</w:t>
      </w:r>
    </w:p>
    <w:p w:rsidR="00C330EE" w:rsidRPr="00C330EE" w:rsidRDefault="00C330EE" w:rsidP="00C330EE">
      <w:r>
        <w:t>Final decisions on full papers: May 31, 2015</w:t>
      </w:r>
    </w:p>
    <w:p w:rsidR="003A7220" w:rsidRPr="00C330EE" w:rsidRDefault="003A7220" w:rsidP="00935C58">
      <w:pPr>
        <w:rPr>
          <w:b/>
          <w:color w:val="0000FF"/>
          <w:sz w:val="24"/>
          <w:szCs w:val="24"/>
        </w:rPr>
      </w:pPr>
    </w:p>
    <w:p w:rsidR="00935C58" w:rsidRPr="00935C58" w:rsidRDefault="00935C58" w:rsidP="00CF282F">
      <w:pPr>
        <w:outlineLvl w:val="0"/>
        <w:rPr>
          <w:b/>
          <w:color w:val="0000FF"/>
          <w:sz w:val="24"/>
          <w:szCs w:val="24"/>
        </w:rPr>
      </w:pPr>
      <w:r w:rsidRPr="00935C58">
        <w:rPr>
          <w:b/>
          <w:color w:val="0000FF"/>
          <w:sz w:val="24"/>
          <w:szCs w:val="24"/>
        </w:rPr>
        <w:t>Submission</w:t>
      </w:r>
      <w:r>
        <w:rPr>
          <w:rFonts w:hint="eastAsia"/>
          <w:b/>
          <w:color w:val="0000FF"/>
          <w:sz w:val="24"/>
          <w:szCs w:val="24"/>
        </w:rPr>
        <w:t>s</w:t>
      </w:r>
    </w:p>
    <w:p w:rsidR="00916F7B" w:rsidRDefault="00916F7B" w:rsidP="00935C58">
      <w:bookmarkStart w:id="9" w:name="OLE_LINK9"/>
      <w:bookmarkStart w:id="10" w:name="OLE_LINK10"/>
      <w:r>
        <w:rPr>
          <w:rFonts w:hint="eastAsia"/>
        </w:rPr>
        <w:t>All p</w:t>
      </w:r>
      <w:r w:rsidR="00935C58" w:rsidRPr="00935C58">
        <w:t xml:space="preserve">apers </w:t>
      </w:r>
      <w:r w:rsidRPr="00916F7B">
        <w:t>submissions</w:t>
      </w:r>
      <w:r>
        <w:rPr>
          <w:rFonts w:hint="eastAsia"/>
        </w:rPr>
        <w:t xml:space="preserve"> </w:t>
      </w:r>
      <w:r w:rsidR="00935C58" w:rsidRPr="00935C58">
        <w:t>can be up to 8 pages</w:t>
      </w:r>
      <w:r>
        <w:rPr>
          <w:rFonts w:hint="eastAsia"/>
        </w:rPr>
        <w:t xml:space="preserve"> </w:t>
      </w:r>
      <w:r w:rsidRPr="00916F7B">
        <w:t>in the IEEE 2-column format (</w:t>
      </w:r>
      <w:r>
        <w:rPr>
          <w:rFonts w:hint="eastAsia"/>
        </w:rPr>
        <w:t>please see</w:t>
      </w:r>
      <w:r w:rsidRPr="00916F7B">
        <w:t xml:space="preserve"> </w:t>
      </w:r>
      <w:hyperlink r:id="rId9" w:history="1">
        <w:r w:rsidRPr="001936BE">
          <w:rPr>
            <w:rStyle w:val="a5"/>
          </w:rPr>
          <w:t>http://icdm2014.sfu.ca/submission.html</w:t>
        </w:r>
      </w:hyperlink>
      <w:r w:rsidRPr="00916F7B">
        <w:t>)</w:t>
      </w:r>
      <w:r w:rsidR="00935C58" w:rsidRPr="00935C58">
        <w:t>.</w:t>
      </w:r>
      <w:bookmarkEnd w:id="9"/>
      <w:bookmarkEnd w:id="10"/>
      <w:r w:rsidR="00935C58" w:rsidRPr="00935C58">
        <w:t xml:space="preserve"> </w:t>
      </w:r>
    </w:p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>
      <w:bookmarkStart w:id="11" w:name="OLE_LINK11"/>
      <w:bookmarkStart w:id="12" w:name="OLE_LINK12"/>
    </w:p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16F7B" w:rsidRDefault="00916F7B" w:rsidP="00935C58"/>
    <w:p w:rsidR="00935C58" w:rsidRDefault="00935C58" w:rsidP="00935C58">
      <w:r w:rsidRPr="00935C58">
        <w:t>They should be submitted v</w:t>
      </w:r>
      <w:r>
        <w:t xml:space="preserve">ia the online </w:t>
      </w:r>
      <w:r>
        <w:lastRenderedPageBreak/>
        <w:t>submission</w:t>
      </w:r>
      <w:r>
        <w:rPr>
          <w:rFonts w:hint="eastAsia"/>
        </w:rPr>
        <w:t xml:space="preserve"> </w:t>
      </w:r>
      <w:r>
        <w:t>system.</w:t>
      </w:r>
      <w:r>
        <w:rPr>
          <w:rFonts w:hint="eastAsia"/>
        </w:rPr>
        <w:t xml:space="preserve"> </w:t>
      </w:r>
      <w:r>
        <w:t>Each</w:t>
      </w:r>
      <w:r>
        <w:rPr>
          <w:rFonts w:hint="eastAsia"/>
        </w:rPr>
        <w:t xml:space="preserve"> </w:t>
      </w:r>
      <w:r>
        <w:t xml:space="preserve">paper will be assigned to three reviewers for a peer </w:t>
      </w:r>
      <w:r w:rsidR="00C87D97">
        <w:t xml:space="preserve">review. </w:t>
      </w:r>
      <w:r w:rsidRPr="00935C58">
        <w:t xml:space="preserve">Accepted papers will be presented at the workshop. Outstanding papers will be invited to extend to full version for a </w:t>
      </w:r>
      <w:proofErr w:type="gramStart"/>
      <w:r w:rsidRPr="00935C58">
        <w:t>SCI(</w:t>
      </w:r>
      <w:proofErr w:type="gramEnd"/>
      <w:r w:rsidRPr="00935C58">
        <w:t>E)-indexed journal, which is currently under contact.</w:t>
      </w:r>
      <w:bookmarkEnd w:id="11"/>
      <w:bookmarkEnd w:id="12"/>
    </w:p>
    <w:p w:rsidR="0038306D" w:rsidRDefault="0038306D"/>
    <w:p w:rsidR="0038306D" w:rsidRPr="00935C58" w:rsidRDefault="007B6BF6" w:rsidP="00CF282F">
      <w:pPr>
        <w:outlineLvl w:val="0"/>
        <w:rPr>
          <w:b/>
          <w:color w:val="0000FF"/>
          <w:sz w:val="24"/>
          <w:szCs w:val="24"/>
        </w:rPr>
      </w:pPr>
      <w:r w:rsidRPr="00935C58">
        <w:rPr>
          <w:rFonts w:hint="eastAsia"/>
          <w:b/>
          <w:color w:val="0000FF"/>
          <w:sz w:val="24"/>
          <w:szCs w:val="24"/>
        </w:rPr>
        <w:t>Contact</w:t>
      </w:r>
    </w:p>
    <w:p w:rsidR="00B03AE1" w:rsidRPr="00556A16" w:rsidRDefault="00935C58" w:rsidP="00CF282F">
      <w:pPr>
        <w:outlineLvl w:val="0"/>
      </w:pPr>
      <w:r w:rsidRPr="00935C58">
        <w:rPr>
          <w:rStyle w:val="a5"/>
          <w:color w:val="auto"/>
          <w:u w:val="none"/>
        </w:rPr>
        <w:t>Dr. Xing Zhang</w:t>
      </w:r>
      <w:r w:rsidR="00556A16">
        <w:rPr>
          <w:rStyle w:val="a5"/>
          <w:rFonts w:hint="eastAsia"/>
          <w:color w:val="auto"/>
          <w:u w:val="none"/>
        </w:rPr>
        <w:t xml:space="preserve">, </w:t>
      </w:r>
      <w:r w:rsidRPr="00935C58">
        <w:rPr>
          <w:rStyle w:val="a5"/>
        </w:rPr>
        <w:t>xzhang@szu.edu.cn</w:t>
      </w:r>
    </w:p>
    <w:sectPr w:rsidR="00B03AE1" w:rsidRPr="00556A16" w:rsidSect="001009D7">
      <w:footerReference w:type="default" r:id="rId10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FAB" w:rsidRDefault="002D6FAB" w:rsidP="00C30560">
      <w:r>
        <w:separator/>
      </w:r>
    </w:p>
  </w:endnote>
  <w:endnote w:type="continuationSeparator" w:id="0">
    <w:p w:rsidR="002D6FAB" w:rsidRDefault="002D6FAB" w:rsidP="00C30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4EB" w:rsidRPr="002D04EB" w:rsidRDefault="00BD524F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626745</wp:posOffset>
          </wp:positionH>
          <wp:positionV relativeFrom="paragraph">
            <wp:posOffset>-10795</wp:posOffset>
          </wp:positionV>
          <wp:extent cx="624840" cy="612140"/>
          <wp:effectExtent l="19050" t="0" r="3810" b="0"/>
          <wp:wrapTopAndBottom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enzhen university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2205355</wp:posOffset>
          </wp:positionH>
          <wp:positionV relativeFrom="paragraph">
            <wp:posOffset>-10795</wp:posOffset>
          </wp:positionV>
          <wp:extent cx="705485" cy="612140"/>
          <wp:effectExtent l="19050" t="0" r="0" b="0"/>
          <wp:wrapTopAndBottom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prs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485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04EB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3706495</wp:posOffset>
          </wp:positionH>
          <wp:positionV relativeFrom="paragraph">
            <wp:posOffset>-10795</wp:posOffset>
          </wp:positionV>
          <wp:extent cx="619125" cy="612140"/>
          <wp:effectExtent l="19050" t="0" r="9525" b="0"/>
          <wp:wrapTopAndBottom/>
          <wp:docPr id="7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m-log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04EB">
      <w:rPr>
        <w:rFonts w:hint="eastAsia"/>
      </w:rPr>
      <w:t xml:space="preserve">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FAB" w:rsidRDefault="002D6FAB" w:rsidP="00C30560">
      <w:r>
        <w:separator/>
      </w:r>
    </w:p>
  </w:footnote>
  <w:footnote w:type="continuationSeparator" w:id="0">
    <w:p w:rsidR="002D6FAB" w:rsidRDefault="002D6FAB" w:rsidP="00C30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4BA0"/>
    <w:multiLevelType w:val="hybridMultilevel"/>
    <w:tmpl w:val="7382A160"/>
    <w:lvl w:ilvl="0" w:tplc="7DC448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826"/>
    <w:rsid w:val="0003302B"/>
    <w:rsid w:val="0003667C"/>
    <w:rsid w:val="0004290A"/>
    <w:rsid w:val="001009D7"/>
    <w:rsid w:val="00121008"/>
    <w:rsid w:val="001241A0"/>
    <w:rsid w:val="00175007"/>
    <w:rsid w:val="001877D7"/>
    <w:rsid w:val="00187C7A"/>
    <w:rsid w:val="00193FCE"/>
    <w:rsid w:val="0019564C"/>
    <w:rsid w:val="001B2A6A"/>
    <w:rsid w:val="001C70AF"/>
    <w:rsid w:val="001D3167"/>
    <w:rsid w:val="002214F9"/>
    <w:rsid w:val="002255CA"/>
    <w:rsid w:val="0023560B"/>
    <w:rsid w:val="00237209"/>
    <w:rsid w:val="00241E23"/>
    <w:rsid w:val="00275A33"/>
    <w:rsid w:val="002A3EA8"/>
    <w:rsid w:val="002B5963"/>
    <w:rsid w:val="002D04EB"/>
    <w:rsid w:val="002D6F25"/>
    <w:rsid w:val="002D6FAB"/>
    <w:rsid w:val="00323195"/>
    <w:rsid w:val="00362A2C"/>
    <w:rsid w:val="00373FDC"/>
    <w:rsid w:val="0038306D"/>
    <w:rsid w:val="00394B1C"/>
    <w:rsid w:val="003A7220"/>
    <w:rsid w:val="003D6FC8"/>
    <w:rsid w:val="00482899"/>
    <w:rsid w:val="004A3447"/>
    <w:rsid w:val="004E3F1F"/>
    <w:rsid w:val="004E5C22"/>
    <w:rsid w:val="004F5C2B"/>
    <w:rsid w:val="004F6A83"/>
    <w:rsid w:val="005261A5"/>
    <w:rsid w:val="00526B23"/>
    <w:rsid w:val="00556A16"/>
    <w:rsid w:val="0056063F"/>
    <w:rsid w:val="005730C9"/>
    <w:rsid w:val="00582CA2"/>
    <w:rsid w:val="006001B5"/>
    <w:rsid w:val="00614897"/>
    <w:rsid w:val="00620BA2"/>
    <w:rsid w:val="00647007"/>
    <w:rsid w:val="006633CE"/>
    <w:rsid w:val="00677DE2"/>
    <w:rsid w:val="00695221"/>
    <w:rsid w:val="006C0410"/>
    <w:rsid w:val="007035C3"/>
    <w:rsid w:val="007127C4"/>
    <w:rsid w:val="00717D16"/>
    <w:rsid w:val="0072134D"/>
    <w:rsid w:val="0074342F"/>
    <w:rsid w:val="007B6BF6"/>
    <w:rsid w:val="007E71F1"/>
    <w:rsid w:val="00842C9D"/>
    <w:rsid w:val="00846FC9"/>
    <w:rsid w:val="008937D5"/>
    <w:rsid w:val="00893C0A"/>
    <w:rsid w:val="00896F51"/>
    <w:rsid w:val="008B1623"/>
    <w:rsid w:val="008C6D8F"/>
    <w:rsid w:val="008E51F0"/>
    <w:rsid w:val="00914373"/>
    <w:rsid w:val="00914A5B"/>
    <w:rsid w:val="009156E1"/>
    <w:rsid w:val="00916826"/>
    <w:rsid w:val="00916F7B"/>
    <w:rsid w:val="00917AF4"/>
    <w:rsid w:val="00935C58"/>
    <w:rsid w:val="009363E9"/>
    <w:rsid w:val="00940E5B"/>
    <w:rsid w:val="0095279B"/>
    <w:rsid w:val="009727F7"/>
    <w:rsid w:val="009865C4"/>
    <w:rsid w:val="009D12A1"/>
    <w:rsid w:val="009D1640"/>
    <w:rsid w:val="00A361BC"/>
    <w:rsid w:val="00A42004"/>
    <w:rsid w:val="00A52201"/>
    <w:rsid w:val="00A53ECF"/>
    <w:rsid w:val="00A55413"/>
    <w:rsid w:val="00AB73C8"/>
    <w:rsid w:val="00AD5AF8"/>
    <w:rsid w:val="00AE2722"/>
    <w:rsid w:val="00AF2BD4"/>
    <w:rsid w:val="00B03AE1"/>
    <w:rsid w:val="00B262CC"/>
    <w:rsid w:val="00B72BBC"/>
    <w:rsid w:val="00BA5596"/>
    <w:rsid w:val="00BD524F"/>
    <w:rsid w:val="00BF4C08"/>
    <w:rsid w:val="00C12C2C"/>
    <w:rsid w:val="00C30560"/>
    <w:rsid w:val="00C330EE"/>
    <w:rsid w:val="00C73C64"/>
    <w:rsid w:val="00C87D97"/>
    <w:rsid w:val="00CC01A1"/>
    <w:rsid w:val="00CE056C"/>
    <w:rsid w:val="00CF282F"/>
    <w:rsid w:val="00CF2D01"/>
    <w:rsid w:val="00CF527F"/>
    <w:rsid w:val="00D16A4C"/>
    <w:rsid w:val="00D41974"/>
    <w:rsid w:val="00DB5CEF"/>
    <w:rsid w:val="00E07043"/>
    <w:rsid w:val="00F05F8C"/>
    <w:rsid w:val="00F27044"/>
    <w:rsid w:val="00F610E0"/>
    <w:rsid w:val="00F700EF"/>
    <w:rsid w:val="00F733E1"/>
    <w:rsid w:val="00F87207"/>
    <w:rsid w:val="00F96067"/>
    <w:rsid w:val="00FB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A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AE1"/>
    <w:rPr>
      <w:sz w:val="18"/>
      <w:szCs w:val="18"/>
    </w:rPr>
  </w:style>
  <w:style w:type="paragraph" w:styleId="a4">
    <w:name w:val="List Paragraph"/>
    <w:basedOn w:val="a"/>
    <w:uiPriority w:val="34"/>
    <w:qFormat/>
    <w:rsid w:val="00896F5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12A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3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05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056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F282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F282F"/>
    <w:rPr>
      <w:rFonts w:ascii="宋体" w:eastAsia="宋体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363E9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9363E9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9363E9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363E9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9363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A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AE1"/>
    <w:rPr>
      <w:sz w:val="18"/>
      <w:szCs w:val="18"/>
    </w:rPr>
  </w:style>
  <w:style w:type="paragraph" w:styleId="a4">
    <w:name w:val="List Paragraph"/>
    <w:basedOn w:val="a"/>
    <w:uiPriority w:val="34"/>
    <w:qFormat/>
    <w:rsid w:val="00896F5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12A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C3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05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05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cdm2014.sfu.ca/submission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9F4D-BF16-4ECF-9BD5-B659F445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851</Words>
  <Characters>2121</Characters>
  <Application>Microsoft Office Word</Application>
  <DocSecurity>0</DocSecurity>
  <Lines>81</Lines>
  <Paragraphs>82</Paragraphs>
  <ScaleCrop>false</ScaleCrop>
  <Company>China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cp:lastPrinted>2014-05-14T09:56:00Z</cp:lastPrinted>
  <dcterms:created xsi:type="dcterms:W3CDTF">2014-05-14T09:26:00Z</dcterms:created>
  <dcterms:modified xsi:type="dcterms:W3CDTF">2014-09-22T11:47:00Z</dcterms:modified>
</cp:coreProperties>
</file>