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5"/>
        <w:keepNext w:val="0"/>
        <w:keepLines w:val="0"/>
        <w:widowControl/>
        <w:suppressLineNumbers w:val="0"/>
        <w:bidi w:val="0"/>
        <w:spacing w:before="0" w:beforeAutospacing="1" w:after="0" w:afterAutospacing="0" w:line="187" w:lineRule="atLeast"/>
        <w:ind w:left="0" w:right="0"/>
        <w:jc w:val="both"/>
      </w:pPr>
      <w:r>
        <w:rPr>
          <w:lang w:eastAsia="zh-CN"/>
        </w:rPr>
        <w:t>　　</w:t>
      </w:r>
    </w:p>
    <w:p>
      <w:pPr>
        <w:pStyle w:val="5"/>
        <w:keepNext w:val="0"/>
        <w:keepLines w:val="0"/>
        <w:widowControl/>
        <w:suppressLineNumbers w:val="0"/>
        <w:bidi w:val="0"/>
        <w:spacing w:before="0" w:beforeAutospacing="1" w:after="0" w:afterAutospacing="0" w:line="187" w:lineRule="atLeast"/>
        <w:ind w:left="0" w:right="0"/>
        <w:jc w:val="both"/>
      </w:pPr>
      <w:r>
        <w:rPr>
          <w:b/>
          <w:sz w:val="36"/>
          <w:szCs w:val="36"/>
          <w:lang w:eastAsia="zh-CN"/>
        </w:rPr>
        <w:t>中间件测试用例</w:t>
      </w:r>
    </w:p>
    <w:p>
      <w:pPr>
        <w:pStyle w:val="5"/>
        <w:keepNext w:val="0"/>
        <w:keepLines w:val="0"/>
        <w:widowControl/>
        <w:suppressLineNumbers w:val="0"/>
        <w:bidi w:val="0"/>
        <w:spacing w:before="0" w:beforeAutospacing="1" w:after="0" w:afterAutospacing="0" w:line="187" w:lineRule="atLeast"/>
        <w:ind w:left="0" w:right="0"/>
        <w:jc w:val="both"/>
        <w:rPr>
          <w:lang w:val="en-US"/>
        </w:rPr>
      </w:pPr>
    </w:p>
    <w:p>
      <w:pPr>
        <w:pStyle w:val="5"/>
        <w:keepNext w:val="0"/>
        <w:keepLines w:val="0"/>
        <w:widowControl/>
        <w:suppressLineNumbers w:val="0"/>
        <w:bidi w:val="0"/>
        <w:spacing w:before="0" w:beforeAutospacing="1" w:after="0" w:afterAutospacing="0" w:line="187" w:lineRule="atLeast"/>
        <w:ind w:left="0" w:right="0"/>
        <w:jc w:val="both"/>
        <w:rPr>
          <w:lang w:val="en-US"/>
        </w:rPr>
      </w:pPr>
    </w:p>
    <w:p>
      <w:pPr>
        <w:pStyle w:val="5"/>
        <w:keepNext w:val="0"/>
        <w:keepLines w:val="0"/>
        <w:widowControl/>
        <w:suppressLineNumbers w:val="0"/>
        <w:bidi w:val="0"/>
        <w:spacing w:before="0" w:beforeAutospacing="1" w:after="0" w:afterAutospacing="0" w:line="187" w:lineRule="atLeast"/>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eastAsia" w:ascii="宋体" w:hAnsi="宋体" w:eastAsia="宋体" w:cs="宋体"/>
          <w:sz w:val="24"/>
          <w:szCs w:val="24"/>
          <w:lang w:val="en-US"/>
        </w:rPr>
        <w:t xml:space="preserve">1. </w:t>
      </w:r>
      <w:r>
        <w:rPr>
          <w:sz w:val="24"/>
          <w:szCs w:val="24"/>
          <w:lang w:eastAsia="zh-CN"/>
        </w:rPr>
        <w:t>系统验收测试</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eastAsia" w:ascii="宋体" w:hAnsi="宋体" w:eastAsia="宋体" w:cs="宋体"/>
          <w:sz w:val="24"/>
          <w:szCs w:val="24"/>
          <w:lang w:val="en-US"/>
        </w:rPr>
        <w:t xml:space="preserve">.1. </w:t>
      </w:r>
      <w:r>
        <w:rPr>
          <w:sz w:val="24"/>
          <w:szCs w:val="24"/>
          <w:lang w:eastAsia="zh-CN"/>
        </w:rPr>
        <w:t>测试目的</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sz w:val="24"/>
          <w:szCs w:val="24"/>
          <w:lang w:eastAsia="zh-CN"/>
        </w:rPr>
        <w:t>验证功能测试范围内的各系统功能是否满足业务需求；应用系统是否实现了约定的功能和性能指标要求；应用系统经过功能测试，能稳定运行，达到上线正式运行的各项要求。</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eastAsia" w:ascii="宋体" w:hAnsi="宋体" w:eastAsia="宋体" w:cs="宋体"/>
          <w:sz w:val="24"/>
          <w:szCs w:val="24"/>
          <w:lang w:val="en-US"/>
        </w:rPr>
        <w:t xml:space="preserve">.2. </w:t>
      </w:r>
      <w:r>
        <w:rPr>
          <w:sz w:val="24"/>
          <w:szCs w:val="24"/>
          <w:lang w:eastAsia="zh-CN"/>
        </w:rPr>
        <w:t>测试内容</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sz w:val="24"/>
          <w:szCs w:val="24"/>
          <w:lang w:eastAsia="zh-CN"/>
        </w:rPr>
        <w:t>主页界面、排行榜界面、我界面、社区界面。</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eastAsia" w:ascii="宋体" w:hAnsi="宋体" w:eastAsia="宋体" w:cs="宋体"/>
          <w:sz w:val="24"/>
          <w:szCs w:val="24"/>
          <w:lang w:val="en-US"/>
        </w:rPr>
        <w:t xml:space="preserve">.3. </w:t>
      </w:r>
      <w:r>
        <w:rPr>
          <w:sz w:val="24"/>
          <w:szCs w:val="24"/>
          <w:lang w:eastAsia="zh-CN"/>
        </w:rPr>
        <w:t>测试方法</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sz w:val="24"/>
          <w:szCs w:val="24"/>
          <w:lang w:eastAsia="zh-CN"/>
        </w:rPr>
        <w:t>使用</w:t>
      </w:r>
      <w:r>
        <w:rPr>
          <w:rFonts w:hint="eastAsia" w:ascii="宋体" w:hAnsi="宋体" w:eastAsia="宋体" w:cs="宋体"/>
          <w:sz w:val="24"/>
          <w:szCs w:val="24"/>
          <w:lang w:val="en-US"/>
        </w:rPr>
        <w:t>Junit</w:t>
      </w:r>
      <w:r>
        <w:rPr>
          <w:sz w:val="24"/>
          <w:szCs w:val="24"/>
          <w:lang w:eastAsia="zh-CN"/>
        </w:rPr>
        <w:t>、</w:t>
      </w:r>
      <w:r>
        <w:rPr>
          <w:rFonts w:hint="eastAsia" w:ascii="宋体" w:hAnsi="宋体" w:eastAsia="宋体" w:cs="宋体"/>
          <w:sz w:val="24"/>
          <w:szCs w:val="24"/>
          <w:lang w:val="en-US"/>
        </w:rPr>
        <w:t>Jmeter</w:t>
      </w:r>
      <w:r>
        <w:rPr>
          <w:sz w:val="24"/>
          <w:szCs w:val="24"/>
          <w:lang w:eastAsia="zh-CN"/>
        </w:rPr>
        <w:t>进行相关测试</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eastAsia" w:ascii="宋体" w:hAnsi="宋体" w:eastAsia="宋体" w:cs="宋体"/>
          <w:sz w:val="24"/>
          <w:szCs w:val="24"/>
          <w:lang w:val="en-US"/>
        </w:rPr>
        <w:t xml:space="preserve">. </w:t>
      </w:r>
      <w:r>
        <w:rPr>
          <w:sz w:val="24"/>
          <w:szCs w:val="24"/>
          <w:lang w:eastAsia="zh-CN"/>
        </w:rPr>
        <w:t>各子系统测试方案</w:t>
      </w:r>
    </w:p>
    <w:p>
      <w:pPr>
        <w:pStyle w:val="5"/>
        <w:keepNext w:val="0"/>
        <w:keepLines w:val="0"/>
        <w:widowControl/>
        <w:suppressLineNumbers w:val="0"/>
        <w:bidi w:val="0"/>
        <w:spacing w:before="0" w:beforeAutospacing="1" w:after="0" w:afterAutospacing="0" w:line="360" w:lineRule="auto"/>
        <w:ind w:left="0" w:right="0"/>
        <w:jc w:val="both"/>
      </w:pPr>
      <w:bookmarkStart w:id="0" w:name="图形1"/>
      <w:bookmarkEnd w:id="0"/>
      <w:r>
        <w:rPr>
          <w:rFonts w:hint="default"/>
          <w:sz w:val="21"/>
        </w:rPr>
        <w:drawing>
          <wp:inline distT="0" distB="0" distL="114300" distR="114300">
            <wp:extent cx="4323080" cy="5153660"/>
            <wp:effectExtent l="0" t="0" r="1270" b="8890"/>
            <wp:docPr id="1" name="图片 1" descr="ce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shi"/>
                    <pic:cNvPicPr>
                      <a:picLocks noChangeAspect="1"/>
                    </pic:cNvPicPr>
                  </pic:nvPicPr>
                  <pic:blipFill>
                    <a:blip r:embed="rId4"/>
                    <a:stretch>
                      <a:fillRect/>
                    </a:stretch>
                  </pic:blipFill>
                  <pic:spPr>
                    <a:xfrm>
                      <a:off x="0" y="0"/>
                      <a:ext cx="4323080" cy="5153660"/>
                    </a:xfrm>
                    <a:prstGeom prst="rect">
                      <a:avLst/>
                    </a:prstGeom>
                    <a:noFill/>
                    <a:ln w="9525">
                      <a:noFill/>
                      <a:miter/>
                    </a:ln>
                  </pic:spPr>
                </pic:pic>
              </a:graphicData>
            </a:graphic>
          </wp:inline>
        </w:drawing>
      </w:r>
      <w:bookmarkStart w:id="1" w:name="_GoBack"/>
      <w:bookmarkEnd w:id="1"/>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rPr>
          <w:lang w:val="en-US"/>
        </w:rPr>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bidi w:val="0"/>
        <w:spacing w:before="0" w:beforeAutospacing="1" w:after="0" w:afterAutospacing="0" w:line="360" w:lineRule="auto"/>
        <w:ind w:left="720" w:right="0"/>
        <w:jc w:val="both"/>
      </w:pPr>
      <w:r>
        <w:rPr>
          <w:sz w:val="24"/>
          <w:szCs w:val="24"/>
          <w:lang w:eastAsia="zh-CN"/>
        </w:rPr>
        <w:t xml:space="preserve">性能测试 </w:t>
      </w:r>
      <w:r>
        <w:rPr>
          <w:rFonts w:hint="default" w:ascii="Times New Roman" w:hAnsi="Times New Roman" w:cs="Times New Roman"/>
          <w:lang w:val="en-US"/>
        </w:rPr>
        <w:br w:type="textWrapping"/>
      </w:r>
      <w:r>
        <w:rPr>
          <w:sz w:val="24"/>
          <w:szCs w:val="24"/>
          <w:lang w:eastAsia="zh-CN"/>
        </w:rPr>
        <w:t xml:space="preserve">测试范围 </w:t>
      </w:r>
      <w:r>
        <w:rPr>
          <w:rFonts w:hint="default" w:ascii="Times New Roman" w:hAnsi="Times New Roman" w:cs="Times New Roman"/>
          <w:lang w:val="en-US"/>
        </w:rPr>
        <w:br w:type="textWrapping"/>
      </w:r>
      <w:r>
        <w:rPr>
          <w:rFonts w:hint="eastAsia" w:ascii="宋体" w:hAnsi="宋体" w:eastAsia="宋体" w:cs="宋体"/>
          <w:sz w:val="24"/>
          <w:szCs w:val="24"/>
          <w:lang w:val="en-US"/>
        </w:rPr>
        <w:t>1.</w:t>
      </w:r>
      <w:r>
        <w:rPr>
          <w:sz w:val="24"/>
          <w:szCs w:val="24"/>
          <w:lang w:eastAsia="zh-CN"/>
        </w:rPr>
        <w:t xml:space="preserve">用户、管理员的密码安全 </w:t>
      </w:r>
      <w:r>
        <w:rPr>
          <w:rFonts w:hint="eastAsia" w:ascii="宋体" w:hAnsi="宋体" w:eastAsia="宋体" w:cs="宋体"/>
          <w:sz w:val="24"/>
          <w:szCs w:val="24"/>
          <w:lang w:val="en-US"/>
        </w:rPr>
        <w:t>2.</w:t>
      </w:r>
      <w:r>
        <w:rPr>
          <w:sz w:val="24"/>
          <w:szCs w:val="24"/>
          <w:lang w:eastAsia="zh-CN"/>
        </w:rPr>
        <w:t xml:space="preserve">权限 </w:t>
      </w:r>
      <w:r>
        <w:rPr>
          <w:rFonts w:hint="eastAsia" w:ascii="宋体" w:hAnsi="宋体" w:eastAsia="宋体" w:cs="宋体"/>
          <w:sz w:val="24"/>
          <w:szCs w:val="24"/>
          <w:lang w:val="en-US"/>
        </w:rPr>
        <w:t>3.</w:t>
      </w:r>
      <w:r>
        <w:rPr>
          <w:sz w:val="24"/>
          <w:szCs w:val="24"/>
          <w:lang w:eastAsia="zh-CN"/>
        </w:rPr>
        <w:t xml:space="preserve">非法攻击 </w:t>
      </w:r>
      <w:r>
        <w:rPr>
          <w:rFonts w:hint="default" w:ascii="Times New Roman" w:hAnsi="Times New Roman" w:cs="Times New Roman"/>
          <w:lang w:val="en-US"/>
        </w:rPr>
        <w:br w:type="textWrapping"/>
      </w:r>
      <w:r>
        <w:rPr>
          <w:sz w:val="24"/>
          <w:szCs w:val="24"/>
          <w:lang w:eastAsia="zh-CN"/>
        </w:rPr>
        <w:t xml:space="preserve">测试目标 </w:t>
      </w:r>
      <w:r>
        <w:rPr>
          <w:rFonts w:hint="default" w:ascii="Times New Roman" w:hAnsi="Times New Roman" w:cs="Times New Roman"/>
          <w:lang w:val="en-US"/>
        </w:rPr>
        <w:br w:type="textWrapping"/>
      </w:r>
      <w:r>
        <w:rPr>
          <w:rFonts w:hint="eastAsia" w:ascii="宋体" w:hAnsi="宋体" w:eastAsia="宋体" w:cs="宋体"/>
          <w:sz w:val="24"/>
          <w:szCs w:val="24"/>
          <w:lang w:val="en-US"/>
        </w:rPr>
        <w:t xml:space="preserve">1. </w:t>
      </w:r>
      <w:r>
        <w:rPr>
          <w:sz w:val="24"/>
          <w:szCs w:val="24"/>
          <w:lang w:eastAsia="zh-CN"/>
        </w:rPr>
        <w:t xml:space="preserve">用户、管理员的密码管理 </w:t>
      </w:r>
      <w:r>
        <w:rPr>
          <w:rFonts w:hint="default" w:ascii="Times New Roman" w:hAnsi="Times New Roman" w:cs="Times New Roman"/>
          <w:lang w:val="en-US"/>
        </w:rPr>
        <w:br w:type="textWrapping"/>
      </w:r>
      <w:r>
        <w:rPr>
          <w:rFonts w:hint="eastAsia" w:ascii="宋体" w:hAnsi="宋体" w:eastAsia="宋体" w:cs="宋体"/>
          <w:sz w:val="24"/>
          <w:szCs w:val="24"/>
          <w:lang w:val="en-US"/>
        </w:rPr>
        <w:t>2</w:t>
      </w:r>
      <w:r>
        <w:rPr>
          <w:sz w:val="24"/>
          <w:szCs w:val="24"/>
          <w:lang w:eastAsia="zh-CN"/>
        </w:rPr>
        <w:t xml:space="preserve">．应用程序级别的安全性：核实用户只能操作其所拥有权限能操作的功能。 </w:t>
      </w:r>
      <w:r>
        <w:rPr>
          <w:rFonts w:hint="default" w:ascii="Times New Roman" w:hAnsi="Times New Roman" w:cs="Times New Roman"/>
          <w:lang w:val="en-US"/>
        </w:rPr>
        <w:br w:type="textWrapping"/>
      </w:r>
      <w:r>
        <w:rPr>
          <w:rFonts w:hint="eastAsia" w:ascii="宋体" w:hAnsi="宋体" w:eastAsia="宋体" w:cs="宋体"/>
          <w:sz w:val="24"/>
          <w:szCs w:val="24"/>
          <w:lang w:val="en-US"/>
        </w:rPr>
        <w:t>3</w:t>
      </w:r>
      <w:r>
        <w:rPr>
          <w:sz w:val="24"/>
          <w:szCs w:val="24"/>
          <w:lang w:eastAsia="zh-CN"/>
        </w:rPr>
        <w:t xml:space="preserve">．系统级别的安全性：核实只有具备系统访问权限的用户才能访问系统。 </w:t>
      </w:r>
      <w:r>
        <w:rPr>
          <w:rFonts w:hint="default" w:ascii="Times New Roman" w:hAnsi="Times New Roman" w:cs="Times New Roman"/>
          <w:lang w:val="en-US"/>
        </w:rPr>
        <w:br w:type="textWrapping"/>
      </w:r>
      <w:r>
        <w:rPr>
          <w:sz w:val="24"/>
          <w:szCs w:val="24"/>
          <w:lang w:eastAsia="zh-CN"/>
        </w:rPr>
        <w:t xml:space="preserve">采用技术 工具与方法 开始标准 完成标准 测试重点与优先级 需考虑的特殊事项 </w:t>
      </w:r>
      <w:r>
        <w:rPr>
          <w:rFonts w:hint="default" w:ascii="Times New Roman" w:hAnsi="Times New Roman" w:cs="Times New Roman"/>
          <w:lang w:val="en-US"/>
        </w:rPr>
        <w:br w:type="textWrapping"/>
      </w:r>
      <w:r>
        <w:rPr>
          <w:sz w:val="24"/>
          <w:szCs w:val="24"/>
          <w:lang w:eastAsia="zh-CN"/>
        </w:rPr>
        <w:t xml:space="preserve">代码包或者非法攻击工具 手工测试 功能测试完成 </w:t>
      </w:r>
      <w:r>
        <w:rPr>
          <w:rFonts w:hint="default" w:ascii="Times New Roman" w:hAnsi="Times New Roman" w:cs="Times New Roman"/>
          <w:lang w:val="en-US"/>
        </w:rPr>
        <w:br w:type="textWrapping"/>
      </w:r>
      <w:r>
        <w:rPr>
          <w:sz w:val="24"/>
          <w:szCs w:val="24"/>
          <w:lang w:eastAsia="zh-CN"/>
        </w:rPr>
        <w:t xml:space="preserve">执行各种非法操作无安全漏洞且系统使用正常 根据实际需求而定 根据实际需求而定 </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default" w:ascii="Times New Roman" w:hAnsi="Times New Roman" w:cs="Times New Roman"/>
          <w:lang w:val="en-US"/>
        </w:rPr>
        <w:br w:type="textWrapping"/>
      </w:r>
      <w:r>
        <w:rPr>
          <w:rFonts w:hint="eastAsia" w:ascii="宋体" w:hAnsi="宋体" w:eastAsia="宋体" w:cs="宋体"/>
          <w:sz w:val="24"/>
          <w:szCs w:val="24"/>
          <w:lang w:val="en-US"/>
        </w:rPr>
        <w:t>5.</w:t>
      </w:r>
      <w:r>
        <w:rPr>
          <w:sz w:val="24"/>
          <w:szCs w:val="24"/>
          <w:lang w:eastAsia="zh-CN"/>
        </w:rPr>
        <w:t xml:space="preserve">安全性测试 </w:t>
      </w:r>
      <w:r>
        <w:rPr>
          <w:rFonts w:hint="default" w:ascii="Times New Roman" w:hAnsi="Times New Roman" w:cs="Times New Roman"/>
          <w:lang w:val="en-US"/>
        </w:rPr>
        <w:br w:type="textWrapping"/>
      </w:r>
      <w:r>
        <w:rPr>
          <w:sz w:val="24"/>
          <w:szCs w:val="24"/>
          <w:lang w:eastAsia="zh-CN"/>
        </w:rPr>
        <w:t xml:space="preserve">测试范围 </w:t>
      </w:r>
      <w:r>
        <w:rPr>
          <w:rFonts w:hint="default" w:ascii="Times New Roman" w:hAnsi="Times New Roman" w:cs="Times New Roman"/>
          <w:lang w:val="en-US"/>
        </w:rPr>
        <w:br w:type="textWrapping"/>
      </w:r>
      <w:r>
        <w:rPr>
          <w:rFonts w:hint="eastAsia" w:ascii="宋体" w:hAnsi="宋体" w:eastAsia="宋体" w:cs="宋体"/>
          <w:sz w:val="24"/>
          <w:szCs w:val="24"/>
          <w:lang w:val="en-US"/>
        </w:rPr>
        <w:t>1.</w:t>
      </w:r>
      <w:r>
        <w:rPr>
          <w:sz w:val="24"/>
          <w:szCs w:val="24"/>
          <w:lang w:eastAsia="zh-CN"/>
        </w:rPr>
        <w:t xml:space="preserve">用户、管理员的密码安全 </w:t>
      </w:r>
      <w:r>
        <w:rPr>
          <w:rFonts w:hint="eastAsia" w:ascii="宋体" w:hAnsi="宋体" w:eastAsia="宋体" w:cs="宋体"/>
          <w:sz w:val="24"/>
          <w:szCs w:val="24"/>
          <w:lang w:val="en-US"/>
        </w:rPr>
        <w:t>2.</w:t>
      </w:r>
      <w:r>
        <w:rPr>
          <w:sz w:val="24"/>
          <w:szCs w:val="24"/>
          <w:lang w:eastAsia="zh-CN"/>
        </w:rPr>
        <w:t xml:space="preserve">权限 </w:t>
      </w:r>
      <w:r>
        <w:rPr>
          <w:rFonts w:hint="eastAsia" w:ascii="宋体" w:hAnsi="宋体" w:eastAsia="宋体" w:cs="宋体"/>
          <w:sz w:val="24"/>
          <w:szCs w:val="24"/>
          <w:lang w:val="en-US"/>
        </w:rPr>
        <w:t>3.</w:t>
      </w:r>
      <w:r>
        <w:rPr>
          <w:sz w:val="24"/>
          <w:szCs w:val="24"/>
          <w:lang w:eastAsia="zh-CN"/>
        </w:rPr>
        <w:t xml:space="preserve">非法攻击 </w:t>
      </w:r>
      <w:r>
        <w:rPr>
          <w:rFonts w:hint="default" w:ascii="Times New Roman" w:hAnsi="Times New Roman" w:cs="Times New Roman"/>
          <w:lang w:val="en-US"/>
        </w:rPr>
        <w:br w:type="textWrapping"/>
      </w:r>
      <w:r>
        <w:rPr>
          <w:sz w:val="24"/>
          <w:szCs w:val="24"/>
          <w:lang w:eastAsia="zh-CN"/>
        </w:rPr>
        <w:t xml:space="preserve">测试目标 </w:t>
      </w:r>
      <w:r>
        <w:rPr>
          <w:rFonts w:hint="default" w:ascii="Times New Roman" w:hAnsi="Times New Roman" w:cs="Times New Roman"/>
          <w:lang w:val="en-US"/>
        </w:rPr>
        <w:br w:type="textWrapping"/>
      </w:r>
      <w:r>
        <w:rPr>
          <w:rFonts w:hint="eastAsia" w:ascii="宋体" w:hAnsi="宋体" w:eastAsia="宋体" w:cs="宋体"/>
          <w:sz w:val="24"/>
          <w:szCs w:val="24"/>
          <w:lang w:val="en-US"/>
        </w:rPr>
        <w:t xml:space="preserve">1. </w:t>
      </w:r>
      <w:r>
        <w:rPr>
          <w:sz w:val="24"/>
          <w:szCs w:val="24"/>
          <w:lang w:eastAsia="zh-CN"/>
        </w:rPr>
        <w:t xml:space="preserve">用户、管理员的密码管理 </w:t>
      </w:r>
      <w:r>
        <w:rPr>
          <w:rFonts w:hint="default" w:ascii="Times New Roman" w:hAnsi="Times New Roman" w:cs="Times New Roman"/>
          <w:lang w:val="en-US"/>
        </w:rPr>
        <w:br w:type="textWrapping"/>
      </w:r>
      <w:r>
        <w:rPr>
          <w:rFonts w:hint="eastAsia" w:ascii="宋体" w:hAnsi="宋体" w:eastAsia="宋体" w:cs="宋体"/>
          <w:sz w:val="24"/>
          <w:szCs w:val="24"/>
          <w:lang w:val="en-US"/>
        </w:rPr>
        <w:t>2</w:t>
      </w:r>
      <w:r>
        <w:rPr>
          <w:sz w:val="24"/>
          <w:szCs w:val="24"/>
          <w:lang w:eastAsia="zh-CN"/>
        </w:rPr>
        <w:t xml:space="preserve">．应用程序级别的安全性：核实用户只能操作其所拥有权限能操作的功能。 </w:t>
      </w:r>
      <w:r>
        <w:rPr>
          <w:rFonts w:hint="default" w:ascii="Times New Roman" w:hAnsi="Times New Roman" w:cs="Times New Roman"/>
          <w:lang w:val="en-US"/>
        </w:rPr>
        <w:br w:type="textWrapping"/>
      </w:r>
      <w:r>
        <w:rPr>
          <w:rFonts w:hint="eastAsia" w:ascii="宋体" w:hAnsi="宋体" w:eastAsia="宋体" w:cs="宋体"/>
          <w:sz w:val="24"/>
          <w:szCs w:val="24"/>
          <w:lang w:val="en-US"/>
        </w:rPr>
        <w:t>3</w:t>
      </w:r>
      <w:r>
        <w:rPr>
          <w:sz w:val="24"/>
          <w:szCs w:val="24"/>
          <w:lang w:eastAsia="zh-CN"/>
        </w:rPr>
        <w:t xml:space="preserve">．系统级别的安全性：核实只有具备系统访问权限的用户才能访问系统。 </w:t>
      </w:r>
      <w:r>
        <w:rPr>
          <w:rFonts w:hint="default" w:ascii="Times New Roman" w:hAnsi="Times New Roman" w:cs="Times New Roman"/>
          <w:lang w:val="en-US"/>
        </w:rPr>
        <w:br w:type="textWrapping"/>
      </w:r>
      <w:r>
        <w:rPr>
          <w:sz w:val="24"/>
          <w:szCs w:val="24"/>
          <w:lang w:eastAsia="zh-CN"/>
        </w:rPr>
        <w:t xml:space="preserve">采用技术 工具与方法 开始标准 完成标准 测试重点与优先级 需考虑的特殊事项 </w:t>
      </w:r>
      <w:r>
        <w:rPr>
          <w:rFonts w:hint="default" w:ascii="Times New Roman" w:hAnsi="Times New Roman" w:cs="Times New Roman"/>
          <w:lang w:val="en-US"/>
        </w:rPr>
        <w:br w:type="textWrapping"/>
      </w:r>
      <w:r>
        <w:rPr>
          <w:sz w:val="24"/>
          <w:szCs w:val="24"/>
          <w:lang w:eastAsia="zh-CN"/>
        </w:rPr>
        <w:t xml:space="preserve">代码包或者非法攻击工具 手工测试 功能测试完成 </w:t>
      </w:r>
      <w:r>
        <w:rPr>
          <w:rFonts w:hint="default" w:ascii="Times New Roman" w:hAnsi="Times New Roman" w:cs="Times New Roman"/>
          <w:lang w:val="en-US"/>
        </w:rPr>
        <w:br w:type="textWrapping"/>
      </w:r>
      <w:r>
        <w:rPr>
          <w:sz w:val="24"/>
          <w:szCs w:val="24"/>
          <w:lang w:eastAsia="zh-CN"/>
        </w:rPr>
        <w:t xml:space="preserve">执行各种非法操作无安全漏洞且系统使用正常 根据实际需求而定 根据实际需求而定 </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default" w:ascii="Times New Roman" w:hAnsi="Times New Roman" w:cs="Times New Roman"/>
          <w:lang w:val="en-US"/>
        </w:rPr>
        <w:br w:type="textWrapping"/>
      </w:r>
      <w:r>
        <w:rPr>
          <w:rFonts w:hint="eastAsia" w:ascii="宋体" w:hAnsi="宋体" w:eastAsia="宋体" w:cs="宋体"/>
          <w:sz w:val="24"/>
          <w:szCs w:val="24"/>
          <w:lang w:val="en-US"/>
        </w:rPr>
        <w:t>6.</w:t>
      </w:r>
      <w:r>
        <w:rPr>
          <w:sz w:val="24"/>
          <w:szCs w:val="24"/>
          <w:lang w:eastAsia="zh-CN"/>
        </w:rPr>
        <w:t xml:space="preserve">兼容性测试 </w:t>
      </w:r>
      <w:r>
        <w:rPr>
          <w:rFonts w:hint="default" w:ascii="Times New Roman" w:hAnsi="Times New Roman" w:cs="Times New Roman"/>
          <w:lang w:val="en-US"/>
        </w:rPr>
        <w:br w:type="textWrapping"/>
      </w:r>
      <w:r>
        <w:rPr>
          <w:sz w:val="24"/>
          <w:szCs w:val="24"/>
          <w:lang w:eastAsia="zh-CN"/>
        </w:rPr>
        <w:t xml:space="preserve">测试范围 </w:t>
      </w:r>
      <w:r>
        <w:rPr>
          <w:rFonts w:hint="default" w:ascii="Times New Roman" w:hAnsi="Times New Roman" w:cs="Times New Roman"/>
          <w:lang w:val="en-US"/>
        </w:rPr>
        <w:br w:type="textWrapping"/>
      </w:r>
      <w:r>
        <w:rPr>
          <w:rFonts w:hint="eastAsia" w:ascii="宋体" w:hAnsi="宋体" w:eastAsia="宋体" w:cs="宋体"/>
          <w:sz w:val="24"/>
          <w:szCs w:val="24"/>
          <w:lang w:val="en-US"/>
        </w:rPr>
        <w:t>1</w:t>
      </w:r>
      <w:r>
        <w:rPr>
          <w:sz w:val="24"/>
          <w:szCs w:val="24"/>
          <w:lang w:eastAsia="zh-CN"/>
        </w:rPr>
        <w:t xml:space="preserve">．使用不同版本的不同浏览器、分辨率、操作系统分别进行测试。 </w:t>
      </w:r>
      <w:r>
        <w:rPr>
          <w:rFonts w:hint="default" w:ascii="Times New Roman" w:hAnsi="Times New Roman" w:cs="Times New Roman"/>
          <w:lang w:val="en-US"/>
        </w:rPr>
        <w:br w:type="textWrapping"/>
      </w:r>
      <w:r>
        <w:rPr>
          <w:rFonts w:hint="eastAsia" w:ascii="宋体" w:hAnsi="宋体" w:eastAsia="宋体" w:cs="宋体"/>
          <w:sz w:val="24"/>
          <w:szCs w:val="24"/>
          <w:lang w:val="en-US"/>
        </w:rPr>
        <w:t>2</w:t>
      </w:r>
      <w:r>
        <w:rPr>
          <w:sz w:val="24"/>
          <w:szCs w:val="24"/>
          <w:lang w:eastAsia="zh-CN"/>
        </w:rPr>
        <w:t xml:space="preserve">．不同操作系统、浏览器、分辨率和各种运行软件等各种条件的组合测试。 </w:t>
      </w:r>
      <w:r>
        <w:rPr>
          <w:rFonts w:hint="default" w:ascii="Times New Roman" w:hAnsi="Times New Roman" w:cs="Times New Roman"/>
          <w:lang w:val="en-US"/>
        </w:rPr>
        <w:br w:type="textWrapping"/>
      </w:r>
      <w:r>
        <w:rPr>
          <w:sz w:val="24"/>
          <w:szCs w:val="24"/>
          <w:lang w:eastAsia="zh-CN"/>
        </w:rPr>
        <w:t xml:space="preserve">测试目标 采用技术 工具与方法 开始标准 完成标准 测试重点与优先级 需考虑的特殊事项 </w:t>
      </w:r>
      <w:r>
        <w:rPr>
          <w:rFonts w:hint="default" w:ascii="Times New Roman" w:hAnsi="Times New Roman" w:cs="Times New Roman"/>
          <w:lang w:val="en-US"/>
        </w:rPr>
        <w:br w:type="textWrapping"/>
      </w:r>
      <w:r>
        <w:rPr>
          <w:sz w:val="24"/>
          <w:szCs w:val="24"/>
          <w:lang w:eastAsia="zh-CN"/>
        </w:rPr>
        <w:t xml:space="preserve">核实系统在不同的软件和硬件配置中运行稳定 黑盒测试 手工测试 </w:t>
      </w:r>
      <w:r>
        <w:rPr>
          <w:rFonts w:hint="default" w:ascii="Times New Roman" w:hAnsi="Times New Roman" w:cs="Times New Roman"/>
          <w:lang w:val="en-US"/>
        </w:rPr>
        <w:br w:type="textWrapping"/>
      </w:r>
      <w:r>
        <w:rPr>
          <w:sz w:val="24"/>
          <w:szCs w:val="24"/>
          <w:lang w:eastAsia="zh-CN"/>
        </w:rPr>
        <w:t xml:space="preserve">项目组移交系统测试 </w:t>
      </w:r>
      <w:r>
        <w:rPr>
          <w:rFonts w:hint="default" w:ascii="Times New Roman" w:hAnsi="Times New Roman" w:cs="Times New Roman"/>
          <w:lang w:val="en-US"/>
        </w:rPr>
        <w:br w:type="textWrapping"/>
      </w:r>
      <w:r>
        <w:rPr>
          <w:sz w:val="24"/>
          <w:szCs w:val="24"/>
          <w:lang w:eastAsia="zh-CN"/>
        </w:rPr>
        <w:t xml:space="preserve">在各种不同版本不同类项浏览器、操作系统或者其组合下均能正常实现其功能（此测试根据开发提供依据决定测试范围） 根据实际需求而定 根据实际需求而定 </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r>
        <w:rPr>
          <w:rFonts w:hint="default" w:ascii="Times New Roman" w:hAnsi="Times New Roman" w:cs="Times New Roman"/>
          <w:lang w:val="en-US"/>
        </w:rPr>
        <w:br w:type="textWrapping"/>
      </w:r>
      <w:r>
        <w:rPr>
          <w:rFonts w:hint="eastAsia" w:ascii="宋体" w:hAnsi="宋体" w:eastAsia="宋体" w:cs="宋体"/>
          <w:sz w:val="24"/>
          <w:szCs w:val="24"/>
          <w:lang w:val="en-US"/>
        </w:rPr>
        <w:t>7.</w:t>
      </w:r>
      <w:r>
        <w:rPr>
          <w:sz w:val="24"/>
          <w:szCs w:val="24"/>
          <w:lang w:eastAsia="zh-CN"/>
        </w:rPr>
        <w:t xml:space="preserve">回归测试 </w:t>
      </w:r>
      <w:r>
        <w:rPr>
          <w:rFonts w:hint="default" w:ascii="Times New Roman" w:hAnsi="Times New Roman" w:cs="Times New Roman"/>
          <w:lang w:val="en-US"/>
        </w:rPr>
        <w:br w:type="textWrapping"/>
      </w:r>
      <w:r>
        <w:rPr>
          <w:sz w:val="24"/>
          <w:szCs w:val="24"/>
          <w:lang w:eastAsia="zh-CN"/>
        </w:rPr>
        <w:t xml:space="preserve">测试范围 测试目标 采用技术 工具与方法 开始标准 完成标准 测试重点与优先级 需考虑的特殊事项 </w:t>
      </w:r>
      <w:r>
        <w:rPr>
          <w:rFonts w:hint="default" w:ascii="Times New Roman" w:hAnsi="Times New Roman" w:cs="Times New Roman"/>
          <w:lang w:val="en-US"/>
        </w:rPr>
        <w:br w:type="textWrapping"/>
      </w:r>
      <w:r>
        <w:rPr>
          <w:sz w:val="24"/>
          <w:szCs w:val="24"/>
          <w:lang w:eastAsia="zh-CN"/>
        </w:rPr>
        <w:t xml:space="preserve">所有功能、用户界面、兼容性、安全性等测试类型 </w:t>
      </w:r>
      <w:r>
        <w:rPr>
          <w:rFonts w:hint="default" w:ascii="Times New Roman" w:hAnsi="Times New Roman" w:cs="Times New Roman"/>
          <w:lang w:val="en-US"/>
        </w:rPr>
        <w:br w:type="textWrapping"/>
      </w:r>
      <w:r>
        <w:rPr>
          <w:sz w:val="24"/>
          <w:szCs w:val="24"/>
          <w:lang w:eastAsia="zh-CN"/>
        </w:rPr>
        <w:t xml:space="preserve">核实执行所有测试类型后功能、性能等均达到用户需求所要求的标准 黑盒测试 </w:t>
      </w:r>
      <w:r>
        <w:rPr>
          <w:rFonts w:hint="default" w:ascii="Times New Roman" w:hAnsi="Times New Roman" w:cs="Times New Roman"/>
          <w:lang w:val="en-US"/>
        </w:rPr>
        <w:br w:type="textWrapping"/>
      </w:r>
      <w:r>
        <w:rPr>
          <w:sz w:val="24"/>
          <w:szCs w:val="24"/>
          <w:lang w:eastAsia="zh-CN"/>
        </w:rPr>
        <w:t xml:space="preserve">手工测试和自动化测试 </w:t>
      </w:r>
      <w:r>
        <w:rPr>
          <w:rFonts w:hint="default" w:ascii="Times New Roman" w:hAnsi="Times New Roman" w:cs="Times New Roman"/>
          <w:lang w:val="en-US"/>
        </w:rPr>
        <w:br w:type="textWrapping"/>
      </w:r>
      <w:r>
        <w:rPr>
          <w:sz w:val="24"/>
          <w:szCs w:val="24"/>
          <w:lang w:eastAsia="zh-CN"/>
        </w:rPr>
        <w:t xml:space="preserve">每当被测试的软件或其环境改变时在每个合适的测试阶段上进行回归测试 </w:t>
      </w:r>
      <w:r>
        <w:rPr>
          <w:rFonts w:hint="default" w:ascii="Times New Roman" w:hAnsi="Times New Roman" w:cs="Times New Roman"/>
          <w:lang w:val="en-US"/>
        </w:rPr>
        <w:br w:type="textWrapping"/>
      </w:r>
      <w:r>
        <w:rPr>
          <w:rFonts w:hint="eastAsia" w:ascii="宋体" w:hAnsi="宋体" w:eastAsia="宋体" w:cs="宋体"/>
          <w:sz w:val="24"/>
          <w:szCs w:val="24"/>
          <w:lang w:val="en-US"/>
        </w:rPr>
        <w:t>95%</w:t>
      </w:r>
      <w:r>
        <w:rPr>
          <w:sz w:val="24"/>
          <w:szCs w:val="24"/>
          <w:lang w:eastAsia="zh-CN"/>
        </w:rPr>
        <w:t xml:space="preserve">的测试用例执行通过并通过系统测试 测试优先级以测试需求的优先级为参照 软硬件设备问题 </w:t>
      </w: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rPr>
          <w:lang w:val="en-US"/>
        </w:rPr>
      </w:pPr>
    </w:p>
    <w:p>
      <w:pPr>
        <w:pStyle w:val="5"/>
        <w:keepNext w:val="0"/>
        <w:keepLines w:val="0"/>
        <w:widowControl/>
        <w:suppressLineNumbers w:val="0"/>
        <w:bidi w:val="0"/>
        <w:spacing w:before="0" w:beforeAutospacing="1" w:after="0" w:afterAutospacing="0" w:line="360" w:lineRule="auto"/>
        <w:ind w:left="0" w:right="0"/>
        <w:jc w:val="both"/>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0936330">
    <w:nsid w:val="5D09FF8A"/>
    <w:multiLevelType w:val="multilevel"/>
    <w:tmpl w:val="5D09FF8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609363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D3501"/>
    <w:rsid w:val="FCFD35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cjk"/>
    <w:basedOn w:val="1"/>
    <w:uiPriority w:val="0"/>
    <w:pPr>
      <w:jc w:val="left"/>
    </w:pPr>
    <w:rPr>
      <w:rFonts w:hint="eastAsia" w:ascii="宋体" w:hAnsi="宋体" w:eastAsia="宋体" w:cs="宋体"/>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2019-06-19T17:03:00Z</dcterms:created>
  <dc:creator>txia</dc:creator>
  <cp:lastModifiedBy>txia</cp:lastModifiedBy>
  <dcterms:modified xsi:type="dcterms:W3CDTF">2019-06-19T17:03:55Z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