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为儿童提供计算机编程思想的平台，让学生通过有趣的可视化的界面来学习枯燥的编程，使儿童了解计算机编程，培养编程的思想，培养儿童的逻辑思维能力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</w:t>
      </w:r>
      <w:r>
        <w:rPr>
          <w:rFonts w:hint="eastAsia"/>
          <w:sz w:val="28"/>
          <w:szCs w:val="28"/>
          <w:lang w:val="en-US" w:eastAsia="zh-CN"/>
        </w:rPr>
        <w:t>是中学及以下的学生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我国少儿编程</w:t>
      </w:r>
      <w:r>
        <w:rPr>
          <w:rFonts w:hint="eastAsia"/>
          <w:sz w:val="28"/>
          <w:szCs w:val="28"/>
        </w:rPr>
        <w:t>市场的</w:t>
      </w:r>
      <w:r>
        <w:rPr>
          <w:rFonts w:hint="eastAsia"/>
          <w:sz w:val="28"/>
          <w:szCs w:val="28"/>
          <w:lang w:val="en-US" w:eastAsia="zh-CN"/>
        </w:rPr>
        <w:t>还未完全开发的</w:t>
      </w:r>
      <w:r>
        <w:rPr>
          <w:rFonts w:hint="eastAsia"/>
          <w:sz w:val="28"/>
          <w:szCs w:val="28"/>
        </w:rPr>
        <w:t>优势，为</w:t>
      </w:r>
      <w:r>
        <w:rPr>
          <w:rFonts w:hint="eastAsia"/>
          <w:sz w:val="28"/>
          <w:szCs w:val="28"/>
          <w:lang w:val="en-US" w:eastAsia="zh-CN"/>
        </w:rPr>
        <w:t>儿童提供简单易上手有乐趣的编程方法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根据少儿的思维方式及年龄阶段来开发适合儿童的编程工具；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广告及</w:t>
      </w:r>
      <w:r>
        <w:rPr>
          <w:rFonts w:hint="eastAsia"/>
          <w:sz w:val="28"/>
          <w:szCs w:val="28"/>
          <w:lang w:val="en-US" w:eastAsia="zh-CN"/>
        </w:rPr>
        <w:t>相关题库资料；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17264805"/>
    <w:rsid w:val="1FA23C35"/>
    <w:rsid w:val="4B111C5E"/>
    <w:rsid w:val="572C1919"/>
    <w:rsid w:val="5ED319F9"/>
    <w:rsid w:val="5EDA751C"/>
    <w:rsid w:val="651B569A"/>
    <w:rsid w:val="75E86BD3"/>
    <w:rsid w:val="7A3845CA"/>
    <w:rsid w:val="7DC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17</TotalTime>
  <ScaleCrop>false</ScaleCrop>
  <LinksUpToDate>false</LinksUpToDate>
  <CharactersWithSpaces>253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limihao</cp:lastModifiedBy>
  <dcterms:modified xsi:type="dcterms:W3CDTF">2019-03-21T05:12:39Z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