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lang w:val="en-US" w:eastAsia="zh-CN"/>
        </w:rPr>
        <w:t>小小猿</w:t>
      </w:r>
      <w:r>
        <w:rPr>
          <w:rFonts w:hint="eastAsia"/>
        </w:rPr>
        <w:t xml:space="preserve">  产品构思</w:t>
      </w:r>
    </w:p>
    <w:p>
      <w:pPr>
        <w:pStyle w:val="2"/>
        <w:rPr>
          <w:rFonts w:hint="eastAsia"/>
        </w:rPr>
      </w:pPr>
      <w:r>
        <w:rPr>
          <w:rFonts w:hint="eastAsia"/>
        </w:rPr>
        <w:t>问题描述</w:t>
      </w:r>
    </w:p>
    <w:p>
      <w:pPr>
        <w:numPr>
          <w:ilvl w:val="0"/>
          <w:numId w:val="1"/>
        </w:numPr>
        <w:rPr>
          <w:sz w:val="28"/>
          <w:szCs w:val="28"/>
        </w:rPr>
      </w:pPr>
      <w:r>
        <w:rPr>
          <w:rFonts w:hint="eastAsia"/>
          <w:sz w:val="30"/>
          <w:szCs w:val="30"/>
          <w:lang w:val="en-US" w:eastAsia="zh-CN"/>
        </w:rPr>
        <w:t>青少年处于好奇与智力成长的巅峰时期，希望探索更多未知的事物，然而</w:t>
      </w:r>
      <w:r>
        <w:rPr>
          <w:rFonts w:hint="eastAsia"/>
          <w:sz w:val="30"/>
          <w:szCs w:val="30"/>
        </w:rPr>
        <w:t>在校</w:t>
      </w:r>
      <w:r>
        <w:rPr>
          <w:rFonts w:hint="eastAsia"/>
          <w:sz w:val="30"/>
          <w:szCs w:val="30"/>
          <w:lang w:val="en-US" w:eastAsia="zh-CN"/>
        </w:rPr>
        <w:t>期间</w:t>
      </w:r>
      <w:r>
        <w:rPr>
          <w:rFonts w:hint="eastAsia"/>
          <w:sz w:val="30"/>
          <w:szCs w:val="30"/>
        </w:rPr>
        <w:t>学习内容单一，教学形式单一，不利于少年儿童发展创新能力，不利于少年儿童锻炼思维能力</w:t>
      </w:r>
      <w:r>
        <w:rPr>
          <w:rFonts w:hint="eastAsia"/>
          <w:sz w:val="30"/>
          <w:szCs w:val="30"/>
          <w:lang w:eastAsia="zh-CN"/>
        </w:rPr>
        <w:t>，</w:t>
      </w:r>
      <w:r>
        <w:rPr>
          <w:rFonts w:hint="eastAsia"/>
          <w:sz w:val="30"/>
          <w:szCs w:val="30"/>
          <w:lang w:val="en-US" w:eastAsia="zh-CN"/>
        </w:rPr>
        <w:t>青少年应该有接触更多事物的选择</w:t>
      </w:r>
      <w:r>
        <w:rPr>
          <w:rFonts w:hint="eastAsia"/>
          <w:sz w:val="30"/>
          <w:szCs w:val="30"/>
        </w:rPr>
        <w:t>；</w:t>
      </w:r>
    </w:p>
    <w:p>
      <w:pPr>
        <w:numPr>
          <w:ilvl w:val="0"/>
          <w:numId w:val="1"/>
        </w:numPr>
        <w:rPr>
          <w:sz w:val="28"/>
          <w:szCs w:val="28"/>
        </w:rPr>
      </w:pPr>
      <w:r>
        <w:rPr>
          <w:rFonts w:hint="eastAsia"/>
          <w:sz w:val="30"/>
          <w:szCs w:val="30"/>
        </w:rPr>
        <w:t>家长普遍让青少年儿童课后时间参加众多补习班，忽视了少年儿童的兴趣培养</w:t>
      </w:r>
      <w:r>
        <w:rPr>
          <w:rFonts w:hint="eastAsia"/>
          <w:sz w:val="30"/>
          <w:szCs w:val="30"/>
          <w:lang w:eastAsia="zh-CN"/>
        </w:rPr>
        <w:t>，</w:t>
      </w:r>
      <w:r>
        <w:rPr>
          <w:rFonts w:hint="eastAsia"/>
          <w:sz w:val="30"/>
          <w:szCs w:val="30"/>
        </w:rPr>
        <w:t>青少年儿童致力于编程开发，由于年龄和知识能力的限制，她们不能理解编程语言，不了解编程思想，不利于青少年儿童编程入门</w:t>
      </w:r>
      <w:r>
        <w:rPr>
          <w:rFonts w:hint="eastAsia"/>
          <w:sz w:val="30"/>
          <w:szCs w:val="30"/>
          <w:lang w:eastAsia="zh-CN"/>
        </w:rPr>
        <w:t>，</w:t>
      </w:r>
      <w:r>
        <w:rPr>
          <w:rFonts w:hint="eastAsia"/>
          <w:sz w:val="30"/>
          <w:szCs w:val="30"/>
          <w:lang w:val="en-US" w:eastAsia="zh-CN"/>
        </w:rPr>
        <w:t>且市面上存在的教育培训等水准良莠不齐，缺乏统一标准化的管理培训</w:t>
      </w:r>
      <w:r>
        <w:rPr>
          <w:rFonts w:hint="eastAsia"/>
          <w:sz w:val="30"/>
          <w:szCs w:val="30"/>
        </w:rPr>
        <w:t>；</w:t>
      </w:r>
    </w:p>
    <w:p>
      <w:pPr>
        <w:numPr>
          <w:ilvl w:val="0"/>
          <w:numId w:val="1"/>
        </w:numPr>
        <w:rPr>
          <w:rFonts w:hint="default"/>
          <w:sz w:val="28"/>
          <w:szCs w:val="28"/>
          <w:lang w:val="en-US"/>
        </w:rPr>
      </w:pPr>
      <w:r>
        <w:rPr>
          <w:rFonts w:hint="eastAsia"/>
          <w:sz w:val="30"/>
          <w:szCs w:val="30"/>
        </w:rPr>
        <w:t>智能移动设备的普及了青少年儿童对之智能设备的认识，激发了少年儿童对手机游戏的好奇，</w:t>
      </w:r>
      <w:r>
        <w:rPr>
          <w:rFonts w:hint="eastAsia"/>
          <w:sz w:val="30"/>
          <w:szCs w:val="30"/>
          <w:lang w:val="en-US" w:eastAsia="zh-CN"/>
        </w:rPr>
        <w:t>越来越多的人可以选择通过网络平台等方式获取学习更多更有意思的内容，打破时间与空间的限制。</w:t>
      </w:r>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30"/>
          <w:szCs w:val="30"/>
        </w:rPr>
        <w:t>本土化的少儿编程软件，集联系、教育于一体，可以通过联系体验编程乐趣、开发编程思维</w:t>
      </w:r>
      <w:r>
        <w:rPr>
          <w:sz w:val="30"/>
          <w:szCs w:val="30"/>
        </w:rPr>
        <w:t xml:space="preserve"> </w:t>
      </w:r>
      <w:r>
        <w:rPr>
          <w:rFonts w:hint="eastAsia"/>
          <w:sz w:val="30"/>
          <w:szCs w:val="30"/>
        </w:rPr>
        <w:t>，又可以通过教育获取知识，提升自身编程素养。</w:t>
      </w:r>
    </w:p>
    <w:p>
      <w:pPr>
        <w:rPr>
          <w:b/>
          <w:sz w:val="28"/>
          <w:szCs w:val="28"/>
        </w:rPr>
      </w:pPr>
      <w:r>
        <w:rPr>
          <w:rFonts w:hint="eastAsia"/>
          <w:b/>
          <w:sz w:val="28"/>
          <w:szCs w:val="28"/>
        </w:rPr>
        <w:t>商业机会：</w:t>
      </w:r>
    </w:p>
    <w:p>
      <w:pPr>
        <w:jc w:val="left"/>
        <w:rPr>
          <w:sz w:val="30"/>
          <w:szCs w:val="30"/>
        </w:rPr>
      </w:pPr>
      <w:r>
        <w:rPr>
          <w:rFonts w:hint="eastAsia"/>
          <w:sz w:val="30"/>
          <w:szCs w:val="30"/>
        </w:rPr>
        <w:t>·用户群主要定位于未学习编程但是对编程有兴趣的青少年儿童或是任何对可视化编程有兴趣的人；</w:t>
      </w:r>
    </w:p>
    <w:p>
      <w:pPr>
        <w:jc w:val="left"/>
        <w:rPr>
          <w:sz w:val="30"/>
          <w:szCs w:val="30"/>
        </w:rPr>
      </w:pPr>
      <w:r>
        <w:rPr>
          <w:rFonts w:hint="eastAsia"/>
          <w:sz w:val="30"/>
          <w:szCs w:val="30"/>
        </w:rPr>
        <w:t>·利用互联网，上传针对少年儿童的编程思想教学视频；</w:t>
      </w:r>
    </w:p>
    <w:p>
      <w:pPr>
        <w:jc w:val="left"/>
        <w:rPr>
          <w:rFonts w:hint="eastAsia"/>
          <w:sz w:val="30"/>
          <w:szCs w:val="30"/>
        </w:rPr>
      </w:pPr>
      <w:r>
        <w:rPr>
          <w:rFonts w:hint="eastAsia"/>
          <w:sz w:val="30"/>
          <w:szCs w:val="30"/>
        </w:rPr>
        <w:t>·任何用户可以软件上购买感兴趣的教学课程；</w:t>
      </w:r>
    </w:p>
    <w:p>
      <w:pPr>
        <w:jc w:val="left"/>
        <w:rPr>
          <w:rFonts w:hint="default" w:eastAsiaTheme="minorEastAsia"/>
          <w:sz w:val="30"/>
          <w:szCs w:val="30"/>
          <w:lang w:val="en-US" w:eastAsia="zh-CN"/>
        </w:rPr>
      </w:pPr>
      <w:r>
        <w:rPr>
          <w:rFonts w:hint="eastAsia"/>
          <w:sz w:val="30"/>
          <w:szCs w:val="30"/>
        </w:rPr>
        <w:t>·</w:t>
      </w:r>
      <w:r>
        <w:rPr>
          <w:rFonts w:hint="eastAsia"/>
          <w:sz w:val="30"/>
          <w:szCs w:val="30"/>
          <w:lang w:val="en-US" w:eastAsia="zh-CN"/>
        </w:rPr>
        <w:t>为有兴致参见专业比赛的同学提供刷题练题的机会；</w:t>
      </w:r>
    </w:p>
    <w:p>
      <w:pPr>
        <w:jc w:val="left"/>
        <w:rPr>
          <w:sz w:val="30"/>
          <w:szCs w:val="30"/>
        </w:rPr>
      </w:pPr>
      <w:r>
        <w:rPr>
          <w:rFonts w:hint="eastAsia"/>
          <w:sz w:val="30"/>
          <w:szCs w:val="30"/>
        </w:rPr>
        <w:t>·用户可以发布自己制作的编程小游戏到软件上，</w:t>
      </w:r>
      <w:r>
        <w:rPr>
          <w:rFonts w:hint="eastAsia"/>
          <w:sz w:val="30"/>
          <w:szCs w:val="30"/>
          <w:lang w:val="en-US" w:eastAsia="zh-CN"/>
        </w:rPr>
        <w:t>通过互动增加学习乐趣，同时增加用户活跃度</w:t>
      </w:r>
      <w:r>
        <w:rPr>
          <w:rFonts w:hint="eastAsia"/>
          <w:sz w:val="30"/>
          <w:szCs w:val="30"/>
        </w:rPr>
        <w:t>；</w:t>
      </w:r>
    </w:p>
    <w:p>
      <w:pPr>
        <w:rPr>
          <w:sz w:val="28"/>
          <w:szCs w:val="28"/>
        </w:rPr>
      </w:pPr>
    </w:p>
    <w:p>
      <w:pPr>
        <w:rPr>
          <w:b/>
          <w:sz w:val="28"/>
          <w:szCs w:val="28"/>
        </w:rPr>
      </w:pPr>
      <w:r>
        <w:rPr>
          <w:rFonts w:hint="eastAsia"/>
          <w:b/>
          <w:sz w:val="28"/>
          <w:szCs w:val="28"/>
        </w:rPr>
        <w:t>商业模式</w:t>
      </w:r>
    </w:p>
    <w:p>
      <w:pPr>
        <w:pStyle w:val="7"/>
        <w:numPr>
          <w:ilvl w:val="0"/>
          <w:numId w:val="2"/>
        </w:numPr>
        <w:ind w:firstLineChars="0"/>
        <w:rPr>
          <w:sz w:val="28"/>
          <w:szCs w:val="28"/>
        </w:rPr>
      </w:pPr>
      <w:r>
        <w:rPr>
          <w:rFonts w:hint="eastAsia"/>
          <w:sz w:val="28"/>
          <w:szCs w:val="28"/>
          <w:lang w:val="en-US" w:eastAsia="zh-CN"/>
        </w:rPr>
        <w:t>在线教育培训</w:t>
      </w:r>
      <w:r>
        <w:rPr>
          <w:rFonts w:hint="eastAsia"/>
          <w:sz w:val="28"/>
          <w:szCs w:val="28"/>
        </w:rPr>
        <w:t>；</w:t>
      </w:r>
    </w:p>
    <w:p>
      <w:pPr>
        <w:pStyle w:val="7"/>
        <w:numPr>
          <w:ilvl w:val="0"/>
          <w:numId w:val="2"/>
        </w:numPr>
        <w:ind w:firstLineChars="0"/>
        <w:rPr>
          <w:sz w:val="28"/>
          <w:szCs w:val="28"/>
        </w:rPr>
      </w:pPr>
      <w:r>
        <w:rPr>
          <w:rFonts w:hint="eastAsia"/>
          <w:sz w:val="28"/>
          <w:szCs w:val="28"/>
          <w:lang w:val="en-US" w:eastAsia="zh-CN"/>
        </w:rPr>
        <w:t>个人作品分享及配套题组出售</w:t>
      </w:r>
    </w:p>
    <w:p>
      <w:pPr>
        <w:pStyle w:val="7"/>
        <w:numPr>
          <w:ilvl w:val="0"/>
          <w:numId w:val="2"/>
        </w:numPr>
        <w:ind w:firstLineChars="0"/>
        <w:rPr>
          <w:sz w:val="28"/>
          <w:szCs w:val="28"/>
        </w:rPr>
      </w:pPr>
      <w:r>
        <w:rPr>
          <w:rFonts w:hint="eastAsia"/>
          <w:sz w:val="28"/>
          <w:szCs w:val="28"/>
          <w:lang w:val="en-US" w:eastAsia="zh-CN"/>
        </w:rPr>
        <w:t>推荐竞价排名</w:t>
      </w:r>
    </w:p>
    <w:p/>
    <w:p>
      <w:pPr>
        <w:rPr>
          <w:rFonts w:hint="eastAsia"/>
        </w:rPr>
      </w:pPr>
    </w:p>
    <w:p>
      <w:pPr>
        <w:rPr>
          <w:rFonts w:hint="eastAsia"/>
        </w:rPr>
      </w:pPr>
    </w:p>
    <w:p>
      <w:pPr>
        <w:pStyle w:val="2"/>
        <w:rPr>
          <w:rFonts w:hint="eastAsia"/>
        </w:rPr>
      </w:pPr>
      <w:r>
        <w:rPr>
          <w:rFonts w:hint="eastAsia"/>
        </w:rPr>
        <w:t>技术分析</w:t>
      </w:r>
    </w:p>
    <w:p>
      <w:pPr>
        <w:pStyle w:val="3"/>
        <w:rPr>
          <w:rFonts w:hint="eastAsia"/>
        </w:rPr>
      </w:pPr>
      <w:r>
        <w:rPr>
          <w:rFonts w:hint="eastAsia"/>
        </w:rPr>
        <w:t>采用的技术架构</w:t>
      </w:r>
    </w:p>
    <w:p>
      <w:pPr>
        <w:ind w:firstLine="420"/>
        <w:rPr>
          <w:rFonts w:hint="eastAsia"/>
          <w:sz w:val="28"/>
          <w:szCs w:val="28"/>
        </w:rPr>
      </w:pPr>
      <w:r>
        <w:rPr>
          <w:rFonts w:hint="eastAsia"/>
          <w:sz w:val="28"/>
          <w:szCs w:val="28"/>
        </w:rPr>
        <w:t>以Android</w:t>
      </w:r>
      <w:r>
        <w:rPr>
          <w:sz w:val="28"/>
          <w:szCs w:val="28"/>
        </w:rPr>
        <w:t xml:space="preserve"> Studio</w:t>
      </w:r>
      <w:r>
        <w:rPr>
          <w:rFonts w:hint="eastAsia"/>
          <w:sz w:val="28"/>
          <w:szCs w:val="28"/>
        </w:rPr>
        <w:t>原生开发平台和</w:t>
      </w:r>
      <w:r>
        <w:rPr>
          <w:sz w:val="28"/>
          <w:szCs w:val="28"/>
        </w:rPr>
        <w:t>blockly-android</w:t>
      </w:r>
      <w:r>
        <w:rPr>
          <w:rFonts w:hint="eastAsia"/>
          <w:sz w:val="28"/>
          <w:szCs w:val="28"/>
        </w:rPr>
        <w:t>开源框架为基础完成</w:t>
      </w:r>
      <w:r>
        <w:rPr>
          <w:rFonts w:hint="eastAsia"/>
          <w:sz w:val="28"/>
          <w:szCs w:val="28"/>
          <w:lang w:val="en-US" w:eastAsia="zh-CN"/>
        </w:rPr>
        <w:t>客户端</w:t>
      </w:r>
      <w:r>
        <w:rPr>
          <w:rFonts w:hint="eastAsia"/>
          <w:sz w:val="28"/>
          <w:szCs w:val="28"/>
        </w:rPr>
        <w:t>开发</w:t>
      </w:r>
      <w:r>
        <w:rPr>
          <w:rFonts w:hint="eastAsia"/>
          <w:sz w:val="28"/>
          <w:szCs w:val="28"/>
          <w:lang w:eastAsia="zh-CN"/>
        </w:rPr>
        <w:t>，</w:t>
      </w:r>
      <w:r>
        <w:rPr>
          <w:rFonts w:hint="eastAsia"/>
          <w:sz w:val="28"/>
          <w:szCs w:val="28"/>
          <w:lang w:val="en-US" w:eastAsia="zh-CN"/>
        </w:rPr>
        <w:t>基于LAMP体系的服务器端开发提供服务体验</w:t>
      </w:r>
      <w:r>
        <w:rPr>
          <w:rFonts w:hint="eastAsia"/>
          <w:sz w:val="28"/>
          <w:szCs w:val="28"/>
        </w:rPr>
        <w:t>。</w:t>
      </w:r>
    </w:p>
    <w:p>
      <w:pPr>
        <w:pStyle w:val="3"/>
      </w:pPr>
      <w:r>
        <w:rPr>
          <w:rFonts w:hint="eastAsia"/>
        </w:rPr>
        <w:t>平台</w:t>
      </w:r>
    </w:p>
    <w:p>
      <w:pPr>
        <w:rPr>
          <w:sz w:val="28"/>
          <w:szCs w:val="28"/>
        </w:rPr>
      </w:pPr>
      <w:r>
        <w:rPr>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sz w:val="28"/>
          <w:szCs w:val="28"/>
        </w:rPr>
        <w:tab/>
      </w:r>
      <w:r>
        <w:rPr>
          <w:rFonts w:hint="eastAsia"/>
          <w:sz w:val="28"/>
          <w:szCs w:val="28"/>
        </w:rPr>
        <w:t>无开发技术难点；产品设计上重点考虑如何符合青少年儿童群体特征提供软件定位，设计符合青少年儿童审美的界面，简单的便于青少年儿童理解的U</w:t>
      </w:r>
      <w:r>
        <w:rPr>
          <w:sz w:val="28"/>
          <w:szCs w:val="28"/>
        </w:rPr>
        <w:t>I</w:t>
      </w:r>
      <w:r>
        <w:rPr>
          <w:rFonts w:hint="eastAsia"/>
          <w:sz w:val="28"/>
          <w:szCs w:val="28"/>
        </w:rPr>
        <w:t>交互设计，同时支持课程推荐，热门小游戏推荐等；</w:t>
      </w:r>
    </w:p>
    <w:p>
      <w:pPr>
        <w:rPr>
          <w:sz w:val="30"/>
          <w:szCs w:val="30"/>
        </w:rPr>
      </w:pPr>
    </w:p>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产品经理：依据本产品的商业背景和定位，吸取已有教育网站的成熟经验，结合地方特点和用户特征，设计符合青少年儿童学习模式的产品。</w:t>
      </w:r>
    </w:p>
    <w:p>
      <w:pPr>
        <w:ind w:left="420" w:leftChars="200"/>
        <w:rPr>
          <w:sz w:val="28"/>
          <w:szCs w:val="28"/>
        </w:rPr>
      </w:pPr>
      <w:r>
        <w:rPr>
          <w:sz w:val="28"/>
          <w:szCs w:val="28"/>
        </w:rPr>
        <w:t>IT</w:t>
      </w:r>
      <w:r>
        <w:rPr>
          <w:rFonts w:hint="eastAsia"/>
          <w:sz w:val="28"/>
          <w:szCs w:val="28"/>
        </w:rPr>
        <w:t>技术专家：快速架构和实现产品，同时确保对未来快速增长交易量及灵活变化的商品展示的支持。</w:t>
      </w:r>
    </w:p>
    <w:p>
      <w:pPr>
        <w:ind w:left="420" w:leftChars="200"/>
        <w:rPr>
          <w:sz w:val="28"/>
          <w:szCs w:val="28"/>
        </w:rPr>
      </w:pPr>
      <w:r>
        <w:rPr>
          <w:rFonts w:hint="eastAsia"/>
          <w:sz w:val="28"/>
          <w:szCs w:val="28"/>
        </w:rPr>
        <w:t>儿童代表：有较多游戏和学习经历的儿童代表，帮助分析儿童群体的兴趣特征；</w:t>
      </w:r>
    </w:p>
    <w:p>
      <w:pPr>
        <w:ind w:left="420" w:leftChars="200"/>
      </w:pPr>
      <w:r>
        <w:rPr>
          <w:rFonts w:hint="eastAsia"/>
          <w:sz w:val="28"/>
          <w:szCs w:val="28"/>
        </w:rPr>
        <w:t>家长代表：有让孩子学习编程想法的家长代表，帮助分析孩子学习目标和重点，孩子的兴趣特征等；</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sz w:val="28"/>
          <w:szCs w:val="28"/>
        </w:rPr>
        <w:tab/>
      </w:r>
      <w:r>
        <w:rPr>
          <w:rFonts w:hint="eastAsia"/>
          <w:sz w:val="28"/>
          <w:szCs w:val="28"/>
        </w:rPr>
        <w:t>工作人员自带；</w:t>
      </w:r>
    </w:p>
    <w:p>
      <w:pPr>
        <w:pStyle w:val="3"/>
      </w:pPr>
      <w:r>
        <w:rPr>
          <w:rFonts w:hint="eastAsia"/>
        </w:rPr>
        <w:t>设施</w:t>
      </w:r>
    </w:p>
    <w:p>
      <w:pPr>
        <w:rPr>
          <w:sz w:val="28"/>
          <w:szCs w:val="28"/>
        </w:rPr>
      </w:pPr>
      <w:r>
        <w:rPr>
          <w:sz w:val="28"/>
          <w:szCs w:val="28"/>
        </w:rPr>
        <w:tab/>
      </w:r>
      <w:r>
        <w:rPr>
          <w:sz w:val="28"/>
          <w:szCs w:val="28"/>
        </w:rPr>
        <w:t>1</w:t>
      </w:r>
      <w:r>
        <w:rPr>
          <w:rFonts w:hint="eastAsia"/>
          <w:sz w:val="28"/>
          <w:szCs w:val="28"/>
          <w:lang w:val="en-US" w:eastAsia="zh-CN"/>
        </w:rPr>
        <w:t>00</w:t>
      </w:r>
      <w:r>
        <w:rPr>
          <w:rFonts w:hint="eastAsia"/>
          <w:sz w:val="28"/>
          <w:szCs w:val="28"/>
        </w:rPr>
        <w:t>平米以内的固定工作场地；</w:t>
      </w:r>
    </w:p>
    <w:p/>
    <w:p/>
    <w:p>
      <w:pPr>
        <w:rPr>
          <w:rFonts w:hint="eastAsia"/>
        </w:rPr>
      </w:pPr>
    </w:p>
    <w:p>
      <w:pPr>
        <w:rPr>
          <w:rFonts w:hint="eastAsia"/>
        </w:rPr>
      </w:pPr>
    </w:p>
    <w:p>
      <w:pPr>
        <w:pStyle w:val="2"/>
        <w:rPr>
          <w:rFonts w:hint="eastAsia"/>
        </w:rPr>
      </w:pPr>
      <w:r>
        <w:rPr>
          <w:rFonts w:hint="eastAsia"/>
        </w:rPr>
        <w:t>风险分析</w:t>
      </w:r>
    </w:p>
    <w:tbl>
      <w:tblPr>
        <w:tblStyle w:val="5"/>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家长认可度不高</w:t>
            </w:r>
          </w:p>
        </w:tc>
        <w:tc>
          <w:tcPr>
            <w:tcW w:w="8505" w:type="dxa"/>
          </w:tcPr>
          <w:p>
            <w:pPr>
              <w:ind w:right="39"/>
              <w:rPr>
                <w:rFonts w:hint="eastAsia" w:hAnsi="宋体" w:eastAsia="宋体"/>
                <w:bCs/>
                <w:color w:val="000000"/>
                <w:szCs w:val="21"/>
                <w:lang w:eastAsia="zh-CN"/>
              </w:rPr>
            </w:pPr>
            <w:r>
              <w:rPr>
                <w:rFonts w:hint="eastAsia" w:hAnsi="宋体"/>
                <w:bCs/>
                <w:color w:val="000000"/>
                <w:szCs w:val="21"/>
              </w:rPr>
              <w:t>家长普遍保守，不希望孩子学习编程，认为学生学习编程</w:t>
            </w:r>
            <w:r>
              <w:rPr>
                <w:rFonts w:hint="eastAsia" w:hAnsi="宋体"/>
                <w:bCs/>
                <w:color w:val="000000"/>
                <w:szCs w:val="21"/>
                <w:lang w:val="en-US" w:eastAsia="zh-CN"/>
              </w:rPr>
              <w:t>难度过大</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教育者参与度不高</w:t>
            </w:r>
          </w:p>
        </w:tc>
        <w:tc>
          <w:tcPr>
            <w:tcW w:w="8505" w:type="dxa"/>
          </w:tcPr>
          <w:p>
            <w:pPr>
              <w:ind w:right="39"/>
              <w:rPr>
                <w:rFonts w:hAnsi="宋体"/>
                <w:bCs/>
                <w:color w:val="000000"/>
                <w:szCs w:val="21"/>
              </w:rPr>
            </w:pPr>
            <w:r>
              <w:rPr>
                <w:rFonts w:hint="eastAsia" w:hAnsi="宋体"/>
                <w:bCs/>
                <w:color w:val="000000"/>
                <w:szCs w:val="21"/>
              </w:rPr>
              <w:t>可视化编程软件教育者少，且对</w:t>
            </w:r>
            <w:r>
              <w:rPr>
                <w:rFonts w:hint="eastAsia" w:hAnsi="宋体"/>
                <w:bCs/>
                <w:color w:val="000000"/>
                <w:szCs w:val="21"/>
                <w:lang w:val="en-US" w:eastAsia="zh-CN"/>
              </w:rPr>
              <w:t>少儿编程</w:t>
            </w:r>
            <w:r>
              <w:rPr>
                <w:rFonts w:hint="eastAsia" w:hAnsi="宋体"/>
                <w:bCs/>
                <w:color w:val="000000"/>
                <w:szCs w:val="21"/>
              </w:rPr>
              <w:t>兴趣不高</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无法制作出复杂度较高的小游戏</w:t>
            </w:r>
          </w:p>
        </w:tc>
        <w:tc>
          <w:tcPr>
            <w:tcW w:w="8505" w:type="dxa"/>
          </w:tcPr>
          <w:p>
            <w:pPr>
              <w:ind w:right="39"/>
              <w:rPr>
                <w:rFonts w:hAnsi="宋体"/>
                <w:bCs/>
                <w:szCs w:val="21"/>
              </w:rPr>
            </w:pPr>
            <w:r>
              <w:rPr>
                <w:rFonts w:hint="eastAsia" w:hAnsi="宋体"/>
                <w:bCs/>
                <w:szCs w:val="21"/>
              </w:rPr>
              <w:t>小游戏制作流程负责，操作难度相对较大</w:t>
            </w:r>
          </w:p>
        </w:tc>
        <w:tc>
          <w:tcPr>
            <w:tcW w:w="995"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推广难度大</w:t>
            </w:r>
          </w:p>
        </w:tc>
        <w:tc>
          <w:tcPr>
            <w:tcW w:w="8505" w:type="dxa"/>
          </w:tcPr>
          <w:p>
            <w:pPr>
              <w:ind w:right="39"/>
              <w:rPr>
                <w:rFonts w:hAnsi="宋体"/>
                <w:bCs/>
                <w:szCs w:val="21"/>
              </w:rPr>
            </w:pPr>
            <w:r>
              <w:rPr>
                <w:rFonts w:hint="eastAsia" w:hAnsi="宋体"/>
                <w:bCs/>
                <w:szCs w:val="21"/>
              </w:rPr>
              <w:t>没有完善的推广制度</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bl>
    <w:p>
      <w:pPr>
        <w:rPr>
          <w:rFonts w:hint="eastAsia"/>
        </w:rPr>
      </w:pPr>
      <w:bookmarkStart w:id="0" w:name="_GoBack"/>
      <w:bookmarkEnd w:id="0"/>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F8F1"/>
    <w:multiLevelType w:val="singleLevel"/>
    <w:tmpl w:val="0D85F8F1"/>
    <w:lvl w:ilvl="0" w:tentative="0">
      <w:start w:val="1"/>
      <w:numFmt w:val="decimal"/>
      <w:suff w:val="nothing"/>
      <w:lvlText w:val="%1、"/>
      <w:lvlJc w:val="left"/>
    </w:lvl>
  </w:abstractNum>
  <w:abstractNum w:abstractNumId="1">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7C853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Mr.小恒</cp:lastModifiedBy>
  <dcterms:modified xsi:type="dcterms:W3CDTF">2019-03-22T01:39:58Z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