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大学生电子商务网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目前我国在儿童编程方面还不够成熟。国内大众对儿童编程的理解不够透彻、更甚者都不能理解儿童编程存在的意义。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我国现有的拥有此功能的APP屈指可数，不仅是一个商机也是一个培养编程青年的平台。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如今是一个信息时代，手机在日常生活中占了很大的比重，我们可以很好地利用这一点，来让中小学生玩手机的同时学到更多的知识。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sz w:val="28"/>
          <w:szCs w:val="28"/>
          <w:lang w:val="en-US" w:eastAsia="zh-CN"/>
        </w:rPr>
        <w:t>我国目前各式各类的编程比赛也在如火如荼的进行中，其中一些比赛的含金量很大。一些比赛的编程前几名就会获得名校的直接录取资格。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为中小学生提供儿童编程的平台，同时还方便大家的交流思想，互相学习。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全国中小学生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这时候的孩子心智并未完全发展成熟，可以通过不断地学习、练习，来达到更高的水平。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利用我国少儿编程市场并未完全发展的优势。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针对中小学生父母的心理特点，望子成龙望女成凤，不希望自己的孩子输在起跑线上，希望孩子接触到新层面的事物，同时对升学还有一定的帮助。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基于互联网的W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后台开发提供服务。以Android</w:t>
      </w:r>
      <w:r>
        <w:rPr>
          <w:sz w:val="28"/>
          <w:szCs w:val="28"/>
        </w:rPr>
        <w:t xml:space="preserve"> Studio</w:t>
      </w:r>
      <w:r>
        <w:rPr>
          <w:rFonts w:hint="eastAsia"/>
          <w:sz w:val="28"/>
          <w:szCs w:val="28"/>
        </w:rPr>
        <w:t>原生开发平台和</w:t>
      </w:r>
      <w:r>
        <w:rPr>
          <w:sz w:val="28"/>
          <w:szCs w:val="28"/>
        </w:rPr>
        <w:t>blockly-android</w:t>
      </w:r>
      <w:r>
        <w:rPr>
          <w:rFonts w:hint="eastAsia"/>
          <w:sz w:val="28"/>
          <w:szCs w:val="28"/>
        </w:rPr>
        <w:t>开源框架为基础完成开发。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技术难点</w:t>
      </w:r>
      <w:r>
        <w:rPr>
          <w:rFonts w:hint="eastAsia"/>
          <w:sz w:val="28"/>
          <w:szCs w:val="28"/>
          <w:lang w:val="en-US" w:eastAsia="zh-CN"/>
        </w:rPr>
        <w:t>主要在实现编程控件与画面的结合</w:t>
      </w:r>
      <w:r>
        <w:rPr>
          <w:rFonts w:hint="eastAsia"/>
          <w:sz w:val="28"/>
          <w:szCs w:val="28"/>
        </w:rPr>
        <w:t>；产品设计上重点考虑如何符合青少年儿童群体特征提供软件定位，设计符合青少年儿童审美的界面，简单的便于青少年儿童理解的U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交互设计，同时支持课程推荐，热门小游戏推荐等；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中小学生编程方面的APP。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5"/>
        <w:tblW w:w="84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4819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bookmarkStart w:id="0" w:name="_GoBack" w:colFirst="0" w:colLast="3"/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家长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儿童编程在我国并没有得到很好的发展，对其了解程度还是不够。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孩子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中小学生这个阶段会想着玩，不愿意学习。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bookmarkEnd w:id="0"/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5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  <w:rsid w:val="7A4E22B7"/>
    <w:rsid w:val="7BE7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6"/>
    <w:link w:val="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0</TotalTime>
  <ScaleCrop>false</ScaleCrop>
  <LinksUpToDate>false</LinksUpToDate>
  <CharactersWithSpaces>2616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自然卷i</cp:lastModifiedBy>
  <dcterms:modified xsi:type="dcterms:W3CDTF">2019-03-22T02:06:45Z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