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8"/>
          <w:szCs w:val="48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8"/>
          <w:szCs w:val="48"/>
          <w:shd w:val="clear" w:fill="FFFFFF"/>
        </w:rPr>
        <w:t>流量分析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网络流量分析是</w:t>
      </w: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highlight w:val="none"/>
          <w:lang w:val="en-US" w:eastAsia="zh-CN" w:bidi="ar-SA"/>
        </w:rPr>
        <w:t>指</w:t>
      </w: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捕捉网络中流动的数据包，并通过查看包内部数据以及进行相关的协议、流量分析、统计等来发现网络运行过程中出现的问题。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wireshark的基本使用方法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1. 数据包的统计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1.1 协议分级统计：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1.2 端点的统计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1.3 ip的统计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1.4 http请求统计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2. 数据包的过滤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.1 筛选协议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.2 IP过滤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8"/>
          <w:szCs w:val="28"/>
          <w:lang w:val="en-US" w:eastAsia="zh-CN" w:bidi="ar-SA"/>
        </w:rPr>
        <w:t>.3 其他常见过滤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3. 数据包的搜索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4. 数据包的还原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5. 数据的提取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打开wireshark后，按ctrl+K，勾选需要抓包的网卡，点击Start开始抓包。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490" w:beforeAutospacing="0" w:after="245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wireshark过滤器表达式</w:t>
      </w:r>
    </w:p>
    <w:p>
      <w:pPr>
        <w:pStyle w:val="4"/>
        <w:keepNext w:val="0"/>
        <w:keepLines w:val="0"/>
        <w:widowControl/>
        <w:suppressLineNumbers w:val="0"/>
        <w:spacing w:before="401" w:beforeAutospacing="0" w:after="267" w:afterAutospacing="0" w:line="18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协议过滤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TCP：只显示TCP协议的数据流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HTTP：只显示HTTP协议的数据流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ICMP：只显示ICMP协议的数据流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ARP：只显示ARP协议的数据流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DNS：显示DNS协议的数据流</w:t>
      </w:r>
    </w:p>
    <w:p>
      <w:pPr>
        <w:pStyle w:val="4"/>
        <w:keepNext w:val="0"/>
        <w:keepLines w:val="0"/>
        <w:widowControl/>
        <w:suppressLineNumbers w:val="0"/>
        <w:spacing w:before="401" w:beforeAutospacing="0" w:after="267" w:afterAutospacing="0" w:line="18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IP过滤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ip.addr = 192.168.116.138，只显示ip为192.168.116.138有关的数据流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ip.src = 192.168.116.138，只显示源IP地址为192.168.116.138的数据流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ip.dst = 192.168.116.138，只显示目标IP地址为192.168.116.138的数据流</w:t>
      </w:r>
    </w:p>
    <w:p>
      <w:pPr>
        <w:pStyle w:val="4"/>
        <w:keepNext w:val="0"/>
        <w:keepLines w:val="0"/>
        <w:widowControl/>
        <w:suppressLineNumbers w:val="0"/>
        <w:spacing w:before="401" w:beforeAutospacing="0" w:after="267" w:afterAutospacing="0" w:line="18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端口过滤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tcp.port == 80，只显示80端口TCP数据流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udp.prot == 67，只显示67端口UDP数据流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tcp.srcport == 80, 只显示源地址的80端口数据流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tcp.dstport == 80，只显示目的地址80端口数据流</w:t>
      </w:r>
    </w:p>
    <w:p>
      <w:pPr>
        <w:pStyle w:val="4"/>
        <w:keepNext w:val="0"/>
        <w:keepLines w:val="0"/>
        <w:widowControl/>
        <w:suppressLineNumbers w:val="0"/>
        <w:spacing w:before="401" w:beforeAutospacing="0" w:after="267" w:afterAutospacing="0" w:line="18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过滤HTTP协议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http.request.method=="GET" ，显示get请求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http.request.method=="POST" ，显示POST请求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http.request.url contains admin ，显示url中包含admin的 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http.request.code==404，显示状态码为404</w:t>
      </w:r>
    </w:p>
    <w:p>
      <w:pPr>
        <w:pStyle w:val="4"/>
        <w:keepNext w:val="0"/>
        <w:keepLines w:val="0"/>
        <w:widowControl/>
        <w:suppressLineNumbers w:val="0"/>
        <w:spacing w:before="401" w:beforeAutospacing="0" w:after="267" w:afterAutospacing="0" w:line="18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连接符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and，or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如tcp.port == 80 and ip.addr = 192.168.116.138</w:t>
      </w:r>
    </w:p>
    <w:p>
      <w:pPr>
        <w:pStyle w:val="3"/>
        <w:keepNext w:val="0"/>
        <w:keepLines w:val="0"/>
        <w:widowControl/>
        <w:suppressLineNumbers w:val="0"/>
        <w:spacing w:before="490" w:beforeAutospacing="0" w:after="245" w:afterAutospacing="0" w:line="18" w:lineRule="atLeast"/>
        <w:ind w:left="0" w:right="0"/>
        <w:jc w:val="left"/>
        <w:rPr>
          <w:rFonts w:hint="default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wireshark着色规则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jc w:val="left"/>
      </w:pPr>
      <w:r>
        <w:t>Wireshark默认有一组着色规则，可以在Packet Details面板中展开包的帧部分，查看着色规则。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jc w:val="left"/>
        <w:rPr>
          <w:rFonts w:hint="eastAsia"/>
          <w:lang w:val="en-US" w:eastAsia="zh-CN"/>
        </w:rPr>
      </w:pPr>
      <w:r>
        <w:t>在View | Coloring Rules中，打开着色规则窗口，可以自己创建、删除、选中、去除。</w:t>
      </w:r>
    </w:p>
    <w:p>
      <w:pPr>
        <w:pStyle w:val="3"/>
        <w:keepNext w:val="0"/>
        <w:keepLines w:val="0"/>
        <w:widowControl/>
        <w:suppressLineNumbers w:val="0"/>
        <w:spacing w:before="490" w:beforeAutospacing="0" w:after="245" w:afterAutospacing="0" w:line="18" w:lineRule="atLeast"/>
        <w:ind w:left="0" w:right="0"/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数据流的追踪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我们的一个完整的数据流一般都是由很多个包组成的，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所以当我们想查看某条数据包对于的数据流的话。可以选中数据，右键选择追踪流。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里面就会有</w:t>
      </w:r>
      <w:r>
        <w:rPr>
          <w:b/>
          <w:bCs/>
        </w:rPr>
        <w:t>tcp流、udp流、ssl流、http流</w:t>
      </w:r>
      <w:r>
        <w:t>。数据包属于哪种流就选择对应的流。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当我们选择了追踪流时，会弹出该流的完整的数据流还有这个数据流中包含的数据包，对话框下面可以选择数据流方向，顶部的过滤器就是该流的过滤规则。</w:t>
      </w:r>
    </w:p>
    <w:p>
      <w:pPr>
        <w:pStyle w:val="3"/>
        <w:keepNext w:val="0"/>
        <w:keepLines w:val="0"/>
        <w:widowControl/>
        <w:suppressLineNumbers w:val="0"/>
        <w:spacing w:before="490" w:beforeAutospacing="0" w:after="245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数据包的统计分析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协议分级统计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jc w:val="left"/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协议分级统计功能可以查看所选包协议的分布情况，帮助识别可疑协议，和不正常的网络应用程序。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Endpoints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在Endpoints窗口中，可以通过排序Bytes和Tx Bytes来判断占用带宽最大的主机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Conversations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Conversions窗口可以看到两个主机之间发送/接收数据包的数量、字节大小以及数据的流向情况，也可以通过排序来判断占用最大带宽的主机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在Conversions窗口中只能看到会话的统计情况，无法看到包的具体内容。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这时可以使用快速过滤会话功能，过滤出想要查看的内容。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快速过滤会话的功能在Conversions窗口中进行操作，可以对选中的会话或者非选中的会话选择数据流向进行过滤。</w:t>
      </w:r>
    </w:p>
    <w:p>
      <w:pPr>
        <w:pStyle w:val="3"/>
        <w:keepNext w:val="0"/>
        <w:keepLines w:val="0"/>
        <w:widowControl/>
        <w:suppressLineNumbers w:val="0"/>
        <w:spacing w:before="490" w:beforeAutospacing="0" w:after="245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数据包的大致结构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第一行：数据包整体概述，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第二行：链路层详细信息，主要的是双方的mac地址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第三行：网络层详细信息，主要的是双方的IP地址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第四行：传输层的详细信息，主要的是双方的端口号。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第五行：TCP或UDP是传输的DATA，DNS这是域名的相关信息</w:t>
      </w:r>
    </w:p>
    <w:p>
      <w:pPr>
        <w:pStyle w:val="6"/>
        <w:keepNext w:val="0"/>
        <w:keepLines w:val="0"/>
        <w:widowControl/>
        <w:suppressLineNumbers w:val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D0B13"/>
    <w:rsid w:val="64C0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2021-08-08T07:05:00Z</dcterms:created>
  <dc:creator>a</dc:creator>
  <cp:lastModifiedBy>.</cp:lastModifiedBy>
  <dcterms:modified xsi:type="dcterms:W3CDTF">2021-08-17T08:34:13Z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387D8703ED90447292EED497654489A8</vt:lpwstr>
  </property>
</Properties>
</file>