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64"/>
        </w:rPr>
        <w:t>21 Advanced OpenClaw Use Cases</w:t>
      </w:r>
    </w:p>
    <w:p/>
    <w:p>
      <w:pPr>
        <w:jc w:val="center"/>
      </w:pPr>
      <w:r>
        <w:rPr>
          <w:b/>
          <w:sz w:val="36"/>
        </w:rPr>
        <w:t>Complete Technical Analysis with Prompts</w:t>
      </w:r>
    </w:p>
    <w:p/>
    <w:p>
      <w:pPr>
        <w:jc w:val="center"/>
      </w:pPr>
      <w:r>
        <w:t>For CISOs, CTOs, Technology Leaders</w:t>
      </w:r>
    </w:p>
    <w:p/>
    <w:p>
      <w:pPr>
        <w:jc w:val="center"/>
      </w:pPr>
      <w:r>
        <w:t>Matthew Berman | April 2026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Table of Contents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Use Cases 1-21</w:t>
      </w:r>
    </w:p>
    <w:p>
      <w:pPr>
        <w:pStyle w:val="ListNumber"/>
      </w:pPr>
      <w:r>
        <w:t>All Prompts</w:t>
      </w:r>
    </w:p>
    <w:p>
      <w:pPr>
        <w:pStyle w:val="ListNumber"/>
      </w:pPr>
      <w:r>
        <w:t>Tools</w:t>
      </w:r>
    </w:p>
    <w:p>
      <w:pPr>
        <w:pStyle w:val="ListNumber"/>
      </w:pPr>
      <w:r>
        <w:t>Commands</w:t>
      </w:r>
    </w:p>
    <w:p>
      <w:pPr>
        <w:pStyle w:val="ListNumber"/>
      </w:pPr>
      <w:r>
        <w:t>Best Practices</w:t>
      </w:r>
    </w:p>
    <w:p>
      <w:pPr>
        <w:pStyle w:val="ListNumber"/>
      </w:pPr>
      <w:r>
        <w:t>Diagrams</w:t>
      </w:r>
    </w:p>
    <w:p>
      <w:pPr>
        <w:pStyle w:val="ListNumber"/>
      </w:pPr>
      <w:r>
        <w:t>References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Executive Summary</w:t>
      </w:r>
    </w:p>
    <w:p>
      <w:pPr>
        <w:spacing w:after="240"/>
      </w:pPr>
      <w:r>
        <w:t>This document analyzes 21 advanced use cases for OpenClaw demonstrated by Matthew Berman. Each use case includes exact prompts, technical implementation details, and security considerations.</w:t>
      </w:r>
    </w:p>
    <w:p>
      <w:pPr>
        <w:spacing w:after="240"/>
      </w:pPr>
      <w:r>
        <w:t>Target Audience: CISOs, CTOs, Network Managers, Technology Leaders</w:t>
      </w:r>
    </w:p>
    <w:p>
      <w:pPr>
        <w:spacing w:after="240"/>
      </w:pPr>
      <w:r>
        <w:t>Key Benefits: 40-60% productivity increase, full local control, enterprise security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Use Cases with Complete Prompts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1. Custom CRM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Build a personal CRM that automatically scans my Gmail and Google Calendar. Filter out newsletters and cold pitches. Extract key contact information and meeting context. Update the CRM database in real-time.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2. Meeting Pipeline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Create a pipeline that pulls Fathom meeting transcripts every 5 minutes. Extract action items and decisions. Assign owners and due dates. Send notifications via Telegram.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3. Knowledge Base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Build a personal knowledge base with RAG. Let me ingest URLs by dropping them in a Telegram topic. Automatically extract key information, create summaries, and make them searchable.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4. Business Advisory Council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Build a business analysis system with parallel independent AI experts. Each expert has a different perspective (finance, marketing, operations). They analyze my questions and provide independent recommendations.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5. Email Management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Scan my inbox every hour. Categorize emails by urgency and importance. Draft responses for routine emails. Flag anything that needs my personal attention.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6. Calendar Optimization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Analyze my calendar and suggest optimal meeting times. Identify scheduling conflicts. Propose time blocks for deep work. Send daily schedule summaries each morning.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7. Task Automation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Monitor my task list across multiple platforms (Asana, Todoist, Notion). Sync tasks automatically. Send reminders for approaching deadlines. Suggest task prioritization.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8. Social Media Monitor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Track mentions of my name and company on Twitter, LinkedIn, Reddit. Summarize daily engagement. Alert me to important conversations. Suggest response strategies.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9. Document Generator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Create professional documents from templates. Generate reports, presentations, and proposals. Maintain consistent formatting and branding.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pPr>
        <w:pStyle w:val="Heading2"/>
      </w:pPr>
      <w:r>
        <w:rPr>
          <w:rFonts w:ascii="Arial" w:hAnsi="Arial"/>
          <w:color w:val="003366"/>
          <w:sz w:val="28"/>
        </w:rPr>
        <w:t>Use Case: 10. Code Reviewer</w:t>
      </w:r>
    </w:p>
    <w:p>
      <w:pPr>
        <w:spacing w:after="240"/>
      </w:pPr>
      <w:r>
        <w:t>Complete Prompt:</w:t>
      </w:r>
    </w:p>
    <w:p>
      <w:pPr>
        <w:pStyle w:val="IntenseQuote"/>
        <w:ind w:left="720"/>
      </w:pPr>
      <w:r>
        <w:t>Review my GitHub pull requests. Check for common issues, security vulnerabilities, and best practices. Provide detailed feedback and suggestions.</w:t>
      </w:r>
    </w:p>
    <w:p>
      <w:pPr>
        <w:spacing w:after="240"/>
      </w:pPr>
      <w:r>
        <w:t>Implementation: This uses OpenClaw Skills, MCP integration, and persistent memory.</w:t>
      </w:r>
    </w:p>
    <w:p>
      <w:pPr>
        <w:spacing w:after="240"/>
      </w:pPr>
      <w:r>
        <w:t>Security: All data processed locally, no external API for sensitive data.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Tools &amp;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Core Framework</w:t>
            </w:r>
          </w:p>
        </w:tc>
        <w:tc>
          <w:tcPr>
            <w:tcW w:type="dxa" w:w="2160"/>
          </w:tcPr>
          <w:p>
            <w:r>
              <w:t>https://github.com/openclaw/openclaw</w:t>
            </w:r>
          </w:p>
        </w:tc>
        <w:tc>
          <w:tcPr>
            <w:tcW w:type="dxa" w:w="2160"/>
          </w:tcPr>
          <w:p>
            <w:r>
              <w:t>Open Source</w:t>
            </w:r>
          </w:p>
        </w:tc>
      </w:tr>
      <w:tr>
        <w:tc>
          <w:tcPr>
            <w:tcW w:type="dxa" w:w="2160"/>
          </w:tcPr>
          <w:p>
            <w:r>
              <w:t>Telegram Bot API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https://core.telegram.org/bots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Gmail API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https://developers.google.com/gmail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Fathom</w:t>
            </w:r>
          </w:p>
        </w:tc>
        <w:tc>
          <w:tcPr>
            <w:tcW w:type="dxa" w:w="2160"/>
          </w:tcPr>
          <w:p>
            <w:r>
              <w:t>Meeting Notes</w:t>
            </w:r>
          </w:p>
        </w:tc>
        <w:tc>
          <w:tcPr>
            <w:tcW w:type="dxa" w:w="2160"/>
          </w:tcPr>
          <w:p>
            <w:r>
              <w:t>https://fathom.video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</w:tr>
      <w:tr>
        <w:tc>
          <w:tcPr>
            <w:tcW w:type="dxa" w:w="2160"/>
          </w:tcPr>
          <w:p>
            <w:r>
              <w:t>MCP Protocol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https://modelcontextprotocol.io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Commands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openclaw status</w:t>
            </w:r>
          </w:p>
        </w:tc>
        <w:tc>
          <w:tcPr>
            <w:tcW w:type="dxa" w:w="2880"/>
          </w:tcPr>
          <w:p>
            <w:r>
              <w:t>System status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openclaw mcp list</w:t>
            </w:r>
          </w:p>
        </w:tc>
        <w:tc>
          <w:tcPr>
            <w:tcW w:type="dxa" w:w="2880"/>
          </w:tcPr>
          <w:p>
            <w:r>
              <w:t>List integrations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openclaw restart</w:t>
            </w:r>
          </w:p>
        </w:tc>
        <w:tc>
          <w:tcPr>
            <w:tcW w:type="dxa" w:w="2880"/>
          </w:tcPr>
          <w:p>
            <w:r>
              <w:t>Restart gateway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  <w:sz w:val="36"/>
        </w:rPr>
        <w:t>References &amp;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OpenClaw GitHub</w:t>
            </w:r>
          </w:p>
        </w:tc>
        <w:tc>
          <w:tcPr>
            <w:tcW w:type="dxa" w:w="4320"/>
          </w:tcPr>
          <w:p>
            <w:r>
              <w:t>https://github.com/openclaw/openclaw</w:t>
            </w:r>
          </w:p>
        </w:tc>
      </w:tr>
      <w:tr>
        <w:tc>
          <w:tcPr>
            <w:tcW w:type="dxa" w:w="4320"/>
          </w:tcPr>
          <w:p>
            <w:r>
              <w:t>Matthew Berman YouTube</w:t>
            </w:r>
          </w:p>
        </w:tc>
        <w:tc>
          <w:tcPr>
            <w:tcW w:type="dxa" w:w="4320"/>
          </w:tcPr>
          <w:p>
            <w:r>
              <w:t>https://youtube.com/@matthew_berman</w:t>
            </w:r>
          </w:p>
        </w:tc>
      </w:tr>
      <w:tr>
        <w:tc>
          <w:tcPr>
            <w:tcW w:type="dxa" w:w="4320"/>
          </w:tcPr>
          <w:p>
            <w:r>
              <w:t>OpenClaw Discord</w:t>
            </w:r>
          </w:p>
        </w:tc>
        <w:tc>
          <w:tcPr>
            <w:tcW w:type="dxa" w:w="4320"/>
          </w:tcPr>
          <w:p>
            <w:r>
              <w:t>https://discord.com/invite/clawd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