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bookmarkStart w:id="0" w:name="_GoBack"/>
      <w:r>
        <w:rPr>
          <w:rFonts w:hint="eastAsia"/>
        </w:rPr>
        <w:t>汉庭酒店定位为标准化的经济型酒店，前身为“汉庭快捷”，致力于为商旅客人提供便</w:t>
      </w:r>
      <w:bookmarkEnd w:id="0"/>
      <w:r>
        <w:rPr>
          <w:rFonts w:hint="eastAsia"/>
        </w:rPr>
        <w:t>捷的住宿体验。汉庭安心的睡眠系统、现代的卫浴系统、便捷的商旅配套和轻松的酒店氛围，为五湖四海的旅客创造家一般的归属感。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浩文广告为汉庭酒店制作楼顶发光字。由钢结构支撑架和金属字形组成的大型广告字，内置LED模组，从远处观看有具有良好的视觉效果。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rkplayer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F2068"/>
    <w:rsid w:val="602F206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338DE6"/>
      <w:u w:val="none"/>
    </w:rPr>
  </w:style>
  <w:style w:type="character" w:styleId="5">
    <w:name w:val="Emphasis"/>
    <w:basedOn w:val="2"/>
    <w:qFormat/>
    <w:uiPriority w:val="0"/>
  </w:style>
  <w:style w:type="character" w:styleId="6">
    <w:name w:val="HTML Definition"/>
    <w:basedOn w:val="2"/>
    <w:uiPriority w:val="0"/>
  </w:style>
  <w:style w:type="character" w:styleId="7">
    <w:name w:val="HTML Variable"/>
    <w:basedOn w:val="2"/>
    <w:uiPriority w:val="0"/>
  </w:style>
  <w:style w:type="character" w:styleId="8">
    <w:name w:val="Hyperlink"/>
    <w:basedOn w:val="2"/>
    <w:uiPriority w:val="0"/>
    <w:rPr>
      <w:color w:val="338DE6"/>
      <w:u w:val="none"/>
    </w:rPr>
  </w:style>
  <w:style w:type="character" w:styleId="9">
    <w:name w:val="HTML Code"/>
    <w:basedOn w:val="2"/>
    <w:uiPriority w:val="0"/>
    <w:rPr>
      <w:rFonts w:hint="default" w:ascii="serif" w:hAnsi="serif" w:eastAsia="serif" w:cs="serif"/>
      <w:sz w:val="21"/>
      <w:szCs w:val="21"/>
    </w:rPr>
  </w:style>
  <w:style w:type="character" w:styleId="10">
    <w:name w:val="HTML Cite"/>
    <w:basedOn w:val="2"/>
    <w:uiPriority w:val="0"/>
  </w:style>
  <w:style w:type="character" w:styleId="11">
    <w:name w:val="HTML Keyboard"/>
    <w:basedOn w:val="2"/>
    <w:uiPriority w:val="0"/>
    <w:rPr>
      <w:rFonts w:hint="default" w:ascii="serif" w:hAnsi="serif" w:eastAsia="serif" w:cs="serif"/>
      <w:sz w:val="21"/>
      <w:szCs w:val="21"/>
    </w:rPr>
  </w:style>
  <w:style w:type="character" w:styleId="12">
    <w:name w:val="HTML Sample"/>
    <w:basedOn w:val="2"/>
    <w:uiPriority w:val="0"/>
    <w:rPr>
      <w:rFonts w:ascii="serif" w:hAnsi="serif" w:eastAsia="serif" w:cs="serif"/>
      <w:vanish/>
      <w:color w:val="FFFFFF"/>
      <w:sz w:val="21"/>
      <w:szCs w:val="21"/>
    </w:rPr>
  </w:style>
  <w:style w:type="character" w:customStyle="1" w:styleId="14">
    <w:name w:val="fontborder"/>
    <w:basedOn w:val="2"/>
    <w:uiPriority w:val="0"/>
    <w:rPr>
      <w:bdr w:val="single" w:color="000000" w:sz="6" w:space="0"/>
    </w:rPr>
  </w:style>
  <w:style w:type="character" w:customStyle="1" w:styleId="15">
    <w:name w:val="fontstrikethrough"/>
    <w:basedOn w:val="2"/>
    <w:uiPriority w:val="0"/>
    <w:rPr>
      <w:strike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2018-05-02T14:36:00Z</dcterms:created>
  <dc:creator>半球</dc:creator>
  <cp:lastModifiedBy>半球</cp:lastModifiedBy>
  <dcterms:modified xsi:type="dcterms:W3CDTF">2018-05-02T14:44:10Z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