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12.xml" ContentType="application/vnd.openxmlformats-officedocument.wordprocessingml.footer+xml"/>
  <Override PartName="/word/footer6.xml" ContentType="application/vnd.openxmlformats-officedocument.wordprocessingml.footer+xml"/>
  <Override PartName="/word/header13.xml" ContentType="application/vnd.openxmlformats-officedocument.wordprocessingml.header+xml"/>
  <Override PartName="/word/footer10.xml" ContentType="application/vnd.openxmlformats-officedocument.wordprocessingml.footer+xml"/>
  <Override PartName="/word/footer4.xml" ContentType="application/vnd.openxmlformats-officedocument.wordprocessingml.footer+xml"/>
  <Override PartName="/word/header12.xml" ContentType="application/vnd.openxmlformats-officedocument.wordprocessingml.header+xml"/>
  <Override PartName="/word/header11.xml" ContentType="application/vnd.openxmlformats-officedocument.wordprocessingml.header+xml"/>
  <Override PartName="/word/header10.xml" ContentType="application/vnd.openxmlformats-officedocument.wordprocessingml.header+xml"/>
  <Override PartName="/word/footer9.xml" ContentType="application/vnd.openxmlformats-officedocument.wordprocessingml.footer+xml"/>
  <Override PartName="/word/footer15.xml" ContentType="application/vnd.openxmlformats-officedocument.wordprocessingml.footer+xml"/>
  <Override PartName="/word/footer8.xml" ContentType="application/vnd.openxmlformats-officedocument.wordprocessingml.footer+xml"/>
  <Override PartName="/word/footer14.xml" ContentType="application/vnd.openxmlformats-officedocument.wordprocessingml.footer+xml"/>
  <Override PartName="/word/footer7.xml" ContentType="application/vnd.openxmlformats-officedocument.wordprocessingml.footer+xml"/>
  <Override PartName="/word/footer13.xml" ContentType="application/vnd.openxmlformats-officedocument.wordprocessingml.footer+xml"/>
  <Override PartName="/word/header9.xml" ContentType="application/vnd.openxmlformats-officedocument.wordprocessingml.header+xml"/>
  <Override PartName="/word/header8.xml" ContentType="application/vnd.openxmlformats-officedocument.wordprocessingml.header+xml"/>
  <Override PartName="/word/header7.xml" ContentType="application/vnd.openxmlformats-officedocument.wordprocessingml.header+xml"/>
  <Override PartName="/word/fontTable.xml" ContentType="application/vnd.openxmlformats-officedocument.wordprocessingml.fontTable+xml"/>
  <Override PartName="/word/footer5.xml" ContentType="application/vnd.openxmlformats-officedocument.wordprocessingml.footer+xml"/>
  <Override PartName="/word/footer11.xml" ContentType="application/vnd.openxmlformats-officedocument.wordprocessingml.footer+xml"/>
  <Override PartName="/word/document.xml" ContentType="application/vnd.openxmlformats-officedocument.wordprocessingml.template.main+xml"/>
  <Override PartName="/word/header14.xml" ContentType="application/vnd.openxmlformats-officedocument.wordprocessingml.header+xml"/>
  <Override PartName="/word/media/image27.png" ContentType="image/png"/>
  <Override PartName="/word/media/image30.wmf" ContentType="image/x-wmf"/>
  <Override PartName="/word/media/image26.png" ContentType="image/png"/>
  <Override PartName="/word/media/image25.png" ContentType="image/png"/>
  <Override PartName="/word/media/image24.png" ContentType="image/png"/>
  <Override PartName="/word/media/image6.png" ContentType="image/png"/>
  <Override PartName="/word/media/image15.png" ContentType="image/png"/>
  <Override PartName="/word/media/image3.jpeg" ContentType="image/jpeg"/>
  <Override PartName="/word/media/image11.png" ContentType="image/png"/>
  <Override PartName="/word/media/image7.png" ContentType="image/png"/>
  <Override PartName="/word/media/image12.png" ContentType="image/png"/>
  <Override PartName="/word/media/image2.wmf" ContentType="image/x-wmf"/>
  <Override PartName="/word/media/image29.png" ContentType="image/png"/>
  <Override PartName="/word/media/image32.wmf" ContentType="image/x-wmf"/>
  <Override PartName="/word/media/image8.png" ContentType="image/png"/>
  <Override PartName="/word/media/image13.png" ContentType="image/png"/>
  <Override PartName="/word/media/image9.png" ContentType="image/png"/>
  <Override PartName="/word/media/image3.wmf" ContentType="image/x-wmf"/>
  <Override PartName="/word/media/image1.jpeg" ContentType="image/jpeg"/>
  <Override PartName="/word/media/image10.png" ContentType="image/png"/>
  <Override PartName="/word/media/image5.png" ContentType="image/png"/>
  <Override PartName="/word/media/image31.wmf" ContentType="image/x-wmf"/>
  <Override PartName="/word/media/image28.png" ContentType="image/png"/>
  <Override PartName="/word/media/image1.wmf" ContentType="image/x-wmf"/>
  <Override PartName="/word/media/image4.wmf" ContentType="image/x-wmf"/>
  <Override PartName="/word/media/image14.png" ContentType="image/png"/>
  <Override PartName="/word/media/image16.png" ContentType="image/png"/>
  <Override PartName="/word/media/image17.png" ContentType="image/png"/>
  <Override PartName="/word/media/image18.png" ContentType="image/png"/>
  <Override PartName="/word/media/image20.png" ContentType="image/png"/>
  <Override PartName="/word/media/image19.png" ContentType="image/png"/>
  <Override PartName="/word/media/image21.png" ContentType="image/png"/>
  <Override PartName="/word/media/image22.png" ContentType="image/png"/>
  <Override PartName="/word/media/image23.png" ContentType="image/png"/>
  <Override PartName="/word/footer17.xml" ContentType="application/vnd.openxmlformats-officedocument.wordprocessingml.footer+xml"/>
  <Override PartName="/word/header20.xml" ContentType="application/vnd.openxmlformats-officedocument.wordprocessingml.header+xml"/>
  <Override PartName="/word/header18.xml" ContentType="application/vnd.openxmlformats-officedocument.wordprocessingml.header+xml"/>
  <Override PartName="/word/footer3.xml" ContentType="application/vnd.openxmlformats-officedocument.wordprocessingml.footer+xml"/>
  <Override PartName="/word/footer20.xml" ContentType="application/vnd.openxmlformats-officedocument.wordprocessingml.footer+xml"/>
  <Override PartName="/word/footer18.xml" ContentType="application/vnd.openxmlformats-officedocument.wordprocessingml.footer+xml"/>
  <Override PartName="/word/settings.xml" ContentType="application/vnd.openxmlformats-officedocument.wordprocessingml.settings+xml"/>
  <Override PartName="/word/header21.xml" ContentType="application/vnd.openxmlformats-officedocument.wordprocessingml.header+xml"/>
  <Override PartName="/word/header19.xml" ContentType="application/vnd.openxmlformats-officedocument.wordprocessingml.header+xml"/>
  <Override PartName="/word/footer16.xml" ContentType="application/vnd.openxmlformats-officedocument.wordprocessingml.footer+xml"/>
  <Override PartName="/word/footer19.xml" ContentType="application/vnd.openxmlformats-officedocument.wordprocessingml.footer+xml"/>
  <Override PartName="/word/comments.xml" ContentType="application/vnd.openxmlformats-officedocument.wordprocessingml.comments+xml"/>
  <Override PartName="/word/footer21.xml" ContentType="application/vnd.openxmlformats-officedocument.wordprocessingml.footer+xml"/>
  <Override PartName="/word/numbering.xml" ContentType="application/vnd.openxmlformats-officedocument.wordprocessingml.numbering+xml"/>
  <Override PartName="/word/commentsExtended.xml" ContentType="application/vnd.openxmlformats-officedocument.wordprocessingml.commentsExtended+xml"/>
  <Override PartName="/word/theme/theme1.xml" ContentType="application/vnd.openxmlformats-officedocument.theme+xml"/>
  <Override PartName="/word/header6.xml" ContentType="application/vnd.openxmlformats-officedocument.wordprocessingml.header+xml"/>
  <Override PartName="/word/header5.xml" ContentType="application/vnd.openxmlformats-officedocument.wordprocessingml.header+xml"/>
  <Override PartName="/word/embeddings/oleObject1.xlsx" ContentType="application/vnd.openxmlformats-officedocument.spreadsheetml.sheet"/>
  <Override PartName="/word/embeddings/oleObject2.pptx" ContentType="application/vnd.openxmlformats-officedocument.presentationml.presentation"/>
  <Override PartName="/word/embeddings/oleObject3.doc" ContentType="application/msword"/>
  <Override PartName="/word/embeddings/oleObject4.docx" ContentType="application/vnd.openxmlformats-officedocument.wordprocessingml.document"/>
  <Override PartName="/word/embeddings/oleObject5.bin" ContentType="application/vnd.openxmlformats-officedocument.oleObject"/>
  <Override PartName="/word/embeddings/oleObject6.doc" ContentType="application/msword"/>
  <Override PartName="/word/header17.xml" ContentType="application/vnd.openxmlformats-officedocument.wordprocessingml.header+xml"/>
  <Override PartName="/word/footer2.xml" ContentType="application/vnd.openxmlformats-officedocument.wordprocessingml.footer+xml"/>
  <Override PartName="/word/header16.xml" ContentType="application/vnd.openxmlformats-officedocument.wordprocessingml.header+xml"/>
  <Override PartName="/word/footer1.xml" ContentType="application/vnd.openxmlformats-officedocument.wordprocessingml.footer+xml"/>
  <Override PartName="/word/header15.xml" ContentType="application/vnd.openxmlformats-officedocument.wordprocessingml.header+xml"/>
  <Override PartName="/word/header4.xml" ContentType="application/vnd.openxmlformats-officedocument.wordprocessingml.header+xml"/>
  <Override PartName="/word/header3.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header2.xml" ContentType="application/vnd.openxmlformats-officedocument.wordprocessingml.header+xml"/>
  <Override PartName="/_rels/.rels" ContentType="application/vnd.openxmlformats-package.relationships+xml"/>
  <Override PartName="/customXml/item1.xml" ContentType="application/xml"/>
  <Override PartName="/customXml/itemProps1.xml" ContentType="application/vnd.openxmlformats-officedocument.customXmlProperties+xml"/>
  <Override PartName="/customXml/item2.xml" ContentType="application/xml"/>
  <Override PartName="/customXml/_rels/item4.xml.rels" ContentType="application/vnd.openxmlformats-package.relationships+xml"/>
  <Override PartName="/customXml/_rels/item3.xml.rels" ContentType="application/vnd.openxmlformats-package.relationships+xml"/>
  <Override PartName="/customXml/_rels/item2.xml.rels" ContentType="application/vnd.openxmlformats-package.relationships+xml"/>
  <Override PartName="/customXml/_rels/item1.xml.rels" ContentType="application/vnd.openxmlformats-package.relationships+xml"/>
  <Override PartName="/customXml/itemProps2.xml" ContentType="application/vnd.openxmlformats-officedocument.customXmlProperties+xml"/>
  <Override PartName="/customXml/item3.xml" ContentType="application/xml"/>
  <Override PartName="/customXml/itemProps3.xml" ContentType="application/vnd.openxmlformats-officedocument.customXmlProperties+xml"/>
  <Override PartName="/customXml/item4.xml" ContentType="application/xml"/>
  <Override PartName="/customXml/itemProps4.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tbl>
      <w:tblPr>
        <w:tblW w:w="11907" w:type="dxa"/>
        <w:jc w:val="left"/>
        <w:tblInd w:w="0" w:type="dxa"/>
        <w:tblLayout w:type="fixed"/>
        <w:tblCellMar>
          <w:top w:w="0" w:type="dxa"/>
          <w:left w:w="0" w:type="dxa"/>
          <w:bottom w:w="0" w:type="dxa"/>
          <w:right w:w="0" w:type="dxa"/>
        </w:tblCellMar>
        <w:tblLook w:val="01e0" w:noHBand="0" w:noVBand="0" w:firstColumn="1" w:lastRow="1" w:lastColumn="1" w:firstRow="1"/>
      </w:tblPr>
      <w:tblGrid>
        <w:gridCol w:w="1488"/>
        <w:gridCol w:w="1243"/>
        <w:gridCol w:w="6200"/>
        <w:gridCol w:w="1500"/>
        <w:gridCol w:w="1476"/>
      </w:tblGrid>
      <w:tr>
        <w:trPr>
          <w:trHeight w:val="1320" w:hRule="atLeast"/>
        </w:trPr>
        <w:tc>
          <w:tcPr>
            <w:tcW w:w="1488" w:type="dxa"/>
            <w:vMerge w:val="restart"/>
            <w:tcBorders/>
            <w:vAlign w:val="bottom"/>
          </w:tcPr>
          <w:p>
            <w:pPr>
              <w:pStyle w:val="Normal"/>
              <w:widowControl w:val="false"/>
              <w:spacing w:lineRule="auto" w:line="240" w:before="0" w:after="0"/>
              <w:ind w:left="0" w:hanging="0"/>
              <w:jc w:val="both"/>
              <w:rPr/>
            </w:pPr>
            <w:r>
              <w:rPr/>
              <mc:AlternateContent>
                <mc:Choice Requires="wps">
                  <w:drawing>
                    <wp:anchor behindDoc="0" distT="5715" distB="10795" distL="8890" distR="4445" simplePos="0" locked="0" layoutInCell="0" allowOverlap="1" relativeHeight="3" wp14:anchorId="3BAB25AB">
                      <wp:simplePos x="0" y="0"/>
                      <wp:positionH relativeFrom="column">
                        <wp:posOffset>0</wp:posOffset>
                      </wp:positionH>
                      <wp:positionV relativeFrom="paragraph">
                        <wp:posOffset>635</wp:posOffset>
                      </wp:positionV>
                      <wp:extent cx="635" cy="635"/>
                      <wp:effectExtent l="8890" t="5715" r="4445" b="10795"/>
                      <wp:wrapNone/>
                      <wp:docPr id="1" name="DtsShapeName" descr="C535027123CC544791753G5E725G9@9G09=@;U9=@;]B22626B!!!!!BIHO@]b22626!!!!@5786861107DB82D738dyudso`m!enbtldou!udlqm`ud^10/enu!!!!!!!!!!!!!!!!!!!!!!!!!!!!!!!!!!!!!!!!!!!!!!!!!!!!!!!!!!!!!!!!!!!!!!!!!!!!!!!!!!!!!!!!!!!!!!!!!!!!!!!!!!!!!!!!!!!!!!!!!!!!!!!!!!!!!!!!!!!!!!!!!!!!!!!!!!!!!!!!!!!!!!!!!!!!!!!!!!!!!!!!!!!!!!!!!!!!!!!!!!!!!!!!!!!!!!!!!!!!!!!!!!!!!!!!!!!!!!!!!!!!!!!!!!!!!!!!!!!!!!!!!!!!!!!!!!!!!!!!!!!!!!!!!!!!!!!!!!!!!!!!!!!!!!!!!!!!!!!!!!!!!!!!!!!!!!!!!!!!!!!!!!!!!!!!!!!!!!!!!!!!!!!!!!!!!!!!!!!!!!!!!!!!!!!!!!!!!!!!!!!!!!!!!!!!!!!!!!!!!!!!!!!!!!!!!!!!!!!!!!!!!!!!!!!!!!!!!!!!!!!!!!!!!!!!!!!!!!!!!!!!!!!!!!!!!!!!!!!!!!!!!!!!!!!!!!!!!!!!!!!!!!!!!!!!!!!!!!!!!!!!!!!!!!!!!!!!!!!!!!!!!!!!!!!!!!!!!!!!!!!!!!!!!!!!!!!!!!!!!!!!!!!!!!!!!!!!!!!!!!!!!!!!!!!!!!!!!!!!!!!!!!!!!!!!!!!!!!!!!!!!!!!!!!!!!!!!!!!!!!!!!!!!!!!!!!!!!!!!!!!!!!!!!!!!!!!!!!!!!!!!!!!!!!!!!!!!!!!!!!!!!!!!!!!!!!!!!!!!!!!!!!!!!!!!!!!!!!!!!!!!!!!!!!!!!!!!!!!!!!!!!!!!!!!!!!!!!!!!!!!!!!!!!!!!!!!!!!!!!!!!!!!!!!!!!!!!!!!!!!!!!!!!!!!!!!!!!!!!!!!!!!!!!!!!!!!!!!!!!!!!!!!!!!!!!!!!!!!!!!!!!!!!!!!!!!!!!!!!!!!!!!!!!!!!!!!!!!!!!!!!!!!!!!!!!!!!!!!!!!!!!!!!!!!!!!!!!!!!!!!!!!!!!!!!!!!!!!!!!!!!!!!!!!!!!!!!!!!!!!!!!!!!!!!!!!!!!!!!!!!!!!!!!!!!!!!!!!!!!!!!!!!!!!!!!!!!!!!!!!!!!!!!!!!!!!!!!!!!!!!!!!!!!!!!!!!!!!!!!!!!!!!!!!!!!!!!!!!!!!!!!!!!!!!!!!!!!!!!!!!!!!!!!!!!!!!!!!!!!!!!!!!!!!!!!!!!!!!!!!!!!!!!!!!!!!!!!!!!!!!!!!!!!!!!!!!!!!!!!!!!!!!!!!!!!!!!!!!!!!!!!!!!!!!!!!!!!!!!!!!!!!!!!!!!!!!!!!!!!!!!!!!!!!!!!!!!!!!!!!!!!!!!!!!!!!!!!!!!!!!!!!!!!!!!!!!!!!!!!!!!!!!!!!!!!!!!!!!!!!!!!!!!!!!!!!!!!!!!!!!!!!!!!!!!!!!!!!!!!!!!!!!!!!!!!!!!!!!!!!!!!!!!!!!!!!!!!!!!!!!!!!!!!!!!!!!!!!!!!!!!!!!!!!!!!!!!!!!!!!!!!!!!!!!!!!!!!!!!!!!!!!!!!!!!!!!!!!!!!!!!!!!!!!!!!!!!!!!!!!!!!!!!!!!!!!!!!!!!!!!!!!!!!!!!!!!!!!!!!!!!!!!!!!!!!!!!!!!!!!!!!!!!!!!!!!!!!!!!!!!!!!!!!!!!!!!!!!!!!!!!!!!!!!!!!!!!!!!!!!!!!!!!!!!!!!!!!!!!!!!!!!!!!!!!!!!!!!!!!!!!!!!!!!!!!!!!!!!!!!!!!!!!!!!!!!!!!!!!!!!!!!!!!!!!!!!!!!!!!!!!!!!!!!!!!!!!!!!!!!!!!!!!!!!!!!!!!!!!!!!!!!!!!!!!!!!!!!!!!!!!!!!!!!!!!!!!!!!!!!!!!!!!!!!!!!!!!!!!!!!!!!!!!!!!!!!!!!!!!!!!!!!!!!!!!!!!!!!!!!!!!!!!!!!!!!!!!!!!!!!!!!!!!!!!!!!!!!!!!!!!!!!!!!!!!!!!!!!!!!!!!!!!!!!!!!!!!!!!!!!!!!!!!!!!!!!!!!!!!!!!!!!!!!!!!!!!!!!!!!!!!!!!!!!!!!!!!!!!!!!!!!!!!!!!!!!!!!!!!!!!!!!!!!!!!!!!!!!!!!!!!!!!!!!!!!!!!!!!!!!!!!!!!!!!!!!!!!!!!!!!!!!!!!!!!!!!!!!!!!!!!!!!!!!!!!!!!!!!!!!!!!!!!!!!!!!!!!!!!!!!!!!!!!!!!!!!!!!!!!!!!!!!!!!!!!!!!!!!!!!!!!!!!!!!!!!!!!!!!!!!!!!!!!!!!!!!!!!!!!!!!!!!!!!!!!!!!!!!!!!!!!!!!!1!1" hidden="1"/>
                      <a:graphic xmlns:a="http://schemas.openxmlformats.org/drawingml/2006/main">
                        <a:graphicData uri="http://schemas.microsoft.com/office/word/2010/wordprocessingShape">
                          <wps:wsp>
                            <wps:cNvSpPr/>
                            <wps:spPr>
                              <a:xfrm>
                                <a:off x="0" y="0"/>
                                <a:ext cx="720" cy="720"/>
                              </a:xfrm>
                              <a:custGeom>
                                <a:avLst/>
                                <a:gdLst/>
                                <a:ahLst/>
                                <a:rect l="l" t="t" r="r" b="b"/>
                                <a:pathLst>
                                  <a:path w="21600" h="21600">
                                    <a:moveTo>
                                      <a:pt x="10860" y="2187"/>
                                    </a:moveTo>
                                    <a:cubicBezTo>
                                      <a:pt x="10451" y="1746"/>
                                      <a:pt x="9529" y="1018"/>
                                      <a:pt x="9015" y="730"/>
                                    </a:cubicBezTo>
                                    <a:cubicBezTo>
                                      <a:pt x="7865" y="152"/>
                                      <a:pt x="6685" y="0"/>
                                      <a:pt x="5415" y="0"/>
                                    </a:cubicBezTo>
                                    <a:cubicBezTo>
                                      <a:pt x="4175" y="152"/>
                                      <a:pt x="2995" y="575"/>
                                      <a:pt x="1967" y="1305"/>
                                    </a:cubicBezTo>
                                    <a:cubicBezTo>
                                      <a:pt x="1150" y="2187"/>
                                      <a:pt x="575" y="3222"/>
                                      <a:pt x="242" y="4220"/>
                                    </a:cubicBezTo>
                                    <a:cubicBezTo>
                                      <a:pt x="0" y="5410"/>
                                      <a:pt x="242" y="6560"/>
                                      <a:pt x="575" y="7597"/>
                                    </a:cubicBezTo>
                                    <a:lnTo>
                                      <a:pt x="10860" y="21600"/>
                                    </a:lnTo>
                                    <a:lnTo>
                                      <a:pt x="20995" y="7597"/>
                                    </a:lnTo>
                                    <a:cubicBezTo>
                                      <a:pt x="21480" y="6560"/>
                                      <a:pt x="21600" y="5410"/>
                                      <a:pt x="21480" y="4220"/>
                                    </a:cubicBezTo>
                                    <a:cubicBezTo>
                                      <a:pt x="21115" y="3222"/>
                                      <a:pt x="20420" y="2187"/>
                                      <a:pt x="19632" y="1305"/>
                                    </a:cubicBezTo>
                                    <a:cubicBezTo>
                                      <a:pt x="18575" y="575"/>
                                      <a:pt x="17425" y="152"/>
                                      <a:pt x="16275" y="0"/>
                                    </a:cubicBezTo>
                                    <a:cubicBezTo>
                                      <a:pt x="15005" y="0"/>
                                      <a:pt x="13735" y="152"/>
                                      <a:pt x="12705" y="730"/>
                                    </a:cubicBezTo>
                                    <a:cubicBezTo>
                                      <a:pt x="12176" y="1018"/>
                                      <a:pt x="11254" y="1746"/>
                                      <a:pt x="10860" y="2187"/>
                                    </a:cubicBezTo>
                                    <a:close/>
                                  </a:path>
                                </a:pathLst>
                              </a:custGeom>
                              <a:solidFill>
                                <a:srgbClr val="ffffff"/>
                              </a:solidFill>
                              <a:ln w="9525">
                                <a:solidFill>
                                  <a:srgbClr val="000000"/>
                                </a:solidFill>
                                <a:miter/>
                              </a:ln>
                            </wps:spPr>
                            <wps:style>
                              <a:lnRef idx="0"/>
                              <a:fillRef idx="0"/>
                              <a:effectRef idx="0"/>
                              <a:fontRef idx="minor"/>
                            </wps:style>
                            <wps:txbx>
                              <w:txbxContent>
                                <w:p>
                                  <w:pPr>
                                    <w:pStyle w:val="FrameContents"/>
                                    <w:widowControl w:val="false"/>
                                    <w:spacing w:before="160" w:after="160"/>
                                    <w:ind w:left="0" w:hanging="0"/>
                                    <w:rPr>
                                      <w:color w:val="000000"/>
                                    </w:rPr>
                                  </w:pPr>
                                  <w:r>
                                    <w:rPr>
                                      <w:color w:val="000000"/>
                                    </w:rPr>
                                  </w:r>
                                </w:p>
                              </w:txbxContent>
                            </wps:txbx>
                            <wps:bodyPr tIns="182880" bIns="182880" anchor="t" upright="1">
                              <a:noAutofit/>
                            </wps:bodyPr>
                          </wps:wsp>
                        </a:graphicData>
                      </a:graphic>
                    </wp:anchor>
                  </w:drawing>
                </mc:Choice>
                <mc:Fallback>
                  <w:pict/>
                </mc:Fallback>
              </mc:AlternateContent>
            </w:r>
          </w:p>
        </w:tc>
        <w:tc>
          <w:tcPr>
            <w:tcW w:w="8943" w:type="dxa"/>
            <w:gridSpan w:val="3"/>
            <w:tcBorders/>
            <w:vAlign w:val="bottom"/>
          </w:tcPr>
          <w:p>
            <w:pPr>
              <w:pStyle w:val="Normal"/>
              <w:widowControl w:val="false"/>
              <w:spacing w:lineRule="auto" w:line="240" w:before="0" w:after="0"/>
              <w:ind w:left="0" w:hanging="0"/>
              <w:jc w:val="both"/>
              <w:rPr>
                <w:i/>
                <w:i/>
              </w:rPr>
            </w:pPr>
            <w:r>
              <w:rPr>
                <w:i/>
              </w:rPr>
            </w:r>
          </w:p>
        </w:tc>
        <w:tc>
          <w:tcPr>
            <w:tcW w:w="1476" w:type="dxa"/>
            <w:vMerge w:val="restart"/>
            <w:tcBorders/>
            <w:vAlign w:val="bottom"/>
          </w:tcPr>
          <w:p>
            <w:pPr>
              <w:pStyle w:val="Normal"/>
              <w:widowControl w:val="false"/>
              <w:spacing w:lineRule="auto" w:line="240" w:before="0" w:after="0"/>
              <w:ind w:left="0" w:hanging="0"/>
              <w:jc w:val="both"/>
              <w:rPr/>
            </w:pPr>
            <w:r>
              <w:rPr/>
            </w:r>
          </w:p>
        </w:tc>
      </w:tr>
      <w:tr>
        <w:trPr>
          <w:trHeight w:val="1084" w:hRule="atLeast"/>
        </w:trPr>
        <w:tc>
          <w:tcPr>
            <w:tcW w:w="1488" w:type="dxa"/>
            <w:vMerge w:val="continue"/>
            <w:tcBorders/>
            <w:shd w:color="auto" w:fill="auto" w:val="clear"/>
            <w:vAlign w:val="center"/>
          </w:tcPr>
          <w:p>
            <w:pPr>
              <w:pStyle w:val="Normal"/>
              <w:widowControl w:val="false"/>
              <w:numPr>
                <w:ilvl w:val="0"/>
                <w:numId w:val="18"/>
              </w:numPr>
              <w:overflowPunct w:val="false"/>
              <w:spacing w:before="80" w:after="80"/>
              <w:rPr>
                <w:rFonts w:ascii="Arial" w:hAnsi="Arial"/>
                <w:b/>
                <w:b/>
                <w:bCs/>
                <w:kern w:val="0"/>
                <w:sz w:val="40"/>
                <w:szCs w:val="40"/>
              </w:rPr>
            </w:pPr>
            <w:r>
              <w:rPr>
                <w:rFonts w:ascii="Arial" w:hAnsi="Arial"/>
                <w:b/>
                <w:bCs/>
                <w:kern w:val="0"/>
                <w:sz w:val="40"/>
                <w:szCs w:val="40"/>
              </w:rPr>
            </w:r>
          </w:p>
        </w:tc>
        <w:tc>
          <w:tcPr>
            <w:tcW w:w="8943" w:type="dxa"/>
            <w:gridSpan w:val="3"/>
            <w:tcBorders/>
            <w:shd w:color="auto" w:fill="auto" w:val="clear"/>
            <w:vAlign w:val="center"/>
          </w:tcPr>
          <w:p>
            <w:pPr>
              <w:pStyle w:val="Normal"/>
              <w:widowControl w:val="false"/>
              <w:overflowPunct w:val="false"/>
              <w:spacing w:before="80" w:after="80"/>
              <w:ind w:left="0" w:hanging="0"/>
              <w:jc w:val="right"/>
              <w:rPr>
                <w:rFonts w:ascii="Arial" w:hAnsi="Arial"/>
                <w:b/>
                <w:b/>
                <w:bCs/>
                <w:kern w:val="0"/>
                <w:sz w:val="40"/>
                <w:szCs w:val="40"/>
              </w:rPr>
            </w:pPr>
            <w:r>
              <w:rPr>
                <w:rFonts w:ascii="Arial" w:hAnsi="Arial"/>
                <w:b/>
                <w:bCs/>
                <w:kern w:val="0"/>
                <w:sz w:val="40"/>
                <w:szCs w:val="40"/>
              </w:rPr>
            </w:r>
          </w:p>
        </w:tc>
        <w:tc>
          <w:tcPr>
            <w:tcW w:w="1476" w:type="dxa"/>
            <w:vMerge w:val="continue"/>
            <w:tcBorders/>
            <w:vAlign w:val="bottom"/>
          </w:tcPr>
          <w:p>
            <w:pPr>
              <w:pStyle w:val="Normal"/>
              <w:widowControl w:val="false"/>
              <w:numPr>
                <w:ilvl w:val="0"/>
                <w:numId w:val="18"/>
              </w:numPr>
              <w:overflowPunct w:val="false"/>
              <w:spacing w:before="80" w:after="80"/>
              <w:jc w:val="both"/>
              <w:rPr>
                <w:rFonts w:ascii="Arial" w:hAnsi="Arial"/>
                <w:b/>
                <w:b/>
                <w:bCs/>
                <w:kern w:val="0"/>
                <w:sz w:val="40"/>
                <w:szCs w:val="40"/>
              </w:rPr>
            </w:pPr>
            <w:r>
              <w:rPr>
                <w:rFonts w:ascii="Arial" w:hAnsi="Arial"/>
                <w:b/>
                <w:bCs/>
                <w:kern w:val="0"/>
                <w:sz w:val="40"/>
                <w:szCs w:val="40"/>
              </w:rPr>
            </w:r>
          </w:p>
        </w:tc>
      </w:tr>
      <w:tr>
        <w:trPr>
          <w:trHeight w:val="743" w:hRule="atLeast"/>
        </w:trPr>
        <w:tc>
          <w:tcPr>
            <w:tcW w:w="1488" w:type="dxa"/>
            <w:vMerge w:val="continue"/>
            <w:tcBorders/>
            <w:shd w:color="auto" w:fill="auto" w:val="clear"/>
            <w:vAlign w:val="bottom"/>
          </w:tcPr>
          <w:p>
            <w:pPr>
              <w:pStyle w:val="Normal"/>
              <w:widowControl w:val="false"/>
              <w:spacing w:lineRule="auto" w:line="240" w:before="0" w:after="0"/>
              <w:ind w:left="0" w:hanging="0"/>
              <w:jc w:val="both"/>
              <w:rPr/>
            </w:pPr>
            <w:r>
              <w:rPr/>
            </w:r>
          </w:p>
        </w:tc>
        <w:tc>
          <w:tcPr>
            <w:tcW w:w="8943" w:type="dxa"/>
            <w:gridSpan w:val="3"/>
            <w:tcBorders/>
            <w:shd w:color="auto" w:fill="auto" w:val="clear"/>
            <w:vAlign w:val="bottom"/>
          </w:tcPr>
          <w:p>
            <w:pPr>
              <w:pStyle w:val="Normal"/>
              <w:widowControl w:val="false"/>
              <w:spacing w:lineRule="auto" w:line="240" w:before="0" w:after="0"/>
              <w:ind w:left="0" w:hanging="0"/>
              <w:jc w:val="both"/>
              <w:rPr/>
            </w:pPr>
            <w:r>
              <w:rPr/>
            </w:r>
          </w:p>
        </w:tc>
        <w:tc>
          <w:tcPr>
            <w:tcW w:w="1476" w:type="dxa"/>
            <w:vMerge w:val="continue"/>
            <w:tcBorders/>
            <w:vAlign w:val="bottom"/>
          </w:tcPr>
          <w:p>
            <w:pPr>
              <w:pStyle w:val="Normal"/>
              <w:widowControl w:val="false"/>
              <w:spacing w:lineRule="auto" w:line="240" w:before="0" w:after="0"/>
              <w:ind w:left="0" w:hanging="0"/>
              <w:jc w:val="both"/>
              <w:rPr/>
            </w:pPr>
            <w:r>
              <w:rPr/>
            </w:r>
          </w:p>
        </w:tc>
      </w:tr>
      <w:tr>
        <w:trPr>
          <w:trHeight w:val="5190" w:hRule="atLeast"/>
        </w:trPr>
        <w:tc>
          <w:tcPr>
            <w:tcW w:w="10431" w:type="dxa"/>
            <w:gridSpan w:val="4"/>
            <w:tcBorders/>
            <w:shd w:color="auto" w:fill="auto" w:val="clear"/>
            <w:vAlign w:val="bottom"/>
          </w:tcPr>
          <w:p>
            <w:pPr>
              <w:pStyle w:val="Normal"/>
              <w:widowControl w:val="false"/>
              <w:spacing w:lineRule="auto" w:line="240" w:before="0" w:after="0"/>
              <w:ind w:left="0" w:hanging="0"/>
              <w:jc w:val="both"/>
              <w:rPr/>
            </w:pPr>
            <w:r>
              <w:rPr/>
              <w:drawing>
                <wp:inline distT="0" distB="0" distL="0" distR="0">
                  <wp:extent cx="6600190" cy="3276600"/>
                  <wp:effectExtent l="0" t="0" r="0" b="0"/>
                  <wp:docPr id="3" name="Picture 48" descr="方圆ok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48" descr="方圆ok1"/>
                          <pic:cNvPicPr>
                            <a:picLocks noChangeAspect="1" noChangeArrowheads="1"/>
                          </pic:cNvPicPr>
                        </pic:nvPicPr>
                        <pic:blipFill>
                          <a:blip r:embed="rId2"/>
                          <a:stretch>
                            <a:fillRect/>
                          </a:stretch>
                        </pic:blipFill>
                        <pic:spPr bwMode="auto">
                          <a:xfrm>
                            <a:off x="0" y="0"/>
                            <a:ext cx="6600190" cy="3276600"/>
                          </a:xfrm>
                          <a:prstGeom prst="rect">
                            <a:avLst/>
                          </a:prstGeom>
                        </pic:spPr>
                      </pic:pic>
                    </a:graphicData>
                  </a:graphic>
                </wp:inline>
              </w:drawing>
            </w:r>
          </w:p>
        </w:tc>
        <w:tc>
          <w:tcPr>
            <w:tcW w:w="1476" w:type="dxa"/>
            <w:vMerge w:val="continue"/>
            <w:tcBorders/>
            <w:vAlign w:val="bottom"/>
          </w:tcPr>
          <w:p>
            <w:pPr>
              <w:pStyle w:val="Normal"/>
              <w:widowControl w:val="false"/>
              <w:spacing w:lineRule="auto" w:line="240" w:before="0" w:after="0"/>
              <w:ind w:left="0" w:hanging="0"/>
              <w:jc w:val="both"/>
              <w:rPr/>
            </w:pPr>
            <w:r>
              <w:rPr/>
            </w:r>
          </w:p>
        </w:tc>
      </w:tr>
      <w:tr>
        <w:trPr>
          <w:trHeight w:val="2235" w:hRule="atLeast"/>
        </w:trPr>
        <w:tc>
          <w:tcPr>
            <w:tcW w:w="1488" w:type="dxa"/>
            <w:vMerge w:val="restart"/>
            <w:tcBorders/>
            <w:shd w:color="auto" w:fill="auto" w:val="clear"/>
            <w:vAlign w:val="bottom"/>
          </w:tcPr>
          <w:p>
            <w:pPr>
              <w:pStyle w:val="Normal"/>
              <w:widowControl w:val="false"/>
              <w:spacing w:lineRule="auto" w:line="240" w:before="0" w:after="0"/>
              <w:ind w:left="0" w:hanging="0"/>
              <w:jc w:val="both"/>
              <w:rPr/>
            </w:pPr>
            <w:r>
              <w:rPr/>
            </w:r>
          </w:p>
        </w:tc>
        <w:tc>
          <w:tcPr>
            <w:tcW w:w="7443" w:type="dxa"/>
            <w:gridSpan w:val="2"/>
            <w:tcBorders/>
            <w:shd w:color="auto" w:fill="auto" w:val="clear"/>
            <w:vAlign w:val="center"/>
          </w:tcPr>
          <w:p>
            <w:pPr>
              <w:pStyle w:val="Normal"/>
              <w:widowControl w:val="false"/>
              <w:spacing w:lineRule="auto" w:line="240" w:before="80" w:after="80"/>
              <w:ind w:left="0" w:hanging="0"/>
              <w:rPr>
                <w:rFonts w:ascii="Arial" w:hAnsi="Arial" w:eastAsia="黑体"/>
                <w:color w:val="000000"/>
                <w:kern w:val="0"/>
                <w:sz w:val="32"/>
                <w:szCs w:val="32"/>
                <w:lang w:eastAsia="en-US"/>
              </w:rPr>
            </w:pPr>
            <w:r>
              <w:rPr>
                <w:rFonts w:eastAsia="黑体" w:ascii="Arial" w:hAnsi="Arial"/>
                <w:color w:val="000000"/>
                <w:kern w:val="0"/>
                <w:sz w:val="32"/>
                <w:szCs w:val="32"/>
                <w:lang w:eastAsia="en-US"/>
              </w:rPr>
            </w:r>
          </w:p>
          <w:p>
            <w:pPr>
              <w:pStyle w:val="Normal"/>
              <w:widowControl w:val="false"/>
              <w:spacing w:lineRule="auto" w:line="240" w:before="80" w:after="80"/>
              <w:ind w:left="0" w:hanging="0"/>
              <w:rPr>
                <w:rFonts w:ascii="Arial" w:hAnsi="Arial" w:eastAsia="黑体"/>
                <w:b/>
                <w:b/>
                <w:kern w:val="0"/>
                <w:sz w:val="48"/>
                <w:szCs w:val="48"/>
                <w:lang w:eastAsia="en-US"/>
              </w:rPr>
            </w:pPr>
            <w:r>
              <w:rPr>
                <w:rFonts w:eastAsia="黑体" w:ascii="Arial" w:hAnsi="Arial"/>
                <w:b/>
                <w:kern w:val="0"/>
                <w:sz w:val="48"/>
                <w:szCs w:val="48"/>
                <w:lang w:eastAsia="en-US"/>
              </w:rPr>
              <w:t>HKT-PE BES FRS &lt;Feature Name&gt; v&lt;x.y&gt;</w:t>
            </w:r>
          </w:p>
          <w:p>
            <w:pPr>
              <w:pStyle w:val="Normal"/>
              <w:widowControl w:val="false"/>
              <w:spacing w:lineRule="auto" w:line="240" w:before="80" w:after="80"/>
              <w:ind w:left="0" w:hanging="0"/>
              <w:rPr>
                <w:rFonts w:ascii="Arial" w:hAnsi="Arial" w:eastAsia="黑体"/>
                <w:kern w:val="0"/>
                <w:sz w:val="48"/>
                <w:szCs w:val="48"/>
              </w:rPr>
            </w:pPr>
            <w:r>
              <w:rPr>
                <w:rFonts w:eastAsia="黑体" w:ascii="Arial" w:hAnsi="Arial"/>
                <w:kern w:val="0"/>
                <w:sz w:val="48"/>
                <w:szCs w:val="48"/>
              </w:rPr>
            </w:r>
          </w:p>
        </w:tc>
        <w:tc>
          <w:tcPr>
            <w:tcW w:w="1500" w:type="dxa"/>
            <w:vMerge w:val="restart"/>
            <w:tcBorders/>
            <w:vAlign w:val="bottom"/>
          </w:tcPr>
          <w:p>
            <w:pPr>
              <w:pStyle w:val="Normal"/>
              <w:widowControl w:val="false"/>
              <w:spacing w:lineRule="auto" w:line="240" w:before="0" w:after="0"/>
              <w:ind w:left="0" w:hanging="0"/>
              <w:jc w:val="both"/>
              <w:rPr>
                <w:rFonts w:ascii="Arial" w:hAnsi="Arial" w:eastAsia="黑体"/>
                <w:b/>
                <w:b/>
                <w:bCs/>
                <w:spacing w:val="-4"/>
              </w:rPr>
            </w:pPr>
            <w:del w:id="0" w:author="Virco SW Chen" w:date="2026-10-12T17:01:00Z">
              <w:r>
                <w:rPr/>
                <w:drawing>
                  <wp:inline distT="0" distB="0" distL="0" distR="0">
                    <wp:extent cx="943610" cy="914400"/>
                    <wp:effectExtent l="0" t="0" r="0" b="0"/>
                    <wp:docPr id="4" name="Picture 49" descr="附件1-16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9" descr="附件1-16K"/>
                            <pic:cNvPicPr>
                              <a:picLocks noChangeAspect="1" noChangeArrowheads="1"/>
                            </pic:cNvPicPr>
                          </pic:nvPicPr>
                          <pic:blipFill>
                            <a:blip r:embed="rId3"/>
                            <a:stretch>
                              <a:fillRect/>
                            </a:stretch>
                          </pic:blipFill>
                          <pic:spPr bwMode="auto">
                            <a:xfrm>
                              <a:off x="0" y="0"/>
                              <a:ext cx="943610" cy="914400"/>
                            </a:xfrm>
                            <a:prstGeom prst="rect">
                              <a:avLst/>
                            </a:prstGeom>
                          </pic:spPr>
                        </pic:pic>
                      </a:graphicData>
                    </a:graphic>
                  </wp:inline>
                </w:drawing>
              </w:r>
            </w:del>
          </w:p>
        </w:tc>
        <w:tc>
          <w:tcPr>
            <w:tcW w:w="1476" w:type="dxa"/>
            <w:vMerge w:val="continue"/>
            <w:tcBorders/>
            <w:vAlign w:val="bottom"/>
          </w:tcPr>
          <w:p>
            <w:pPr>
              <w:pStyle w:val="Normal"/>
              <w:widowControl w:val="false"/>
              <w:spacing w:lineRule="auto" w:line="240" w:before="0" w:after="0"/>
              <w:ind w:left="0" w:hanging="0"/>
              <w:jc w:val="both"/>
              <w:rPr/>
            </w:pPr>
            <w:r>
              <w:rPr/>
            </w:r>
          </w:p>
        </w:tc>
      </w:tr>
      <w:tr>
        <w:trPr>
          <w:trHeight w:val="742" w:hRule="atLeast"/>
        </w:trPr>
        <w:tc>
          <w:tcPr>
            <w:tcW w:w="1488" w:type="dxa"/>
            <w:vMerge w:val="continue"/>
            <w:tcBorders/>
            <w:shd w:color="auto" w:fill="auto" w:val="clear"/>
            <w:vAlign w:val="bottom"/>
          </w:tcPr>
          <w:p>
            <w:pPr>
              <w:pStyle w:val="Normal"/>
              <w:widowControl w:val="false"/>
              <w:spacing w:lineRule="auto" w:line="240" w:before="0" w:after="0"/>
              <w:ind w:left="0" w:hanging="0"/>
              <w:jc w:val="both"/>
              <w:rPr/>
            </w:pPr>
            <w:r>
              <w:rPr/>
            </w:r>
          </w:p>
        </w:tc>
        <w:tc>
          <w:tcPr>
            <w:tcW w:w="7443" w:type="dxa"/>
            <w:gridSpan w:val="2"/>
            <w:tcBorders/>
            <w:shd w:color="auto" w:fill="auto" w:val="clear"/>
            <w:vAlign w:val="bottom"/>
          </w:tcPr>
          <w:p>
            <w:pPr>
              <w:pStyle w:val="Normal"/>
              <w:widowControl w:val="false"/>
              <w:spacing w:lineRule="auto" w:line="240" w:before="0" w:after="0"/>
              <w:ind w:left="0" w:hanging="0"/>
              <w:jc w:val="both"/>
              <w:rPr/>
            </w:pPr>
            <w:r>
              <w:rPr/>
            </w:r>
          </w:p>
        </w:tc>
        <w:tc>
          <w:tcPr>
            <w:tcW w:w="1500" w:type="dxa"/>
            <w:vMerge w:val="continue"/>
            <w:tcBorders/>
            <w:vAlign w:val="bottom"/>
          </w:tcPr>
          <w:p>
            <w:pPr>
              <w:pStyle w:val="Normal"/>
              <w:widowControl w:val="false"/>
              <w:spacing w:before="160" w:after="160"/>
              <w:ind w:left="0" w:hanging="0"/>
              <w:jc w:val="both"/>
              <w:rPr/>
            </w:pPr>
            <w:r>
              <w:rPr/>
            </w:r>
          </w:p>
        </w:tc>
        <w:tc>
          <w:tcPr>
            <w:tcW w:w="1476" w:type="dxa"/>
            <w:vMerge w:val="continue"/>
            <w:tcBorders/>
            <w:vAlign w:val="bottom"/>
          </w:tcPr>
          <w:p>
            <w:pPr>
              <w:pStyle w:val="Normal"/>
              <w:widowControl w:val="false"/>
              <w:spacing w:lineRule="auto" w:line="240" w:before="0" w:after="0"/>
              <w:ind w:left="0" w:hanging="0"/>
              <w:jc w:val="both"/>
              <w:rPr/>
            </w:pPr>
            <w:r>
              <w:rPr/>
            </w:r>
          </w:p>
        </w:tc>
      </w:tr>
      <w:tr>
        <w:trPr>
          <w:trHeight w:val="372" w:hRule="atLeast"/>
        </w:trPr>
        <w:tc>
          <w:tcPr>
            <w:tcW w:w="1488" w:type="dxa"/>
            <w:vMerge w:val="continue"/>
            <w:tcBorders/>
            <w:vAlign w:val="bottom"/>
          </w:tcPr>
          <w:p>
            <w:pPr>
              <w:pStyle w:val="Normal"/>
              <w:widowControl w:val="false"/>
              <w:spacing w:lineRule="auto" w:line="240" w:before="0" w:after="0"/>
              <w:ind w:left="0" w:hanging="0"/>
              <w:jc w:val="both"/>
              <w:rPr/>
            </w:pPr>
            <w:r>
              <w:rPr/>
            </w:r>
          </w:p>
        </w:tc>
        <w:tc>
          <w:tcPr>
            <w:tcW w:w="1243" w:type="dxa"/>
            <w:tcBorders/>
            <w:vAlign w:val="bottom"/>
          </w:tcPr>
          <w:p>
            <w:pPr>
              <w:pStyle w:val="Normal"/>
              <w:widowControl w:val="false"/>
              <w:spacing w:lineRule="auto" w:line="240" w:before="0" w:after="0"/>
              <w:ind w:left="0" w:hanging="0"/>
              <w:jc w:val="both"/>
              <w:rPr>
                <w:rFonts w:ascii="Arial" w:hAnsi="Arial"/>
                <w:b/>
                <w:b/>
                <w:sz w:val="18"/>
                <w:szCs w:val="18"/>
              </w:rPr>
            </w:pPr>
            <w:r>
              <w:rPr>
                <w:rFonts w:ascii="Arial" w:hAnsi="Arial"/>
                <w:b/>
                <w:sz w:val="18"/>
                <w:szCs w:val="18"/>
              </w:rPr>
              <w:t>Issue</w:t>
            </w:r>
          </w:p>
        </w:tc>
        <w:tc>
          <w:tcPr>
            <w:tcW w:w="6200" w:type="dxa"/>
            <w:tcBorders/>
            <w:vAlign w:val="bottom"/>
          </w:tcPr>
          <w:p>
            <w:pPr>
              <w:pStyle w:val="Normal"/>
              <w:widowControl w:val="false"/>
              <w:spacing w:lineRule="auto" w:line="240" w:before="0" w:after="0"/>
              <w:ind w:left="0" w:hanging="0"/>
              <w:jc w:val="both"/>
              <w:rPr>
                <w:rFonts w:ascii="Arial" w:hAnsi="Arial"/>
                <w:b/>
                <w:b/>
                <w:sz w:val="18"/>
                <w:szCs w:val="18"/>
              </w:rPr>
            </w:pPr>
            <w:r>
              <w:rPr>
                <w:rFonts w:ascii="Arial" w:hAnsi="Arial"/>
                <w:b/>
                <w:sz w:val="18"/>
                <w:szCs w:val="18"/>
              </w:rPr>
              <w:t>V1.0</w:t>
            </w:r>
          </w:p>
        </w:tc>
        <w:tc>
          <w:tcPr>
            <w:tcW w:w="1500" w:type="dxa"/>
            <w:vMerge w:val="continue"/>
            <w:tcBorders/>
            <w:vAlign w:val="bottom"/>
          </w:tcPr>
          <w:p>
            <w:pPr>
              <w:pStyle w:val="Normal"/>
              <w:widowControl w:val="false"/>
              <w:spacing w:before="160" w:after="160"/>
              <w:ind w:left="0" w:hanging="0"/>
              <w:jc w:val="both"/>
              <w:rPr/>
            </w:pPr>
            <w:r>
              <w:rPr/>
            </w:r>
          </w:p>
        </w:tc>
        <w:tc>
          <w:tcPr>
            <w:tcW w:w="1476" w:type="dxa"/>
            <w:vMerge w:val="continue"/>
            <w:tcBorders/>
            <w:vAlign w:val="bottom"/>
          </w:tcPr>
          <w:p>
            <w:pPr>
              <w:pStyle w:val="Normal"/>
              <w:widowControl w:val="false"/>
              <w:spacing w:lineRule="auto" w:line="240" w:before="0" w:after="0"/>
              <w:ind w:left="0" w:hanging="0"/>
              <w:jc w:val="both"/>
              <w:rPr/>
            </w:pPr>
            <w:r>
              <w:rPr/>
            </w:r>
          </w:p>
        </w:tc>
      </w:tr>
      <w:tr>
        <w:trPr>
          <w:trHeight w:val="371" w:hRule="atLeast"/>
        </w:trPr>
        <w:tc>
          <w:tcPr>
            <w:tcW w:w="1488" w:type="dxa"/>
            <w:vMerge w:val="continue"/>
            <w:tcBorders/>
            <w:vAlign w:val="bottom"/>
          </w:tcPr>
          <w:p>
            <w:pPr>
              <w:pStyle w:val="Normal"/>
              <w:widowControl w:val="false"/>
              <w:spacing w:lineRule="auto" w:line="240" w:before="0" w:after="0"/>
              <w:ind w:left="0" w:hanging="0"/>
              <w:jc w:val="both"/>
              <w:rPr/>
            </w:pPr>
            <w:r>
              <w:rPr/>
            </w:r>
          </w:p>
        </w:tc>
        <w:tc>
          <w:tcPr>
            <w:tcW w:w="1243" w:type="dxa"/>
            <w:tcBorders/>
            <w:vAlign w:val="bottom"/>
          </w:tcPr>
          <w:p>
            <w:pPr>
              <w:pStyle w:val="Normal"/>
              <w:widowControl w:val="false"/>
              <w:spacing w:lineRule="auto" w:line="240" w:before="0" w:after="0"/>
              <w:ind w:left="0" w:hanging="0"/>
              <w:jc w:val="both"/>
              <w:rPr>
                <w:rFonts w:ascii="Arial" w:hAnsi="Arial"/>
                <w:b/>
                <w:b/>
                <w:sz w:val="18"/>
                <w:szCs w:val="18"/>
              </w:rPr>
            </w:pPr>
            <w:r>
              <w:rPr>
                <w:rFonts w:ascii="Arial" w:hAnsi="Arial"/>
                <w:b/>
                <w:sz w:val="18"/>
                <w:szCs w:val="18"/>
              </w:rPr>
              <w:t>Date</w:t>
            </w:r>
          </w:p>
        </w:tc>
        <w:tc>
          <w:tcPr>
            <w:tcW w:w="6200" w:type="dxa"/>
            <w:tcBorders/>
            <w:vAlign w:val="bottom"/>
          </w:tcPr>
          <w:p>
            <w:pPr>
              <w:pStyle w:val="Normal"/>
              <w:widowControl w:val="false"/>
              <w:spacing w:lineRule="auto" w:line="240" w:before="0" w:after="0"/>
              <w:ind w:left="0" w:hanging="0"/>
              <w:jc w:val="both"/>
              <w:rPr>
                <w:rFonts w:ascii="Arial" w:hAnsi="Arial"/>
                <w:sz w:val="18"/>
                <w:szCs w:val="18"/>
              </w:rPr>
            </w:pPr>
            <w:r>
              <w:rPr>
                <w:rFonts w:ascii="Arial" w:hAnsi="Arial"/>
                <w:b/>
                <w:sz w:val="18"/>
                <w:szCs w:val="18"/>
              </w:rPr>
              <w:t>&lt;YYYY-MM-DD&gt;</w:t>
            </w:r>
          </w:p>
        </w:tc>
        <w:tc>
          <w:tcPr>
            <w:tcW w:w="1500" w:type="dxa"/>
            <w:vMerge w:val="continue"/>
            <w:tcBorders/>
            <w:vAlign w:val="bottom"/>
          </w:tcPr>
          <w:p>
            <w:pPr>
              <w:pStyle w:val="Normal"/>
              <w:widowControl w:val="false"/>
              <w:spacing w:before="160" w:after="160"/>
              <w:ind w:left="0" w:hanging="0"/>
              <w:jc w:val="both"/>
              <w:rPr/>
            </w:pPr>
            <w:r>
              <w:rPr/>
            </w:r>
          </w:p>
        </w:tc>
        <w:tc>
          <w:tcPr>
            <w:tcW w:w="1476" w:type="dxa"/>
            <w:vMerge w:val="continue"/>
            <w:tcBorders/>
            <w:vAlign w:val="bottom"/>
          </w:tcPr>
          <w:p>
            <w:pPr>
              <w:pStyle w:val="Normal"/>
              <w:widowControl w:val="false"/>
              <w:spacing w:lineRule="auto" w:line="240" w:before="0" w:after="0"/>
              <w:ind w:left="0" w:hanging="0"/>
              <w:jc w:val="both"/>
              <w:rPr/>
            </w:pPr>
            <w:r>
              <w:rPr/>
            </w:r>
          </w:p>
        </w:tc>
      </w:tr>
      <w:tr>
        <w:trPr>
          <w:trHeight w:val="3500" w:hRule="atLeast"/>
        </w:trPr>
        <w:tc>
          <w:tcPr>
            <w:tcW w:w="1488" w:type="dxa"/>
            <w:vMerge w:val="continue"/>
            <w:tcBorders/>
            <w:vAlign w:val="bottom"/>
          </w:tcPr>
          <w:p>
            <w:pPr>
              <w:pStyle w:val="Normal"/>
              <w:widowControl w:val="false"/>
              <w:spacing w:lineRule="auto" w:line="240" w:before="0" w:after="0"/>
              <w:ind w:left="0" w:hanging="0"/>
              <w:jc w:val="both"/>
              <w:rPr/>
            </w:pPr>
            <w:r>
              <w:rPr/>
            </w:r>
          </w:p>
        </w:tc>
        <w:tc>
          <w:tcPr>
            <w:tcW w:w="7443" w:type="dxa"/>
            <w:gridSpan w:val="2"/>
            <w:tcBorders/>
            <w:vAlign w:val="bottom"/>
          </w:tcPr>
          <w:p>
            <w:pPr>
              <w:pStyle w:val="Normal"/>
              <w:widowControl w:val="false"/>
              <w:spacing w:lineRule="auto" w:line="240" w:before="0" w:after="0"/>
              <w:ind w:left="0" w:hanging="0"/>
              <w:jc w:val="both"/>
              <w:rPr>
                <w:rFonts w:ascii="Arial" w:hAnsi="Arial" w:eastAsia="黑体"/>
                <w:b/>
                <w:b/>
                <w:bCs/>
                <w:spacing w:val="-4"/>
              </w:rPr>
            </w:pPr>
            <w:del w:id="1" w:author="Virco SW Chen" w:date="2026-10-12T17:02:00Z">
              <w:r>
                <w:rPr>
                  <w:rFonts w:eastAsia="黑体" w:ascii="Arial" w:hAnsi="Arial"/>
                  <w:b/>
                  <w:bCs/>
                  <w:spacing w:val="-4"/>
                </w:rPr>
                <w:delText xml:space="preserve">HUAWEI </w:delText>
              </w:r>
            </w:del>
            <w:ins w:id="2" w:author="Virco SW Chen" w:date="2026-10-12T17:02:00Z">
              <w:r>
                <w:rPr>
                  <w:rFonts w:eastAsia="黑体" w:ascii="Arial" w:hAnsi="Arial"/>
                  <w:b/>
                  <w:bCs/>
                  <w:spacing w:val="-4"/>
                </w:rPr>
                <w:t xml:space="preserve">xxx </w:t>
              </w:r>
            </w:ins>
            <w:r>
              <w:rPr>
                <w:rFonts w:eastAsia="黑体" w:ascii="Arial" w:hAnsi="Arial"/>
                <w:b/>
                <w:bCs/>
                <w:spacing w:val="-4"/>
              </w:rPr>
              <w:t xml:space="preserve">TECHNOLOGIES CO., LTD.               </w:t>
            </w:r>
            <w:del w:id="3" w:author="Virco SW Chen" w:date="2026-10-12T17:01:00Z">
              <w:r>
                <w:rPr/>
                <w:drawing>
                  <wp:inline distT="0" distB="0" distL="0" distR="0">
                    <wp:extent cx="1524000" cy="574675"/>
                    <wp:effectExtent l="0" t="0" r="0" b="0"/>
                    <wp:docPr id="5" name="图片 11" descr="HKT_logo_ch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1" descr="HKT_logo_chi"/>
                            <pic:cNvPicPr>
                              <a:picLocks noChangeAspect="1" noChangeArrowheads="1"/>
                            </pic:cNvPicPr>
                          </pic:nvPicPr>
                          <pic:blipFill>
                            <a:blip r:embed="rId4"/>
                            <a:stretch>
                              <a:fillRect/>
                            </a:stretch>
                          </pic:blipFill>
                          <pic:spPr bwMode="auto">
                            <a:xfrm>
                              <a:off x="0" y="0"/>
                              <a:ext cx="1524000" cy="574675"/>
                            </a:xfrm>
                            <a:prstGeom prst="rect">
                              <a:avLst/>
                            </a:prstGeom>
                          </pic:spPr>
                        </pic:pic>
                      </a:graphicData>
                    </a:graphic>
                  </wp:inline>
                </w:drawing>
              </w:r>
            </w:del>
          </w:p>
        </w:tc>
        <w:tc>
          <w:tcPr>
            <w:tcW w:w="1500" w:type="dxa"/>
            <w:vMerge w:val="continue"/>
            <w:tcBorders/>
            <w:vAlign w:val="bottom"/>
          </w:tcPr>
          <w:p>
            <w:pPr>
              <w:pStyle w:val="Normal"/>
              <w:widowControl w:val="false"/>
              <w:spacing w:before="160" w:after="160"/>
              <w:ind w:left="0" w:hanging="0"/>
              <w:jc w:val="both"/>
              <w:rPr/>
            </w:pPr>
            <w:r>
              <w:rPr/>
            </w:r>
          </w:p>
        </w:tc>
        <w:tc>
          <w:tcPr>
            <w:tcW w:w="1476" w:type="dxa"/>
            <w:vMerge w:val="continue"/>
            <w:tcBorders/>
            <w:vAlign w:val="bottom"/>
          </w:tcPr>
          <w:p>
            <w:pPr>
              <w:pStyle w:val="Normal"/>
              <w:widowControl w:val="false"/>
              <w:spacing w:lineRule="auto" w:line="240" w:before="0" w:after="0"/>
              <w:ind w:left="0" w:hanging="0"/>
              <w:jc w:val="both"/>
              <w:rPr/>
            </w:pPr>
            <w:r>
              <w:rPr/>
            </w:r>
          </w:p>
        </w:tc>
      </w:tr>
    </w:tbl>
    <w:p>
      <w:pPr>
        <w:sectPr>
          <w:headerReference w:type="even" r:id="rId5"/>
          <w:headerReference w:type="default" r:id="rId6"/>
          <w:headerReference w:type="first" r:id="rId7"/>
          <w:footerReference w:type="even" r:id="rId8"/>
          <w:footerReference w:type="default" r:id="rId9"/>
          <w:footerReference w:type="first" r:id="rId10"/>
          <w:type w:val="nextPage"/>
          <w:pgSz w:w="11906" w:h="16838"/>
          <w:pgMar w:left="0" w:right="0" w:gutter="0" w:header="0" w:top="57" w:footer="0" w:bottom="57"/>
          <w:pgNumType w:start="1" w:fmt="lowerRoman"/>
          <w:formProt w:val="false"/>
          <w:textDirection w:val="lrTb"/>
          <w:docGrid w:type="default" w:linePitch="312" w:charSpace="0"/>
        </w:sectPr>
        <w:pStyle w:val="Normal"/>
        <w:ind w:left="0" w:hanging="0"/>
        <w:rPr/>
      </w:pPr>
      <w:r>
        <w:rPr/>
      </w:r>
    </w:p>
    <w:tbl>
      <w:tblPr>
        <w:tblW w:w="9526" w:type="dxa"/>
        <w:jc w:val="left"/>
        <w:tblInd w:w="113" w:type="dxa"/>
        <w:tblLayout w:type="fixed"/>
        <w:tblCellMar>
          <w:top w:w="0" w:type="dxa"/>
          <w:left w:w="108" w:type="dxa"/>
          <w:bottom w:w="0" w:type="dxa"/>
          <w:right w:w="108" w:type="dxa"/>
        </w:tblCellMar>
        <w:tblLook w:val="01e0" w:noHBand="0" w:noVBand="0" w:firstColumn="1" w:lastRow="1" w:lastColumn="1" w:firstRow="1"/>
      </w:tblPr>
      <w:tblGrid>
        <w:gridCol w:w="9526"/>
      </w:tblGrid>
      <w:tr>
        <w:trPr>
          <w:del w:id="4" w:author="Virco SW Chen" w:date="2026-10-12T17:01:00Z"/>
        </w:trPr>
        <w:tc>
          <w:tcPr>
            <w:tcW w:w="9526" w:type="dxa"/>
            <w:tcBorders/>
          </w:tcPr>
          <w:p>
            <w:pPr>
              <w:pStyle w:val="Normal"/>
              <w:widowControl w:val="false"/>
              <w:spacing w:before="80" w:after="80"/>
              <w:ind w:left="0" w:hanging="0"/>
              <w:jc w:val="both"/>
              <w:rPr>
                <w:rFonts w:ascii="Arial" w:hAnsi="Arial" w:eastAsia="黑体"/>
                <w:b/>
                <w:b/>
                <w:bCs/>
                <w:spacing w:val="-4"/>
                <w:sz w:val="22"/>
                <w:szCs w:val="22"/>
                <w:del w:id="8" w:author="Virco SW Chen" w:date="2026-10-12T17:01:00Z"/>
              </w:rPr>
            </w:pPr>
            <w:del w:id="5" w:author="Virco SW Chen" w:date="2026-10-12T17:01:00Z">
              <w:r>
                <w:rPr>
                  <w:rFonts w:eastAsia="黑体" w:ascii="Arial" w:hAnsi="Arial"/>
                  <w:bCs/>
                  <w:spacing w:val="-4"/>
                  <w:kern w:val="0"/>
                  <w:sz w:val="22"/>
                  <w:szCs w:val="22"/>
                </w:rPr>
                <w:delText>Copyright © Huawei Technologies Co., Ltd. 201</w:delText>
              </w:r>
            </w:del>
            <w:del w:id="6" w:author="Virco SW Chen" w:date="2026-10-12T17:01:00Z">
              <w:r>
                <w:rPr>
                  <w:rFonts w:ascii="Arial" w:hAnsi="Arial"/>
                  <w:bCs/>
                  <w:spacing w:val="-4"/>
                  <w:kern w:val="0"/>
                  <w:sz w:val="22"/>
                  <w:szCs w:val="22"/>
                </w:rPr>
                <w:delText>8</w:delText>
              </w:r>
            </w:del>
            <w:del w:id="7" w:author="Virco SW Chen" w:date="2026-10-12T17:01:00Z">
              <w:r>
                <w:rPr>
                  <w:rFonts w:eastAsia="黑体" w:ascii="Arial" w:hAnsi="Arial"/>
                  <w:bCs/>
                  <w:spacing w:val="-4"/>
                  <w:kern w:val="0"/>
                  <w:sz w:val="22"/>
                  <w:szCs w:val="22"/>
                </w:rPr>
                <w:delText>. All rights reserved.</w:delText>
              </w:r>
            </w:del>
          </w:p>
          <w:p>
            <w:pPr>
              <w:pStyle w:val="Normal"/>
              <w:widowControl w:val="false"/>
              <w:spacing w:before="80" w:after="80"/>
              <w:ind w:left="0" w:hanging="0"/>
              <w:jc w:val="both"/>
              <w:rPr>
                <w:rFonts w:ascii="Arial" w:hAnsi="Arial" w:eastAsia="黑体"/>
                <w:kern w:val="0"/>
                <w:sz w:val="20"/>
                <w:szCs w:val="20"/>
                <w:del w:id="10" w:author="Virco SW Chen" w:date="2026-10-12T17:01:00Z"/>
              </w:rPr>
            </w:pPr>
            <w:del w:id="9" w:author="Virco SW Chen" w:date="2026-10-12T17:01:00Z">
              <w:r>
                <w:rPr>
                  <w:rFonts w:eastAsia="黑体" w:ascii="Arial" w:hAnsi="Arial"/>
                  <w:kern w:val="0"/>
                  <w:sz w:val="20"/>
                  <w:szCs w:val="20"/>
                </w:rPr>
                <w:delText>No part of this document may be reproduced or transmitted in any form or by any means without prior written consent of Huawei Technologies Co., Ltd.</w:delText>
              </w:r>
            </w:del>
          </w:p>
          <w:p>
            <w:pPr>
              <w:pStyle w:val="Normal"/>
              <w:widowControl w:val="false"/>
              <w:spacing w:before="80" w:after="80"/>
              <w:ind w:left="0" w:hanging="0"/>
              <w:jc w:val="both"/>
              <w:rPr>
                <w:rFonts w:ascii="Arial" w:hAnsi="Arial" w:eastAsia="黑体"/>
                <w:b/>
                <w:b/>
                <w:bCs/>
                <w:spacing w:val="-4"/>
                <w:sz w:val="22"/>
                <w:szCs w:val="22"/>
                <w:del w:id="12" w:author="Virco SW Chen" w:date="2026-10-12T17:01:00Z"/>
              </w:rPr>
            </w:pPr>
            <w:del w:id="11" w:author="Virco SW Chen" w:date="2026-10-12T17:01:00Z">
              <w:r>
                <w:rPr>
                  <w:rFonts w:eastAsia="黑体" w:ascii="Arial" w:hAnsi="Arial"/>
                  <w:b/>
                  <w:bCs/>
                  <w:spacing w:val="-4"/>
                  <w:sz w:val="22"/>
                  <w:szCs w:val="22"/>
                </w:rPr>
              </w:r>
            </w:del>
          </w:p>
          <w:p>
            <w:pPr>
              <w:pStyle w:val="Normal"/>
              <w:widowControl w:val="false"/>
              <w:spacing w:before="80" w:after="80"/>
              <w:ind w:left="0" w:hanging="0"/>
              <w:jc w:val="both"/>
              <w:rPr>
                <w:rFonts w:ascii="Arial" w:hAnsi="Arial" w:eastAsia="黑体"/>
                <w:b/>
                <w:b/>
                <w:bCs/>
                <w:spacing w:val="-4"/>
                <w:sz w:val="22"/>
                <w:szCs w:val="22"/>
                <w:del w:id="14" w:author="Virco SW Chen" w:date="2026-10-12T17:01:00Z"/>
              </w:rPr>
            </w:pPr>
            <w:del w:id="13" w:author="Virco SW Chen" w:date="2026-10-12T17:01:00Z">
              <w:r>
                <w:rPr>
                  <w:rFonts w:eastAsia="黑体" w:ascii="Arial" w:hAnsi="Arial"/>
                  <w:bCs/>
                  <w:spacing w:val="-4"/>
                  <w:kern w:val="0"/>
                  <w:sz w:val="22"/>
                  <w:szCs w:val="22"/>
                </w:rPr>
                <w:delText>Trademarks and Permissions</w:delText>
              </w:r>
            </w:del>
          </w:p>
          <w:p>
            <w:pPr>
              <w:pStyle w:val="Normal"/>
              <w:widowControl w:val="false"/>
              <w:spacing w:before="80" w:after="80"/>
              <w:ind w:left="0" w:hanging="0"/>
              <w:jc w:val="both"/>
              <w:rPr>
                <w:rFonts w:ascii="Arial" w:hAnsi="Arial" w:eastAsia="黑体"/>
                <w:kern w:val="0"/>
                <w:sz w:val="20"/>
                <w:szCs w:val="20"/>
                <w:del w:id="18" w:author="Virco SW Chen" w:date="2026-10-12T17:01:00Z"/>
              </w:rPr>
            </w:pPr>
            <w:del w:id="15" w:author="Virco SW Chen" w:date="2026-10-12T17:01:00Z">
              <w:r>
                <w:rPr/>
                <w:drawing>
                  <wp:inline distT="0" distB="0" distL="0" distR="0">
                    <wp:extent cx="293370" cy="287020"/>
                    <wp:effectExtent l="0" t="0" r="0" b="0"/>
                    <wp:docPr id="6" name="Picture 51" descr="附件3-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1" descr="附件3-图"/>
                            <pic:cNvPicPr>
                              <a:picLocks noChangeAspect="1" noChangeArrowheads="1"/>
                            </pic:cNvPicPr>
                          </pic:nvPicPr>
                          <pic:blipFill>
                            <a:blip r:embed="rId11"/>
                            <a:stretch>
                              <a:fillRect/>
                            </a:stretch>
                          </pic:blipFill>
                          <pic:spPr bwMode="auto">
                            <a:xfrm>
                              <a:off x="0" y="0"/>
                              <a:ext cx="293370" cy="287020"/>
                            </a:xfrm>
                            <a:prstGeom prst="rect">
                              <a:avLst/>
                            </a:prstGeom>
                          </pic:spPr>
                        </pic:pic>
                      </a:graphicData>
                    </a:graphic>
                  </wp:inline>
                </w:drawing>
              </w:r>
            </w:del>
            <w:del w:id="16" w:author="Virco SW Chen" w:date="2026-10-12T17:01:00Z">
              <w:r>
                <w:rPr>
                  <w:rFonts w:eastAsia="黑体" w:ascii="Arial" w:hAnsi="Arial"/>
                  <w:kern w:val="0"/>
                  <w:sz w:val="20"/>
                  <w:szCs w:val="20"/>
                </w:rPr>
                <w:delText xml:space="preserve"> </w:delText>
              </w:r>
            </w:del>
            <w:del w:id="17" w:author="Virco SW Chen" w:date="2026-10-12T17:01:00Z">
              <w:r>
                <w:rPr>
                  <w:rFonts w:eastAsia="黑体" w:ascii="Arial" w:hAnsi="Arial"/>
                  <w:kern w:val="0"/>
                  <w:sz w:val="20"/>
                  <w:szCs w:val="20"/>
                </w:rPr>
                <w:delText>and other Huawei trademarks are trademarks of Huawei Technologies Co., Ltd.</w:delText>
              </w:r>
            </w:del>
          </w:p>
          <w:p>
            <w:pPr>
              <w:pStyle w:val="Normal"/>
              <w:widowControl w:val="false"/>
              <w:spacing w:before="80" w:after="80"/>
              <w:ind w:left="0" w:hanging="0"/>
              <w:jc w:val="both"/>
              <w:rPr>
                <w:rFonts w:ascii="Arial" w:hAnsi="Arial" w:eastAsia="黑体"/>
                <w:kern w:val="0"/>
                <w:sz w:val="20"/>
                <w:szCs w:val="20"/>
                <w:del w:id="20" w:author="Virco SW Chen" w:date="2026-10-12T17:01:00Z"/>
              </w:rPr>
            </w:pPr>
            <w:del w:id="19" w:author="Virco SW Chen" w:date="2026-10-12T17:01:00Z">
              <w:r>
                <w:rPr>
                  <w:rFonts w:eastAsia="黑体" w:ascii="Arial" w:hAnsi="Arial"/>
                  <w:kern w:val="0"/>
                  <w:sz w:val="20"/>
                  <w:szCs w:val="20"/>
                </w:rPr>
                <w:delText>All other trademarks and trade names mentioned in this document are the property of their respective holders.</w:delText>
              </w:r>
            </w:del>
          </w:p>
          <w:p>
            <w:pPr>
              <w:pStyle w:val="Normal"/>
              <w:widowControl w:val="false"/>
              <w:spacing w:before="80" w:after="80"/>
              <w:ind w:left="0" w:hanging="0"/>
              <w:jc w:val="both"/>
              <w:rPr>
                <w:rFonts w:ascii="Arial" w:hAnsi="Arial" w:eastAsia="黑体"/>
                <w:kern w:val="0"/>
                <w:sz w:val="20"/>
                <w:szCs w:val="20"/>
                <w:del w:id="22" w:author="Virco SW Chen" w:date="2026-10-12T17:01:00Z"/>
              </w:rPr>
            </w:pPr>
            <w:del w:id="21" w:author="Virco SW Chen" w:date="2026-10-12T17:01:00Z">
              <w:r>
                <w:rPr>
                  <w:rFonts w:eastAsia="黑体" w:ascii="Arial" w:hAnsi="Arial"/>
                  <w:kern w:val="0"/>
                  <w:sz w:val="20"/>
                  <w:szCs w:val="20"/>
                </w:rPr>
              </w:r>
            </w:del>
          </w:p>
          <w:p>
            <w:pPr>
              <w:pStyle w:val="Normal"/>
              <w:widowControl w:val="false"/>
              <w:spacing w:before="80" w:after="80"/>
              <w:ind w:left="0" w:hanging="0"/>
              <w:jc w:val="both"/>
              <w:rPr>
                <w:rFonts w:ascii="Arial" w:hAnsi="Arial" w:eastAsia="黑体"/>
                <w:b/>
                <w:b/>
                <w:bCs/>
                <w:spacing w:val="-4"/>
                <w:kern w:val="0"/>
                <w:sz w:val="22"/>
                <w:szCs w:val="22"/>
                <w:del w:id="24" w:author="Virco SW Chen" w:date="2026-10-12T17:01:00Z"/>
              </w:rPr>
            </w:pPr>
            <w:del w:id="23" w:author="Virco SW Chen" w:date="2026-10-12T17:01:00Z">
              <w:r>
                <w:rPr>
                  <w:rFonts w:eastAsia="黑体" w:ascii="Arial" w:hAnsi="Arial"/>
                  <w:bCs/>
                  <w:spacing w:val="-4"/>
                  <w:kern w:val="0"/>
                  <w:sz w:val="22"/>
                  <w:szCs w:val="22"/>
                </w:rPr>
                <w:delText>Notice</w:delText>
              </w:r>
            </w:del>
          </w:p>
          <w:p>
            <w:pPr>
              <w:pStyle w:val="Normal"/>
              <w:widowControl w:val="false"/>
              <w:spacing w:before="80" w:after="80"/>
              <w:ind w:left="0" w:hanging="0"/>
              <w:jc w:val="both"/>
              <w:rPr>
                <w:rFonts w:ascii="Arial" w:hAnsi="Arial" w:eastAsia="黑体"/>
                <w:kern w:val="0"/>
                <w:sz w:val="20"/>
                <w:szCs w:val="20"/>
                <w:del w:id="26" w:author="Virco SW Chen" w:date="2026-10-12T17:01:00Z"/>
              </w:rPr>
            </w:pPr>
            <w:del w:id="25" w:author="Virco SW Chen" w:date="2026-10-12T17:01:00Z">
              <w:r>
                <w:rPr>
                  <w:rFonts w:eastAsia="黑体" w:ascii="Arial" w:hAnsi="Arial"/>
                  <w:kern w:val="0"/>
                  <w:sz w:val="20"/>
                  <w:szCs w:val="20"/>
                </w:rPr>
                <w:delText>The purchased products, services and features are stipulated by the contract made between Huawei and the customer. All or part of the products, services and features described in this document may not be within the purchase scope or the usage scope. Unless otherwise specified in the contract, all statements, information, and recommendations in this document are provided "AS IS" without warranties, guarantees or representations of any kind, either express or implied.</w:delText>
              </w:r>
            </w:del>
          </w:p>
          <w:p>
            <w:pPr>
              <w:pStyle w:val="Normal"/>
              <w:widowControl w:val="false"/>
              <w:spacing w:before="80" w:after="80"/>
              <w:ind w:left="0" w:hanging="0"/>
              <w:jc w:val="both"/>
              <w:rPr>
                <w:rFonts w:ascii="Arial" w:hAnsi="Arial" w:eastAsia="黑体"/>
                <w:kern w:val="0"/>
                <w:sz w:val="20"/>
                <w:szCs w:val="20"/>
              </w:rPr>
            </w:pPr>
            <w:del w:id="27" w:author="Virco SW Chen" w:date="2026-10-12T17:01:00Z">
              <w:r>
                <w:rPr>
                  <w:rFonts w:eastAsia="黑体" w:ascii="Arial" w:hAnsi="Arial"/>
                  <w:kern w:val="0"/>
                  <w:sz w:val="20"/>
                  <w:szCs w:val="20"/>
                </w:rPr>
                <w:delText>The information in this document is subject to change without notice. Every effort has been made in the preparation of this document to ensure accuracy of the contents, but all statements, information, and recommendations in this document do not constitute a warranty of any kind, express or implied.</w:delText>
              </w:r>
            </w:del>
          </w:p>
        </w:tc>
      </w:tr>
    </w:tbl>
    <w:p>
      <w:pPr>
        <w:sectPr>
          <w:headerReference w:type="even" r:id="rId12"/>
          <w:headerReference w:type="default" r:id="rId13"/>
          <w:headerReference w:type="first" r:id="rId14"/>
          <w:footerReference w:type="even" r:id="rId15"/>
          <w:footerReference w:type="default" r:id="rId16"/>
          <w:footerReference w:type="first" r:id="rId17"/>
          <w:type w:val="nextPage"/>
          <w:pgSz w:w="11906" w:h="16838"/>
          <w:pgMar w:left="1134" w:right="1134" w:gutter="0" w:header="567" w:top="1701" w:footer="567" w:bottom="1701"/>
          <w:pgNumType w:start="1" w:fmt="lowerRoman"/>
          <w:formProt w:val="false"/>
          <w:textDirection w:val="lrTb"/>
          <w:docGrid w:type="default" w:linePitch="312" w:charSpace="0"/>
        </w:sectPr>
      </w:pPr>
    </w:p>
    <w:p>
      <w:pPr>
        <w:sectPr>
          <w:headerReference w:type="even" r:id="rId18"/>
          <w:headerReference w:type="default" r:id="rId19"/>
          <w:headerReference w:type="first" r:id="rId20"/>
          <w:footerReference w:type="even" r:id="rId21"/>
          <w:footerReference w:type="default" r:id="rId22"/>
          <w:footerReference w:type="first" r:id="rId23"/>
          <w:type w:val="nextPage"/>
          <w:pgSz w:w="11906" w:h="16838"/>
          <w:pgMar w:left="0" w:right="0" w:gutter="0" w:header="0" w:top="57" w:footer="0" w:bottom="57"/>
          <w:pgNumType w:fmt="lowerRoman"/>
          <w:formProt w:val="false"/>
          <w:textDirection w:val="lrTb"/>
          <w:docGrid w:type="default" w:linePitch="312" w:charSpace="0"/>
        </w:sectPr>
        <w:pStyle w:val="Normal"/>
        <w:rPr/>
      </w:pPr>
      <w:r>
        <w:rPr/>
      </w:r>
    </w:p>
    <w:p>
      <w:pPr>
        <w:pStyle w:val="Normal"/>
        <w:ind w:left="0" w:hanging="0"/>
        <w:rPr/>
      </w:pPr>
      <w:r>
        <w:rPr/>
      </w:r>
    </w:p>
    <w:p>
      <w:pPr>
        <w:pStyle w:val="Normal"/>
        <w:ind w:left="0" w:hanging="0"/>
        <w:rPr/>
      </w:pPr>
      <w:r>
        <w:rPr/>
      </w:r>
    </w:p>
    <w:p>
      <w:pPr>
        <w:sectPr>
          <w:headerReference w:type="even" r:id="rId24"/>
          <w:headerReference w:type="default" r:id="rId25"/>
          <w:headerReference w:type="first" r:id="rId26"/>
          <w:footerReference w:type="even" r:id="rId27"/>
          <w:footerReference w:type="default" r:id="rId28"/>
          <w:footerReference w:type="first" r:id="rId29"/>
          <w:type w:val="nextPage"/>
          <w:pgSz w:w="11906" w:h="16838"/>
          <w:pgMar w:left="0" w:right="0" w:gutter="0" w:header="0" w:top="57" w:footer="0" w:bottom="57"/>
          <w:pgNumType w:fmt="lowerRoman"/>
          <w:formProt w:val="false"/>
          <w:textDirection w:val="lrTb"/>
          <w:docGrid w:type="default" w:linePitch="312" w:charSpace="0"/>
        </w:sectPr>
        <w:pStyle w:val="Normal"/>
        <w:ind w:left="0" w:hanging="0"/>
        <w:rPr/>
      </w:pPr>
      <w:r>
        <w:rPr/>
      </w:r>
    </w:p>
    <w:tbl>
      <w:tblPr>
        <w:tblW w:w="9526" w:type="dxa"/>
        <w:jc w:val="left"/>
        <w:tblInd w:w="113" w:type="dxa"/>
        <w:tblLayout w:type="fixed"/>
        <w:tblCellMar>
          <w:top w:w="0" w:type="dxa"/>
          <w:left w:w="108" w:type="dxa"/>
          <w:bottom w:w="0" w:type="dxa"/>
          <w:right w:w="108" w:type="dxa"/>
        </w:tblCellMar>
        <w:tblLook w:val="01e0" w:noHBand="0" w:noVBand="0" w:firstColumn="1" w:lastRow="1" w:lastColumn="1" w:firstRow="1"/>
      </w:tblPr>
      <w:tblGrid>
        <w:gridCol w:w="1150"/>
        <w:gridCol w:w="8375"/>
      </w:tblGrid>
      <w:tr>
        <w:trPr>
          <w:del w:id="28" w:author="Virco SW Chen" w:date="2026-10-12T17:01:00Z"/>
          <w:trHeight w:val="634" w:hRule="atLeast"/>
        </w:trPr>
        <w:tc>
          <w:tcPr>
            <w:tcW w:w="9525" w:type="dxa"/>
            <w:gridSpan w:val="2"/>
            <w:tcBorders/>
          </w:tcPr>
          <w:p>
            <w:pPr>
              <w:pStyle w:val="Normal"/>
              <w:widowControl w:val="false"/>
              <w:spacing w:lineRule="auto" w:line="240" w:before="0" w:after="0"/>
              <w:ind w:left="0" w:hanging="0"/>
              <w:jc w:val="both"/>
              <w:rPr>
                <w:rFonts w:ascii="Arial" w:hAnsi="Arial" w:eastAsia="黑体" w:cs="Times New Roman"/>
                <w:kern w:val="0"/>
                <w:sz w:val="32"/>
                <w:szCs w:val="32"/>
              </w:rPr>
            </w:pPr>
            <w:del w:id="29" w:author="Virco SW Chen" w:date="2026-10-12T17:01:00Z">
              <w:r>
                <w:rPr>
                  <w:rFonts w:eastAsia="黑体" w:ascii="Arial" w:hAnsi="Arial"/>
                  <w:kern w:val="0"/>
                  <w:sz w:val="32"/>
                  <w:szCs w:val="32"/>
                  <w:lang w:eastAsia="en-US"/>
                </w:rPr>
                <w:delText>Huawei Technologies Co., Ltd.</w:delText>
              </w:r>
            </w:del>
          </w:p>
        </w:tc>
      </w:tr>
      <w:tr>
        <w:trPr>
          <w:trHeight w:val="371" w:hRule="atLeast"/>
        </w:trPr>
        <w:tc>
          <w:tcPr>
            <w:tcW w:w="1150" w:type="dxa"/>
            <w:tcBorders/>
          </w:tcPr>
          <w:p>
            <w:pPr>
              <w:pStyle w:val="Normal"/>
              <w:widowControl w:val="false"/>
              <w:spacing w:before="80" w:after="80"/>
              <w:ind w:left="0" w:hanging="0"/>
              <w:jc w:val="both"/>
              <w:rPr>
                <w:rFonts w:ascii="Arial" w:hAnsi="Arial" w:eastAsia="黑体"/>
                <w:kern w:val="0"/>
                <w:sz w:val="20"/>
                <w:szCs w:val="20"/>
              </w:rPr>
            </w:pPr>
            <w:r>
              <w:rPr>
                <w:rFonts w:eastAsia="黑体" w:ascii="Arial" w:hAnsi="Arial"/>
                <w:kern w:val="0"/>
                <w:sz w:val="20"/>
                <w:szCs w:val="20"/>
              </w:rPr>
              <w:t>Address:</w:t>
            </w:r>
          </w:p>
        </w:tc>
        <w:tc>
          <w:tcPr>
            <w:tcW w:w="8375" w:type="dxa"/>
            <w:tcBorders/>
          </w:tcPr>
          <w:p>
            <w:pPr>
              <w:pStyle w:val="Normal"/>
              <w:widowControl w:val="false"/>
              <w:spacing w:before="80" w:after="80"/>
              <w:ind w:left="0" w:hanging="0"/>
              <w:jc w:val="both"/>
              <w:pPrChange w:id="0" w:author="Virco SW Chen" w:date="2026-10-12T17:02:00Z">
                <w:pPr>
                  <w:jc w:val="both"/>
                  <w:widowControl w:val="false"/>
                  <w:ind w:left="0" w:hanging="0"/>
                  <w:spacing w:before="80" w:after="80"/>
                </w:pPr>
              </w:pPrChange>
              <w:rPr>
                <w:rFonts w:ascii="Arial" w:hAnsi="Arial" w:eastAsia="黑体"/>
                <w:kern w:val="0"/>
                <w:sz w:val="20"/>
                <w:szCs w:val="20"/>
                <w:del w:id="32" w:author="Virco SW Chen" w:date="2026-10-12T17:02:00Z"/>
              </w:rPr>
            </w:pPr>
            <w:del w:id="30" w:author="Virco SW Chen" w:date="2026-10-12T17:01:00Z">
              <w:r>
                <w:rPr>
                  <w:rFonts w:eastAsia="黑体" w:ascii="Arial" w:hAnsi="Arial"/>
                  <w:kern w:val="0"/>
                  <w:sz w:val="20"/>
                  <w:szCs w:val="20"/>
                </w:rPr>
                <w:delText xml:space="preserve">Huawei </w:delText>
              </w:r>
            </w:del>
            <w:ins w:id="31" w:author="Virco SW Chen" w:date="2026-10-12T17:01:00Z">
              <w:r>
                <w:rPr>
                  <w:rFonts w:eastAsia="黑体" w:ascii="Arial" w:hAnsi="Arial"/>
                  <w:kern w:val="0"/>
                  <w:sz w:val="20"/>
                  <w:szCs w:val="20"/>
                </w:rPr>
                <w:t xml:space="preserve">xxx </w:t>
              </w:r>
            </w:ins>
            <w:r>
              <w:rPr>
                <w:rFonts w:eastAsia="黑体" w:ascii="Arial" w:hAnsi="Arial"/>
                <w:kern w:val="0"/>
                <w:sz w:val="20"/>
                <w:szCs w:val="20"/>
              </w:rPr>
              <w:t>Industrial Base</w:t>
            </w:r>
          </w:p>
          <w:p>
            <w:pPr>
              <w:pStyle w:val="Normal"/>
              <w:widowControl w:val="false"/>
              <w:spacing w:before="80" w:after="80"/>
              <w:ind w:left="0" w:hanging="0"/>
              <w:jc w:val="both"/>
              <w:pPrChange w:id="0" w:author="Virco SW Chen" w:date="2026-10-12T17:02:00Z">
                <w:pPr>
                  <w:jc w:val="both"/>
                  <w:widowControl w:val="false"/>
                  <w:ind w:left="0" w:hanging="0"/>
                  <w:spacing w:before="80" w:after="80"/>
                </w:pPr>
              </w:pPrChange>
              <w:rPr>
                <w:rFonts w:ascii="Arial" w:hAnsi="Arial" w:eastAsia="黑体"/>
                <w:kern w:val="0"/>
                <w:sz w:val="20"/>
                <w:szCs w:val="20"/>
                <w:del w:id="34" w:author="Virco SW Chen" w:date="2026-10-12T17:02:00Z"/>
              </w:rPr>
            </w:pPr>
            <w:del w:id="33" w:author="Virco SW Chen" w:date="2026-10-12T17:02:00Z">
              <w:r>
                <w:rPr>
                  <w:rFonts w:eastAsia="黑体" w:ascii="Arial" w:hAnsi="Arial"/>
                  <w:kern w:val="0"/>
                  <w:sz w:val="20"/>
                  <w:szCs w:val="20"/>
                </w:rPr>
                <w:delText>Bantian, Longgang</w:delText>
              </w:r>
            </w:del>
          </w:p>
          <w:p>
            <w:pPr>
              <w:pStyle w:val="Normal"/>
              <w:widowControl w:val="false"/>
              <w:spacing w:before="80" w:after="80"/>
              <w:ind w:left="0" w:hanging="0"/>
              <w:jc w:val="both"/>
              <w:pPrChange w:id="0" w:author="Virco SW Chen" w:date="2026-10-12T17:02:00Z">
                <w:pPr>
                  <w:jc w:val="both"/>
                  <w:widowControl w:val="false"/>
                  <w:ind w:left="0" w:hanging="0"/>
                  <w:spacing w:before="80" w:after="80"/>
                </w:pPr>
              </w:pPrChange>
              <w:rPr>
                <w:rFonts w:ascii="Arial" w:hAnsi="Arial" w:eastAsia="黑体"/>
                <w:kern w:val="0"/>
                <w:sz w:val="20"/>
                <w:szCs w:val="20"/>
                <w:del w:id="36" w:author="Virco SW Chen" w:date="2026-10-12T17:02:00Z"/>
              </w:rPr>
            </w:pPr>
            <w:del w:id="35" w:author="Virco SW Chen" w:date="2026-10-12T17:02:00Z">
              <w:r>
                <w:rPr>
                  <w:rFonts w:eastAsia="黑体" w:ascii="Arial" w:hAnsi="Arial"/>
                  <w:kern w:val="0"/>
                  <w:sz w:val="20"/>
                  <w:szCs w:val="20"/>
                </w:rPr>
                <w:delText>Shenzhen 518129</w:delText>
              </w:r>
            </w:del>
          </w:p>
          <w:p>
            <w:pPr>
              <w:pStyle w:val="Normal"/>
              <w:widowControl w:val="false"/>
              <w:spacing w:before="80" w:after="80"/>
              <w:ind w:left="0" w:hanging="0"/>
              <w:jc w:val="both"/>
              <w:pPrChange w:id="0" w:author="Virco SW Chen" w:date="2026-10-12T17:02:00Z">
                <w:pPr>
                  <w:jc w:val="both"/>
                  <w:widowControl w:val="false"/>
                  <w:ind w:left="0" w:hanging="0"/>
                  <w:spacing w:before="80" w:after="80"/>
                </w:pPr>
              </w:pPrChange>
              <w:rPr>
                <w:rFonts w:ascii="Arial" w:hAnsi="Arial" w:eastAsia="黑体"/>
                <w:kern w:val="0"/>
                <w:sz w:val="20"/>
                <w:szCs w:val="20"/>
              </w:rPr>
            </w:pPr>
            <w:r>
              <w:rPr>
                <w:rFonts w:eastAsia="黑体" w:ascii="Arial" w:hAnsi="Arial"/>
                <w:kern w:val="0"/>
                <w:sz w:val="20"/>
                <w:szCs w:val="20"/>
              </w:rPr>
              <w:t>People's Republic of China</w:t>
            </w:r>
          </w:p>
        </w:tc>
      </w:tr>
      <w:tr>
        <w:trPr>
          <w:trHeight w:val="337" w:hRule="atLeast"/>
        </w:trPr>
        <w:tc>
          <w:tcPr>
            <w:tcW w:w="1150" w:type="dxa"/>
            <w:tcBorders/>
          </w:tcPr>
          <w:p>
            <w:pPr>
              <w:pStyle w:val="Normal"/>
              <w:widowControl w:val="false"/>
              <w:spacing w:before="80" w:after="80"/>
              <w:ind w:left="0" w:hanging="0"/>
              <w:jc w:val="both"/>
              <w:rPr>
                <w:rFonts w:ascii="Arial" w:hAnsi="Arial" w:eastAsia="黑体"/>
                <w:kern w:val="0"/>
                <w:sz w:val="20"/>
                <w:szCs w:val="20"/>
              </w:rPr>
            </w:pPr>
            <w:r>
              <w:rPr>
                <w:rFonts w:eastAsia="黑体" w:ascii="Arial" w:hAnsi="Arial"/>
                <w:kern w:val="0"/>
                <w:sz w:val="20"/>
                <w:szCs w:val="20"/>
              </w:rPr>
              <w:t>Website:</w:t>
            </w:r>
          </w:p>
        </w:tc>
        <w:tc>
          <w:tcPr>
            <w:tcW w:w="8375" w:type="dxa"/>
            <w:tcBorders/>
          </w:tcPr>
          <w:p>
            <w:pPr>
              <w:pStyle w:val="Normal"/>
              <w:widowControl w:val="false"/>
              <w:spacing w:before="80" w:after="80"/>
              <w:ind w:left="0" w:hanging="0"/>
              <w:jc w:val="both"/>
              <w:rPr>
                <w:rFonts w:ascii="Arial" w:hAnsi="Arial" w:eastAsia="黑体"/>
                <w:kern w:val="0"/>
                <w:sz w:val="20"/>
                <w:szCs w:val="20"/>
              </w:rPr>
            </w:pPr>
            <w:hyperlink r:id="rId30">
              <w:r>
                <w:rPr>
                  <w:rStyle w:val="InternetLink"/>
                  <w:rFonts w:eastAsia="黑体" w:ascii="Arial" w:hAnsi="Arial"/>
                  <w:kern w:val="0"/>
                  <w:sz w:val="20"/>
                  <w:szCs w:val="20"/>
                  <w:lang w:val="pt-BR"/>
                </w:rPr>
                <w:t>http://www.</w:t>
              </w:r>
              <w:del w:id="37" w:author="Virco SW Chen" w:date="2026-10-12T17:01:00Z">
                <w:r>
                  <w:rPr>
                    <w:rStyle w:val="InternetLink"/>
                    <w:rFonts w:eastAsia="黑体" w:ascii="Arial" w:hAnsi="Arial"/>
                    <w:kern w:val="0"/>
                    <w:sz w:val="20"/>
                    <w:szCs w:val="20"/>
                    <w:lang w:val="pt-BR"/>
                  </w:rPr>
                  <w:delText>huawei</w:delText>
                </w:r>
              </w:del>
              <w:ins w:id="38" w:author="Virco SW Chen" w:date="2026-10-12T17:01:00Z">
                <w:r>
                  <w:rPr>
                    <w:rStyle w:val="InternetLink"/>
                    <w:rFonts w:eastAsia="黑体" w:ascii="Arial" w:hAnsi="Arial"/>
                    <w:kern w:val="0"/>
                    <w:sz w:val="20"/>
                    <w:szCs w:val="20"/>
                    <w:lang w:val="pt-BR"/>
                  </w:rPr>
                  <w:t>xxx</w:t>
                </w:r>
              </w:ins>
              <w:r>
                <w:rPr>
                  <w:rStyle w:val="InternetLink"/>
                  <w:rFonts w:eastAsia="黑体" w:ascii="Arial" w:hAnsi="Arial"/>
                  <w:kern w:val="0"/>
                  <w:sz w:val="20"/>
                  <w:szCs w:val="20"/>
                  <w:lang w:val="pt-BR"/>
                </w:rPr>
                <w:t>.com</w:t>
              </w:r>
            </w:hyperlink>
          </w:p>
        </w:tc>
      </w:tr>
      <w:tr>
        <w:trPr>
          <w:trHeight w:val="240" w:hRule="atLeast"/>
        </w:trPr>
        <w:tc>
          <w:tcPr>
            <w:tcW w:w="1150" w:type="dxa"/>
            <w:tcBorders/>
          </w:tcPr>
          <w:p>
            <w:pPr>
              <w:pStyle w:val="Normal"/>
              <w:widowControl w:val="false"/>
              <w:spacing w:before="80" w:after="80"/>
              <w:ind w:left="0" w:hanging="0"/>
              <w:jc w:val="both"/>
              <w:rPr>
                <w:rFonts w:ascii="Arial" w:hAnsi="Arial" w:eastAsia="黑体"/>
                <w:kern w:val="0"/>
                <w:sz w:val="20"/>
                <w:szCs w:val="20"/>
              </w:rPr>
            </w:pPr>
            <w:r>
              <w:rPr>
                <w:rFonts w:eastAsia="黑体" w:ascii="Arial" w:hAnsi="Arial"/>
                <w:kern w:val="0"/>
                <w:sz w:val="20"/>
                <w:szCs w:val="20"/>
              </w:rPr>
              <w:t>Email:</w:t>
            </w:r>
          </w:p>
        </w:tc>
        <w:tc>
          <w:tcPr>
            <w:tcW w:w="8375" w:type="dxa"/>
            <w:tcBorders/>
          </w:tcPr>
          <w:p>
            <w:pPr>
              <w:pStyle w:val="Normal"/>
              <w:widowControl w:val="false"/>
              <w:spacing w:before="80" w:after="80"/>
              <w:ind w:left="0" w:hanging="0"/>
              <w:jc w:val="both"/>
              <w:rPr>
                <w:rFonts w:ascii="Arial" w:hAnsi="Arial" w:eastAsia="黑体"/>
                <w:kern w:val="0"/>
                <w:sz w:val="20"/>
                <w:szCs w:val="20"/>
              </w:rPr>
            </w:pPr>
            <w:hyperlink r:id="rId31">
              <w:bookmarkStart w:id="0" w:name="OLE_LINK2"/>
              <w:r>
                <w:rPr>
                  <w:rStyle w:val="InternetLink"/>
                  <w:rFonts w:eastAsia="黑体" w:ascii="Arial" w:hAnsi="Arial"/>
                  <w:kern w:val="0"/>
                  <w:sz w:val="20"/>
                  <w:szCs w:val="20"/>
                </w:rPr>
                <w:t>support@</w:t>
              </w:r>
              <w:del w:id="39" w:author="Virco SW Chen" w:date="2026-10-12T17:01:00Z">
                <w:r>
                  <w:rPr>
                    <w:rStyle w:val="InternetLink"/>
                    <w:rFonts w:eastAsia="黑体" w:ascii="Arial" w:hAnsi="Arial"/>
                    <w:kern w:val="0"/>
                    <w:sz w:val="20"/>
                    <w:szCs w:val="20"/>
                  </w:rPr>
                  <w:delText>huawei</w:delText>
                </w:r>
              </w:del>
              <w:ins w:id="40" w:author="Virco SW Chen" w:date="2026-10-12T17:01:00Z">
                <w:r>
                  <w:rPr>
                    <w:rStyle w:val="InternetLink"/>
                    <w:rFonts w:eastAsia="黑体" w:ascii="Arial" w:hAnsi="Arial"/>
                    <w:kern w:val="0"/>
                    <w:sz w:val="20"/>
                    <w:szCs w:val="20"/>
                  </w:rPr>
                  <w:t>xxx</w:t>
                </w:r>
              </w:ins>
              <w:r>
                <w:rPr>
                  <w:rStyle w:val="InternetLink"/>
                  <w:rFonts w:eastAsia="黑体" w:ascii="Arial" w:hAnsi="Arial"/>
                  <w:kern w:val="0"/>
                  <w:sz w:val="20"/>
                  <w:szCs w:val="20"/>
                </w:rPr>
                <w:t>.com</w:t>
              </w:r>
            </w:hyperlink>
            <w:bookmarkEnd w:id="0"/>
          </w:p>
        </w:tc>
      </w:tr>
      <w:tr>
        <w:trPr>
          <w:trHeight w:val="376" w:hRule="atLeast"/>
        </w:trPr>
        <w:tc>
          <w:tcPr>
            <w:tcW w:w="1150" w:type="dxa"/>
            <w:tcBorders/>
          </w:tcPr>
          <w:p>
            <w:pPr>
              <w:pStyle w:val="Normal"/>
              <w:widowControl w:val="false"/>
              <w:spacing w:before="80" w:after="80"/>
              <w:ind w:left="0" w:hanging="0"/>
              <w:jc w:val="both"/>
              <w:rPr>
                <w:rFonts w:ascii="Arial" w:hAnsi="Arial" w:eastAsia="黑体"/>
                <w:kern w:val="0"/>
                <w:sz w:val="20"/>
                <w:szCs w:val="20"/>
              </w:rPr>
            </w:pPr>
            <w:r>
              <w:rPr>
                <w:rFonts w:eastAsia="黑体" w:ascii="Arial" w:hAnsi="Arial"/>
                <w:kern w:val="0"/>
                <w:sz w:val="20"/>
                <w:szCs w:val="20"/>
              </w:rPr>
            </w:r>
          </w:p>
        </w:tc>
        <w:tc>
          <w:tcPr>
            <w:tcW w:w="8375" w:type="dxa"/>
            <w:tcBorders/>
          </w:tcPr>
          <w:p>
            <w:pPr>
              <w:pStyle w:val="Normal"/>
              <w:widowControl w:val="false"/>
              <w:spacing w:before="80" w:after="80"/>
              <w:ind w:left="0" w:hanging="0"/>
              <w:jc w:val="both"/>
              <w:rPr>
                <w:rFonts w:ascii="Arial" w:hAnsi="Arial" w:eastAsia="黑体"/>
                <w:kern w:val="0"/>
                <w:sz w:val="20"/>
                <w:szCs w:val="20"/>
              </w:rPr>
            </w:pPr>
            <w:r>
              <w:rPr>
                <w:rFonts w:eastAsia="黑体" w:ascii="Arial" w:hAnsi="Arial"/>
                <w:kern w:val="0"/>
                <w:sz w:val="20"/>
                <w:szCs w:val="20"/>
              </w:rPr>
            </w:r>
          </w:p>
        </w:tc>
      </w:tr>
    </w:tbl>
    <w:p>
      <w:pPr>
        <w:pStyle w:val="Normal"/>
        <w:ind w:left="0" w:hanging="0"/>
        <w:rPr/>
      </w:pPr>
      <w:r>
        <w:rPr/>
      </w:r>
    </w:p>
    <w:p>
      <w:pPr>
        <w:pStyle w:val="Normal"/>
        <w:ind w:left="0" w:hanging="0"/>
        <w:rPr/>
      </w:pPr>
      <w:r>
        <w:rPr/>
      </w:r>
    </w:p>
    <w:p>
      <w:pPr>
        <w:pStyle w:val="Normal"/>
        <w:ind w:left="0" w:hanging="0"/>
        <w:rPr/>
      </w:pPr>
      <w:r>
        <w:rPr/>
      </w:r>
    </w:p>
    <w:p>
      <w:pPr>
        <w:pStyle w:val="Normal"/>
        <w:ind w:left="0" w:hanging="0"/>
        <w:rPr/>
      </w:pPr>
      <w:r>
        <w:rPr/>
      </w:r>
    </w:p>
    <w:p>
      <w:pPr>
        <w:pStyle w:val="Normal"/>
        <w:ind w:left="0" w:hanging="0"/>
        <w:rPr/>
      </w:pPr>
      <w:r>
        <w:rPr/>
      </w:r>
    </w:p>
    <w:p>
      <w:pPr>
        <w:pStyle w:val="Normal"/>
        <w:ind w:left="0" w:hanging="0"/>
        <w:rPr/>
      </w:pPr>
      <w:r>
        <w:rPr/>
      </w:r>
    </w:p>
    <w:p>
      <w:pPr>
        <w:pStyle w:val="Normal"/>
        <w:ind w:left="0" w:hanging="0"/>
        <w:rPr/>
      </w:pPr>
      <w:r>
        <w:rPr/>
      </w:r>
    </w:p>
    <w:p>
      <w:pPr>
        <w:sectPr>
          <w:headerReference w:type="even" r:id="rId32"/>
          <w:headerReference w:type="default" r:id="rId33"/>
          <w:headerReference w:type="first" r:id="rId34"/>
          <w:footerReference w:type="even" r:id="rId35"/>
          <w:footerReference w:type="default" r:id="rId36"/>
          <w:footerReference w:type="first" r:id="rId37"/>
          <w:type w:val="nextPage"/>
          <w:pgSz w:w="11906" w:h="16838"/>
          <w:pgMar w:left="1134" w:right="1134" w:gutter="0" w:header="567" w:top="1701" w:footer="567" w:bottom="1701"/>
          <w:pgNumType w:fmt="lowerRoman"/>
          <w:formProt w:val="false"/>
          <w:textDirection w:val="lrTb"/>
          <w:docGrid w:type="default" w:linePitch="312" w:charSpace="0"/>
        </w:sectPr>
        <w:pStyle w:val="Normal"/>
        <w:rPr/>
      </w:pPr>
      <w:r>
        <w:rPr/>
      </w:r>
    </w:p>
    <w:p>
      <w:pPr>
        <w:pStyle w:val="Normal"/>
        <w:keepNext w:val="true"/>
        <w:keepLines/>
        <w:spacing w:before="600" w:after="160"/>
        <w:ind w:left="0" w:hanging="0"/>
        <w:rPr>
          <w:rFonts w:ascii="Book Antiqua" w:hAnsi="Book Antiqua" w:cs="Times New Roman"/>
          <w:b/>
          <w:b/>
          <w:kern w:val="0"/>
          <w:sz w:val="36"/>
          <w:szCs w:val="24"/>
        </w:rPr>
      </w:pPr>
      <w:r>
        <w:rPr>
          <w:rFonts w:cs="Times New Roman"/>
          <w:b/>
          <w:kern w:val="0"/>
          <w:sz w:val="36"/>
          <w:szCs w:val="24"/>
        </w:rPr>
        <w:t>Change History</w:t>
      </w:r>
    </w:p>
    <w:p>
      <w:pPr>
        <w:pStyle w:val="Normal"/>
        <w:jc w:val="both"/>
        <w:rPr>
          <w:rFonts w:cs="Times New Roman"/>
          <w:szCs w:val="24"/>
        </w:rPr>
      </w:pPr>
      <w:r>
        <w:rPr>
          <w:rFonts w:cs="Times New Roman"/>
          <w:szCs w:val="24"/>
        </w:rPr>
      </w:r>
    </w:p>
    <w:tbl>
      <w:tblPr>
        <w:tblW w:w="9516" w:type="dxa"/>
        <w:jc w:val="left"/>
        <w:tblInd w:w="113" w:type="dxa"/>
        <w:tblLayout w:type="fixed"/>
        <w:tblCellMar>
          <w:top w:w="0" w:type="dxa"/>
          <w:left w:w="108" w:type="dxa"/>
          <w:bottom w:w="0" w:type="dxa"/>
          <w:right w:w="108" w:type="dxa"/>
        </w:tblCellMar>
        <w:tblLook w:val="04a0" w:noHBand="0" w:noVBand="1" w:firstColumn="1" w:lastRow="0" w:lastColumn="0" w:firstRow="1"/>
      </w:tblPr>
      <w:tblGrid>
        <w:gridCol w:w="951"/>
        <w:gridCol w:w="1247"/>
        <w:gridCol w:w="2186"/>
        <w:gridCol w:w="2691"/>
        <w:gridCol w:w="2441"/>
      </w:tblGrid>
      <w:tr>
        <w:trPr/>
        <w:tc>
          <w:tcPr>
            <w:tcW w:w="951" w:type="dxa"/>
            <w:tcBorders>
              <w:top w:val="single" w:sz="4" w:space="0" w:color="000000"/>
              <w:left w:val="single" w:sz="4" w:space="0" w:color="000000"/>
              <w:bottom w:val="single" w:sz="4" w:space="0" w:color="000000"/>
              <w:right w:val="single" w:sz="4" w:space="0" w:color="000000"/>
            </w:tcBorders>
            <w:shd w:color="auto" w:fill="D9D9D9" w:val="clear"/>
          </w:tcPr>
          <w:p>
            <w:pPr>
              <w:pStyle w:val="Normal"/>
              <w:widowControl w:val="false"/>
              <w:spacing w:lineRule="auto" w:line="240" w:before="0" w:after="0"/>
              <w:ind w:left="0" w:hanging="0"/>
              <w:jc w:val="both"/>
              <w:rPr>
                <w:rFonts w:cs="Times New Roman"/>
                <w:b/>
                <w:b/>
                <w:sz w:val="22"/>
                <w:szCs w:val="22"/>
              </w:rPr>
            </w:pPr>
            <w:r>
              <w:rPr>
                <w:rFonts w:cs="Times New Roman"/>
                <w:b/>
                <w:sz w:val="22"/>
                <w:szCs w:val="22"/>
              </w:rPr>
              <w:t>Version</w:t>
            </w:r>
          </w:p>
        </w:tc>
        <w:tc>
          <w:tcPr>
            <w:tcW w:w="1247" w:type="dxa"/>
            <w:tcBorders>
              <w:top w:val="single" w:sz="4" w:space="0" w:color="000000"/>
              <w:left w:val="single" w:sz="4" w:space="0" w:color="000000"/>
              <w:bottom w:val="single" w:sz="4" w:space="0" w:color="000000"/>
              <w:right w:val="single" w:sz="4" w:space="0" w:color="000000"/>
            </w:tcBorders>
            <w:shd w:color="auto" w:fill="D9D9D9" w:val="clear"/>
          </w:tcPr>
          <w:p>
            <w:pPr>
              <w:pStyle w:val="Normal"/>
              <w:widowControl w:val="false"/>
              <w:spacing w:lineRule="auto" w:line="240" w:before="0" w:after="0"/>
              <w:ind w:left="0" w:hanging="0"/>
              <w:jc w:val="both"/>
              <w:rPr>
                <w:rFonts w:cs="Times New Roman"/>
                <w:b/>
                <w:b/>
                <w:sz w:val="22"/>
                <w:szCs w:val="22"/>
              </w:rPr>
            </w:pPr>
            <w:r>
              <w:rPr>
                <w:rFonts w:cs="Times New Roman"/>
                <w:b/>
                <w:sz w:val="22"/>
                <w:szCs w:val="22"/>
              </w:rPr>
              <w:t>Date</w:t>
            </w:r>
          </w:p>
        </w:tc>
        <w:tc>
          <w:tcPr>
            <w:tcW w:w="2186" w:type="dxa"/>
            <w:tcBorders>
              <w:top w:val="single" w:sz="4" w:space="0" w:color="000000"/>
              <w:left w:val="single" w:sz="4" w:space="0" w:color="000000"/>
              <w:bottom w:val="single" w:sz="4" w:space="0" w:color="000000"/>
              <w:right w:val="single" w:sz="4" w:space="0" w:color="000000"/>
            </w:tcBorders>
            <w:shd w:color="auto" w:fill="D9D9D9" w:val="clear"/>
          </w:tcPr>
          <w:p>
            <w:pPr>
              <w:pStyle w:val="Normal"/>
              <w:widowControl w:val="false"/>
              <w:spacing w:lineRule="auto" w:line="240" w:before="0" w:after="0"/>
              <w:ind w:left="0" w:hanging="0"/>
              <w:jc w:val="both"/>
              <w:rPr>
                <w:rFonts w:cs="Times New Roman"/>
                <w:b/>
                <w:b/>
                <w:sz w:val="22"/>
                <w:szCs w:val="22"/>
              </w:rPr>
            </w:pPr>
            <w:r>
              <w:rPr>
                <w:rFonts w:cs="Times New Roman"/>
                <w:b/>
                <w:sz w:val="22"/>
                <w:szCs w:val="22"/>
              </w:rPr>
              <w:t>Revised By</w:t>
            </w:r>
          </w:p>
        </w:tc>
        <w:tc>
          <w:tcPr>
            <w:tcW w:w="2691" w:type="dxa"/>
            <w:tcBorders>
              <w:top w:val="single" w:sz="4" w:space="0" w:color="000000"/>
              <w:left w:val="single" w:sz="4" w:space="0" w:color="000000"/>
              <w:bottom w:val="single" w:sz="4" w:space="0" w:color="000000"/>
              <w:right w:val="single" w:sz="4" w:space="0" w:color="000000"/>
            </w:tcBorders>
            <w:shd w:color="auto" w:fill="D9D9D9" w:val="clear"/>
          </w:tcPr>
          <w:p>
            <w:pPr>
              <w:pStyle w:val="Normal"/>
              <w:widowControl w:val="false"/>
              <w:spacing w:lineRule="auto" w:line="240" w:before="0" w:after="0"/>
              <w:ind w:left="0" w:hanging="0"/>
              <w:jc w:val="both"/>
              <w:rPr>
                <w:rFonts w:cs="Times New Roman"/>
                <w:b/>
                <w:b/>
                <w:sz w:val="22"/>
                <w:szCs w:val="22"/>
              </w:rPr>
            </w:pPr>
            <w:r>
              <w:rPr>
                <w:rFonts w:cs="Times New Roman"/>
                <w:b/>
                <w:sz w:val="22"/>
                <w:szCs w:val="22"/>
              </w:rPr>
              <w:t>Section Modified</w:t>
            </w:r>
          </w:p>
        </w:tc>
        <w:tc>
          <w:tcPr>
            <w:tcW w:w="2441" w:type="dxa"/>
            <w:tcBorders>
              <w:top w:val="single" w:sz="4" w:space="0" w:color="000000"/>
              <w:left w:val="single" w:sz="4" w:space="0" w:color="000000"/>
              <w:bottom w:val="single" w:sz="4" w:space="0" w:color="000000"/>
              <w:right w:val="single" w:sz="4" w:space="0" w:color="000000"/>
            </w:tcBorders>
            <w:shd w:color="auto" w:fill="D9D9D9" w:val="clear"/>
          </w:tcPr>
          <w:p>
            <w:pPr>
              <w:pStyle w:val="Normal"/>
              <w:widowControl w:val="false"/>
              <w:spacing w:lineRule="auto" w:line="240" w:before="0" w:after="0"/>
              <w:ind w:left="0" w:hanging="0"/>
              <w:jc w:val="both"/>
              <w:rPr>
                <w:rFonts w:cs="Times New Roman"/>
                <w:b/>
                <w:b/>
                <w:sz w:val="22"/>
                <w:szCs w:val="22"/>
              </w:rPr>
            </w:pPr>
            <w:r>
              <w:rPr>
                <w:rFonts w:cs="Times New Roman"/>
                <w:b/>
                <w:sz w:val="22"/>
                <w:szCs w:val="22"/>
              </w:rPr>
              <w:t>Description</w:t>
            </w:r>
          </w:p>
        </w:tc>
      </w:tr>
      <w:tr>
        <w:trPr/>
        <w:tc>
          <w:tcPr>
            <w:tcW w:w="95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r>
              <w:rPr>
                <w:rFonts w:cs="Times New Roman"/>
                <w:sz w:val="22"/>
                <w:szCs w:val="22"/>
              </w:rPr>
              <w:t>0.1</w:t>
            </w:r>
          </w:p>
        </w:tc>
        <w:tc>
          <w:tcPr>
            <w:tcW w:w="12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r>
              <w:rPr>
                <w:rFonts w:cs="Times New Roman"/>
                <w:sz w:val="22"/>
                <w:szCs w:val="22"/>
              </w:rPr>
              <w:t>&lt;DD/MM/YYYY&gt;</w:t>
            </w:r>
          </w:p>
        </w:tc>
        <w:tc>
          <w:tcPr>
            <w:tcW w:w="218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r>
              <w:rPr>
                <w:rFonts w:cs="Times New Roman"/>
                <w:sz w:val="22"/>
                <w:szCs w:val="22"/>
              </w:rPr>
              <w:t>&lt;Author&gt;</w:t>
            </w:r>
          </w:p>
        </w:tc>
        <w:tc>
          <w:tcPr>
            <w:tcW w:w="269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r>
              <w:rPr>
                <w:rFonts w:cs="Times New Roman"/>
                <w:sz w:val="22"/>
                <w:szCs w:val="22"/>
              </w:rPr>
              <w:t>All</w:t>
            </w:r>
          </w:p>
        </w:tc>
        <w:tc>
          <w:tcPr>
            <w:tcW w:w="244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r>
              <w:rPr>
                <w:rFonts w:cs="Times New Roman"/>
                <w:sz w:val="22"/>
                <w:szCs w:val="22"/>
              </w:rPr>
              <w:t>Initial draft version.</w:t>
            </w:r>
          </w:p>
        </w:tc>
      </w:tr>
      <w:tr>
        <w:trPr>
          <w:del w:id="41" w:author="Virco SW Chen" w:date="2026-10-12T17:01:00Z"/>
        </w:trPr>
        <w:tc>
          <w:tcPr>
            <w:tcW w:w="95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42" w:author="Virco SW Chen" w:date="2026-10-12T17:01:00Z">
              <w:r>
                <w:rPr>
                  <w:rFonts w:cs="Times New Roman"/>
                  <w:sz w:val="22"/>
                  <w:szCs w:val="22"/>
                </w:rPr>
                <w:delText>0.2</w:delText>
              </w:r>
            </w:del>
          </w:p>
        </w:tc>
        <w:tc>
          <w:tcPr>
            <w:tcW w:w="12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43" w:author="Virco SW Chen" w:date="2026-10-12T17:01:00Z">
              <w:r>
                <w:rPr>
                  <w:rFonts w:cs="Times New Roman"/>
                  <w:sz w:val="22"/>
                  <w:szCs w:val="22"/>
                </w:rPr>
                <w:delText>2/7/2019</w:delText>
              </w:r>
            </w:del>
          </w:p>
        </w:tc>
        <w:tc>
          <w:tcPr>
            <w:tcW w:w="218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44" w:author="Virco SW Chen" w:date="2026-10-12T17:01:00Z">
              <w:r>
                <w:rPr>
                  <w:rFonts w:cs="Times New Roman"/>
                  <w:sz w:val="22"/>
                  <w:szCs w:val="22"/>
                </w:rPr>
                <w:delText>Liumuning/Looi Hou Tee</w:delText>
              </w:r>
            </w:del>
          </w:p>
        </w:tc>
        <w:tc>
          <w:tcPr>
            <w:tcW w:w="269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45" w:author="Virco SW Chen" w:date="2026-10-12T17:01:00Z">
              <w:r>
                <w:rPr>
                  <w:rFonts w:cs="Times New Roman"/>
                  <w:sz w:val="22"/>
                  <w:szCs w:val="22"/>
                </w:rPr>
                <w:delText>All</w:delText>
              </w:r>
            </w:del>
          </w:p>
        </w:tc>
        <w:tc>
          <w:tcPr>
            <w:tcW w:w="244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46" w:author="Virco SW Chen" w:date="2026-10-12T17:01:00Z">
              <w:r>
                <w:rPr>
                  <w:rFonts w:cs="Times New Roman"/>
                  <w:sz w:val="22"/>
                  <w:szCs w:val="22"/>
                </w:rPr>
                <w:delText>Updated based on review comments</w:delText>
              </w:r>
            </w:del>
          </w:p>
        </w:tc>
      </w:tr>
      <w:tr>
        <w:trPr>
          <w:del w:id="47" w:author="Virco SW Chen" w:date="2026-10-12T17:01:00Z"/>
        </w:trPr>
        <w:tc>
          <w:tcPr>
            <w:tcW w:w="95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48" w:author="Virco SW Chen" w:date="2026-10-12T17:01:00Z">
              <w:r>
                <w:rPr>
                  <w:rFonts w:cs="Times New Roman"/>
                  <w:sz w:val="22"/>
                  <w:szCs w:val="22"/>
                </w:rPr>
                <w:delText>0.3</w:delText>
              </w:r>
            </w:del>
          </w:p>
        </w:tc>
        <w:tc>
          <w:tcPr>
            <w:tcW w:w="12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49" w:author="Virco SW Chen" w:date="2026-10-12T17:01:00Z">
              <w:r>
                <w:rPr>
                  <w:rFonts w:cs="Times New Roman"/>
                  <w:sz w:val="22"/>
                  <w:szCs w:val="22"/>
                </w:rPr>
                <w:delText>5/8/2019</w:delText>
              </w:r>
            </w:del>
          </w:p>
        </w:tc>
        <w:tc>
          <w:tcPr>
            <w:tcW w:w="218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50" w:author="Virco SW Chen" w:date="2026-10-12T17:01:00Z">
              <w:r>
                <w:rPr>
                  <w:rFonts w:cs="Times New Roman"/>
                  <w:sz w:val="22"/>
                  <w:szCs w:val="22"/>
                </w:rPr>
                <w:delText>Looi Hou Tee</w:delText>
              </w:r>
            </w:del>
          </w:p>
        </w:tc>
        <w:tc>
          <w:tcPr>
            <w:tcW w:w="269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51" w:author="Virco SW Chen" w:date="2026-10-12T17:01:00Z">
              <w:r>
                <w:rPr>
                  <w:rFonts w:cs="Times New Roman"/>
                  <w:sz w:val="22"/>
                  <w:szCs w:val="22"/>
                </w:rPr>
                <w:delText>1.5</w:delText>
              </w:r>
            </w:del>
          </w:p>
        </w:tc>
        <w:tc>
          <w:tcPr>
            <w:tcW w:w="244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Cs w:val="24"/>
              </w:rPr>
            </w:pPr>
            <w:del w:id="52" w:author="Virco SW Chen" w:date="2026-10-12T17:01:00Z">
              <w:r>
                <w:rPr>
                  <w:rFonts w:cs="Times New Roman"/>
                  <w:szCs w:val="24"/>
                </w:rPr>
                <w:delText>Revised URL redirection solution, use Gy interface instead of Sy</w:delText>
              </w:r>
            </w:del>
          </w:p>
        </w:tc>
      </w:tr>
      <w:tr>
        <w:trPr>
          <w:del w:id="53" w:author="Virco SW Chen" w:date="2026-10-12T17:01:00Z"/>
        </w:trPr>
        <w:tc>
          <w:tcPr>
            <w:tcW w:w="95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54" w:author="Virco SW Chen" w:date="2026-10-12T17:01:00Z">
              <w:r>
                <w:rPr>
                  <w:rFonts w:cs="Times New Roman"/>
                  <w:sz w:val="22"/>
                  <w:szCs w:val="22"/>
                </w:rPr>
                <w:delText>0.4</w:delText>
              </w:r>
            </w:del>
          </w:p>
        </w:tc>
        <w:tc>
          <w:tcPr>
            <w:tcW w:w="12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55" w:author="Virco SW Chen" w:date="2026-10-12T17:01:00Z">
              <w:r>
                <w:rPr>
                  <w:rFonts w:cs="Times New Roman"/>
                  <w:sz w:val="22"/>
                  <w:szCs w:val="22"/>
                </w:rPr>
                <w:delText>28/8/2019</w:delText>
              </w:r>
            </w:del>
          </w:p>
        </w:tc>
        <w:tc>
          <w:tcPr>
            <w:tcW w:w="218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56" w:author="Virco SW Chen" w:date="2026-10-12T17:01:00Z">
              <w:r>
                <w:rPr>
                  <w:rFonts w:cs="Times New Roman"/>
                  <w:sz w:val="22"/>
                  <w:szCs w:val="22"/>
                </w:rPr>
                <w:delText>Looi Hou Tee /Yangjian</w:delText>
              </w:r>
            </w:del>
          </w:p>
        </w:tc>
        <w:tc>
          <w:tcPr>
            <w:tcW w:w="269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57" w:author="Virco SW Chen" w:date="2026-10-12T17:01:00Z">
              <w:r>
                <w:rPr>
                  <w:rFonts w:cs="Times New Roman"/>
                  <w:sz w:val="22"/>
                  <w:szCs w:val="22"/>
                </w:rPr>
                <w:delText>All</w:delText>
              </w:r>
            </w:del>
          </w:p>
        </w:tc>
        <w:tc>
          <w:tcPr>
            <w:tcW w:w="244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Cs w:val="24"/>
              </w:rPr>
            </w:pPr>
            <w:del w:id="58" w:author="Virco SW Chen" w:date="2026-10-12T17:01:00Z">
              <w:r>
                <w:rPr>
                  <w:rFonts w:cs="Times New Roman"/>
                  <w:sz w:val="22"/>
                  <w:szCs w:val="22"/>
                </w:rPr>
                <w:delText>Updated based on review comments</w:delText>
              </w:r>
            </w:del>
          </w:p>
        </w:tc>
      </w:tr>
      <w:tr>
        <w:trPr>
          <w:del w:id="59" w:author="Virco SW Chen" w:date="2026-10-12T17:01:00Z"/>
        </w:trPr>
        <w:tc>
          <w:tcPr>
            <w:tcW w:w="95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60" w:author="Virco SW Chen" w:date="2026-10-12T17:01:00Z">
              <w:r>
                <w:rPr>
                  <w:rFonts w:cs="Times New Roman"/>
                  <w:sz w:val="22"/>
                  <w:szCs w:val="22"/>
                </w:rPr>
                <w:delText>0.5</w:delText>
              </w:r>
            </w:del>
          </w:p>
        </w:tc>
        <w:tc>
          <w:tcPr>
            <w:tcW w:w="12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61" w:author="Virco SW Chen" w:date="2026-10-12T17:01:00Z">
              <w:r>
                <w:rPr>
                  <w:rFonts w:cs="Times New Roman"/>
                  <w:sz w:val="22"/>
                  <w:szCs w:val="22"/>
                </w:rPr>
                <w:delText>16/9/2019</w:delText>
              </w:r>
            </w:del>
          </w:p>
        </w:tc>
        <w:tc>
          <w:tcPr>
            <w:tcW w:w="218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62" w:author="Virco SW Chen" w:date="2026-10-12T17:01:00Z">
              <w:r>
                <w:rPr>
                  <w:rFonts w:cs="Times New Roman"/>
                  <w:sz w:val="22"/>
                  <w:szCs w:val="22"/>
                </w:rPr>
                <w:delText>Looi Hou Tee /Yangjian</w:delText>
              </w:r>
            </w:del>
          </w:p>
        </w:tc>
        <w:tc>
          <w:tcPr>
            <w:tcW w:w="269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63" w:author="Virco SW Chen" w:date="2026-10-12T17:01:00Z">
              <w:r>
                <w:rPr>
                  <w:rFonts w:cs="Times New Roman"/>
                  <w:sz w:val="22"/>
                  <w:szCs w:val="22"/>
                </w:rPr>
                <w:delText>All</w:delText>
              </w:r>
            </w:del>
          </w:p>
        </w:tc>
        <w:tc>
          <w:tcPr>
            <w:tcW w:w="244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Cs w:val="24"/>
              </w:rPr>
            </w:pPr>
            <w:del w:id="64" w:author="Virco SW Chen" w:date="2026-10-12T17:01:00Z">
              <w:r>
                <w:rPr>
                  <w:rFonts w:cs="Times New Roman"/>
                  <w:sz w:val="22"/>
                  <w:szCs w:val="22"/>
                </w:rPr>
                <w:delText>Updated based on review comments</w:delText>
              </w:r>
            </w:del>
          </w:p>
        </w:tc>
      </w:tr>
      <w:tr>
        <w:trPr>
          <w:del w:id="65" w:author="Virco SW Chen" w:date="2026-10-12T17:01:00Z"/>
        </w:trPr>
        <w:tc>
          <w:tcPr>
            <w:tcW w:w="95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66" w:author="Virco SW Chen" w:date="2026-10-12T17:01:00Z">
              <w:r>
                <w:rPr>
                  <w:rFonts w:cs="Times New Roman"/>
                  <w:sz w:val="22"/>
                  <w:szCs w:val="22"/>
                </w:rPr>
                <w:delText>0.6</w:delText>
              </w:r>
            </w:del>
          </w:p>
        </w:tc>
        <w:tc>
          <w:tcPr>
            <w:tcW w:w="12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67" w:author="Virco SW Chen" w:date="2026-10-12T17:01:00Z">
              <w:r>
                <w:rPr>
                  <w:rFonts w:cs="Times New Roman"/>
                  <w:sz w:val="22"/>
                  <w:szCs w:val="22"/>
                </w:rPr>
                <w:delText>23/10/2019</w:delText>
              </w:r>
            </w:del>
          </w:p>
        </w:tc>
        <w:tc>
          <w:tcPr>
            <w:tcW w:w="218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68" w:author="Virco SW Chen" w:date="2026-10-12T17:01:00Z">
              <w:r>
                <w:rPr>
                  <w:rFonts w:cs="Times New Roman"/>
                  <w:sz w:val="22"/>
                  <w:szCs w:val="22"/>
                </w:rPr>
                <w:delText>Looi Hou Tee /Liujincheng/Yangjian</w:delText>
              </w:r>
            </w:del>
          </w:p>
        </w:tc>
        <w:tc>
          <w:tcPr>
            <w:tcW w:w="269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69" w:author="Virco SW Chen" w:date="2026-10-12T17:01:00Z">
              <w:r>
                <w:rPr>
                  <w:rFonts w:cs="Times New Roman"/>
                  <w:sz w:val="22"/>
                  <w:szCs w:val="22"/>
                </w:rPr>
                <w:delText>1.4.3,1.4.4,1.4.6,1.6.1,1.6.2, 1.7.2</w:delText>
              </w:r>
            </w:del>
          </w:p>
        </w:tc>
        <w:tc>
          <w:tcPr>
            <w:tcW w:w="244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Cs w:val="24"/>
              </w:rPr>
            </w:pPr>
            <w:del w:id="70" w:author="Virco SW Chen" w:date="2026-10-12T17:01:00Z">
              <w:r>
                <w:rPr>
                  <w:rFonts w:cs="Times New Roman"/>
                  <w:sz w:val="22"/>
                  <w:szCs w:val="22"/>
                </w:rPr>
                <w:delText>Updated based on review comments</w:delText>
              </w:r>
            </w:del>
          </w:p>
        </w:tc>
      </w:tr>
      <w:tr>
        <w:trPr>
          <w:del w:id="71" w:author="Virco SW Chen" w:date="2026-10-12T17:01:00Z"/>
        </w:trPr>
        <w:tc>
          <w:tcPr>
            <w:tcW w:w="95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72" w:author="Virco SW Chen" w:date="2026-10-12T17:01:00Z">
              <w:r>
                <w:rPr>
                  <w:rFonts w:cs="Times New Roman"/>
                  <w:sz w:val="22"/>
                  <w:szCs w:val="22"/>
                </w:rPr>
                <w:delText>0.7</w:delText>
              </w:r>
            </w:del>
          </w:p>
        </w:tc>
        <w:tc>
          <w:tcPr>
            <w:tcW w:w="12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73" w:author="Virco SW Chen" w:date="2026-10-12T17:01:00Z">
              <w:r>
                <w:rPr>
                  <w:rFonts w:cs="Times New Roman"/>
                  <w:sz w:val="22"/>
                  <w:szCs w:val="22"/>
                </w:rPr>
                <w:delText>29/10/2019</w:delText>
              </w:r>
            </w:del>
          </w:p>
        </w:tc>
        <w:tc>
          <w:tcPr>
            <w:tcW w:w="218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74" w:author="Virco SW Chen" w:date="2026-10-12T17:01:00Z">
              <w:r>
                <w:rPr>
                  <w:rFonts w:cs="Times New Roman"/>
                  <w:sz w:val="22"/>
                  <w:szCs w:val="22"/>
                </w:rPr>
                <w:delText>Looi Hou Tee /Liujincheng/Yangjian</w:delText>
              </w:r>
            </w:del>
          </w:p>
        </w:tc>
        <w:tc>
          <w:tcPr>
            <w:tcW w:w="269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75" w:author="Virco SW Chen" w:date="2026-10-12T17:01:00Z">
              <w:r>
                <w:rPr>
                  <w:rFonts w:cs="Times New Roman"/>
                  <w:sz w:val="22"/>
                  <w:szCs w:val="22"/>
                </w:rPr>
                <w:delText>1.4.3,1.4.4,1.4.6,1.6.1,1.6.2, 1.7.2</w:delText>
              </w:r>
            </w:del>
          </w:p>
        </w:tc>
        <w:tc>
          <w:tcPr>
            <w:tcW w:w="244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Cs w:val="24"/>
              </w:rPr>
            </w:pPr>
            <w:del w:id="76" w:author="Virco SW Chen" w:date="2026-10-12T17:01:00Z">
              <w:r>
                <w:rPr>
                  <w:rFonts w:cs="Times New Roman"/>
                  <w:sz w:val="22"/>
                  <w:szCs w:val="22"/>
                </w:rPr>
                <w:delText>Updated based on review comments</w:delText>
              </w:r>
            </w:del>
          </w:p>
        </w:tc>
      </w:tr>
      <w:tr>
        <w:trPr>
          <w:del w:id="77" w:author="Virco SW Chen" w:date="2026-10-12T17:01:00Z"/>
        </w:trPr>
        <w:tc>
          <w:tcPr>
            <w:tcW w:w="95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78" w:author="Virco SW Chen" w:date="2026-10-12T17:01:00Z">
              <w:r>
                <w:rPr>
                  <w:rFonts w:cs="Times New Roman"/>
                  <w:sz w:val="22"/>
                  <w:szCs w:val="22"/>
                </w:rPr>
                <w:delText>0.8/0.9</w:delText>
              </w:r>
            </w:del>
          </w:p>
        </w:tc>
        <w:tc>
          <w:tcPr>
            <w:tcW w:w="12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79" w:author="Virco SW Chen" w:date="2026-10-12T17:01:00Z">
              <w:r>
                <w:rPr>
                  <w:rFonts w:cs="Times New Roman"/>
                  <w:sz w:val="22"/>
                  <w:szCs w:val="22"/>
                </w:rPr>
                <w:delText>31/10/2019</w:delText>
              </w:r>
            </w:del>
          </w:p>
        </w:tc>
        <w:tc>
          <w:tcPr>
            <w:tcW w:w="218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firstLine="440"/>
              <w:jc w:val="both"/>
              <w:rPr>
                <w:rFonts w:cs="Times New Roman"/>
                <w:sz w:val="22"/>
                <w:szCs w:val="22"/>
              </w:rPr>
            </w:pPr>
            <w:del w:id="80" w:author="Virco SW Chen" w:date="2026-10-12T17:01:00Z">
              <w:r>
                <w:rPr>
                  <w:rFonts w:cs="Times New Roman"/>
                  <w:sz w:val="22"/>
                  <w:szCs w:val="22"/>
                </w:rPr>
                <w:delText>Looi Hou Tee /Liujincheng/Yangjian</w:delText>
              </w:r>
            </w:del>
          </w:p>
        </w:tc>
        <w:tc>
          <w:tcPr>
            <w:tcW w:w="269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81" w:author="Virco SW Chen" w:date="2026-10-12T17:01:00Z">
              <w:r>
                <w:rPr>
                  <w:rFonts w:cs="Times New Roman"/>
                  <w:sz w:val="22"/>
                  <w:szCs w:val="22"/>
                </w:rPr>
                <w:delText>1.4.3,1.4.4,1.4.6,1.6.1,1.6.2, 1.7.2</w:delText>
              </w:r>
            </w:del>
          </w:p>
        </w:tc>
        <w:tc>
          <w:tcPr>
            <w:tcW w:w="244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82" w:author="Virco SW Chen" w:date="2026-10-12T17:01:00Z">
              <w:r>
                <w:rPr>
                  <w:rFonts w:cs="Times New Roman"/>
                  <w:sz w:val="22"/>
                  <w:szCs w:val="22"/>
                </w:rPr>
                <w:delText>Updated based on review comments</w:delText>
              </w:r>
            </w:del>
          </w:p>
        </w:tc>
      </w:tr>
      <w:tr>
        <w:trPr>
          <w:del w:id="83" w:author="Virco SW Chen" w:date="2026-10-12T17:01:00Z"/>
        </w:trPr>
        <w:tc>
          <w:tcPr>
            <w:tcW w:w="95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84" w:author="Virco SW Chen" w:date="2026-10-12T17:01:00Z">
              <w:r>
                <w:rPr>
                  <w:rFonts w:cs="Times New Roman"/>
                  <w:sz w:val="22"/>
                  <w:szCs w:val="22"/>
                </w:rPr>
                <w:delText>0.91</w:delText>
              </w:r>
            </w:del>
          </w:p>
        </w:tc>
        <w:tc>
          <w:tcPr>
            <w:tcW w:w="12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85" w:author="Virco SW Chen" w:date="2026-10-12T17:01:00Z">
              <w:r>
                <w:rPr>
                  <w:rFonts w:cs="Times New Roman"/>
                  <w:sz w:val="22"/>
                  <w:szCs w:val="22"/>
                </w:rPr>
                <w:delText>01/11/2019</w:delText>
              </w:r>
            </w:del>
          </w:p>
        </w:tc>
        <w:tc>
          <w:tcPr>
            <w:tcW w:w="218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firstLine="440"/>
              <w:jc w:val="both"/>
              <w:rPr>
                <w:rFonts w:cs="Times New Roman"/>
                <w:sz w:val="22"/>
                <w:szCs w:val="22"/>
              </w:rPr>
            </w:pPr>
            <w:del w:id="86" w:author="Virco SW Chen" w:date="2026-10-12T17:01:00Z">
              <w:r>
                <w:rPr>
                  <w:rFonts w:cs="Times New Roman"/>
                  <w:sz w:val="22"/>
                  <w:szCs w:val="22"/>
                </w:rPr>
                <w:delText>Looi Hou Tee/Yangjian</w:delText>
              </w:r>
            </w:del>
          </w:p>
        </w:tc>
        <w:tc>
          <w:tcPr>
            <w:tcW w:w="269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87" w:author="Virco SW Chen" w:date="2026-10-12T17:01:00Z">
              <w:r>
                <w:rPr>
                  <w:rFonts w:cs="Times New Roman"/>
                  <w:sz w:val="22"/>
                  <w:szCs w:val="22"/>
                </w:rPr>
                <w:delText>All</w:delText>
              </w:r>
            </w:del>
          </w:p>
        </w:tc>
        <w:tc>
          <w:tcPr>
            <w:tcW w:w="244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88" w:author="Virco SW Chen" w:date="2026-10-12T17:01:00Z">
              <w:r>
                <w:rPr>
                  <w:rFonts w:cs="Times New Roman"/>
                  <w:sz w:val="22"/>
                  <w:szCs w:val="22"/>
                </w:rPr>
                <w:delText>Updated based on review comments</w:delText>
              </w:r>
            </w:del>
          </w:p>
        </w:tc>
      </w:tr>
      <w:tr>
        <w:trPr>
          <w:del w:id="89" w:author="Virco SW Chen" w:date="2026-10-12T17:01:00Z"/>
        </w:trPr>
        <w:tc>
          <w:tcPr>
            <w:tcW w:w="95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90" w:author="Virco SW Chen" w:date="2026-10-12T17:01:00Z">
              <w:r>
                <w:rPr>
                  <w:rFonts w:cs="Times New Roman"/>
                  <w:sz w:val="22"/>
                  <w:szCs w:val="22"/>
                </w:rPr>
                <w:delText>1.0</w:delText>
              </w:r>
            </w:del>
          </w:p>
        </w:tc>
        <w:tc>
          <w:tcPr>
            <w:tcW w:w="12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91" w:author="Virco SW Chen" w:date="2026-10-12T17:01:00Z">
              <w:r>
                <w:rPr>
                  <w:rFonts w:cs="Times New Roman"/>
                  <w:sz w:val="22"/>
                  <w:szCs w:val="22"/>
                </w:rPr>
                <w:delText>4/11/2019</w:delText>
              </w:r>
            </w:del>
          </w:p>
        </w:tc>
        <w:tc>
          <w:tcPr>
            <w:tcW w:w="218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firstLine="440"/>
              <w:jc w:val="both"/>
              <w:rPr>
                <w:rFonts w:cs="Times New Roman"/>
                <w:sz w:val="22"/>
                <w:szCs w:val="22"/>
              </w:rPr>
            </w:pPr>
            <w:del w:id="92" w:author="Virco SW Chen" w:date="2026-10-12T17:01:00Z">
              <w:r>
                <w:rPr>
                  <w:rFonts w:cs="Times New Roman"/>
                  <w:sz w:val="22"/>
                  <w:szCs w:val="22"/>
                </w:rPr>
                <w:delText>Looi Hou Tee/Yangjian</w:delText>
              </w:r>
            </w:del>
          </w:p>
        </w:tc>
        <w:tc>
          <w:tcPr>
            <w:tcW w:w="269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240" w:before="0" w:after="0"/>
              <w:ind w:left="0" w:hanging="0"/>
              <w:jc w:val="both"/>
              <w:rPr>
                <w:rFonts w:cs="Times New Roman"/>
                <w:sz w:val="22"/>
                <w:szCs w:val="22"/>
              </w:rPr>
            </w:pPr>
            <w:del w:id="93" w:author="Virco SW Chen" w:date="2026-10-12T17:01:00Z">
              <w:r>
                <w:rPr>
                  <w:rFonts w:cs="Times New Roman"/>
                  <w:sz w:val="22"/>
                  <w:szCs w:val="22"/>
                </w:rPr>
                <w:delText>All</w:delText>
              </w:r>
            </w:del>
          </w:p>
        </w:tc>
        <w:tc>
          <w:tcPr>
            <w:tcW w:w="2441" w:type="dxa"/>
            <w:tcBorders>
              <w:top w:val="single" w:sz="4" w:space="0" w:color="000000"/>
              <w:left w:val="single" w:sz="4" w:space="0" w:color="000000"/>
              <w:bottom w:val="single" w:sz="4" w:space="0" w:color="000000"/>
              <w:right w:val="single" w:sz="4" w:space="0" w:color="000000"/>
            </w:tcBorders>
          </w:tcPr>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kern w:val="0"/>
                <w:szCs w:val="22"/>
                <w:del w:id="95" w:author="Virco SW Chen" w:date="2026-10-12T17:01:00Z"/>
              </w:rPr>
            </w:pPr>
            <w:del w:id="94" w:author="Virco SW Chen" w:date="2026-10-12T17:01:00Z">
              <w:r>
                <w:rPr>
                  <w:rFonts w:eastAsia="宋体" w:cs="" w:ascii="Calibri" w:hAnsi="Calibri" w:asciiTheme="minorHAnsi" w:cstheme="minorBidi" w:eastAsiaTheme="minorEastAsia" w:hAnsiTheme="minorHAnsi"/>
                  <w:color w:val="1F497D"/>
                  <w:szCs w:val="22"/>
                </w:rPr>
                <w:delText>Bill Presentation – revised on wrong screenshots.</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97" w:author="Virco SW Chen" w:date="2026-10-12T17:01:00Z"/>
              </w:rPr>
            </w:pPr>
            <w:del w:id="96" w:author="Virco SW Chen" w:date="2026-10-12T17:01:00Z">
              <w:r>
                <w:rPr>
                  <w:rFonts w:eastAsia="宋体" w:cs="" w:ascii="Calibri" w:hAnsi="Calibri" w:asciiTheme="minorHAnsi" w:cstheme="minorBidi" w:eastAsiaTheme="minorEastAsia" w:hAnsiTheme="minorHAnsi"/>
                  <w:color w:val="1F497D"/>
                  <w:szCs w:val="22"/>
                </w:rPr>
                <w:delText>Bill Presentation  - the header of content charges sub section has been moved to top</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00" w:author="Virco SW Chen" w:date="2026-10-12T17:01:00Z"/>
              </w:rPr>
            </w:pPr>
            <w:del w:id="98" w:author="Virco SW Chen" w:date="2026-10-12T17:01:00Z">
              <w:r>
                <w:rPr>
                  <w:rFonts w:eastAsia="宋体" w:cs="" w:ascii="Calibri" w:hAnsi="Calibri" w:asciiTheme="minorHAnsi" w:cstheme="minorBidi" w:eastAsiaTheme="minorEastAsia" w:hAnsiTheme="minorHAnsi"/>
                  <w:color w:val="1F497D"/>
                  <w:szCs w:val="22"/>
                </w:rPr>
                <w:delText>Bill Presentation – Added an item in application limitation section where CV7 ABC $0 usage not to show on the bill ,</w:delText>
              </w:r>
            </w:del>
            <w:del w:id="99" w:author="Virco SW Chen" w:date="2026-10-12T17:01:00Z">
              <w:r>
                <w:rPr>
                  <w:color w:val="1F497D"/>
                  <w:sz w:val="22"/>
                  <w:szCs w:val="22"/>
                  <w:lang w:eastAsia="zh-HK"/>
                </w:rPr>
                <w:delText xml:space="preserve"> CV8 for only show ABC $0 in the bill</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02" w:author="Virco SW Chen" w:date="2026-10-12T17:01:00Z"/>
              </w:rPr>
            </w:pPr>
            <w:del w:id="101" w:author="Virco SW Chen" w:date="2026-10-12T17:01:00Z">
              <w:r>
                <w:rPr>
                  <w:rFonts w:eastAsia="宋体" w:cs="" w:ascii="Calibri" w:hAnsi="Calibri" w:asciiTheme="minorHAnsi" w:cstheme="minorBidi" w:eastAsiaTheme="minorEastAsia" w:hAnsiTheme="minorHAnsi"/>
                  <w:color w:val="1F497D"/>
                  <w:szCs w:val="22"/>
                </w:rPr>
                <w:delText>CSP to ABC portal Link – Currently cannot support, updated an item into application limitation</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04" w:author="Virco SW Chen" w:date="2026-10-12T17:01:00Z"/>
              </w:rPr>
            </w:pPr>
            <w:del w:id="103" w:author="Virco SW Chen" w:date="2026-10-12T17:01:00Z">
              <w:r>
                <w:rPr>
                  <w:rFonts w:eastAsia="宋体" w:cs="" w:ascii="Calibri" w:hAnsi="Calibri" w:asciiTheme="minorHAnsi" w:cstheme="minorBidi" w:eastAsiaTheme="minorEastAsia" w:hAnsiTheme="minorHAnsi"/>
                  <w:color w:val="1F497D"/>
                  <w:szCs w:val="22"/>
                </w:rPr>
                <w:delText xml:space="preserve">Integration context – for new MMS RG configuration, included MDSC </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06" w:author="Virco SW Chen" w:date="2026-10-12T17:01:00Z"/>
              </w:rPr>
            </w:pPr>
            <w:del w:id="105" w:author="Virco SW Chen" w:date="2026-10-12T17:01:00Z">
              <w:r>
                <w:rPr>
                  <w:rFonts w:eastAsia="宋体" w:cs="" w:ascii="Calibri" w:hAnsi="Calibri" w:asciiTheme="minorHAnsi" w:cstheme="minorBidi" w:eastAsiaTheme="minorEastAsia" w:hAnsiTheme="minorHAnsi"/>
                  <w:color w:val="1F497D"/>
                  <w:szCs w:val="22"/>
                </w:rPr>
                <w:delText>Integration context- Added out of scope clause for items related to ABC notification integration as requirement not confirmed yet.</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08" w:author="Virco SW Chen" w:date="2026-10-12T17:01:00Z"/>
              </w:rPr>
            </w:pPr>
            <w:del w:id="107" w:author="Virco SW Chen" w:date="2026-10-12T17:01:00Z">
              <w:r>
                <w:rPr>
                  <w:rFonts w:eastAsia="宋体" w:cs="" w:ascii="Calibri" w:hAnsi="Calibri" w:asciiTheme="minorHAnsi" w:cstheme="minorBidi" w:eastAsiaTheme="minorEastAsia" w:hAnsiTheme="minorHAnsi"/>
                  <w:color w:val="1F497D"/>
                  <w:szCs w:val="22"/>
                </w:rPr>
                <w:delText>Integration context – removed the description for roaming control handling as it is not exists in BES yet.</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10" w:author="Virco SW Chen" w:date="2026-10-12T17:01:00Z"/>
              </w:rPr>
            </w:pPr>
            <w:del w:id="109" w:author="Virco SW Chen" w:date="2026-10-12T17:01:00Z">
              <w:r>
                <w:rPr>
                  <w:rFonts w:eastAsia="宋体" w:cs="" w:ascii="Calibri" w:hAnsi="Calibri" w:asciiTheme="minorHAnsi" w:cstheme="minorBidi" w:eastAsiaTheme="minorEastAsia" w:hAnsiTheme="minorHAnsi"/>
                  <w:color w:val="1F497D"/>
                  <w:szCs w:val="22"/>
                </w:rPr>
                <w:delText>Integration context – removed RAR in section 1.5.4 as R&amp;D feedback it cannot be supported.</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12" w:author="Virco SW Chen" w:date="2026-10-12T17:01:00Z"/>
              </w:rPr>
            </w:pPr>
            <w:del w:id="111" w:author="Virco SW Chen" w:date="2026-10-12T17:01:00Z">
              <w:r>
                <w:rPr>
                  <w:rFonts w:eastAsia="宋体" w:cs="" w:ascii="Calibri" w:hAnsi="Calibri" w:asciiTheme="minorHAnsi" w:cstheme="minorBidi" w:eastAsiaTheme="minorEastAsia" w:hAnsiTheme="minorHAnsi"/>
                  <w:color w:val="1F497D"/>
                  <w:szCs w:val="22"/>
                </w:rPr>
                <w:delText>Query CDR- added as screen for query CDR in section 1.4.9</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14" w:author="Virco SW Chen" w:date="2026-10-12T17:01:00Z"/>
              </w:rPr>
            </w:pPr>
            <w:del w:id="113" w:author="Virco SW Chen" w:date="2026-10-12T17:01:00Z">
              <w:r>
                <w:rPr>
                  <w:rFonts w:eastAsia="宋体" w:cs="" w:ascii="Calibri" w:hAnsi="Calibri" w:asciiTheme="minorHAnsi" w:cstheme="minorBidi" w:eastAsiaTheme="minorEastAsia" w:hAnsiTheme="minorHAnsi"/>
                  <w:color w:val="1F497D"/>
                  <w:szCs w:val="22"/>
                </w:rPr>
                <w:delText>CRM/GUI layout – added expiry date into screenshot in section 1.4.11</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17" w:author="Virco SW Chen" w:date="2026-10-12T17:01:00Z"/>
              </w:rPr>
            </w:pPr>
            <w:del w:id="115" w:author="Virco SW Chen" w:date="2026-10-12T17:01:00Z">
              <w:r>
                <w:rPr>
                  <w:rFonts w:eastAsia="宋体" w:cs="" w:ascii="Calibri" w:hAnsi="Calibri" w:asciiTheme="minorHAnsi" w:cstheme="minorBidi" w:eastAsiaTheme="minorEastAsia" w:hAnsiTheme="minorHAnsi"/>
                  <w:color w:val="1F497D"/>
                  <w:szCs w:val="22"/>
                </w:rPr>
                <w:delText xml:space="preserve">CRM/GUI layout –in section 1.4.9, </w:delText>
              </w:r>
            </w:del>
            <w:del w:id="116" w:author="Virco SW Chen" w:date="2026-10-12T17:01:00Z">
              <w:r>
                <w:rPr/>
                <w:delText>Add description for ABC top up entitlement name for better illustration purpose.</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19" w:author="Virco SW Chen" w:date="2026-10-12T17:01:00Z"/>
              </w:rPr>
            </w:pPr>
            <w:del w:id="118" w:author="Virco SW Chen" w:date="2026-10-12T17:01:00Z">
              <w:r>
                <w:rPr>
                  <w:rFonts w:eastAsia="宋体" w:cs="" w:ascii="Calibri" w:hAnsi="Calibri" w:asciiTheme="minorHAnsi" w:cstheme="minorBidi" w:eastAsiaTheme="minorEastAsia" w:hAnsiTheme="minorHAnsi"/>
                  <w:color w:val="1F497D"/>
                  <w:szCs w:val="22"/>
                </w:rPr>
                <w:delText>CRM/GUI layout- in section 1.4.7 – added Offer name into the screenshot</w:delText>
              </w:r>
            </w:del>
          </w:p>
          <w:p>
            <w:pPr>
              <w:pStyle w:val="ListParagraph"/>
              <w:widowControl w:val="false"/>
              <w:numPr>
                <w:ilvl w:val="0"/>
                <w:numId w:val="26"/>
              </w:numPr>
              <w:snapToGrid w:val="true"/>
              <w:spacing w:lineRule="auto" w:line="240" w:before="0" w:after="0"/>
              <w:contextualSpacing w:val="false"/>
              <w:jc w:val="both"/>
              <w:rPr>
                <w:rFonts w:ascii="Calibri" w:hAnsi="Calibri" w:eastAsia="宋体" w:cs="" w:asciiTheme="minorHAnsi" w:cstheme="minorBidi" w:eastAsiaTheme="minorEastAsia" w:hAnsiTheme="minorHAnsi"/>
                <w:color w:val="1F497D"/>
                <w:szCs w:val="22"/>
                <w:del w:id="121" w:author="Virco SW Chen" w:date="2026-10-12T17:01:00Z"/>
              </w:rPr>
            </w:pPr>
            <w:del w:id="120" w:author="Virco SW Chen" w:date="2026-10-12T17:01:00Z">
              <w:r>
                <w:rPr>
                  <w:rFonts w:eastAsia="宋体" w:cs="" w:ascii="Calibri" w:hAnsi="Calibri" w:asciiTheme="minorHAnsi" w:cstheme="minorBidi" w:eastAsiaTheme="minorEastAsia" w:hAnsiTheme="minorHAnsi"/>
                  <w:color w:val="1F497D"/>
                  <w:szCs w:val="22"/>
                </w:rPr>
                <w:delText>CRM/GUI layout – other missing screenshot/ wording updates.</w:delText>
              </w:r>
            </w:del>
          </w:p>
          <w:p>
            <w:pPr>
              <w:pStyle w:val="ListParagraph"/>
              <w:widowControl w:val="false"/>
              <w:numPr>
                <w:ilvl w:val="0"/>
                <w:numId w:val="26"/>
              </w:numPr>
              <w:spacing w:lineRule="auto" w:line="240" w:before="0" w:after="0"/>
              <w:contextualSpacing/>
              <w:jc w:val="both"/>
              <w:rPr>
                <w:rFonts w:cs="Times New Roman"/>
                <w:sz w:val="22"/>
                <w:szCs w:val="22"/>
              </w:rPr>
            </w:pPr>
            <w:del w:id="122" w:author="Virco SW Chen" w:date="2026-10-12T17:01:00Z">
              <w:r>
                <w:rPr>
                  <w:rFonts w:cs="Times New Roman"/>
                  <w:sz w:val="22"/>
                  <w:szCs w:val="22"/>
                </w:rPr>
                <w:delText>Changed version to 1.0 for signoff, all tracked changes are accepted.</w:delText>
              </w:r>
            </w:del>
          </w:p>
        </w:tc>
      </w:tr>
    </w:tbl>
    <w:p>
      <w:pPr>
        <w:sectPr>
          <w:headerReference w:type="even" r:id="rId38"/>
          <w:headerReference w:type="default" r:id="rId39"/>
          <w:headerReference w:type="first" r:id="rId40"/>
          <w:footerReference w:type="even" r:id="rId41"/>
          <w:footerReference w:type="default" r:id="rId42"/>
          <w:footerReference w:type="first" r:id="rId43"/>
          <w:type w:val="nextPage"/>
          <w:pgSz w:w="11906" w:h="16838"/>
          <w:pgMar w:left="1134" w:right="1134" w:gutter="0" w:header="567" w:top="1701" w:footer="567" w:bottom="1701"/>
          <w:pgNumType w:fmt="lowerRoman"/>
          <w:formProt w:val="false"/>
          <w:textDirection w:val="lrTb"/>
          <w:docGrid w:type="default" w:linePitch="312" w:charSpace="0"/>
        </w:sectPr>
        <w:pStyle w:val="Normal"/>
        <w:ind w:left="0" w:hanging="0"/>
        <w:rPr>
          <w:rFonts w:cs="Times New Roman"/>
          <w:szCs w:val="24"/>
        </w:rPr>
      </w:pPr>
      <w:r>
        <w:rPr>
          <w:rFonts w:cs="Times New Roman"/>
          <w:szCs w:val="24"/>
        </w:rPr>
      </w:r>
    </w:p>
    <w:p>
      <w:pPr>
        <w:pStyle w:val="Contents"/>
        <w:tabs>
          <w:tab w:val="clear" w:pos="420"/>
          <w:tab w:val="left" w:pos="1995" w:leader="none"/>
        </w:tabs>
        <w:ind w:left="0" w:hanging="0"/>
        <w:rPr/>
      </w:pPr>
      <w:r>
        <w:rPr/>
        <w:t>C</w:t>
      </w:r>
      <w:bookmarkStart w:id="5" w:name="_Ref137357634"/>
      <w:bookmarkEnd w:id="5"/>
      <w:r>
        <w:rPr/>
        <w:t>ontents</w:t>
      </w:r>
    </w:p>
    <w:sdt>
      <w:sdtPr>
        <w:docPartObj>
          <w:docPartGallery w:val="Table of Contents"/>
          <w:docPartUnique w:val="true"/>
        </w:docPartObj>
      </w:sdtPr>
      <w:sdtContent>
        <w:p>
          <w:pPr>
            <w:pStyle w:val="Contents1"/>
            <w:tabs>
              <w:tab w:val="clear" w:pos="420"/>
              <w:tab w:val="right" w:pos="9629" w:leader="dot"/>
            </w:tabs>
            <w:rPr>
              <w:rFonts w:ascii="Calibri" w:hAnsi="Calibri" w:eastAsia="宋体" w:cs="" w:asciiTheme="minorHAnsi" w:cstheme="minorBidi" w:eastAsiaTheme="minorEastAsia" w:hAnsiTheme="minorHAnsi"/>
              <w:b w:val="false"/>
              <w:b w:val="false"/>
              <w:bCs w:val="false"/>
              <w:sz w:val="21"/>
              <w:szCs w:val="22"/>
            </w:rPr>
          </w:pPr>
          <w:r>
            <w:fldChar w:fldCharType="begin"/>
          </w:r>
          <w:r>
            <w:rPr>
              <w:webHidden/>
              <w:rStyle w:val="IndexLink"/>
              <w:vanish w:val="false"/>
            </w:rPr>
            <w:instrText xml:space="preserve"> TOC \z \t "Heading1 No Number,1,Heading 2,2,Heading 3,3" \h</w:instrText>
          </w:r>
          <w:r>
            <w:rPr>
              <w:webHidden/>
              <w:rStyle w:val="IndexLink"/>
              <w:vanish w:val="false"/>
            </w:rPr>
            <w:fldChar w:fldCharType="separate"/>
          </w:r>
          <w:hyperlink w:anchor="_Toc23748771">
            <w:r>
              <w:rPr>
                <w:webHidden/>
              </w:rPr>
              <w:fldChar w:fldCharType="begin"/>
            </w:r>
            <w:r>
              <w:rPr>
                <w:webHidden/>
              </w:rPr>
              <w:instrText xml:space="preserve">PAGEREF _Toc23748771 \h</w:instrText>
            </w:r>
            <w:r>
              <w:rPr>
                <w:webHidden/>
              </w:rPr>
              <w:fldChar w:fldCharType="separate"/>
            </w:r>
            <w:r>
              <w:rPr>
                <w:webHidden/>
                <w:rStyle w:val="IndexLink"/>
                <w:vanish w:val="false"/>
              </w:rPr>
              <w:t>1 &lt;Feature Name&gt;</w:t>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772">
            <w:r>
              <w:rPr>
                <w:webHidden/>
              </w:rPr>
              <w:fldChar w:fldCharType="begin"/>
            </w:r>
            <w:r>
              <w:rPr>
                <w:webHidden/>
              </w:rPr>
              <w:instrText xml:space="preserve">PAGEREF _Toc23748772 \h</w:instrText>
            </w:r>
            <w:r>
              <w:rPr>
                <w:webHidden/>
              </w:rPr>
              <w:fldChar w:fldCharType="separate"/>
            </w:r>
            <w:r>
              <w:rPr>
                <w:webHidden/>
                <w:rStyle w:val="IndexLink"/>
                <w:vanish w:val="false"/>
              </w:rPr>
              <w:t>1.1 CR Number</w:t>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773">
            <w:r>
              <w:rPr>
                <w:webHidden/>
              </w:rPr>
              <w:fldChar w:fldCharType="begin"/>
            </w:r>
            <w:r>
              <w:rPr>
                <w:webHidden/>
              </w:rPr>
              <w:instrText xml:space="preserve">PAGEREF _Toc23748773 \h</w:instrText>
            </w:r>
            <w:r>
              <w:rPr>
                <w:webHidden/>
              </w:rPr>
              <w:fldChar w:fldCharType="separate"/>
            </w:r>
            <w:r>
              <w:rPr>
                <w:webHidden/>
                <w:rStyle w:val="IndexLink"/>
                <w:vanish w:val="false"/>
              </w:rPr>
              <w:t>1.2 Overview</w:t>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74">
            <w:r>
              <w:rPr>
                <w:webHidden/>
                <w:rStyle w:val="IndexLink"/>
                <w:rFonts w:cs="Book Antiqua"/>
                <w:bCs/>
                <w:vanish w:val="false"/>
              </w:rPr>
              <w:t>1.2.1</w:t>
            </w:r>
            <w:r>
              <w:rPr>
                <w:rStyle w:val="IndexLink"/>
              </w:rPr>
              <w:t xml:space="preserve"> Requirement Introduction</w:t>
            </w:r>
            <w:r>
              <w:rPr>
                <w:webHidden/>
              </w:rPr>
              <w:fldChar w:fldCharType="begin"/>
            </w:r>
            <w:r>
              <w:rPr>
                <w:webHidden/>
              </w:rPr>
              <w:instrText xml:space="preserve">PAGEREF _Toc23748774 \h</w:instrText>
            </w:r>
            <w:r>
              <w:rPr>
                <w:webHidden/>
              </w:rPr>
              <w:fldChar w:fldCharType="separate"/>
            </w:r>
            <w:r>
              <w:rPr>
                <w:rStyle w:val="IndexLink"/>
                <w:vanish w:val="false"/>
              </w:rPr>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775">
            <w:r>
              <w:rPr>
                <w:webHidden/>
              </w:rPr>
              <w:fldChar w:fldCharType="begin"/>
            </w:r>
            <w:r>
              <w:rPr>
                <w:webHidden/>
              </w:rPr>
              <w:instrText xml:space="preserve">PAGEREF _Toc23748775 \h</w:instrText>
            </w:r>
            <w:r>
              <w:rPr>
                <w:webHidden/>
              </w:rPr>
              <w:fldChar w:fldCharType="separate"/>
            </w:r>
            <w:r>
              <w:rPr>
                <w:webHidden/>
                <w:rStyle w:val="IndexLink"/>
                <w:vanish w:val="false"/>
              </w:rPr>
              <w:t>1.3 Business Rules and Assumptions</w:t>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776">
            <w:r>
              <w:rPr>
                <w:webHidden/>
              </w:rPr>
              <w:fldChar w:fldCharType="begin"/>
            </w:r>
            <w:r>
              <w:rPr>
                <w:webHidden/>
              </w:rPr>
              <w:instrText xml:space="preserve">PAGEREF _Toc23748776 \h</w:instrText>
            </w:r>
            <w:r>
              <w:rPr>
                <w:webHidden/>
              </w:rPr>
              <w:fldChar w:fldCharType="separate"/>
            </w:r>
            <w:r>
              <w:rPr>
                <w:webHidden/>
                <w:rStyle w:val="IndexLink"/>
                <w:vanish w:val="false"/>
              </w:rPr>
              <w:t>1.4 Solution Design (CRM/GUI Layout)</w:t>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77">
            <w:r>
              <w:rPr>
                <w:webHidden/>
                <w:rStyle w:val="IndexLink"/>
                <w:rFonts w:cs="Book Antiqua"/>
                <w:bCs/>
                <w:vanish w:val="false"/>
                <w:lang w:eastAsia="en-US"/>
              </w:rPr>
              <w:t>1.4.1</w:t>
            </w:r>
            <w:r>
              <w:rPr>
                <w:rStyle w:val="IndexLink"/>
                <w:lang w:eastAsia="en-US"/>
              </w:rPr>
              <w:t xml:space="preserve"> Solution Overview</w:t>
            </w:r>
            <w:r>
              <w:rPr>
                <w:webHidden/>
              </w:rPr>
              <w:fldChar w:fldCharType="begin"/>
            </w:r>
            <w:r>
              <w:rPr>
                <w:webHidden/>
              </w:rPr>
              <w:instrText xml:space="preserve">PAGEREF _Toc23748777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78">
            <w:r>
              <w:rPr>
                <w:webHidden/>
                <w:rStyle w:val="IndexLink"/>
                <w:rFonts w:cs="Book Antiqua"/>
                <w:bCs/>
                <w:vanish w:val="false"/>
              </w:rPr>
              <w:t>1.4.2</w:t>
            </w:r>
            <w:r>
              <w:rPr>
                <w:rStyle w:val="IndexLink"/>
              </w:rPr>
              <w:t xml:space="preserve"> &lt;Offer/Capability 1&gt; Offer</w:t>
            </w:r>
            <w:r>
              <w:rPr>
                <w:webHidden/>
              </w:rPr>
              <w:fldChar w:fldCharType="begin"/>
            </w:r>
            <w:r>
              <w:rPr>
                <w:webHidden/>
              </w:rPr>
              <w:instrText xml:space="preserve">PAGEREF _Toc23748778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79">
            <w:r>
              <w:rPr>
                <w:webHidden/>
                <w:rStyle w:val="IndexLink"/>
                <w:rFonts w:cs="Book Antiqua"/>
                <w:bCs/>
                <w:vanish w:val="false"/>
              </w:rPr>
              <w:t>1.4.3</w:t>
            </w:r>
            <w:r>
              <w:rPr>
                <w:rStyle w:val="IndexLink"/>
              </w:rPr>
              <w:t xml:space="preserve"> &lt;Offer/Capability 2&gt; Offer</w:t>
            </w:r>
            <w:r>
              <w:rPr>
                <w:webHidden/>
              </w:rPr>
              <w:fldChar w:fldCharType="begin"/>
            </w:r>
            <w:r>
              <w:rPr>
                <w:webHidden/>
              </w:rPr>
              <w:instrText xml:space="preserve">PAGEREF _Toc23748779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80">
            <w:r>
              <w:rPr>
                <w:webHidden/>
                <w:rStyle w:val="IndexLink"/>
                <w:rFonts w:cs="Book Antiqua"/>
                <w:bCs/>
                <w:vanish w:val="false"/>
              </w:rPr>
              <w:t>1.4.4</w:t>
            </w:r>
            <w:r>
              <w:rPr>
                <w:rStyle w:val="IndexLink"/>
              </w:rPr>
              <w:t xml:space="preserve"> &lt;Offer/Capability 3&gt; Offer</w:t>
            </w:r>
            <w:r>
              <w:rPr>
                <w:webHidden/>
              </w:rPr>
              <w:fldChar w:fldCharType="begin"/>
            </w:r>
            <w:r>
              <w:rPr>
                <w:webHidden/>
              </w:rPr>
              <w:instrText xml:space="preserve">PAGEREF _Toc23748780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81">
            <w:r>
              <w:rPr>
                <w:webHidden/>
                <w:rStyle w:val="IndexLink"/>
                <w:rFonts w:cs="Book Antiqua"/>
                <w:bCs/>
                <w:vanish w:val="false"/>
              </w:rPr>
              <w:t>1.4.5</w:t>
            </w:r>
            <w:r>
              <w:rPr>
                <w:rStyle w:val="IndexLink"/>
                <w:bCs/>
              </w:rPr>
              <w:t xml:space="preserve"> &lt;Offer/Capability 4&gt; Offer</w:t>
            </w:r>
            <w:r>
              <w:rPr>
                <w:webHidden/>
              </w:rPr>
              <w:fldChar w:fldCharType="begin"/>
            </w:r>
            <w:r>
              <w:rPr>
                <w:webHidden/>
              </w:rPr>
              <w:instrText xml:space="preserve">PAGEREF _Toc23748781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82">
            <w:r>
              <w:rPr>
                <w:webHidden/>
                <w:rStyle w:val="IndexLink"/>
                <w:rFonts w:cs="Book Antiqua"/>
                <w:bCs/>
                <w:vanish w:val="false"/>
              </w:rPr>
              <w:t>1.4.6</w:t>
            </w:r>
            <w:r>
              <w:rPr>
                <w:rStyle w:val="IndexLink"/>
                <w:bCs/>
              </w:rPr>
              <w:t xml:space="preserve"> &lt;Offer/Capability 5&gt; offer</w:t>
            </w:r>
            <w:r>
              <w:rPr>
                <w:webHidden/>
              </w:rPr>
              <w:fldChar w:fldCharType="begin"/>
            </w:r>
            <w:r>
              <w:rPr>
                <w:webHidden/>
              </w:rPr>
              <w:instrText xml:space="preserve">PAGEREF _Toc23748782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83">
            <w:r>
              <w:rPr>
                <w:webHidden/>
                <w:rStyle w:val="IndexLink"/>
                <w:rFonts w:cs="Book Antiqua"/>
                <w:bCs/>
                <w:vanish w:val="false"/>
              </w:rPr>
              <w:t>1.4.7</w:t>
            </w:r>
            <w:r>
              <w:rPr>
                <w:rStyle w:val="IndexLink"/>
              </w:rPr>
              <w:t xml:space="preserve"> Subscribe Monthly VAS Offer in SOP</w:t>
            </w:r>
            <w:r>
              <w:rPr>
                <w:webHidden/>
              </w:rPr>
              <w:fldChar w:fldCharType="begin"/>
            </w:r>
            <w:r>
              <w:rPr>
                <w:webHidden/>
              </w:rPr>
              <w:instrText xml:space="preserve">PAGEREF _Toc23748783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84">
            <w:r>
              <w:rPr>
                <w:webHidden/>
                <w:rStyle w:val="IndexLink"/>
                <w:rFonts w:cs="Book Antiqua"/>
                <w:bCs/>
                <w:vanish w:val="false"/>
              </w:rPr>
              <w:t>1.4.8</w:t>
            </w:r>
            <w:r>
              <w:rPr>
                <w:rStyle w:val="IndexLink"/>
              </w:rPr>
              <w:t xml:space="preserve"> Subscribe Monthly VAS Offer in CSP</w:t>
            </w:r>
            <w:r>
              <w:rPr>
                <w:webHidden/>
              </w:rPr>
              <w:fldChar w:fldCharType="begin"/>
            </w:r>
            <w:r>
              <w:rPr>
                <w:webHidden/>
              </w:rPr>
              <w:instrText xml:space="preserve">PAGEREF _Toc23748784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85">
            <w:r>
              <w:rPr>
                <w:webHidden/>
                <w:rStyle w:val="IndexLink"/>
                <w:rFonts w:cs="Book Antiqua"/>
                <w:bCs/>
                <w:vanish w:val="false"/>
              </w:rPr>
              <w:t>1.4.9</w:t>
            </w:r>
            <w:r>
              <w:rPr>
                <w:rStyle w:val="IndexLink"/>
              </w:rPr>
              <w:t xml:space="preserve"> View Usage Entitlement/Spending of &lt;Offer/Capability 5&gt; Offer in CSP/ESP</w:t>
            </w:r>
            <w:r>
              <w:rPr>
                <w:webHidden/>
              </w:rPr>
              <w:fldChar w:fldCharType="begin"/>
            </w:r>
            <w:r>
              <w:rPr>
                <w:webHidden/>
              </w:rPr>
              <w:instrText xml:space="preserve">PAGEREF _Toc23748785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86">
            <w:r>
              <w:rPr>
                <w:webHidden/>
                <w:rStyle w:val="IndexLink"/>
                <w:rFonts w:cs="Book Antiqua"/>
                <w:bCs/>
                <w:vanish w:val="false"/>
              </w:rPr>
              <w:t>1.4.10</w:t>
            </w:r>
            <w:r>
              <w:rPr>
                <w:rStyle w:val="IndexLink"/>
              </w:rPr>
              <w:t xml:space="preserve"> View Offering attributes of Subscribed Offer in CSP/ESP</w:t>
            </w:r>
            <w:r>
              <w:rPr>
                <w:webHidden/>
              </w:rPr>
              <w:fldChar w:fldCharType="begin"/>
            </w:r>
            <w:r>
              <w:rPr>
                <w:webHidden/>
              </w:rPr>
              <w:instrText xml:space="preserve">PAGEREF _Toc23748786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87">
            <w:r>
              <w:rPr>
                <w:webHidden/>
                <w:rStyle w:val="IndexLink"/>
                <w:rFonts w:cs="Book Antiqua"/>
                <w:bCs/>
                <w:vanish w:val="false"/>
              </w:rPr>
              <w:t>1.4.11</w:t>
            </w:r>
            <w:r>
              <w:rPr>
                <w:rStyle w:val="IndexLink"/>
              </w:rPr>
              <w:t xml:space="preserve"> View Subscribed Monthly VAS Offer in CSP/ESP</w:t>
            </w:r>
            <w:r>
              <w:rPr>
                <w:webHidden/>
              </w:rPr>
              <w:fldChar w:fldCharType="begin"/>
            </w:r>
            <w:r>
              <w:rPr>
                <w:webHidden/>
              </w:rPr>
              <w:instrText xml:space="preserve">PAGEREF _Toc23748787 \h</w:instrText>
            </w:r>
            <w:r>
              <w:rPr>
                <w:webHidden/>
              </w:rPr>
              <w:fldChar w:fldCharType="separate"/>
            </w:r>
            <w:r>
              <w:rPr>
                <w:rStyle w:val="IndexLink"/>
                <w:vanish w:val="false"/>
              </w:rPr>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788">
            <w:r>
              <w:rPr>
                <w:webHidden/>
              </w:rPr>
              <w:fldChar w:fldCharType="begin"/>
            </w:r>
            <w:r>
              <w:rPr>
                <w:webHidden/>
              </w:rPr>
              <w:instrText xml:space="preserve">PAGEREF _Toc23748788 \h</w:instrText>
            </w:r>
            <w:r>
              <w:rPr>
                <w:webHidden/>
              </w:rPr>
              <w:fldChar w:fldCharType="separate"/>
            </w:r>
            <w:r>
              <w:rPr>
                <w:webHidden/>
                <w:rStyle w:val="IndexLink"/>
                <w:vanish w:val="false"/>
              </w:rPr>
              <w:t>1.5 Solution Design (Integration Context)</w:t>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89">
            <w:r>
              <w:rPr>
                <w:webHidden/>
                <w:rStyle w:val="IndexLink"/>
                <w:rFonts w:cs="Book Antiqua"/>
                <w:bCs/>
                <w:vanish w:val="false"/>
                <w:lang w:eastAsia="en-US"/>
              </w:rPr>
              <w:t>1.5.1</w:t>
            </w:r>
            <w:r>
              <w:rPr>
                <w:rStyle w:val="IndexLink"/>
                <w:lang w:eastAsia="en-US"/>
              </w:rPr>
              <w:t xml:space="preserve"> &lt;Offer/Capability 1&gt; Offer Subscription</w:t>
            </w:r>
            <w:r>
              <w:rPr>
                <w:webHidden/>
              </w:rPr>
              <w:fldChar w:fldCharType="begin"/>
            </w:r>
            <w:r>
              <w:rPr>
                <w:webHidden/>
              </w:rPr>
              <w:instrText xml:space="preserve">PAGEREF _Toc23748789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90">
            <w:r>
              <w:rPr>
                <w:webHidden/>
                <w:rStyle w:val="IndexLink"/>
                <w:rFonts w:cs="Book Antiqua"/>
                <w:bCs/>
                <w:vanish w:val="false"/>
                <w:lang w:eastAsia="en-US"/>
              </w:rPr>
              <w:t>1.5.2</w:t>
            </w:r>
            <w:r>
              <w:rPr>
                <w:rStyle w:val="IndexLink"/>
              </w:rPr>
              <w:t xml:space="preserve"> F</w:t>
            </w:r>
            <w:r>
              <w:rPr>
                <w:rStyle w:val="IndexLink"/>
                <w:lang w:eastAsia="en-US"/>
              </w:rPr>
              <w:t>irst Roaming then Subscribe to &lt;offer&gt; Offer</w:t>
            </w:r>
            <w:r>
              <w:rPr>
                <w:webHidden/>
              </w:rPr>
              <w:fldChar w:fldCharType="begin"/>
            </w:r>
            <w:r>
              <w:rPr>
                <w:webHidden/>
              </w:rPr>
              <w:instrText xml:space="preserve">PAGEREF _Toc23748790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91">
            <w:r>
              <w:rPr>
                <w:webHidden/>
                <w:rStyle w:val="IndexLink"/>
                <w:rFonts w:cs="Book Antiqua"/>
                <w:bCs/>
                <w:vanish w:val="false"/>
                <w:lang w:eastAsia="en-US"/>
              </w:rPr>
              <w:t>1.5.3</w:t>
            </w:r>
            <w:r>
              <w:rPr>
                <w:rStyle w:val="IndexLink"/>
                <w:lang w:eastAsia="en-US"/>
              </w:rPr>
              <w:t xml:space="preserve"> Same Day Multiple Day Pass/Top Up Offer Scenario</w:t>
            </w:r>
            <w:r>
              <w:rPr>
                <w:webHidden/>
              </w:rPr>
              <w:fldChar w:fldCharType="begin"/>
            </w:r>
            <w:r>
              <w:rPr>
                <w:webHidden/>
              </w:rPr>
              <w:instrText xml:space="preserve">PAGEREF _Toc23748791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92">
            <w:r>
              <w:rPr>
                <w:webHidden/>
                <w:rStyle w:val="IndexLink"/>
                <w:rFonts w:cs="Book Antiqua"/>
                <w:bCs/>
                <w:vanish w:val="false"/>
                <w:lang w:eastAsia="en-US"/>
              </w:rPr>
              <w:t>1.5.4</w:t>
            </w:r>
            <w:r>
              <w:rPr>
                <w:rStyle w:val="IndexLink"/>
                <w:lang w:eastAsia="en-US"/>
              </w:rPr>
              <w:t xml:space="preserve"> &lt;Offer/Capability 4&gt;/Quota Pass Offer Expiration Handling</w:t>
            </w:r>
            <w:r>
              <w:rPr>
                <w:webHidden/>
              </w:rPr>
              <w:fldChar w:fldCharType="begin"/>
            </w:r>
            <w:r>
              <w:rPr>
                <w:webHidden/>
              </w:rPr>
              <w:instrText xml:space="preserve">PAGEREF _Toc23748792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93">
            <w:r>
              <w:rPr>
                <w:webHidden/>
                <w:rStyle w:val="IndexLink"/>
                <w:rFonts w:cs="Book Antiqua"/>
                <w:bCs/>
                <w:vanish w:val="false"/>
                <w:lang w:eastAsia="en-US"/>
              </w:rPr>
              <w:t>1.5.5</w:t>
            </w:r>
            <w:r>
              <w:rPr>
                <w:rStyle w:val="IndexLink"/>
                <w:lang w:eastAsia="en-US"/>
              </w:rPr>
              <w:t xml:space="preserve"> &lt;Offer/Capability 5&gt; </w:t>
            </w:r>
            <w:r>
              <w:rPr>
                <w:rStyle w:val="IndexLink"/>
              </w:rPr>
              <w:t>Offer</w:t>
            </w:r>
            <w:r>
              <w:rPr>
                <w:rStyle w:val="IndexLink"/>
                <w:lang w:eastAsia="en-US"/>
              </w:rPr>
              <w:t xml:space="preserve"> Quota Used Up Handling</w:t>
            </w:r>
            <w:r>
              <w:rPr>
                <w:webHidden/>
              </w:rPr>
              <w:fldChar w:fldCharType="begin"/>
            </w:r>
            <w:r>
              <w:rPr>
                <w:webHidden/>
              </w:rPr>
              <w:instrText xml:space="preserve">PAGEREF _Toc23748793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94">
            <w:r>
              <w:rPr>
                <w:webHidden/>
                <w:rStyle w:val="IndexLink"/>
                <w:rFonts w:cs="Book Antiqua"/>
                <w:bCs/>
                <w:vanish w:val="false"/>
                <w:lang w:eastAsia="en-US"/>
              </w:rPr>
              <w:t>1.5.6</w:t>
            </w:r>
            <w:r>
              <w:rPr>
                <w:rStyle w:val="IndexLink"/>
                <w:lang w:eastAsia="en-US"/>
              </w:rPr>
              <w:t xml:space="preserve"> Cancel S_&lt;Feature Name&gt; Subscription</w:t>
            </w:r>
            <w:r>
              <w:rPr>
                <w:webHidden/>
              </w:rPr>
              <w:fldChar w:fldCharType="begin"/>
            </w:r>
            <w:r>
              <w:rPr>
                <w:webHidden/>
              </w:rPr>
              <w:instrText xml:space="preserve">PAGEREF _Toc23748794 \h</w:instrText>
            </w:r>
            <w:r>
              <w:rPr>
                <w:webHidden/>
              </w:rPr>
              <w:fldChar w:fldCharType="separate"/>
            </w:r>
            <w:r>
              <w:rPr>
                <w:rStyle w:val="IndexLink"/>
                <w:vanish w:val="false"/>
              </w:rPr>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795">
            <w:r>
              <w:rPr>
                <w:webHidden/>
              </w:rPr>
              <w:fldChar w:fldCharType="begin"/>
            </w:r>
            <w:r>
              <w:rPr>
                <w:webHidden/>
              </w:rPr>
              <w:instrText xml:space="preserve">PAGEREF _Toc23748795 \h</w:instrText>
            </w:r>
            <w:r>
              <w:rPr>
                <w:webHidden/>
              </w:rPr>
              <w:fldChar w:fldCharType="separate"/>
            </w:r>
            <w:r>
              <w:rPr>
                <w:webHidden/>
                <w:rStyle w:val="IndexLink"/>
                <w:vanish w:val="false"/>
              </w:rPr>
              <w:t>1.6 Solution Design (Interface Specification)</w:t>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96">
            <w:r>
              <w:rPr>
                <w:webHidden/>
                <w:rStyle w:val="IndexLink"/>
                <w:rFonts w:cs="Book Antiqua"/>
                <w:bCs/>
                <w:vanish w:val="false"/>
                <w:lang w:eastAsia="en-US"/>
              </w:rPr>
              <w:t>1.6.1</w:t>
            </w:r>
            <w:r>
              <w:rPr>
                <w:rStyle w:val="IndexLink"/>
                <w:lang w:eastAsia="en-US"/>
              </w:rPr>
              <w:t xml:space="preserve"> &lt;Offer/Capability 4&gt; Subscription</w:t>
            </w:r>
            <w:r>
              <w:rPr>
                <w:webHidden/>
              </w:rPr>
              <w:fldChar w:fldCharType="begin"/>
            </w:r>
            <w:r>
              <w:rPr>
                <w:webHidden/>
              </w:rPr>
              <w:instrText xml:space="preserve">PAGEREF _Toc23748796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97">
            <w:r>
              <w:rPr>
                <w:webHidden/>
                <w:rStyle w:val="IndexLink"/>
                <w:rFonts w:cs="Book Antiqua"/>
                <w:bCs/>
                <w:vanish w:val="false"/>
                <w:lang w:eastAsia="en-US"/>
              </w:rPr>
              <w:t>1.6.2</w:t>
            </w:r>
            <w:r>
              <w:rPr>
                <w:rStyle w:val="IndexLink"/>
                <w:lang w:eastAsia="en-US"/>
              </w:rPr>
              <w:t xml:space="preserve"> &lt;Offer/Capability 5&gt; Subscription</w:t>
            </w:r>
            <w:r>
              <w:rPr>
                <w:webHidden/>
              </w:rPr>
              <w:fldChar w:fldCharType="begin"/>
            </w:r>
            <w:r>
              <w:rPr>
                <w:webHidden/>
              </w:rPr>
              <w:instrText xml:space="preserve">PAGEREF _Toc23748797 \h</w:instrText>
            </w:r>
            <w:r>
              <w:rPr>
                <w:webHidden/>
              </w:rPr>
              <w:fldChar w:fldCharType="separate"/>
            </w:r>
            <w:r>
              <w:rPr>
                <w:rStyle w:val="IndexLink"/>
                <w:vanish w:val="false"/>
              </w:rPr>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798">
            <w:r>
              <w:rPr>
                <w:webHidden/>
              </w:rPr>
              <w:fldChar w:fldCharType="begin"/>
            </w:r>
            <w:r>
              <w:rPr>
                <w:webHidden/>
              </w:rPr>
              <w:instrText xml:space="preserve">PAGEREF _Toc23748798 \h</w:instrText>
            </w:r>
            <w:r>
              <w:rPr>
                <w:webHidden/>
              </w:rPr>
              <w:fldChar w:fldCharType="separate"/>
            </w:r>
            <w:r>
              <w:rPr>
                <w:webHidden/>
                <w:rStyle w:val="IndexLink"/>
                <w:vanish w:val="false"/>
              </w:rPr>
              <w:t>1.7 Solution Design (CBS&amp; MDS-C)</w:t>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799">
            <w:r>
              <w:rPr>
                <w:webHidden/>
                <w:rStyle w:val="IndexLink"/>
                <w:rFonts w:cs="Book Antiqua"/>
                <w:bCs/>
                <w:vanish w:val="false"/>
              </w:rPr>
              <w:t>1.7.1</w:t>
            </w:r>
            <w:r>
              <w:rPr>
                <w:rStyle w:val="IndexLink"/>
              </w:rPr>
              <w:t xml:space="preserve"> Rating &amp; Charging</w:t>
            </w:r>
            <w:r>
              <w:rPr>
                <w:webHidden/>
              </w:rPr>
              <w:fldChar w:fldCharType="begin"/>
            </w:r>
            <w:r>
              <w:rPr>
                <w:webHidden/>
              </w:rPr>
              <w:instrText xml:space="preserve">PAGEREF _Toc23748799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800">
            <w:r>
              <w:rPr>
                <w:webHidden/>
                <w:rStyle w:val="IndexLink"/>
                <w:rFonts w:cs="Book Antiqua"/>
                <w:bCs/>
                <w:vanish w:val="false"/>
                <w:lang w:eastAsia="en-US"/>
              </w:rPr>
              <w:t>1.7.2</w:t>
            </w:r>
            <w:r>
              <w:rPr>
                <w:rStyle w:val="IndexLink"/>
                <w:lang w:eastAsia="en-US"/>
              </w:rPr>
              <w:t xml:space="preserve"> Bill Presentation</w:t>
            </w:r>
            <w:r>
              <w:rPr>
                <w:webHidden/>
              </w:rPr>
              <w:fldChar w:fldCharType="begin"/>
            </w:r>
            <w:r>
              <w:rPr>
                <w:webHidden/>
              </w:rPr>
              <w:instrText xml:space="preserve">PAGEREF _Toc23748800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801">
            <w:r>
              <w:rPr>
                <w:webHidden/>
                <w:rStyle w:val="IndexLink"/>
                <w:rFonts w:cs="Book Antiqua"/>
                <w:bCs/>
                <w:vanish w:val="false"/>
                <w:lang w:eastAsia="en-US"/>
              </w:rPr>
              <w:t>1.7.3</w:t>
            </w:r>
            <w:r>
              <w:rPr>
                <w:rStyle w:val="IndexLink"/>
                <w:lang w:eastAsia="en-US"/>
              </w:rPr>
              <w:t xml:space="preserve"> GL Booking</w:t>
            </w:r>
            <w:r>
              <w:rPr>
                <w:webHidden/>
              </w:rPr>
              <w:fldChar w:fldCharType="begin"/>
            </w:r>
            <w:r>
              <w:rPr>
                <w:webHidden/>
              </w:rPr>
              <w:instrText xml:space="preserve">PAGEREF _Toc23748801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802">
            <w:r>
              <w:rPr>
                <w:webHidden/>
                <w:rStyle w:val="IndexLink"/>
                <w:rFonts w:cs="Book Antiqua"/>
                <w:bCs/>
                <w:vanish w:val="false"/>
                <w:lang w:eastAsia="en-US"/>
              </w:rPr>
              <w:t>1.7.4</w:t>
            </w:r>
            <w:r>
              <w:rPr>
                <w:rStyle w:val="IndexLink"/>
                <w:lang w:eastAsia="en-US"/>
              </w:rPr>
              <w:t xml:space="preserve"> Offer Relationship between </w:t>
            </w:r>
            <w:r>
              <w:rPr>
                <w:rStyle w:val="IndexLink"/>
              </w:rPr>
              <w:t>&lt;Feature Name&gt; day pass and other roaming plan</w:t>
            </w:r>
            <w:r>
              <w:rPr>
                <w:webHidden/>
              </w:rPr>
              <w:fldChar w:fldCharType="begin"/>
            </w:r>
            <w:r>
              <w:rPr>
                <w:webHidden/>
              </w:rPr>
              <w:instrText xml:space="preserve">PAGEREF _Toc23748802 \h</w:instrText>
            </w:r>
            <w:r>
              <w:rPr>
                <w:webHidden/>
              </w:rPr>
              <w:fldChar w:fldCharType="separate"/>
            </w:r>
            <w:r>
              <w:rPr>
                <w:rStyle w:val="IndexLink"/>
                <w:vanish w:val="false"/>
              </w:rPr>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803">
            <w:r>
              <w:rPr>
                <w:webHidden/>
                <w:rStyle w:val="IndexLink"/>
                <w:vanish w:val="false"/>
              </w:rPr>
              <w:t>1.8</w:t>
            </w:r>
            <w:r>
              <w:rPr>
                <w:rStyle w:val="IndexLink"/>
                <w:rFonts w:asciiTheme="minorBidi" w:hAnsiTheme="minorBidi"/>
              </w:rPr>
              <w:t xml:space="preserve"> Impact on the System</w:t>
            </w:r>
            <w:r>
              <w:rPr>
                <w:webHidden/>
              </w:rPr>
              <w:fldChar w:fldCharType="begin"/>
            </w:r>
            <w:r>
              <w:rPr>
                <w:webHidden/>
              </w:rPr>
              <w:instrText xml:space="preserve">PAGEREF _Toc23748803 \h</w:instrText>
            </w:r>
            <w:r>
              <w:rPr>
                <w:webHidden/>
              </w:rPr>
              <w:fldChar w:fldCharType="separate"/>
            </w:r>
            <w:r>
              <w:rPr>
                <w:rStyle w:val="IndexLink"/>
                <w:vanish w:val="false"/>
              </w:rPr>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804">
            <w:r>
              <w:rPr>
                <w:webHidden/>
                <w:rStyle w:val="IndexLink"/>
                <w:vanish w:val="false"/>
              </w:rPr>
              <w:t>1.9</w:t>
            </w:r>
            <w:r>
              <w:rPr>
                <w:rStyle w:val="IndexLink"/>
                <w:rFonts w:asciiTheme="minorBidi" w:hAnsiTheme="minorBidi"/>
              </w:rPr>
              <w:t xml:space="preserve"> Application Limitations</w:t>
            </w:r>
            <w:r>
              <w:rPr>
                <w:webHidden/>
              </w:rPr>
              <w:fldChar w:fldCharType="begin"/>
            </w:r>
            <w:r>
              <w:rPr>
                <w:webHidden/>
              </w:rPr>
              <w:instrText xml:space="preserve">PAGEREF _Toc23748804 \h</w:instrText>
            </w:r>
            <w:r>
              <w:rPr>
                <w:webHidden/>
              </w:rPr>
              <w:fldChar w:fldCharType="separate"/>
            </w:r>
            <w:r>
              <w:rPr>
                <w:rStyle w:val="IndexLink"/>
                <w:vanish w:val="false"/>
              </w:rPr>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805">
            <w:r>
              <w:rPr>
                <w:webHidden/>
                <w:rStyle w:val="IndexLink"/>
                <w:vanish w:val="false"/>
              </w:rPr>
              <w:t>1.10</w:t>
            </w:r>
            <w:r>
              <w:rPr>
                <w:rStyle w:val="IndexLink"/>
                <w:rFonts w:asciiTheme="minorBidi" w:hAnsiTheme="minorBidi"/>
              </w:rPr>
              <w:t xml:space="preserve"> References</w:t>
            </w:r>
            <w:r>
              <w:rPr>
                <w:webHidden/>
              </w:rPr>
              <w:fldChar w:fldCharType="begin"/>
            </w:r>
            <w:r>
              <w:rPr>
                <w:webHidden/>
              </w:rPr>
              <w:instrText xml:space="preserve">PAGEREF _Toc23748805 \h</w:instrText>
            </w:r>
            <w:r>
              <w:rPr>
                <w:webHidden/>
              </w:rPr>
              <w:fldChar w:fldCharType="separate"/>
            </w:r>
            <w:r>
              <w:rPr>
                <w:rStyle w:val="IndexLink"/>
                <w:vanish w:val="false"/>
              </w:rPr>
              <w:tab/>
              <w:t>5</w:t>
            </w:r>
            <w:r>
              <w:rPr>
                <w:webHidden/>
              </w:rPr>
              <w:fldChar w:fldCharType="end"/>
            </w:r>
          </w:hyperlink>
        </w:p>
        <w:p>
          <w:pPr>
            <w:pStyle w:val="Contents2"/>
            <w:tabs>
              <w:tab w:val="clear" w:pos="420"/>
              <w:tab w:val="right" w:pos="9629" w:leader="dot"/>
            </w:tabs>
            <w:ind w:left="630" w:hanging="0"/>
            <w:rPr>
              <w:rFonts w:ascii="Calibri" w:hAnsi="Calibri" w:eastAsia="宋体" w:cs="" w:asciiTheme="minorHAnsi" w:cstheme="minorBidi" w:eastAsiaTheme="minorEastAsia" w:hAnsiTheme="minorHAnsi"/>
              <w:sz w:val="21"/>
              <w:szCs w:val="22"/>
            </w:rPr>
          </w:pPr>
          <w:hyperlink w:anchor="_Toc23748806">
            <w:r>
              <w:rPr>
                <w:webHidden/>
                <w:rStyle w:val="IndexLink"/>
                <w:vanish w:val="false"/>
              </w:rPr>
              <w:t>1.11</w:t>
            </w:r>
            <w:r>
              <w:rPr>
                <w:rStyle w:val="IndexLink"/>
                <w:rFonts w:asciiTheme="minorBidi" w:hAnsiTheme="minorBidi"/>
              </w:rPr>
              <w:t xml:space="preserve"> Appendix</w:t>
            </w:r>
            <w:r>
              <w:rPr>
                <w:webHidden/>
              </w:rPr>
              <w:fldChar w:fldCharType="begin"/>
            </w:r>
            <w:r>
              <w:rPr>
                <w:webHidden/>
              </w:rPr>
              <w:instrText xml:space="preserve">PAGEREF _Toc23748806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807">
            <w:r>
              <w:rPr>
                <w:webHidden/>
                <w:rStyle w:val="IndexLink"/>
                <w:rFonts w:cs="Book Antiqua"/>
                <w:bCs/>
                <w:vanish w:val="false"/>
              </w:rPr>
              <w:t>1.11.1</w:t>
            </w:r>
            <w:r>
              <w:rPr>
                <w:rStyle w:val="IndexLink"/>
              </w:rPr>
              <w:t xml:space="preserve"> Unified API Interface Specification</w:t>
            </w:r>
            <w:r>
              <w:rPr>
                <w:webHidden/>
              </w:rPr>
              <w:fldChar w:fldCharType="begin"/>
            </w:r>
            <w:r>
              <w:rPr>
                <w:webHidden/>
              </w:rPr>
              <w:instrText xml:space="preserve">PAGEREF _Toc23748807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808">
            <w:r>
              <w:rPr>
                <w:webHidden/>
                <w:rStyle w:val="IndexLink"/>
                <w:rFonts w:cs="Book Antiqua"/>
                <w:bCs/>
                <w:vanish w:val="false"/>
              </w:rPr>
              <w:t>1.11.2</w:t>
            </w:r>
            <w:r>
              <w:rPr>
                <w:rStyle w:val="IndexLink"/>
              </w:rPr>
              <w:t xml:space="preserve"> KJava Interface Specification &amp; Sample</w:t>
            </w:r>
            <w:r>
              <w:rPr>
                <w:webHidden/>
              </w:rPr>
              <w:fldChar w:fldCharType="begin"/>
            </w:r>
            <w:r>
              <w:rPr>
                <w:webHidden/>
              </w:rPr>
              <w:instrText xml:space="preserve">PAGEREF _Toc23748808 \h</w:instrText>
            </w:r>
            <w:r>
              <w:rPr>
                <w:webHidden/>
              </w:rPr>
              <w:fldChar w:fldCharType="separate"/>
            </w:r>
            <w:r>
              <w:rPr>
                <w:rStyle w:val="IndexLink"/>
                <w:vanish w:val="false"/>
              </w:rPr>
              <w:tab/>
              <w:t>5</w:t>
            </w:r>
            <w:r>
              <w:rPr>
                <w:webHidden/>
              </w:rPr>
              <w:fldChar w:fldCharType="end"/>
            </w:r>
          </w:hyperlink>
        </w:p>
        <w:p>
          <w:pPr>
            <w:pStyle w:val="Contents3"/>
            <w:tabs>
              <w:tab w:val="clear" w:pos="420"/>
              <w:tab w:val="right" w:pos="9629" w:leader="dot"/>
            </w:tabs>
            <w:ind w:left="945" w:hanging="0"/>
            <w:rPr>
              <w:rFonts w:ascii="Calibri" w:hAnsi="Calibri" w:eastAsia="宋体" w:cs="" w:asciiTheme="minorHAnsi" w:cstheme="minorBidi" w:eastAsiaTheme="minorEastAsia" w:hAnsiTheme="minorHAnsi"/>
              <w:sz w:val="21"/>
              <w:szCs w:val="22"/>
            </w:rPr>
          </w:pPr>
          <w:hyperlink w:anchor="_Toc23748809">
            <w:r>
              <w:rPr>
                <w:webHidden/>
                <w:rStyle w:val="IndexLink"/>
                <w:rFonts w:cs="Book Antiqua"/>
                <w:bCs/>
                <w:vanish w:val="false"/>
              </w:rPr>
              <w:t>1.11.3</w:t>
            </w:r>
            <w:r>
              <w:rPr>
                <w:rStyle w:val="IndexLink"/>
              </w:rPr>
              <w:t xml:space="preserve"> CBS API Interface Specification (Notification to &lt;External Platform&gt;)</w:t>
            </w:r>
            <w:r>
              <w:rPr>
                <w:webHidden/>
              </w:rPr>
              <w:fldChar w:fldCharType="begin"/>
            </w:r>
            <w:r>
              <w:rPr>
                <w:webHidden/>
              </w:rPr>
              <w:instrText xml:space="preserve">PAGEREF _Toc23748809 \h</w:instrText>
            </w:r>
            <w:r>
              <w:rPr>
                <w:webHidden/>
              </w:rPr>
              <w:fldChar w:fldCharType="separate"/>
            </w:r>
            <w:r>
              <w:rPr>
                <w:rStyle w:val="IndexLink"/>
                <w:vanish w:val="false"/>
              </w:rPr>
              <w:tab/>
              <w:t>5</w:t>
            </w:r>
            <w:r>
              <w:rPr>
                <w:webHidden/>
              </w:rPr>
              <w:fldChar w:fldCharType="end"/>
            </w:r>
          </w:hyperlink>
          <w:r>
            <w:rPr>
              <w:rStyle w:val="IndexLink"/>
              <w:vanish w:val="false"/>
            </w:rPr>
            <w:fldChar w:fldCharType="end"/>
          </w:r>
        </w:p>
      </w:sdtContent>
    </w:sdt>
    <w:p>
      <w:pPr>
        <w:pStyle w:val="Normal"/>
        <w:widowControl/>
        <w:bidi w:val="0"/>
        <w:snapToGrid w:val="false"/>
        <w:spacing w:lineRule="atLeast" w:line="240" w:before="160" w:after="160"/>
        <w:ind w:left="1701" w:hanging="0"/>
        <w:jc w:val="left"/>
        <w:rPr>
          <w:rFonts w:cs="Arial"/>
          <w:kern w:val="2"/>
          <w:sz w:val="21"/>
          <w:szCs w:val="21"/>
        </w:rPr>
      </w:pPr>
      <w:r>
        <w:rPr>
          <w:rFonts w:cs="Arial"/>
          <w:kern w:val="2"/>
          <w:sz w:val="21"/>
          <w:szCs w:val="21"/>
        </w:rPr>
      </w:r>
      <w:r>
        <w:br w:type="page"/>
      </w:r>
    </w:p>
    <w:p>
      <w:pPr>
        <w:pStyle w:val="Heading1"/>
        <w:numPr>
          <w:ilvl w:val="0"/>
          <w:numId w:val="38"/>
        </w:numPr>
        <w:rPr/>
      </w:pPr>
      <w:bookmarkStart w:id="6" w:name="_Toc492289268"/>
      <w:bookmarkStart w:id="7" w:name="_Toc521947401"/>
      <w:bookmarkStart w:id="8" w:name="_Toc492298706"/>
      <w:bookmarkStart w:id="9" w:name="_Toc521947388"/>
      <w:bookmarkStart w:id="10" w:name="_Toc521947372"/>
      <w:bookmarkStart w:id="11" w:name="_Toc521947386"/>
      <w:bookmarkStart w:id="12" w:name="_Toc492298689"/>
      <w:bookmarkStart w:id="13" w:name="_Toc492289237"/>
      <w:bookmarkStart w:id="14" w:name="_Toc492298688"/>
      <w:bookmarkStart w:id="15" w:name="_Toc521947381"/>
      <w:bookmarkStart w:id="16" w:name="_Toc521947377"/>
      <w:bookmarkStart w:id="17" w:name="_Toc521947379"/>
      <w:bookmarkStart w:id="18" w:name="_Toc492298729"/>
      <w:bookmarkStart w:id="19" w:name="_Toc492289273"/>
      <w:bookmarkStart w:id="20" w:name="_Toc492289246"/>
      <w:bookmarkStart w:id="21" w:name="_Toc521947375"/>
      <w:bookmarkStart w:id="22" w:name="_Toc492298725"/>
      <w:bookmarkStart w:id="23" w:name="_Toc492289252"/>
      <w:bookmarkStart w:id="24" w:name="_Toc492298696"/>
      <w:bookmarkStart w:id="25" w:name="_Toc23748771"/>
      <w:bookmarkStart w:id="26" w:name="_Toc521947391"/>
      <w:bookmarkStart w:id="27" w:name="_Toc521947392"/>
      <w:bookmarkStart w:id="28" w:name="_Toc492298723"/>
      <w:bookmarkStart w:id="29" w:name="_Toc521947393"/>
      <w:bookmarkStart w:id="30" w:name="_Toc521947395"/>
      <w:bookmarkStart w:id="31" w:name="_Toc492298726"/>
      <w:bookmarkStart w:id="32" w:name="_Toc521947396"/>
      <w:bookmarkStart w:id="33" w:name="_Toc492289245"/>
      <w:bookmarkStart w:id="34" w:name="_Toc492289244"/>
      <w:bookmarkStart w:id="35" w:name="_Toc492289254"/>
      <w:bookmarkStart w:id="36" w:name="_Toc492298730"/>
      <w:bookmarkStart w:id="37" w:name="_Toc521947387"/>
      <w:bookmarkStart w:id="38" w:name="_Toc492298698"/>
      <w:bookmarkStart w:id="39" w:name="_Toc521947373"/>
      <w:bookmarkStart w:id="40" w:name="_Toc521947378"/>
      <w:bookmarkStart w:id="41" w:name="_Toc492289270"/>
      <w:bookmarkStart w:id="42" w:name="_Toc521947399"/>
      <w:bookmarkStart w:id="43" w:name="_Toc492298720"/>
      <w:bookmarkStart w:id="44" w:name="_Toc492298722"/>
      <w:bookmarkStart w:id="45" w:name="_Toc521947398"/>
      <w:bookmarkStart w:id="46" w:name="_Toc492289253"/>
      <w:bookmarkStart w:id="47" w:name="_Toc492298704"/>
      <w:bookmarkStart w:id="48" w:name="_Toc492289274"/>
      <w:bookmarkStart w:id="49" w:name="_Toc492298745"/>
      <w:bookmarkStart w:id="50" w:name="_Toc492298705"/>
      <w:bookmarkStart w:id="51" w:name="_Toc492289276"/>
      <w:bookmarkStart w:id="52" w:name="_Toc492289275"/>
      <w:bookmarkStart w:id="53" w:name="_Toc492298727"/>
      <w:bookmarkStart w:id="54" w:name="_Toc521947370"/>
      <w:bookmarkStart w:id="55" w:name="_Toc492289271"/>
      <w:bookmarkStart w:id="56" w:name="_Toc492298728"/>
      <w:bookmarkStart w:id="57" w:name="_Toc492289277"/>
      <w:bookmarkStart w:id="58" w:name="_Toc492289236"/>
      <w:bookmarkStart w:id="59" w:name="_Toc492289278"/>
      <w:bookmarkStart w:id="60" w:name="_Toc492289279"/>
      <w:bookmarkStart w:id="61" w:name="_Toc492298731"/>
      <w:bookmarkStart w:id="62" w:name="_Toc492298697"/>
      <w:bookmarkStart w:id="63" w:name="_Toc492298747"/>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r>
        <w:rPr/>
        <w:t>&lt;Feature Name&gt;</w:t>
      </w:r>
      <w:bookmarkEnd w:id="25"/>
    </w:p>
    <w:p>
      <w:pPr>
        <w:pStyle w:val="Heading2"/>
        <w:numPr>
          <w:ilvl w:val="1"/>
          <w:numId w:val="18"/>
        </w:numPr>
        <w:ind w:left="0" w:hanging="0"/>
        <w:jc w:val="both"/>
        <w:rPr/>
      </w:pPr>
      <w:bookmarkStart w:id="64" w:name="_Toc23748772"/>
      <w:bookmarkStart w:id="65" w:name="_Toc4663500"/>
      <w:bookmarkEnd w:id="65"/>
      <w:r>
        <w:rPr/>
        <w:t>CR Number</w:t>
      </w:r>
      <w:bookmarkEnd w:id="64"/>
    </w:p>
    <w:p>
      <w:pPr>
        <w:pStyle w:val="Normal"/>
        <w:ind w:left="0" w:firstLine="420"/>
        <w:rPr>
          <w:i/>
          <w:i/>
          <w:color w:val="000000" w:themeColor="text1"/>
        </w:rPr>
      </w:pPr>
      <w:r>
        <w:rPr>
          <w:rFonts w:ascii="Arial" w:hAnsi="Arial"/>
          <w:color w:val="000000" w:themeColor="text1"/>
          <w:sz w:val="18"/>
        </w:rPr>
        <w:t>&lt;CR Number, e.g. PE_CR2026001&gt;</w:t>
      </w:r>
    </w:p>
    <w:p>
      <w:pPr>
        <w:pStyle w:val="Heading2"/>
        <w:numPr>
          <w:ilvl w:val="1"/>
          <w:numId w:val="18"/>
        </w:numPr>
        <w:ind w:left="0" w:hanging="0"/>
        <w:jc w:val="both"/>
        <w:rPr>
          <w:lang w:eastAsia="zh-CN"/>
        </w:rPr>
      </w:pPr>
      <w:bookmarkStart w:id="66" w:name="_Toc23748773"/>
      <w:bookmarkStart w:id="67" w:name="_Toc4663503"/>
      <w:bookmarkEnd w:id="67"/>
      <w:commentRangeStart w:id="0"/>
      <w:commentRangeStart w:id="1"/>
      <w:r>
        <w:rPr>
          <w:lang w:eastAsia="zh-CN"/>
        </w:rPr>
        <w:t>Overview</w:t>
      </w:r>
      <w:bookmarkEnd w:id="66"/>
      <w:r>
        <w:rPr>
          <w:lang w:eastAsia="zh-CN"/>
        </w:rPr>
      </w:r>
      <w:commentRangeEnd w:id="0"/>
      <w:r>
        <w:commentReference w:id="0"/>
      </w:r>
      <w:commentRangeEnd w:id="1"/>
      <w:r>
        <w:commentReference w:id="1"/>
      </w:r>
      <w:r>
        <w:rPr>
          <w:lang w:eastAsia="zh-CN"/>
        </w:rPr>
      </w:r>
    </w:p>
    <w:p>
      <w:pPr>
        <w:pStyle w:val="Normal"/>
        <w:ind w:left="0" w:hanging="0"/>
        <w:jc w:val="both"/>
        <w:rPr>
          <w:del w:id="124" w:author="Virco SW Chen" w:date="2026-10-12T17:00:00Z"/>
        </w:rPr>
      </w:pPr>
      <w:del w:id="123" w:author="Virco SW Chen" w:date="2026-10-12T17:00:00Z">
        <w:r>
          <w:rPr/>
          <w:drawing>
            <wp:inline distT="0" distB="0" distL="0" distR="0">
              <wp:extent cx="4591685" cy="3448050"/>
              <wp:effectExtent l="0" t="0" r="0" b="0"/>
              <wp:docPr id="7"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2" descr=""/>
                      <pic:cNvPicPr>
                        <a:picLocks noChangeAspect="1" noChangeArrowheads="1"/>
                      </pic:cNvPicPr>
                    </pic:nvPicPr>
                    <pic:blipFill>
                      <a:blip r:embed="rId44"/>
                      <a:stretch>
                        <a:fillRect/>
                      </a:stretch>
                    </pic:blipFill>
                    <pic:spPr bwMode="auto">
                      <a:xfrm>
                        <a:off x="0" y="0"/>
                        <a:ext cx="4591685" cy="3448050"/>
                      </a:xfrm>
                      <a:prstGeom prst="rect">
                        <a:avLst/>
                      </a:prstGeom>
                    </pic:spPr>
                  </pic:pic>
                </a:graphicData>
              </a:graphic>
            </wp:inline>
          </w:drawing>
        </w:r>
      </w:del>
    </w:p>
    <w:p>
      <w:pPr>
        <w:pStyle w:val="Normal"/>
        <w:ind w:left="0" w:hanging="0"/>
        <w:jc w:val="both"/>
        <w:rPr/>
      </w:pPr>
      <w:r>
        <w:rPr/>
      </w:r>
    </w:p>
    <w:p>
      <w:pPr>
        <w:pStyle w:val="Normal"/>
        <w:ind w:left="0" w:hanging="0"/>
        <w:jc w:val="both"/>
        <w:rPr>
          <w:del w:id="126" w:author="Virco SW Chen" w:date="2026-10-12T17:00:00Z"/>
        </w:rPr>
      </w:pPr>
      <w:del w:id="125" w:author="Virco SW Chen" w:date="2026-10-12T17:00:00Z">
        <w:r>
          <w:rPr/>
          <w:drawing>
            <wp:inline distT="0" distB="0" distL="0" distR="0">
              <wp:extent cx="4597400" cy="3441700"/>
              <wp:effectExtent l="0" t="0" r="0" b="0"/>
              <wp:docPr id="8" name="图片 1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15" descr=""/>
                      <pic:cNvPicPr>
                        <a:picLocks noChangeAspect="1" noChangeArrowheads="1"/>
                      </pic:cNvPicPr>
                    </pic:nvPicPr>
                    <pic:blipFill>
                      <a:blip r:embed="rId45"/>
                      <a:stretch>
                        <a:fillRect/>
                      </a:stretch>
                    </pic:blipFill>
                    <pic:spPr bwMode="auto">
                      <a:xfrm>
                        <a:off x="0" y="0"/>
                        <a:ext cx="4597400" cy="3441700"/>
                      </a:xfrm>
                      <a:prstGeom prst="rect">
                        <a:avLst/>
                      </a:prstGeom>
                    </pic:spPr>
                  </pic:pic>
                </a:graphicData>
              </a:graphic>
            </wp:inline>
          </w:drawing>
        </w:r>
      </w:del>
    </w:p>
    <w:p>
      <w:pPr>
        <w:pStyle w:val="Normal"/>
        <w:ind w:left="0" w:hanging="0"/>
        <w:jc w:val="both"/>
        <w:rPr>
          <w:del w:id="128" w:author="Virco SW Chen" w:date="2026-10-12T17:00:00Z"/>
        </w:rPr>
      </w:pPr>
      <w:del w:id="127" w:author="Virco SW Chen" w:date="2026-10-12T17:00:00Z">
        <w:r>
          <w:rPr/>
        </w:r>
      </w:del>
    </w:p>
    <w:p>
      <w:pPr>
        <w:pStyle w:val="Normal"/>
        <w:ind w:left="0" w:hanging="0"/>
        <w:jc w:val="both"/>
        <w:rPr/>
      </w:pPr>
      <w:r>
        <w:rPr/>
        <w:drawing>
          <wp:inline distT="0" distB="0" distL="0" distR="0">
            <wp:extent cx="4584700" cy="3435350"/>
            <wp:effectExtent l="0" t="0" r="0" b="0"/>
            <wp:docPr id="9" name="图片 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16" descr=""/>
                    <pic:cNvPicPr>
                      <a:picLocks noChangeAspect="1" noChangeArrowheads="1"/>
                    </pic:cNvPicPr>
                  </pic:nvPicPr>
                  <pic:blipFill>
                    <a:blip r:embed="rId46"/>
                    <a:stretch>
                      <a:fillRect/>
                    </a:stretch>
                  </pic:blipFill>
                  <pic:spPr bwMode="auto">
                    <a:xfrm>
                      <a:off x="0" y="0"/>
                      <a:ext cx="4584700" cy="3435350"/>
                    </a:xfrm>
                    <a:prstGeom prst="rect">
                      <a:avLst/>
                    </a:prstGeom>
                  </pic:spPr>
                </pic:pic>
              </a:graphicData>
            </a:graphic>
          </wp:inline>
        </w:drawing>
      </w:r>
      <w:r>
        <w:rPr/>
        <w:commentReference w:id="2"/>
      </w:r>
    </w:p>
    <w:p>
      <w:pPr>
        <w:pStyle w:val="Normal"/>
        <w:snapToGrid w:val="true"/>
        <w:spacing w:lineRule="auto" w:line="240" w:before="0" w:after="0"/>
        <w:ind w:left="0" w:hanging="0"/>
        <w:rPr>
          <w:rFonts w:ascii="Book Antiqua" w:hAnsi="Book Antiqua" w:eastAsia="黑体" w:cs="宋体"/>
          <w:b/>
          <w:b/>
          <w:kern w:val="0"/>
          <w:sz w:val="32"/>
          <w:szCs w:val="32"/>
        </w:rPr>
      </w:pPr>
      <w:r>
        <w:rPr>
          <w:rFonts w:eastAsia="黑体" w:cs="宋体" w:ascii="Book Antiqua" w:hAnsi="Book Antiqua"/>
          <w:b/>
          <w:kern w:val="0"/>
          <w:sz w:val="32"/>
          <w:szCs w:val="32"/>
        </w:rPr>
      </w:r>
      <w:bookmarkStart w:id="68" w:name="_Toc12939283"/>
      <w:bookmarkStart w:id="69" w:name="_Toc12939283"/>
      <w:bookmarkEnd w:id="69"/>
      <w:r>
        <w:br w:type="page"/>
      </w:r>
    </w:p>
    <w:p>
      <w:pPr>
        <w:pStyle w:val="Heading3"/>
        <w:numPr>
          <w:ilvl w:val="2"/>
          <w:numId w:val="39"/>
        </w:numPr>
        <w:ind w:left="0" w:hanging="0"/>
        <w:rPr/>
      </w:pPr>
      <w:bookmarkStart w:id="70" w:name="_Toc23748774"/>
      <w:r>
        <w:rPr/>
        <w:t>Requirement Introduction</w:t>
      </w:r>
      <w:bookmarkEnd w:id="70"/>
    </w:p>
    <w:p>
      <w:pPr>
        <w:pStyle w:val="ListParagraph"/>
        <w:ind w:left="780" w:hanging="0"/>
        <w:jc w:val="both"/>
        <w:rPr>
          <w:rFonts w:ascii="Calibri" w:hAnsi="Calibri" w:eastAsia="宋体" w:cs="" w:asciiTheme="minorHAnsi" w:cstheme="minorBidi" w:eastAsiaTheme="minorEastAsia"/>
          <w:color w:val="000000" w:themeColor="text1"/>
          <w:sz w:val="28"/>
          <w:szCs w:val="28"/>
        </w:rPr>
      </w:pPr>
      <w:r>
        <w:rPr/>
        <w:t>&lt;Describe what the subscriber can do / what offers or capabilities this feature provides.&gt;</w:t>
      </w:r>
    </w:p>
    <w:p>
      <w:pPr>
        <w:pStyle w:val="ListParagraph"/>
        <w:numPr>
          <w:ilvl w:val="0"/>
          <w:numId w:val="23"/>
        </w:numPr>
        <w:jc w:val="both"/>
        <w:rPr>
          <w:rFonts w:cs="Times New Roman"/>
          <w:szCs w:val="24"/>
        </w:rPr>
      </w:pPr>
      <w:r>
        <w:rPr>
          <w:rFonts w:cs="Times New Roman"/>
          <w:szCs w:val="24"/>
        </w:rPr>
        <w:t>&lt;Offer/Capability 1&gt; – &lt;one-line description&gt;.&gt;</w:t>
      </w:r>
    </w:p>
    <w:p>
      <w:pPr>
        <w:pStyle w:val="ListParagraph"/>
        <w:numPr>
          <w:ilvl w:val="0"/>
          <w:numId w:val="23"/>
        </w:numPr>
        <w:jc w:val="both"/>
        <w:rPr>
          <w:rFonts w:cs="Times New Roman"/>
          <w:szCs w:val="24"/>
        </w:rPr>
      </w:pPr>
      <w:r>
        <w:rPr>
          <w:rFonts w:cs="Times New Roman"/>
          <w:szCs w:val="24"/>
        </w:rPr>
        <w:t>&lt;Offer/Capability 2&gt; – &lt;one-line description&gt;.&gt;</w:t>
      </w:r>
    </w:p>
    <w:p>
      <w:pPr>
        <w:pStyle w:val="ListParagraph"/>
        <w:numPr>
          <w:ilvl w:val="0"/>
          <w:numId w:val="23"/>
        </w:numPr>
        <w:jc w:val="both"/>
        <w:rPr>
          <w:rFonts w:cs="Times New Roman"/>
          <w:szCs w:val="24"/>
        </w:rPr>
      </w:pPr>
      <w:r>
        <w:rPr>
          <w:rFonts w:cs="Times New Roman"/>
          <w:szCs w:val="24"/>
        </w:rPr>
        <w:t>&lt;Offer/Capability 3&gt; – &lt;one-line description&gt;.&gt;</w:t>
      </w:r>
    </w:p>
    <w:p>
      <w:pPr>
        <w:pStyle w:val="ListParagraph"/>
        <w:numPr>
          <w:ilvl w:val="0"/>
          <w:numId w:val="23"/>
        </w:numPr>
        <w:jc w:val="both"/>
        <w:rPr>
          <w:rFonts w:cs="Times New Roman"/>
          <w:szCs w:val="24"/>
        </w:rPr>
      </w:pPr>
      <w:r>
        <w:rPr/>
        <w:t>&lt;Offer/Capability 4&gt; – &lt;one-line description&gt;.&gt;</w:t>
      </w:r>
    </w:p>
    <w:p>
      <w:pPr>
        <w:pStyle w:val="ListParagraph"/>
        <w:numPr>
          <w:ilvl w:val="0"/>
          <w:numId w:val="23"/>
        </w:numPr>
        <w:jc w:val="both"/>
        <w:rPr>
          <w:rFonts w:cs="Times New Roman"/>
          <w:szCs w:val="24"/>
        </w:rPr>
      </w:pPr>
      <w:r>
        <w:rPr>
          <w:rFonts w:cs="Times New Roman"/>
          <w:szCs w:val="24"/>
        </w:rPr>
        <w:t>&lt;Offer/Capability 5&gt; – &lt;one-line description&gt;.&gt;</w:t>
      </w:r>
    </w:p>
    <w:p>
      <w:pPr>
        <w:pStyle w:val="Normal"/>
        <w:ind w:left="0" w:hanging="0"/>
        <w:jc w:val="both"/>
        <w:rPr>
          <w:rFonts w:cs="Times New Roman"/>
          <w:szCs w:val="24"/>
        </w:rPr>
      </w:pPr>
      <w:r>
        <w:rPr>
          <w:rFonts w:cs="Times New Roman"/>
          <w:szCs w:val="24"/>
        </w:rPr>
        <w:t>Refer to following table for the subscription relationship / availability of the above offers or capabilities:</w:t>
      </w:r>
    </w:p>
    <w:tbl>
      <w:tblPr>
        <w:tblW w:w="10581" w:type="dxa"/>
        <w:jc w:val="left"/>
        <w:tblInd w:w="-5" w:type="dxa"/>
        <w:tblLayout w:type="fixed"/>
        <w:tblCellMar>
          <w:top w:w="0" w:type="dxa"/>
          <w:left w:w="108" w:type="dxa"/>
          <w:bottom w:w="0" w:type="dxa"/>
          <w:right w:w="108" w:type="dxa"/>
        </w:tblCellMar>
        <w:tblLook w:val="04a0" w:noHBand="0" w:noVBand="1" w:firstColumn="1" w:lastRow="0" w:lastColumn="0" w:firstRow="1"/>
      </w:tblPr>
      <w:tblGrid>
        <w:gridCol w:w="2381"/>
        <w:gridCol w:w="2366"/>
        <w:gridCol w:w="2705"/>
        <w:gridCol w:w="3128"/>
      </w:tblGrid>
      <w:tr>
        <w:trPr>
          <w:trHeight w:val="251" w:hRule="atLeast"/>
        </w:trPr>
        <w:tc>
          <w:tcPr>
            <w:tcW w:w="2381" w:type="dxa"/>
            <w:tcBorders>
              <w:top w:val="single" w:sz="4" w:space="0" w:color="000000"/>
              <w:left w:val="single" w:sz="4" w:space="0" w:color="000000"/>
              <w:bottom w:val="single" w:sz="4" w:space="0" w:color="000000"/>
              <w:right w:val="single" w:sz="4" w:space="0" w:color="000000"/>
            </w:tcBorders>
            <w:shd w:color="000000" w:fill="FFFF00" w:val="clear"/>
            <w:vAlign w:val="center"/>
          </w:tcPr>
          <w:p>
            <w:pPr>
              <w:pStyle w:val="Normal"/>
              <w:widowControl w:val="false"/>
              <w:snapToGrid w:val="true"/>
              <w:spacing w:lineRule="auto" w:line="240" w:before="0" w:after="0"/>
              <w:ind w:left="0" w:hanging="0"/>
              <w:rPr>
                <w:rFonts w:ascii="宋体" w:hAnsi="宋体" w:cs="宋体"/>
                <w:b/>
                <w:b/>
                <w:bCs/>
                <w:color w:val="000000"/>
                <w:kern w:val="0"/>
                <w:sz w:val="22"/>
                <w:szCs w:val="22"/>
              </w:rPr>
            </w:pPr>
            <w:r>
              <w:rPr>
                <w:rFonts w:cs="宋体" w:ascii="宋体" w:hAnsi="宋体"/>
                <w:b/>
                <w:bCs/>
                <w:color w:val="000000"/>
                <w:kern w:val="0"/>
                <w:sz w:val="22"/>
                <w:szCs w:val="22"/>
              </w:rPr>
              <w:t>Offer / Capability</w:t>
            </w:r>
          </w:p>
        </w:tc>
        <w:tc>
          <w:tcPr>
            <w:tcW w:w="2366" w:type="dxa"/>
            <w:tcBorders>
              <w:top w:val="single" w:sz="4" w:space="0" w:color="000000"/>
              <w:bottom w:val="single" w:sz="4" w:space="0" w:color="000000"/>
              <w:right w:val="single" w:sz="4" w:space="0" w:color="000000"/>
            </w:tcBorders>
            <w:shd w:color="000000" w:fill="FFFF00" w:val="clear"/>
            <w:vAlign w:val="center"/>
          </w:tcPr>
          <w:p>
            <w:pPr>
              <w:pStyle w:val="Normal"/>
              <w:widowControl w:val="false"/>
              <w:snapToGrid w:val="true"/>
              <w:spacing w:lineRule="auto" w:line="240" w:before="0" w:after="0"/>
              <w:ind w:left="0" w:hanging="0"/>
              <w:rPr>
                <w:rFonts w:ascii="宋体" w:hAnsi="宋体" w:cs="宋体"/>
                <w:b/>
                <w:b/>
                <w:bCs/>
                <w:color w:val="000000"/>
                <w:kern w:val="0"/>
                <w:sz w:val="22"/>
                <w:szCs w:val="22"/>
              </w:rPr>
            </w:pPr>
            <w:r>
              <w:rPr>
                <w:rFonts w:cs="宋体" w:ascii="宋体" w:hAnsi="宋体"/>
                <w:b/>
                <w:bCs/>
                <w:color w:val="000000"/>
                <w:kern w:val="0"/>
                <w:sz w:val="22"/>
                <w:szCs w:val="22"/>
              </w:rPr>
              <w:t>Subscribe in SOP/CSP</w:t>
            </w:r>
          </w:p>
        </w:tc>
        <w:tc>
          <w:tcPr>
            <w:tcW w:w="2705" w:type="dxa"/>
            <w:tcBorders>
              <w:top w:val="single" w:sz="4" w:space="0" w:color="000000"/>
              <w:bottom w:val="single" w:sz="4" w:space="0" w:color="000000"/>
              <w:right w:val="single" w:sz="4" w:space="0" w:color="000000"/>
            </w:tcBorders>
            <w:shd w:color="000000" w:fill="FFFF00" w:val="clear"/>
            <w:vAlign w:val="center"/>
          </w:tcPr>
          <w:p>
            <w:pPr>
              <w:pStyle w:val="Normal"/>
              <w:widowControl w:val="false"/>
              <w:snapToGrid w:val="true"/>
              <w:spacing w:lineRule="auto" w:line="240" w:before="0" w:after="0"/>
              <w:ind w:left="0" w:hanging="0"/>
              <w:rPr>
                <w:rFonts w:ascii="宋体" w:hAnsi="宋体" w:cs="宋体"/>
                <w:b/>
                <w:b/>
                <w:bCs/>
                <w:color w:val="000000"/>
                <w:kern w:val="0"/>
                <w:sz w:val="22"/>
                <w:szCs w:val="22"/>
              </w:rPr>
            </w:pPr>
            <w:r>
              <w:rPr>
                <w:rFonts w:cs="宋体" w:ascii="宋体" w:hAnsi="宋体"/>
                <w:b/>
                <w:bCs/>
                <w:color w:val="000000"/>
                <w:kern w:val="0"/>
                <w:sz w:val="22"/>
                <w:szCs w:val="22"/>
              </w:rPr>
              <w:t>Subscribe in ESP</w:t>
            </w:r>
          </w:p>
        </w:tc>
        <w:tc>
          <w:tcPr>
            <w:tcW w:w="3128" w:type="dxa"/>
            <w:tcBorders>
              <w:top w:val="single" w:sz="4" w:space="0" w:color="000000"/>
              <w:bottom w:val="single" w:sz="4" w:space="0" w:color="000000"/>
              <w:right w:val="single" w:sz="4" w:space="0" w:color="000000"/>
            </w:tcBorders>
            <w:shd w:color="000000" w:fill="FFFF00" w:val="clear"/>
            <w:vAlign w:val="center"/>
          </w:tcPr>
          <w:p>
            <w:pPr>
              <w:pStyle w:val="Normal"/>
              <w:widowControl w:val="false"/>
              <w:snapToGrid w:val="true"/>
              <w:spacing w:lineRule="auto" w:line="240" w:before="0" w:after="0"/>
              <w:ind w:left="0" w:hanging="0"/>
              <w:rPr>
                <w:rFonts w:ascii="宋体" w:hAnsi="宋体" w:cs="宋体"/>
                <w:b/>
                <w:b/>
                <w:bCs/>
                <w:color w:val="000000"/>
                <w:kern w:val="0"/>
                <w:sz w:val="22"/>
                <w:szCs w:val="22"/>
              </w:rPr>
            </w:pPr>
            <w:r>
              <w:rPr>
                <w:rFonts w:cs="宋体" w:ascii="宋体" w:hAnsi="宋体"/>
                <w:b/>
                <w:bCs/>
                <w:color w:val="000000"/>
                <w:kern w:val="0"/>
                <w:sz w:val="22"/>
                <w:szCs w:val="22"/>
              </w:rPr>
              <w:t>Subscribe in &lt;External Platform&gt;</w:t>
            </w:r>
          </w:p>
        </w:tc>
      </w:tr>
      <w:tr>
        <w:trPr>
          <w:trHeight w:val="251" w:hRule="atLeast"/>
        </w:trPr>
        <w:tc>
          <w:tcPr>
            <w:tcW w:w="2381" w:type="dxa"/>
            <w:tcBorders>
              <w:left w:val="single" w:sz="4" w:space="0" w:color="000000"/>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r>
              <w:rPr>
                <w:rFonts w:cs="宋体" w:ascii="宋体" w:hAnsi="宋体"/>
                <w:color w:val="000000"/>
                <w:kern w:val="0"/>
                <w:sz w:val="22"/>
                <w:szCs w:val="22"/>
              </w:rPr>
              <w:t>&lt;Offer 1&gt;</w:t>
            </w:r>
          </w:p>
        </w:tc>
        <w:tc>
          <w:tcPr>
            <w:tcW w:w="2366"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r>
              <w:rPr>
                <w:rFonts w:cs="宋体" w:ascii="宋体" w:hAnsi="宋体"/>
                <w:color w:val="000000"/>
                <w:kern w:val="0"/>
                <w:sz w:val="22"/>
                <w:szCs w:val="22"/>
              </w:rPr>
              <w:t>&lt;Yes/No + provisioning note&gt;</w:t>
            </w:r>
          </w:p>
        </w:tc>
        <w:tc>
          <w:tcPr>
            <w:tcW w:w="2705"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r>
              <w:rPr>
                <w:rFonts w:cs="宋体" w:ascii="宋体" w:hAnsi="宋体"/>
                <w:color w:val="000000"/>
                <w:kern w:val="0"/>
                <w:sz w:val="22"/>
                <w:szCs w:val="22"/>
              </w:rPr>
              <w:t>&lt;Yes/No + provisioning note&gt;</w:t>
            </w:r>
          </w:p>
        </w:tc>
        <w:tc>
          <w:tcPr>
            <w:tcW w:w="3128"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r>
              <w:rPr>
                <w:rFonts w:cs="宋体" w:ascii="宋体" w:hAnsi="宋体"/>
                <w:color w:val="000000"/>
                <w:kern w:val="0"/>
                <w:sz w:val="22"/>
                <w:szCs w:val="22"/>
              </w:rPr>
              <w:t>&lt;Yes/No + note&gt;</w:t>
            </w:r>
          </w:p>
        </w:tc>
      </w:tr>
      <w:tr>
        <w:trPr>
          <w:trHeight w:val="251" w:hRule="atLeast"/>
        </w:trPr>
        <w:tc>
          <w:tcPr>
            <w:tcW w:w="2381" w:type="dxa"/>
            <w:tcBorders>
              <w:left w:val="single" w:sz="4" w:space="0" w:color="000000"/>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29" w:author="Virco SW Chen" w:date="2026-10-12T17:00:00Z">
              <w:r>
                <w:rPr>
                  <w:rFonts w:cs="宋体" w:ascii="宋体" w:hAnsi="宋体"/>
                  <w:color w:val="000000"/>
                  <w:kern w:val="0"/>
                  <w:sz w:val="22"/>
                  <w:szCs w:val="22"/>
                </w:rPr>
                <w:delText>ABC Monthly VAS Offer</w:delText>
              </w:r>
            </w:del>
            <w:r>
              <w:rPr/>
              <w:t>&lt;Offer 1&gt;</w:t>
            </w:r>
          </w:p>
        </w:tc>
        <w:tc>
          <w:tcPr>
            <w:tcW w:w="2366"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30" w:author="Virco SW Chen" w:date="2026-10-12T17:00:00Z">
              <w:r>
                <w:rPr>
                  <w:rFonts w:cs="宋体" w:ascii="宋体" w:hAnsi="宋体"/>
                  <w:color w:val="000000"/>
                  <w:kern w:val="0"/>
                  <w:sz w:val="22"/>
                  <w:szCs w:val="22"/>
                </w:rPr>
                <w:delText>Yes,</w:delText>
              </w:r>
            </w:del>
            <w:del w:id="131" w:author="Virco SW Chen" w:date="2026-10-12T17:00:00Z">
              <w:r>
                <w:rPr>
                  <w:rFonts w:cs="宋体" w:ascii="宋体" w:hAnsi="宋体"/>
                  <w:color w:val="000000"/>
                  <w:kern w:val="0"/>
                  <w:sz w:val="22"/>
                  <w:szCs w:val="22"/>
                  <w:highlight w:val="green"/>
                </w:rPr>
                <w:delText xml:space="preserve"> and will be provisioned to CSP DB</w:delText>
              </w:r>
            </w:del>
            <w:r>
              <w:rPr/>
              <w:t>&lt;Yes/No + provisioning note&gt;</w:t>
            </w:r>
          </w:p>
        </w:tc>
        <w:tc>
          <w:tcPr>
            <w:tcW w:w="2705"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32" w:author="Virco SW Chen" w:date="2026-10-12T17:00:00Z">
              <w:r>
                <w:rPr>
                  <w:rFonts w:cs="宋体" w:ascii="宋体" w:hAnsi="宋体"/>
                  <w:color w:val="000000"/>
                  <w:kern w:val="0"/>
                  <w:sz w:val="22"/>
                  <w:szCs w:val="22"/>
                </w:rPr>
                <w:delText>Yes (Pending CR Delivery) ,</w:delText>
              </w:r>
            </w:del>
            <w:del w:id="133" w:author="Virco SW Chen" w:date="2026-10-12T17:00:00Z">
              <w:r>
                <w:rPr>
                  <w:rFonts w:cs="宋体" w:ascii="宋体" w:hAnsi="宋体"/>
                  <w:color w:val="000000"/>
                  <w:kern w:val="0"/>
                  <w:sz w:val="22"/>
                  <w:szCs w:val="22"/>
                  <w:highlight w:val="green"/>
                </w:rPr>
                <w:delText xml:space="preserve"> and will be provisioned to CSP DB</w:delText>
              </w:r>
            </w:del>
            <w:r>
              <w:rPr/>
              <w:t>&lt;Yes/No + provisioning note&gt;</w:t>
            </w:r>
          </w:p>
        </w:tc>
        <w:tc>
          <w:tcPr>
            <w:tcW w:w="3128"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34" w:author="Virco SW Chen" w:date="2026-10-12T17:00:00Z">
              <w:r>
                <w:rPr>
                  <w:rFonts w:cs="宋体" w:ascii="宋体" w:hAnsi="宋体"/>
                  <w:color w:val="000000"/>
                  <w:kern w:val="0"/>
                  <w:sz w:val="22"/>
                  <w:szCs w:val="22"/>
                </w:rPr>
                <w:delText>No</w:delText>
              </w:r>
            </w:del>
            <w:r>
              <w:rPr/>
              <w:t>&lt;Yes/No + note&gt;</w:t>
            </w:r>
          </w:p>
        </w:tc>
      </w:tr>
      <w:tr>
        <w:trPr>
          <w:trHeight w:val="251" w:hRule="atLeast"/>
        </w:trPr>
        <w:tc>
          <w:tcPr>
            <w:tcW w:w="2381" w:type="dxa"/>
            <w:tcBorders>
              <w:left w:val="single" w:sz="4" w:space="0" w:color="000000"/>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35" w:author="Virco SW Chen" w:date="2026-10-12T17:00:00Z">
              <w:r>
                <w:rPr>
                  <w:rFonts w:cs="宋体" w:ascii="宋体" w:hAnsi="宋体"/>
                  <w:color w:val="000000"/>
                  <w:kern w:val="0"/>
                  <w:sz w:val="22"/>
                  <w:szCs w:val="22"/>
                </w:rPr>
                <w:delText>ABC Pre-Purchase Offer</w:delText>
              </w:r>
            </w:del>
            <w:r>
              <w:rPr/>
              <w:t>&lt;Offer 1&gt;</w:t>
            </w:r>
          </w:p>
        </w:tc>
        <w:tc>
          <w:tcPr>
            <w:tcW w:w="2366"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36" w:author="Virco SW Chen" w:date="2026-10-12T17:00:00Z">
              <w:r>
                <w:rPr>
                  <w:rFonts w:cs="宋体" w:ascii="宋体" w:hAnsi="宋体"/>
                  <w:color w:val="000000"/>
                  <w:kern w:val="0"/>
                  <w:sz w:val="22"/>
                  <w:szCs w:val="22"/>
                </w:rPr>
                <w:delText>No</w:delText>
              </w:r>
            </w:del>
            <w:r>
              <w:rPr/>
              <w:t>&lt;Yes/No + provisioning note&gt;</w:t>
            </w:r>
          </w:p>
        </w:tc>
        <w:tc>
          <w:tcPr>
            <w:tcW w:w="2705"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37" w:author="Virco SW Chen" w:date="2026-10-12T17:00:00Z">
              <w:r>
                <w:rPr>
                  <w:rFonts w:cs="宋体" w:ascii="宋体" w:hAnsi="宋体"/>
                  <w:color w:val="000000"/>
                  <w:kern w:val="0"/>
                  <w:sz w:val="22"/>
                  <w:szCs w:val="22"/>
                </w:rPr>
                <w:delText>No</w:delText>
              </w:r>
            </w:del>
            <w:r>
              <w:rPr/>
              <w:t>&lt;Yes/No + provisioning note&gt;</w:t>
            </w:r>
          </w:p>
        </w:tc>
        <w:tc>
          <w:tcPr>
            <w:tcW w:w="3128"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38" w:author="Virco SW Chen" w:date="2026-10-12T17:00:00Z">
              <w:r>
                <w:rPr>
                  <w:rFonts w:cs="宋体" w:ascii="宋体" w:hAnsi="宋体"/>
                  <w:color w:val="000000"/>
                  <w:kern w:val="0"/>
                  <w:sz w:val="22"/>
                  <w:szCs w:val="22"/>
                </w:rPr>
                <w:delText>Yes</w:delText>
              </w:r>
            </w:del>
            <w:r>
              <w:rPr/>
              <w:t>&lt;Yes/No + note&gt;</w:t>
            </w:r>
          </w:p>
        </w:tc>
      </w:tr>
      <w:tr>
        <w:trPr>
          <w:trHeight w:val="251" w:hRule="atLeast"/>
        </w:trPr>
        <w:tc>
          <w:tcPr>
            <w:tcW w:w="2381" w:type="dxa"/>
            <w:tcBorders>
              <w:left w:val="single" w:sz="4" w:space="0" w:color="000000"/>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39" w:author="Virco SW Chen" w:date="2026-10-12T17:00:00Z">
              <w:r>
                <w:rPr>
                  <w:rFonts w:cs="宋体" w:ascii="宋体" w:hAnsi="宋体"/>
                  <w:color w:val="000000"/>
                  <w:kern w:val="0"/>
                  <w:sz w:val="22"/>
                  <w:szCs w:val="22"/>
                </w:rPr>
                <w:delText>ABC Day Pass Offer</w:delText>
              </w:r>
            </w:del>
            <w:r>
              <w:rPr/>
              <w:t>&lt;Offer 1&gt;</w:t>
            </w:r>
          </w:p>
        </w:tc>
        <w:tc>
          <w:tcPr>
            <w:tcW w:w="2366"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40" w:author="Virco SW Chen" w:date="2026-10-12T17:00:00Z">
              <w:r>
                <w:rPr>
                  <w:rFonts w:cs="宋体" w:ascii="宋体" w:hAnsi="宋体"/>
                  <w:color w:val="000000"/>
                  <w:kern w:val="0"/>
                  <w:sz w:val="22"/>
                  <w:szCs w:val="22"/>
                </w:rPr>
                <w:delText>No</w:delText>
              </w:r>
            </w:del>
            <w:r>
              <w:rPr/>
              <w:t>&lt;Yes/No + provisioning note&gt;</w:t>
            </w:r>
          </w:p>
        </w:tc>
        <w:tc>
          <w:tcPr>
            <w:tcW w:w="2705"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41" w:author="Virco SW Chen" w:date="2026-10-12T17:00:00Z">
              <w:r>
                <w:rPr>
                  <w:rFonts w:cs="宋体" w:ascii="宋体" w:hAnsi="宋体"/>
                  <w:color w:val="000000"/>
                  <w:kern w:val="0"/>
                  <w:sz w:val="22"/>
                  <w:szCs w:val="22"/>
                </w:rPr>
                <w:delText>No</w:delText>
              </w:r>
            </w:del>
            <w:r>
              <w:rPr/>
              <w:t>&lt;Yes/No + provisioning note&gt;</w:t>
            </w:r>
          </w:p>
        </w:tc>
        <w:tc>
          <w:tcPr>
            <w:tcW w:w="3128"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42" w:author="Virco SW Chen" w:date="2026-10-12T17:00:00Z">
              <w:r>
                <w:rPr>
                  <w:rFonts w:cs="宋体" w:ascii="宋体" w:hAnsi="宋体"/>
                  <w:color w:val="000000"/>
                  <w:kern w:val="0"/>
                  <w:sz w:val="22"/>
                  <w:szCs w:val="22"/>
                </w:rPr>
                <w:delText>Yes</w:delText>
              </w:r>
            </w:del>
            <w:r>
              <w:rPr/>
              <w:t>&lt;Yes/No + note&gt;</w:t>
            </w:r>
          </w:p>
        </w:tc>
      </w:tr>
      <w:tr>
        <w:trPr>
          <w:trHeight w:val="251" w:hRule="atLeast"/>
        </w:trPr>
        <w:tc>
          <w:tcPr>
            <w:tcW w:w="2381" w:type="dxa"/>
            <w:tcBorders>
              <w:left w:val="single" w:sz="4" w:space="0" w:color="000000"/>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43" w:author="Virco SW Chen" w:date="2026-10-12T17:00:00Z">
              <w:r>
                <w:rPr>
                  <w:rFonts w:cs="宋体" w:ascii="宋体" w:hAnsi="宋体"/>
                  <w:color w:val="000000"/>
                  <w:kern w:val="0"/>
                  <w:sz w:val="22"/>
                  <w:szCs w:val="22"/>
                </w:rPr>
                <w:delText>ABC Quota Pass Offer</w:delText>
              </w:r>
            </w:del>
            <w:r>
              <w:rPr/>
              <w:t>&lt;Offer 1&gt;</w:t>
            </w:r>
          </w:p>
        </w:tc>
        <w:tc>
          <w:tcPr>
            <w:tcW w:w="2366"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44" w:author="Virco SW Chen" w:date="2026-10-12T17:00:00Z">
              <w:r>
                <w:rPr>
                  <w:rFonts w:cs="宋体" w:ascii="宋体" w:hAnsi="宋体"/>
                  <w:color w:val="000000"/>
                  <w:kern w:val="0"/>
                  <w:sz w:val="22"/>
                  <w:szCs w:val="22"/>
                </w:rPr>
                <w:delText>No</w:delText>
              </w:r>
            </w:del>
            <w:r>
              <w:rPr/>
              <w:t>&lt;Yes/No + provisioning note&gt;</w:t>
            </w:r>
          </w:p>
        </w:tc>
        <w:tc>
          <w:tcPr>
            <w:tcW w:w="2705"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45" w:author="Virco SW Chen" w:date="2026-10-12T17:00:00Z">
              <w:r>
                <w:rPr>
                  <w:rFonts w:cs="宋体" w:ascii="宋体" w:hAnsi="宋体"/>
                  <w:color w:val="000000"/>
                  <w:kern w:val="0"/>
                  <w:sz w:val="22"/>
                  <w:szCs w:val="22"/>
                </w:rPr>
                <w:delText>No</w:delText>
              </w:r>
            </w:del>
            <w:r>
              <w:rPr/>
              <w:t>&lt;Yes/No + provisioning note&gt;</w:t>
            </w:r>
          </w:p>
        </w:tc>
        <w:tc>
          <w:tcPr>
            <w:tcW w:w="3128" w:type="dxa"/>
            <w:tcBorders>
              <w:bottom w:val="single" w:sz="4" w:space="0" w:color="000000"/>
              <w:right w:val="single" w:sz="4" w:space="0" w:color="000000"/>
            </w:tcBorders>
            <w:shd w:color="auto" w:fill="auto" w:val="clear"/>
            <w:vAlign w:val="center"/>
          </w:tcPr>
          <w:p>
            <w:pPr>
              <w:pStyle w:val="Normal"/>
              <w:widowControl w:val="false"/>
              <w:snapToGrid w:val="true"/>
              <w:spacing w:lineRule="auto" w:line="240" w:before="0" w:after="0"/>
              <w:ind w:left="0" w:hanging="0"/>
              <w:rPr>
                <w:rFonts w:ascii="宋体" w:hAnsi="宋体" w:cs="宋体"/>
                <w:color w:val="000000"/>
                <w:kern w:val="0"/>
                <w:sz w:val="22"/>
                <w:szCs w:val="22"/>
              </w:rPr>
            </w:pPr>
            <w:del w:id="146" w:author="Virco SW Chen" w:date="2026-10-12T17:00:00Z">
              <w:r>
                <w:rPr>
                  <w:rFonts w:cs="宋体" w:ascii="宋体" w:hAnsi="宋体"/>
                  <w:color w:val="000000"/>
                  <w:kern w:val="0"/>
                  <w:sz w:val="22"/>
                  <w:szCs w:val="22"/>
                </w:rPr>
                <w:delText>Yes</w:delText>
              </w:r>
            </w:del>
            <w:r>
              <w:rPr/>
              <w:t>&lt;Yes/No + note&gt;</w:t>
            </w:r>
          </w:p>
        </w:tc>
      </w:tr>
    </w:tbl>
    <w:p>
      <w:pPr>
        <w:pStyle w:val="Normal"/>
        <w:ind w:left="0" w:hanging="0"/>
        <w:jc w:val="both"/>
        <w:rPr>
          <w:rFonts w:cs="Times New Roman"/>
          <w:szCs w:val="24"/>
        </w:rPr>
      </w:pPr>
      <w:r>
        <w:rPr>
          <w:rFonts w:cs="Times New Roman"/>
          <w:szCs w:val="24"/>
        </w:rPr>
      </w:r>
    </w:p>
    <w:p>
      <w:pPr>
        <w:pStyle w:val="Normal"/>
        <w:ind w:left="0" w:hanging="0"/>
        <w:jc w:val="both"/>
        <w:rPr>
          <w:rFonts w:cs="Times New Roman"/>
          <w:szCs w:val="24"/>
        </w:rPr>
      </w:pPr>
      <w:r>
        <w:rPr>
          <w:rFonts w:cs="Times New Roman"/>
          <w:szCs w:val="24"/>
        </w:rPr>
      </w:r>
    </w:p>
    <w:p>
      <w:pPr>
        <w:pStyle w:val="Heading2"/>
        <w:numPr>
          <w:ilvl w:val="1"/>
          <w:numId w:val="18"/>
        </w:numPr>
        <w:ind w:left="0" w:hanging="0"/>
        <w:jc w:val="both"/>
        <w:rPr>
          <w:lang w:eastAsia="zh-CN"/>
        </w:rPr>
      </w:pPr>
      <w:bookmarkStart w:id="71" w:name="_Toc23748775"/>
      <w:r>
        <w:rPr>
          <w:lang w:eastAsia="zh-CN"/>
        </w:rPr>
        <w:t>Business Rules and Assumptions</w:t>
      </w:r>
      <w:bookmarkEnd w:id="71"/>
    </w:p>
    <w:tbl>
      <w:tblPr>
        <w:tblW w:w="9134" w:type="dxa"/>
        <w:jc w:val="left"/>
        <w:tblInd w:w="738" w:type="dxa"/>
        <w:tblLayout w:type="fixed"/>
        <w:tblCellMar>
          <w:top w:w="0" w:type="dxa"/>
          <w:left w:w="108" w:type="dxa"/>
          <w:bottom w:w="0" w:type="dxa"/>
          <w:right w:w="108" w:type="dxa"/>
        </w:tblCellMar>
        <w:tblLook w:val="01e0" w:noHBand="0" w:noVBand="0" w:firstColumn="1" w:lastRow="1" w:lastColumn="1" w:firstRow="1"/>
      </w:tblPr>
      <w:tblGrid>
        <w:gridCol w:w="590"/>
        <w:gridCol w:w="1750"/>
        <w:gridCol w:w="5129"/>
        <w:gridCol w:w="1664"/>
      </w:tblGrid>
      <w:tr>
        <w:trPr/>
        <w:tc>
          <w:tcPr>
            <w:tcW w:w="590" w:type="dxa"/>
            <w:tcBorders>
              <w:top w:val="single" w:sz="4" w:space="0" w:color="000000"/>
              <w:left w:val="single" w:sz="4" w:space="0" w:color="000000"/>
              <w:bottom w:val="single" w:sz="4" w:space="0" w:color="000000"/>
              <w:right w:val="single" w:sz="4" w:space="0" w:color="000000"/>
            </w:tcBorders>
            <w:shd w:color="auto" w:fill="C0C0C0" w:val="clear"/>
          </w:tcPr>
          <w:p>
            <w:pPr>
              <w:pStyle w:val="Normal"/>
              <w:widowControl w:val="false"/>
              <w:spacing w:before="160" w:after="0"/>
              <w:ind w:left="327" w:hanging="327"/>
              <w:jc w:val="center"/>
              <w:rPr>
                <w:rFonts w:ascii="Calibri" w:hAnsi="Calibri" w:cs="Calibri"/>
                <w:b/>
                <w:b/>
                <w:sz w:val="20"/>
              </w:rPr>
            </w:pPr>
            <w:r>
              <w:rPr>
                <w:rFonts w:cs="Calibri" w:ascii="Calibri" w:hAnsi="Calibri"/>
                <w:b/>
                <w:sz w:val="20"/>
              </w:rPr>
              <w:t>Seq.</w:t>
            </w:r>
          </w:p>
        </w:tc>
        <w:tc>
          <w:tcPr>
            <w:tcW w:w="1750" w:type="dxa"/>
            <w:tcBorders>
              <w:top w:val="single" w:sz="4" w:space="0" w:color="000000"/>
              <w:left w:val="single" w:sz="4" w:space="0" w:color="000000"/>
              <w:bottom w:val="single" w:sz="4" w:space="0" w:color="000000"/>
              <w:right w:val="single" w:sz="4" w:space="0" w:color="000000"/>
            </w:tcBorders>
            <w:shd w:color="auto" w:fill="C0C0C0" w:val="clear"/>
          </w:tcPr>
          <w:p>
            <w:pPr>
              <w:pStyle w:val="Normal"/>
              <w:widowControl w:val="false"/>
              <w:spacing w:before="160" w:after="0"/>
              <w:ind w:left="327" w:hanging="327"/>
              <w:jc w:val="center"/>
              <w:rPr>
                <w:rFonts w:ascii="Calibri" w:hAnsi="Calibri" w:cs="Calibri"/>
                <w:b/>
                <w:b/>
                <w:sz w:val="20"/>
              </w:rPr>
            </w:pPr>
            <w:r>
              <w:rPr>
                <w:rFonts w:cs="Calibri" w:ascii="Calibri" w:hAnsi="Calibri"/>
                <w:b/>
                <w:sz w:val="20"/>
              </w:rPr>
              <w:t>Rule Name</w:t>
            </w:r>
          </w:p>
        </w:tc>
        <w:tc>
          <w:tcPr>
            <w:tcW w:w="5129" w:type="dxa"/>
            <w:tcBorders>
              <w:top w:val="single" w:sz="4" w:space="0" w:color="000000"/>
              <w:left w:val="single" w:sz="4" w:space="0" w:color="000000"/>
              <w:bottom w:val="single" w:sz="4" w:space="0" w:color="000000"/>
              <w:right w:val="single" w:sz="4" w:space="0" w:color="000000"/>
            </w:tcBorders>
            <w:shd w:color="auto" w:fill="C0C0C0" w:val="clear"/>
          </w:tcPr>
          <w:p>
            <w:pPr>
              <w:pStyle w:val="Normal"/>
              <w:widowControl w:val="false"/>
              <w:spacing w:before="160" w:after="0"/>
              <w:ind w:left="327" w:hanging="327"/>
              <w:jc w:val="center"/>
              <w:rPr>
                <w:rFonts w:ascii="Calibri" w:hAnsi="Calibri" w:cs="Calibri"/>
                <w:b/>
                <w:b/>
                <w:sz w:val="20"/>
              </w:rPr>
            </w:pPr>
            <w:r>
              <w:rPr>
                <w:rFonts w:cs="Calibri" w:ascii="Calibri" w:hAnsi="Calibri"/>
                <w:b/>
                <w:sz w:val="20"/>
              </w:rPr>
              <w:t>Rule Description</w:t>
            </w:r>
          </w:p>
        </w:tc>
        <w:tc>
          <w:tcPr>
            <w:tcW w:w="1664" w:type="dxa"/>
            <w:tcBorders>
              <w:top w:val="single" w:sz="4" w:space="0" w:color="000000"/>
              <w:left w:val="single" w:sz="4" w:space="0" w:color="000000"/>
              <w:bottom w:val="single" w:sz="4" w:space="0" w:color="000000"/>
              <w:right w:val="single" w:sz="4" w:space="0" w:color="000000"/>
            </w:tcBorders>
            <w:shd w:color="auto" w:fill="C0C0C0" w:val="clear"/>
          </w:tcPr>
          <w:p>
            <w:pPr>
              <w:pStyle w:val="Normal"/>
              <w:widowControl w:val="false"/>
              <w:spacing w:before="160" w:after="0"/>
              <w:ind w:left="0" w:hanging="0"/>
              <w:jc w:val="center"/>
              <w:rPr>
                <w:rFonts w:ascii="Calibri" w:hAnsi="Calibri" w:cs="Calibri"/>
                <w:b/>
                <w:b/>
                <w:sz w:val="20"/>
              </w:rPr>
            </w:pPr>
            <w:r>
              <w:rPr>
                <w:rFonts w:cs="Calibri" w:ascii="Calibri" w:hAnsi="Calibri"/>
                <w:b/>
                <w:sz w:val="20"/>
              </w:rPr>
              <w:t>Remark</w:t>
            </w:r>
          </w:p>
        </w:tc>
      </w:tr>
      <w:tr>
        <w:trPr>
          <w:trHeight w:val="823" w:hRule="atLeast"/>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r>
              <w:rPr>
                <w:rFonts w:cs="Calibri" w:ascii="Calibri" w:hAnsi="Calibri"/>
                <w:color w:val="000000"/>
                <w:sz w:val="20"/>
                <w:highlight w:val="white"/>
              </w:rPr>
              <w:t>1</w:t>
            </w:r>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highlight w:val="white"/>
              </w:rPr>
            </w:pPr>
            <w:r>
              <w:rPr>
                <w:rFonts w:cs="Calibri" w:ascii="Calibri" w:hAnsi="Calibri"/>
                <w:color w:val="000000"/>
                <w:sz w:val="20"/>
                <w:highlight w:val="white"/>
              </w:rPr>
              <w:t>Rule_001</w:t>
            </w:r>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Default"/>
              <w:widowControl w:val="false"/>
              <w:snapToGrid w:val="false"/>
              <w:rPr>
                <w:rFonts w:ascii="Calibri" w:hAnsi="Calibri" w:cs="Calibri"/>
                <w:sz w:val="20"/>
                <w:highlight w:val="white"/>
              </w:rPr>
            </w:pPr>
            <w:r>
              <w:rPr>
                <w:rFonts w:cs="Calibri" w:ascii="Calibri" w:hAnsi="Calibri"/>
                <w:sz w:val="20"/>
                <w:highlight w:val="white"/>
              </w:rPr>
              <w:t>&lt;Describe business rule 1: what CRM/CBS/external system must do.&gt;</w:t>
            </w:r>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del w:id="147" w:author="Virco SW Chen" w:date="2026-10-12T17:00:00Z"/>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48" w:author="Virco SW Chen" w:date="2026-10-12T17:00:00Z">
              <w:r>
                <w:rPr>
                  <w:rFonts w:cs="Calibri" w:ascii="Calibri" w:hAnsi="Calibri"/>
                  <w:color w:val="000000"/>
                  <w:sz w:val="20"/>
                  <w:highlight w:val="white"/>
                </w:rPr>
                <w:delText>2</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rPr>
            </w:pPr>
            <w:del w:id="149" w:author="Virco SW Chen" w:date="2026-10-12T17:00:00Z">
              <w:r>
                <w:rPr>
                  <w:rFonts w:cs="Calibri" w:ascii="Calibri" w:hAnsi="Calibri"/>
                  <w:color w:val="000000"/>
                  <w:sz w:val="20"/>
                </w:rPr>
                <w:delText>Rule_002</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Default"/>
              <w:widowControl w:val="false"/>
              <w:rPr>
                <w:rFonts w:ascii="Calibri" w:hAnsi="Calibri" w:cs="Calibri"/>
                <w:sz w:val="20"/>
              </w:rPr>
            </w:pPr>
            <w:del w:id="150" w:author="Virco SW Chen" w:date="2026-10-12T17:00:00Z">
              <w:r>
                <w:rPr>
                  <w:rFonts w:cs="Calibri" w:ascii="Calibri" w:hAnsi="Calibri"/>
                  <w:sz w:val="20"/>
                </w:rPr>
                <w:delText>The ABC Monthly VAS Offer, ABC Day Pass/ABC Quota Pass Offer cannot be subscribed before ABC Basic Offer is subscribed.</w:delText>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del w:id="151" w:author="Virco SW Chen" w:date="2026-10-12T17:00:00Z"/>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52" w:author="Virco SW Chen" w:date="2026-10-12T17:00:00Z">
              <w:r>
                <w:rPr>
                  <w:rFonts w:cs="Calibri" w:ascii="Calibri" w:hAnsi="Calibri"/>
                  <w:color w:val="000000"/>
                  <w:sz w:val="20"/>
                  <w:highlight w:val="white"/>
                </w:rPr>
                <w:delText>3</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rPr>
            </w:pPr>
            <w:del w:id="153" w:author="Virco SW Chen" w:date="2026-10-12T17:00:00Z">
              <w:r>
                <w:rPr>
                  <w:rFonts w:cs="Calibri" w:ascii="Calibri" w:hAnsi="Calibri"/>
                  <w:color w:val="000000"/>
                  <w:sz w:val="20"/>
                  <w:highlight w:val="white"/>
                </w:rPr>
                <w:delText>Rule_003</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Default"/>
              <w:widowControl w:val="false"/>
              <w:snapToGrid w:val="false"/>
              <w:rPr>
                <w:rFonts w:ascii="Calibri" w:hAnsi="Calibri" w:cs="Calibri"/>
                <w:sz w:val="20"/>
              </w:rPr>
            </w:pPr>
            <w:del w:id="154" w:author="Virco SW Chen" w:date="2026-10-12T17:00:00Z">
              <w:r>
                <w:rPr>
                  <w:rFonts w:cs="Calibri" w:ascii="Calibri" w:hAnsi="Calibri"/>
                  <w:sz w:val="20"/>
                </w:rPr>
                <w:delText>ABC Basic Offer can be unsubscribed regardless if subscriber is still having active ABC Day Pass/ABC Top Up offer or not.</w:delText>
              </w:r>
            </w:del>
            <w:del w:id="155" w:author="Virco SW Chen" w:date="2026-10-12T17:00:00Z">
              <w:r>
                <w:rPr/>
                <w:commentReference w:id="3"/>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del w:id="156" w:author="Virco SW Chen" w:date="2026-10-12T17:00:00Z"/>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57" w:author="Virco SW Chen" w:date="2026-10-12T17:00:00Z">
              <w:r>
                <w:rPr>
                  <w:rFonts w:cs="Calibri" w:ascii="Calibri" w:hAnsi="Calibri"/>
                  <w:color w:val="000000"/>
                  <w:sz w:val="20"/>
                  <w:highlight w:val="white"/>
                </w:rPr>
                <w:delText>4</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highlight w:val="white"/>
              </w:rPr>
            </w:pPr>
            <w:del w:id="158" w:author="Virco SW Chen" w:date="2026-10-12T17:00:00Z">
              <w:r>
                <w:rPr>
                  <w:rFonts w:cs="Calibri" w:ascii="Calibri" w:hAnsi="Calibri"/>
                  <w:color w:val="000000"/>
                  <w:sz w:val="20"/>
                  <w:highlight w:val="green"/>
                </w:rPr>
                <w:delText>Rule_004</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Default"/>
              <w:widowControl w:val="false"/>
              <w:rPr>
                <w:rFonts w:ascii="Calibri" w:hAnsi="Calibri" w:cs="Calibri"/>
                <w:sz w:val="20"/>
                <w:del w:id="160" w:author="Virco SW Chen" w:date="2026-10-12T17:00:00Z"/>
              </w:rPr>
            </w:pPr>
            <w:del w:id="159" w:author="Virco SW Chen" w:date="2026-10-12T17:00:00Z">
              <w:r>
                <w:rPr>
                  <w:rFonts w:cs="Calibri" w:ascii="Calibri" w:hAnsi="Calibri"/>
                  <w:sz w:val="20"/>
                  <w:highlight w:val="green"/>
                </w:rPr>
                <w:delText>ABC Day Pass/ABC Quota Offer can be subscribed and unsubscribed from ABC platform.</w:delText>
              </w:r>
            </w:del>
          </w:p>
          <w:p>
            <w:pPr>
              <w:pStyle w:val="Default"/>
              <w:widowControl w:val="false"/>
              <w:rPr>
                <w:rFonts w:ascii="Calibri" w:hAnsi="Calibri" w:cs="Calibri"/>
                <w:b/>
                <w:b/>
                <w:sz w:val="20"/>
              </w:rPr>
            </w:pPr>
            <w:del w:id="161" w:author="Virco SW Chen" w:date="2026-10-12T17:00:00Z">
              <w:r>
                <w:rPr>
                  <w:rFonts w:cs="Calibri" w:ascii="Calibri" w:hAnsi="Calibri"/>
                  <w:sz w:val="20"/>
                </w:rPr>
                <w:delText>From ABC platform point of view, the subscription is activation, and the unsubscription is deactivation.</w:delText>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del w:id="162" w:author="Virco SW Chen" w:date="2026-10-12T17:00:00Z"/>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63" w:author="Virco SW Chen" w:date="2026-10-12T17:00:00Z">
              <w:r>
                <w:rPr>
                  <w:rFonts w:cs="Calibri" w:ascii="Calibri" w:hAnsi="Calibri"/>
                  <w:color w:val="000000"/>
                  <w:sz w:val="20"/>
                  <w:highlight w:val="white"/>
                </w:rPr>
                <w:delText>5</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rPr>
            </w:pPr>
            <w:del w:id="164" w:author="Virco SW Chen" w:date="2026-10-12T17:00:00Z">
              <w:r>
                <w:rPr>
                  <w:rFonts w:cs="Calibri" w:ascii="Calibri" w:hAnsi="Calibri"/>
                  <w:color w:val="000000"/>
                  <w:sz w:val="20"/>
                  <w:highlight w:val="white"/>
                </w:rPr>
                <w:delText>Rule_00</w:delText>
              </w:r>
            </w:del>
            <w:del w:id="165" w:author="Virco SW Chen" w:date="2026-10-12T17:00:00Z">
              <w:r>
                <w:rPr>
                  <w:rFonts w:cs="Calibri" w:ascii="Calibri" w:hAnsi="Calibri"/>
                  <w:color w:val="000000"/>
                  <w:sz w:val="20"/>
                </w:rPr>
                <w:delText>5</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Default"/>
              <w:widowControl w:val="false"/>
              <w:rPr>
                <w:rFonts w:ascii="Calibri" w:hAnsi="Calibri" w:cs="Calibri"/>
                <w:sz w:val="20"/>
              </w:rPr>
            </w:pPr>
            <w:del w:id="166" w:author="Virco SW Chen" w:date="2026-10-12T17:00:00Z">
              <w:r>
                <w:rPr>
                  <w:rFonts w:cs="Calibri" w:ascii="Calibri" w:hAnsi="Calibri"/>
                  <w:sz w:val="20"/>
                </w:rPr>
                <w:delText>ABC Day Pass/ABC Quota Offer can be unsubscribed (via ABC platform only) regardless ABC Basic Offer is subscribed or not.</w:delText>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del w:id="167" w:author="Virco SW Chen" w:date="2026-10-12T17:00:00Z"/>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68" w:author="Virco SW Chen" w:date="2026-10-12T17:00:00Z">
              <w:bookmarkStart w:id="72" w:name="_Hlk17902757"/>
              <w:bookmarkEnd w:id="72"/>
              <w:r>
                <w:rPr>
                  <w:rFonts w:cs="Calibri" w:ascii="Calibri" w:hAnsi="Calibri"/>
                  <w:color w:val="000000"/>
                  <w:sz w:val="20"/>
                  <w:highlight w:val="white"/>
                </w:rPr>
                <w:delText>6</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highlight w:val="green"/>
              </w:rPr>
            </w:pPr>
            <w:del w:id="169" w:author="Virco SW Chen" w:date="2026-10-12T17:00:00Z">
              <w:r>
                <w:rPr>
                  <w:rFonts w:cs="Calibri" w:ascii="Calibri" w:hAnsi="Calibri"/>
                  <w:color w:val="000000"/>
                  <w:sz w:val="20"/>
                  <w:highlight w:val="white"/>
                </w:rPr>
                <w:delText>Rule_006</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highlight w:val="green"/>
              </w:rPr>
            </w:pPr>
            <w:del w:id="170" w:author="Virco SW Chen" w:date="2026-10-12T17:00:00Z">
              <w:r>
                <w:rPr>
                  <w:rFonts w:cs="Calibri" w:ascii="Calibri" w:hAnsi="Calibri"/>
                </w:rPr>
                <w:delText>When cancellation subscription for ABC Basic Offer triggered, ABC platform should continue to allow the subscriber to visit the ABC subscription portal</w:delText>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71" w:author="Virco SW Chen" w:date="2026-10-12T17:00:00Z">
              <w:r>
                <w:rPr>
                  <w:rFonts w:cs="Calibri" w:ascii="Calibri" w:hAnsi="Calibri"/>
                  <w:color w:val="000000"/>
                  <w:sz w:val="20"/>
                  <w:highlight w:val="white"/>
                </w:rPr>
                <w:delText>7</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highlight w:val="green"/>
              </w:rPr>
            </w:pPr>
            <w:del w:id="172" w:author="Virco SW Chen" w:date="2026-10-12T17:00:00Z">
              <w:r>
                <w:rPr>
                  <w:rFonts w:cs="Calibri" w:ascii="Calibri" w:hAnsi="Calibri"/>
                  <w:color w:val="000000"/>
                  <w:sz w:val="20"/>
                  <w:highlight w:val="green"/>
                </w:rPr>
                <w:delText>Rule_007</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del w:id="176" w:author="Virco SW Chen" w:date="2026-10-12T17:00:00Z"/>
              </w:rPr>
            </w:pPr>
            <w:del w:id="173" w:author="Virco SW Chen" w:date="2026-10-12T17:00:00Z">
              <w:r>
                <w:rPr>
                  <w:rFonts w:cs="Calibri" w:ascii="Calibri" w:hAnsi="Calibri"/>
                </w:rPr>
                <w:delText xml:space="preserve">Multiple subscription </w:delText>
              </w:r>
            </w:del>
            <w:del w:id="174" w:author="Virco SW Chen" w:date="2026-10-12T17:00:00Z">
              <w:commentRangeStart w:id="4"/>
              <w:r>
                <w:rPr>
                  <w:rFonts w:cs="Calibri" w:ascii="Calibri" w:hAnsi="Calibri"/>
                </w:rPr>
                <w:delText>for</w:delText>
              </w:r>
            </w:del>
            <w:r>
              <w:rPr>
                <w:rFonts w:cs="Calibri" w:ascii="Calibri" w:hAnsi="Calibri"/>
              </w:rPr>
            </w:r>
            <w:del w:id="175" w:author="Virco SW Chen" w:date="2026-10-12T17:00:00Z">
              <w:commentRangeEnd w:id="4"/>
              <w:r>
                <w:commentReference w:id="4"/>
              </w:r>
              <w:r>
                <w:rPr>
                  <w:rFonts w:cs="Calibri" w:ascii="Calibri" w:hAnsi="Calibri"/>
                </w:rPr>
                <w:delText xml:space="preserve"> Monthly VAS Offer are allowed for CRM/CBS.</w:delText>
              </w:r>
            </w:del>
          </w:p>
          <w:p>
            <w:pPr>
              <w:pStyle w:val="Normal"/>
              <w:widowControl w:val="false"/>
              <w:spacing w:before="60" w:after="60"/>
              <w:ind w:left="0" w:hanging="0"/>
              <w:rPr>
                <w:rFonts w:ascii="Calibri" w:hAnsi="Calibri" w:cs="Calibri"/>
              </w:rPr>
            </w:pPr>
            <w:del w:id="177" w:author="Virco SW Chen" w:date="2026-10-12T17:00:00Z">
              <w:r>
                <w:rPr>
                  <w:rFonts w:cs="Calibri" w:ascii="Calibri" w:hAnsi="Calibri"/>
                </w:rPr>
                <w:delText>ABC Platform will not purchase the Monthly VAS Offer.</w:delText>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78" w:author="Virco SW Chen" w:date="2026-10-12T17:00:00Z">
              <w:r>
                <w:rPr>
                  <w:rFonts w:cs="Calibri" w:ascii="Calibri" w:hAnsi="Calibri"/>
                  <w:color w:val="000000"/>
                  <w:sz w:val="20"/>
                  <w:highlight w:val="white"/>
                </w:rPr>
                <w:delText>8</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highlight w:val="green"/>
              </w:rPr>
            </w:pPr>
            <w:del w:id="179" w:author="Virco SW Chen" w:date="2026-10-12T17:00:00Z">
              <w:r>
                <w:rPr>
                  <w:rFonts w:cs="Calibri" w:ascii="Calibri" w:hAnsi="Calibri"/>
                  <w:color w:val="000000"/>
                  <w:sz w:val="20"/>
                  <w:highlight w:val="green"/>
                </w:rPr>
                <w:delText>Rule_008</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del w:id="183" w:author="Virco SW Chen" w:date="2026-10-12T17:00:00Z"/>
              </w:rPr>
            </w:pPr>
            <w:del w:id="180" w:author="Virco SW Chen" w:date="2026-10-12T17:00:00Z">
              <w:r>
                <w:rPr>
                  <w:rFonts w:cs="Calibri" w:ascii="Calibri" w:hAnsi="Calibri"/>
                </w:rPr>
                <w:delText xml:space="preserve">Multiple subscription </w:delText>
              </w:r>
            </w:del>
            <w:del w:id="181" w:author="Virco SW Chen" w:date="2026-10-12T17:00:00Z">
              <w:commentRangeStart w:id="5"/>
              <w:r>
                <w:rPr>
                  <w:rFonts w:cs="Calibri" w:ascii="Calibri" w:hAnsi="Calibri"/>
                </w:rPr>
                <w:delText>for</w:delText>
              </w:r>
            </w:del>
            <w:r>
              <w:rPr>
                <w:rFonts w:cs="Calibri" w:ascii="Calibri" w:hAnsi="Calibri"/>
              </w:rPr>
            </w:r>
            <w:del w:id="182" w:author="Virco SW Chen" w:date="2026-10-12T17:00:00Z">
              <w:commentRangeEnd w:id="5"/>
              <w:r>
                <w:commentReference w:id="5"/>
              </w:r>
              <w:r>
                <w:rPr>
                  <w:rFonts w:cs="Calibri" w:ascii="Calibri" w:hAnsi="Calibri"/>
                </w:rPr>
                <w:delText xml:space="preserve"> ABC Day Pass and ABC Quota Pass Offer are allowed for CRM/CBS. </w:delText>
              </w:r>
            </w:del>
          </w:p>
          <w:p>
            <w:pPr>
              <w:pStyle w:val="Normal"/>
              <w:widowControl w:val="false"/>
              <w:spacing w:before="60" w:after="60"/>
              <w:ind w:left="0" w:hanging="0"/>
              <w:rPr>
                <w:rFonts w:ascii="Calibri" w:hAnsi="Calibri" w:cs="Calibri"/>
              </w:rPr>
            </w:pPr>
            <w:del w:id="184" w:author="Virco SW Chen" w:date="2026-10-12T17:00:00Z">
              <w:r>
                <w:rPr>
                  <w:rFonts w:cs="Calibri" w:ascii="Calibri" w:hAnsi="Calibri"/>
                </w:rPr>
                <w:delText>Maximum subscription limit for ABC Day Pass and ABC Quota Pass Offer will be controlled by ABC Platform</w:delText>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del w:id="185" w:author="Virco SW Chen" w:date="2026-10-12T17:00:00Z"/>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86" w:author="Virco SW Chen" w:date="2026-10-12T17:00:00Z">
              <w:r>
                <w:rPr>
                  <w:rFonts w:cs="Calibri" w:ascii="Calibri" w:hAnsi="Calibri"/>
                  <w:color w:val="000000"/>
                  <w:sz w:val="20"/>
                  <w:highlight w:val="white"/>
                </w:rPr>
                <w:delText>9</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highlight w:val="white"/>
              </w:rPr>
            </w:pPr>
            <w:del w:id="187" w:author="Virco SW Chen" w:date="2026-10-12T17:00:00Z">
              <w:r>
                <w:rPr>
                  <w:rFonts w:cs="Calibri" w:ascii="Calibri" w:hAnsi="Calibri"/>
                  <w:color w:val="000000"/>
                  <w:sz w:val="20"/>
                  <w:highlight w:val="white"/>
                </w:rPr>
                <w:delText>Rule_009</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rPr>
            </w:pPr>
            <w:del w:id="188" w:author="Virco SW Chen" w:date="2026-10-12T17:00:00Z">
              <w:r>
                <w:rPr>
                  <w:rFonts w:cs="Calibri" w:ascii="Calibri" w:hAnsi="Calibri"/>
                </w:rPr>
                <w:delText xml:space="preserve">Monthly VAS Offer will be pre-configured in CRM PC (Auto-sync) to CBS. While ABC platform will configure the offer and manually map the offer code. </w:delText>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del w:id="189" w:author="Virco SW Chen" w:date="2026-10-12T17:00:00Z"/>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90" w:author="Virco SW Chen" w:date="2026-10-12T17:00:00Z">
              <w:r>
                <w:rPr>
                  <w:rFonts w:cs="Calibri" w:ascii="Calibri" w:hAnsi="Calibri"/>
                  <w:color w:val="000000"/>
                  <w:sz w:val="20"/>
                  <w:highlight w:val="white"/>
                </w:rPr>
                <w:delText>10</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highlight w:val="white"/>
              </w:rPr>
            </w:pPr>
            <w:del w:id="191" w:author="Virco SW Chen" w:date="2026-10-12T17:00:00Z">
              <w:r>
                <w:rPr>
                  <w:rFonts w:cs="Calibri" w:ascii="Calibri" w:hAnsi="Calibri"/>
                  <w:color w:val="000000"/>
                  <w:sz w:val="20"/>
                  <w:highlight w:val="white"/>
                </w:rPr>
                <w:delText>Rule_010</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rPr>
            </w:pPr>
            <w:del w:id="192" w:author="Virco SW Chen" w:date="2026-10-12T17:00:00Z">
              <w:r>
                <w:rPr>
                  <w:rFonts w:cs="Calibri" w:ascii="Calibri" w:hAnsi="Calibri"/>
                </w:rPr>
                <w:delText>Pre-purchase offer not allowed be unsubscribed in ABC Platform.</w:delText>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del w:id="193" w:author="Virco SW Chen" w:date="2026-10-12T17:00:00Z"/>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94" w:author="Virco SW Chen" w:date="2026-10-12T17:00:00Z">
              <w:r>
                <w:rPr>
                  <w:rFonts w:cs="Calibri" w:ascii="Calibri" w:hAnsi="Calibri"/>
                  <w:color w:val="000000"/>
                  <w:sz w:val="20"/>
                  <w:highlight w:val="white"/>
                </w:rPr>
                <w:delText>11</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highlight w:val="white"/>
              </w:rPr>
            </w:pPr>
            <w:del w:id="195" w:author="Virco SW Chen" w:date="2026-10-12T17:00:00Z">
              <w:r>
                <w:rPr>
                  <w:rFonts w:cs="Calibri" w:ascii="Calibri" w:hAnsi="Calibri"/>
                  <w:color w:val="000000"/>
                  <w:sz w:val="20"/>
                  <w:highlight w:val="white"/>
                </w:rPr>
                <w:delText>Rule_011</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rPr>
            </w:pPr>
            <w:del w:id="196" w:author="Virco SW Chen" w:date="2026-10-12T17:00:00Z">
              <w:r>
                <w:rPr>
                  <w:rFonts w:cs="Calibri" w:ascii="Calibri" w:hAnsi="Calibri"/>
                </w:rPr>
                <w:delText>Monthly VAS offer can be unsubscribed. When Monthly VAS offer unsubscribed, there will be penalty charge incurred and the remaining day pass coupon (maintained by ABC platform) can still be utilized.</w:delText>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p>
        </w:tc>
      </w:tr>
      <w:tr>
        <w:trPr>
          <w:del w:id="197" w:author="Virco SW Chen" w:date="2026-10-12T17:00:00Z"/>
        </w:trPr>
        <w:tc>
          <w:tcPr>
            <w:tcW w:w="59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60"/>
              <w:ind w:left="0" w:hanging="0"/>
              <w:rPr>
                <w:rFonts w:ascii="Calibri" w:hAnsi="Calibri" w:cs="Calibri"/>
                <w:color w:val="000000"/>
                <w:sz w:val="20"/>
                <w:highlight w:val="white"/>
              </w:rPr>
            </w:pPr>
            <w:del w:id="198" w:author="Virco SW Chen" w:date="2026-10-12T17:00:00Z">
              <w:r>
                <w:rPr>
                  <w:rFonts w:cs="Calibri" w:ascii="Calibri" w:hAnsi="Calibri"/>
                  <w:color w:val="000000"/>
                  <w:sz w:val="20"/>
                  <w:highlight w:val="white"/>
                </w:rPr>
                <w:delText>12</w:delText>
              </w:r>
            </w:del>
          </w:p>
        </w:tc>
        <w:tc>
          <w:tcPr>
            <w:tcW w:w="1750"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color w:val="000000"/>
                <w:sz w:val="20"/>
                <w:highlight w:val="white"/>
              </w:rPr>
            </w:pPr>
            <w:del w:id="199" w:author="Virco SW Chen" w:date="2026-10-12T17:00:00Z">
              <w:r>
                <w:rPr>
                  <w:rFonts w:cs="Calibri" w:ascii="Calibri" w:hAnsi="Calibri"/>
                  <w:color w:val="000000"/>
                  <w:sz w:val="20"/>
                  <w:highlight w:val="white"/>
                </w:rPr>
                <w:delText>Rule_012</w:delText>
              </w:r>
            </w:del>
          </w:p>
        </w:tc>
        <w:tc>
          <w:tcPr>
            <w:tcW w:w="5129"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60"/>
              <w:ind w:left="0" w:hanging="0"/>
              <w:rPr>
                <w:rFonts w:ascii="Calibri" w:hAnsi="Calibri" w:cs="Calibri"/>
              </w:rPr>
            </w:pPr>
            <w:del w:id="200" w:author="Virco SW Chen" w:date="2026-10-12T17:00:00Z">
              <w:r>
                <w:rPr>
                  <w:rFonts w:cs="Calibri" w:ascii="Calibri" w:hAnsi="Calibri"/>
                </w:rPr>
                <w:delText>In R1.3, one offer mapped to one product for ABC Basic Offer, Monthly VAS offer.</w:delText>
              </w:r>
            </w:del>
          </w:p>
        </w:tc>
        <w:tc>
          <w:tcPr>
            <w:tcW w:w="1664" w:type="dxa"/>
            <w:tcBorders>
              <w:top w:val="single" w:sz="4" w:space="0" w:color="000000"/>
              <w:left w:val="single" w:sz="4" w:space="0" w:color="000000"/>
              <w:bottom w:val="single" w:sz="4" w:space="0" w:color="000000"/>
              <w:right w:val="single" w:sz="4" w:space="0" w:color="000000"/>
            </w:tcBorders>
            <w:shd w:color="auto" w:fill="FFFFFF" w:val="clear"/>
          </w:tcPr>
          <w:p>
            <w:pPr>
              <w:pStyle w:val="Normal"/>
              <w:widowControl w:val="false"/>
              <w:spacing w:before="60" w:after="144"/>
              <w:ind w:left="0" w:hanging="0"/>
              <w:rPr>
                <w:rFonts w:ascii="Calibri" w:hAnsi="Calibri" w:cs="Calibri"/>
                <w:color w:val="000000"/>
                <w:sz w:val="20"/>
                <w:highlight w:val="white"/>
              </w:rPr>
            </w:pPr>
            <w:r>
              <w:rPr>
                <w:rFonts w:cs="Calibri" w:ascii="Calibri" w:hAnsi="Calibri"/>
                <w:color w:val="000000"/>
                <w:sz w:val="20"/>
                <w:highlight w:val="white"/>
              </w:rPr>
            </w:r>
            <w:bookmarkStart w:id="73" w:name="_Hlk179027571"/>
            <w:bookmarkStart w:id="74" w:name="_Hlk179027571"/>
            <w:bookmarkEnd w:id="74"/>
          </w:p>
        </w:tc>
      </w:tr>
    </w:tbl>
    <w:p>
      <w:pPr>
        <w:pStyle w:val="Normal"/>
        <w:ind w:left="420" w:hanging="0"/>
        <w:jc w:val="both"/>
        <w:rPr>
          <w:rFonts w:cs="Times New Roman"/>
          <w:szCs w:val="24"/>
        </w:rPr>
      </w:pPr>
      <w:r>
        <w:rPr>
          <w:rFonts w:cs="Times New Roman"/>
          <w:szCs w:val="24"/>
        </w:rPr>
      </w:r>
    </w:p>
    <w:p>
      <w:pPr>
        <w:pStyle w:val="Heading2"/>
        <w:numPr>
          <w:ilvl w:val="1"/>
          <w:numId w:val="18"/>
        </w:numPr>
        <w:ind w:left="0" w:hanging="0"/>
        <w:jc w:val="both"/>
        <w:rPr/>
      </w:pPr>
      <w:bookmarkStart w:id="75" w:name="_Toc23748776"/>
      <w:r>
        <w:rPr/>
        <w:t>Solution Design (CRM/GUI Layout)</w:t>
      </w:r>
      <w:bookmarkEnd w:id="75"/>
    </w:p>
    <w:p>
      <w:pPr>
        <w:pStyle w:val="Heading3"/>
        <w:numPr>
          <w:ilvl w:val="2"/>
          <w:numId w:val="40"/>
        </w:numPr>
        <w:ind w:left="0" w:hanging="0"/>
        <w:rPr>
          <w:lang w:eastAsia="en-US"/>
        </w:rPr>
      </w:pPr>
      <w:bookmarkStart w:id="76" w:name="_Toc23748777"/>
      <w:r>
        <w:rPr>
          <w:lang w:eastAsia="en-US"/>
        </w:rPr>
        <w:t>Solution Overview</w:t>
      </w:r>
      <w:bookmarkEnd w:id="76"/>
    </w:p>
    <w:p>
      <w:pPr>
        <w:pStyle w:val="ListParagraph"/>
        <w:numPr>
          <w:ilvl w:val="0"/>
          <w:numId w:val="24"/>
        </w:numPr>
        <w:rPr/>
      </w:pPr>
      <w:r>
        <w:rPr/>
        <w:t>&lt;Describe the overall CRM/GUI solution: what offers or screens are configured, what the operator sees.&gt;</w:t>
      </w:r>
    </w:p>
    <w:p>
      <w:pPr>
        <w:pStyle w:val="ListParagraph"/>
        <w:numPr>
          <w:ilvl w:val="0"/>
          <w:numId w:val="24"/>
        </w:numPr>
        <w:rPr/>
      </w:pPr>
      <w:r>
        <w:rPr/>
        <w:t>&lt;Describe the subscriber-side flow: where they go, what they subscribe.&gt;</w:t>
      </w:r>
    </w:p>
    <w:p>
      <w:pPr>
        <w:pStyle w:val="ListParagraph"/>
        <w:numPr>
          <w:ilvl w:val="0"/>
          <w:numId w:val="24"/>
        </w:numPr>
        <w:rPr>
          <w:rFonts w:ascii="Calibri" w:hAnsi="Calibri" w:cs="Calibri"/>
          <w:sz w:val="20"/>
        </w:rPr>
      </w:pPr>
      <w:r>
        <w:rPr>
          <w:bCs/>
        </w:rPr>
        <w:t>&lt;Describe any alternative channels or channel restrictions.&gt;</w:t>
      </w:r>
    </w:p>
    <w:p>
      <w:pPr>
        <w:pStyle w:val="ListParagraph"/>
        <w:numPr>
          <w:ilvl w:val="0"/>
          <w:numId w:val="24"/>
        </w:numPr>
        <w:rPr/>
      </w:pPr>
      <w:r>
        <w:rPr/>
        <w:t>&lt;Describe provisioning / synchronization / notification behaviour between CRM, CBS and downstream systems.&gt;</w:t>
      </w:r>
    </w:p>
    <w:p>
      <w:pPr>
        <w:pStyle w:val="Heading3"/>
        <w:numPr>
          <w:ilvl w:val="2"/>
          <w:numId w:val="41"/>
        </w:numPr>
        <w:ind w:left="0" w:hanging="0"/>
        <w:rPr/>
      </w:pPr>
      <w:bookmarkStart w:id="77" w:name="_Toc23748778"/>
      <w:r>
        <w:rPr/>
        <w:t>&lt;Offer / Capability 1&gt;</w:t>
      </w:r>
      <w:bookmarkEnd w:id="77"/>
    </w:p>
    <w:p>
      <w:pPr>
        <w:pStyle w:val="Normal"/>
        <w:rPr/>
      </w:pPr>
      <w:r>
        <w:rPr/>
        <w:t>&lt;Describe this offer/capability: where it lives, its purpose, any batch or restriction rules.&gt;</w:t>
      </w:r>
    </w:p>
    <w:p>
      <w:pPr>
        <w:pStyle w:val="Normal"/>
        <w:rPr>
          <w:highlight w:val="green"/>
        </w:rPr>
      </w:pPr>
      <w:r>
        <w:rPr>
          <w:highlight w:val="green"/>
        </w:rPr>
        <w:t>&lt;Product / offer code: &lt;product name&gt;.&gt;</w:t>
      </w:r>
    </w:p>
    <w:p>
      <w:pPr>
        <w:pStyle w:val="Normal"/>
        <w:rPr/>
      </w:pPr>
      <w:r>
        <w:rPr>
          <w:highlight w:val="green"/>
        </w:rPr>
        <w:t>&lt;Dependency: this offer depends on &lt;parent offer/product&gt; to activate &lt;service&gt;.&gt;</w:t>
      </w:r>
    </w:p>
    <w:p>
      <w:pPr>
        <w:pStyle w:val="Normal"/>
        <w:ind w:left="0" w:hanging="0"/>
        <w:rPr/>
      </w:pPr>
      <w:r>
        <w:rPr/>
      </w:r>
    </w:p>
    <w:p>
      <w:pPr>
        <w:pStyle w:val="Heading3"/>
        <w:numPr>
          <w:ilvl w:val="2"/>
          <w:numId w:val="18"/>
        </w:numPr>
        <w:ind w:left="0" w:hanging="0"/>
        <w:rPr>
          <w:del w:id="202" w:author="Virco SW Chen" w:date="2026-10-12T16:59:00Z"/>
        </w:rPr>
      </w:pPr>
      <w:del w:id="201" w:author="Virco SW Chen" w:date="2026-10-12T16:59:00Z">
        <w:bookmarkStart w:id="78" w:name="_Toc23415947"/>
        <w:bookmarkStart w:id="79" w:name="_Toc23748779"/>
        <w:r>
          <w:rPr/>
          <w:delText>ABC Monthly VAS Offer</w:delText>
        </w:r>
      </w:del>
      <w:bookmarkEnd w:id="78"/>
      <w:bookmarkEnd w:id="79"/>
    </w:p>
    <w:p>
      <w:pPr>
        <w:pStyle w:val="Normal"/>
        <w:rPr>
          <w:del w:id="204" w:author="Virco SW Chen" w:date="2026-10-12T16:59:00Z"/>
        </w:rPr>
      </w:pPr>
      <w:del w:id="203" w:author="Virco SW Chen" w:date="2026-10-12T16:59:00Z">
        <w:r>
          <w:rPr/>
          <w:delText xml:space="preserve">Monthly recurring charge (charged in-advance) will be billed to invoice when subscribing. Upon subscribed, certain amount of day pass coupon will be granted to subscriber (Maintained by ABC Platform, not viewable in CRM). Penalty will incurred when Monthly VAS is unsubscribed. </w:delText>
        </w:r>
      </w:del>
    </w:p>
    <w:p>
      <w:pPr>
        <w:pStyle w:val="Heading3"/>
        <w:numPr>
          <w:ilvl w:val="2"/>
          <w:numId w:val="21"/>
        </w:numPr>
        <w:ind w:left="0" w:hanging="0"/>
        <w:rPr>
          <w:highlight w:val="green"/>
          <w:del w:id="206" w:author="Virco SW Chen" w:date="2026-10-12T16:59:00Z"/>
        </w:rPr>
      </w:pPr>
      <w:del w:id="205" w:author="Virco SW Chen" w:date="2026-10-12T16:59:00Z">
        <w:commentRangeStart w:id="6"/>
        <w:r>
          <w:rPr>
            <w:highlight w:val="green"/>
          </w:rPr>
          <w:delText>The offer will contains the MSVRO-ABCMonthlyVAS product.</w:delText>
        </w:r>
      </w:del>
      <w:commentRangeEnd w:id="6"/>
      <w:r>
        <w:commentReference w:id="6"/>
      </w:r>
      <w:r>
        <w:rPr>
          <w:highlight w:val="green"/>
        </w:rPr>
      </w:r>
    </w:p>
    <w:p>
      <w:pPr>
        <w:pStyle w:val="Heading3"/>
        <w:numPr>
          <w:ilvl w:val="2"/>
          <w:numId w:val="21"/>
        </w:numPr>
        <w:ind w:left="0" w:hanging="0"/>
        <w:rPr>
          <w:del w:id="210" w:author="Virco SW Chen" w:date="2026-10-12T16:59:00Z"/>
        </w:rPr>
      </w:pPr>
      <w:del w:id="207" w:author="Virco SW Chen" w:date="2026-10-12T16:59:00Z">
        <w:r>
          <w:rPr/>
          <w:delText xml:space="preserve">CRM/MDS-P will synchronize the subscription/ </w:delText>
        </w:r>
      </w:del>
      <w:del w:id="208" w:author="Virco SW Chen" w:date="2026-10-12T16:59:00Z">
        <w:commentRangeStart w:id="7"/>
        <w:r>
          <w:rPr/>
          <w:delText>unsubscription</w:delText>
        </w:r>
      </w:del>
      <w:r>
        <w:rPr/>
      </w:r>
      <w:del w:id="209" w:author="Virco SW Chen" w:date="2026-10-12T16:59:00Z">
        <w:commentRangeEnd w:id="7"/>
        <w:r>
          <w:commentReference w:id="7"/>
        </w:r>
        <w:r>
          <w:rPr/>
          <w:delText xml:space="preserve"> information to CSP-DB via provisioning command ‘CHANGESERVICE’</w:delText>
        </w:r>
      </w:del>
    </w:p>
    <w:p>
      <w:pPr>
        <w:pStyle w:val="Normal"/>
        <w:rPr>
          <w:highlight w:val="red"/>
          <w:del w:id="212" w:author="Virco SW Chen" w:date="2026-10-12T16:59:00Z"/>
        </w:rPr>
      </w:pPr>
      <w:del w:id="211" w:author="Virco SW Chen" w:date="2026-10-12T16:59:00Z">
        <w:r>
          <w:rPr>
            <w:highlight w:val="red"/>
          </w:rPr>
        </w:r>
      </w:del>
    </w:p>
    <w:p>
      <w:pPr>
        <w:pStyle w:val="Normal"/>
        <w:ind w:left="851" w:hanging="0"/>
        <w:rPr>
          <w:del w:id="214" w:author="Virco SW Chen" w:date="2026-10-12T16:59:00Z"/>
        </w:rPr>
      </w:pPr>
      <w:del w:id="213" w:author="Virco SW Chen" w:date="2026-10-12T16:59:00Z">
        <w:r>
          <w:rPr/>
          <w:drawing>
            <wp:inline distT="0" distB="0" distL="0" distR="0">
              <wp:extent cx="6118860" cy="1333500"/>
              <wp:effectExtent l="0" t="0" r="0" b="0"/>
              <wp:docPr id="10" name="图片 5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50" descr=""/>
                      <pic:cNvPicPr>
                        <a:picLocks noChangeAspect="1" noChangeArrowheads="1"/>
                      </pic:cNvPicPr>
                    </pic:nvPicPr>
                    <pic:blipFill>
                      <a:blip r:embed="rId47"/>
                      <a:stretch>
                        <a:fillRect/>
                      </a:stretch>
                    </pic:blipFill>
                    <pic:spPr bwMode="auto">
                      <a:xfrm>
                        <a:off x="0" y="0"/>
                        <a:ext cx="6118860" cy="1333500"/>
                      </a:xfrm>
                      <a:prstGeom prst="rect">
                        <a:avLst/>
                      </a:prstGeom>
                    </pic:spPr>
                  </pic:pic>
                </a:graphicData>
              </a:graphic>
            </wp:inline>
          </w:drawing>
        </w:r>
      </w:del>
    </w:p>
    <w:p>
      <w:pPr>
        <w:pStyle w:val="Normal"/>
        <w:ind w:left="851" w:hanging="0"/>
        <w:rPr>
          <w:del w:id="216" w:author="Virco SW Chen" w:date="2026-10-12T16:59:00Z"/>
        </w:rPr>
      </w:pPr>
      <w:del w:id="215" w:author="Virco SW Chen" w:date="2026-10-12T16:59:00Z">
        <w:r>
          <w:rPr/>
          <w:drawing>
            <wp:inline distT="0" distB="0" distL="0" distR="0">
              <wp:extent cx="6118860" cy="2346960"/>
              <wp:effectExtent l="0" t="0" r="0" b="0"/>
              <wp:docPr id="11" name="图片 5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51" descr=""/>
                      <pic:cNvPicPr>
                        <a:picLocks noChangeAspect="1" noChangeArrowheads="1"/>
                      </pic:cNvPicPr>
                    </pic:nvPicPr>
                    <pic:blipFill>
                      <a:blip r:embed="rId48"/>
                      <a:stretch>
                        <a:fillRect/>
                      </a:stretch>
                    </pic:blipFill>
                    <pic:spPr bwMode="auto">
                      <a:xfrm>
                        <a:off x="0" y="0"/>
                        <a:ext cx="6118860" cy="2346960"/>
                      </a:xfrm>
                      <a:prstGeom prst="rect">
                        <a:avLst/>
                      </a:prstGeom>
                    </pic:spPr>
                  </pic:pic>
                </a:graphicData>
              </a:graphic>
            </wp:inline>
          </w:drawing>
        </w:r>
      </w:del>
    </w:p>
    <w:p>
      <w:pPr>
        <w:pStyle w:val="Normal"/>
        <w:ind w:left="851" w:hanging="0"/>
        <w:rPr>
          <w:del w:id="218" w:author="Virco SW Chen" w:date="2026-10-12T16:59:00Z"/>
        </w:rPr>
      </w:pPr>
      <w:del w:id="217" w:author="Virco SW Chen" w:date="2026-10-12T16:59:00Z">
        <w:r>
          <w:rPr/>
        </w:r>
      </w:del>
    </w:p>
    <w:p>
      <w:pPr>
        <w:pStyle w:val="Heading3"/>
        <w:numPr>
          <w:ilvl w:val="2"/>
          <w:numId w:val="18"/>
        </w:numPr>
        <w:ind w:left="0" w:hanging="0"/>
        <w:rPr>
          <w:del w:id="220" w:author="Virco SW Chen" w:date="2026-10-12T16:59:00Z"/>
        </w:rPr>
      </w:pPr>
      <w:del w:id="219" w:author="Virco SW Chen" w:date="2026-10-12T16:59:00Z">
        <w:bookmarkStart w:id="80" w:name="_Toc23415949"/>
        <w:bookmarkStart w:id="81" w:name="_Toc23748780"/>
        <w:bookmarkStart w:id="82" w:name="_Toc23415948"/>
        <w:bookmarkEnd w:id="82"/>
        <w:r>
          <w:rPr/>
          <w:delText>ABC Pre-purchase Offer</w:delText>
        </w:r>
      </w:del>
      <w:bookmarkEnd w:id="80"/>
      <w:bookmarkEnd w:id="81"/>
    </w:p>
    <w:p>
      <w:pPr>
        <w:pStyle w:val="Normal"/>
        <w:rPr>
          <w:del w:id="222" w:author="Virco SW Chen" w:date="2026-10-12T16:59:00Z"/>
        </w:rPr>
      </w:pPr>
      <w:del w:id="221" w:author="Virco SW Chen" w:date="2026-10-12T16:59:00Z">
        <w:r>
          <w:rPr/>
          <w:delText>ABC Pre-purchase offer is created and maintained in ABC platform only, CBS will be charging via KJava CDR.</w:delText>
        </w:r>
      </w:del>
    </w:p>
    <w:p>
      <w:pPr>
        <w:pStyle w:val="Normal"/>
        <w:rPr>
          <w:del w:id="224" w:author="Virco SW Chen" w:date="2026-10-12T16:59:00Z"/>
        </w:rPr>
      </w:pPr>
      <w:del w:id="223" w:author="Virco SW Chen" w:date="2026-10-12T16:59:00Z">
        <w:r>
          <w:rPr/>
        </w:r>
      </w:del>
    </w:p>
    <w:p>
      <w:pPr>
        <w:pStyle w:val="Heading3"/>
        <w:numPr>
          <w:ilvl w:val="2"/>
          <w:numId w:val="18"/>
        </w:numPr>
        <w:ind w:left="0" w:hanging="0"/>
        <w:rPr>
          <w:bCs/>
          <w:del w:id="226" w:author="Virco SW Chen" w:date="2026-10-12T16:59:00Z"/>
        </w:rPr>
      </w:pPr>
      <w:del w:id="225" w:author="Virco SW Chen" w:date="2026-10-12T16:59:00Z">
        <w:bookmarkStart w:id="83" w:name="_Toc23415950"/>
        <w:bookmarkStart w:id="84" w:name="_Toc23748781"/>
        <w:r>
          <w:rPr>
            <w:bCs/>
          </w:rPr>
          <w:delText>ABC Day Pass Offer</w:delText>
        </w:r>
      </w:del>
      <w:bookmarkEnd w:id="83"/>
      <w:bookmarkEnd w:id="84"/>
    </w:p>
    <w:p>
      <w:pPr>
        <w:pStyle w:val="Normal"/>
        <w:rPr>
          <w:rFonts w:cs="Times New Roman"/>
          <w:szCs w:val="24"/>
          <w:del w:id="229" w:author="Virco SW Chen" w:date="2026-10-12T16:59:00Z"/>
        </w:rPr>
      </w:pPr>
      <w:del w:id="227" w:author="Virco SW Chen" w:date="2026-10-12T16:59:00Z">
        <w:r>
          <w:rPr>
            <w:rFonts w:cs="Times New Roman"/>
            <w:szCs w:val="24"/>
          </w:rPr>
          <w:delText>Disposable offer. Upon subscribed, the subscriber can use roaming data unlimitedly in 24 hours and the offer expires after 24 hours.</w:delText>
        </w:r>
      </w:del>
      <w:del w:id="228" w:author="Virco SW Chen" w:date="2026-10-12T16:59:00Z">
        <w:r>
          <w:rPr/>
          <w:delText xml:space="preserve"> One day pass per country.</w:delText>
        </w:r>
      </w:del>
    </w:p>
    <w:p>
      <w:pPr>
        <w:pStyle w:val="Normal"/>
        <w:rPr>
          <w:rFonts w:cs="Times New Roman"/>
          <w:szCs w:val="24"/>
          <w:del w:id="231" w:author="Virco SW Chen" w:date="2026-10-12T16:59:00Z"/>
        </w:rPr>
      </w:pPr>
      <w:del w:id="230" w:author="Virco SW Chen" w:date="2026-10-12T16:59:00Z">
        <w:r>
          <w:rPr>
            <w:rFonts w:cs="Times New Roman"/>
            <w:szCs w:val="24"/>
          </w:rPr>
          <w:delText>UI example as below:</w:delText>
        </w:r>
      </w:del>
    </w:p>
    <w:p>
      <w:pPr>
        <w:pStyle w:val="Normal"/>
        <w:rPr>
          <w:highlight w:val="green"/>
          <w:del w:id="233" w:author="Virco SW Chen" w:date="2026-10-12T16:59:00Z"/>
        </w:rPr>
      </w:pPr>
      <w:del w:id="232" w:author="Virco SW Chen" w:date="2026-10-12T16:59:00Z">
        <w:r>
          <w:rPr>
            <w:highlight w:val="green"/>
          </w:rPr>
          <w:delText>Define the ‘Rental fee’ Subscriptive Attribute which will be used to indicate the offer rental fee, its attribute code is ‘C_Rental_Fee’. ABC platform will fill in 0 in case of ABC platform manage the rental fee and generate the KJAVA offline CDR, otherwise ABC platform should fill in the specific rental value.</w:delText>
        </w:r>
      </w:del>
    </w:p>
    <w:p>
      <w:pPr>
        <w:pStyle w:val="Normal"/>
        <w:rPr>
          <w:highlight w:val="yellow"/>
          <w:del w:id="236" w:author="Virco SW Chen" w:date="2026-10-12T16:59:00Z"/>
        </w:rPr>
      </w:pPr>
      <w:del w:id="234" w:author="Virco SW Chen" w:date="2026-10-12T16:59:00Z">
        <w:r>
          <w:rPr>
            <w:highlight w:val="yellow"/>
          </w:rPr>
          <w:delText xml:space="preserve">Define the ‘End Time’ Subscriptive Attribute which will be used to indicate the offering end time, its attribute </w:delText>
        </w:r>
      </w:del>
      <w:del w:id="235" w:author="Virco SW Chen" w:date="2026-10-12T16:59:00Z">
        <w:r>
          <w:rPr>
            <w:highlight w:val="green"/>
          </w:rPr>
          <w:delText>code is ‘C_End_Time’.</w:delText>
        </w:r>
      </w:del>
    </w:p>
    <w:p>
      <w:pPr>
        <w:pStyle w:val="Normal"/>
        <w:rPr>
          <w:del w:id="239" w:author="Virco SW Chen" w:date="2026-10-12T16:59:00Z"/>
        </w:rPr>
      </w:pPr>
      <w:del w:id="237" w:author="Virco SW Chen" w:date="2026-10-12T16:59:00Z">
        <w:commentRangeStart w:id="8"/>
        <w:r>
          <w:rPr>
            <w:highlight w:val="yellow"/>
          </w:rPr>
          <w:delText xml:space="preserve">Define the ‘location’ Subscriptive Attribute which will be used to indicate the country or area list, its attribute code is </w:delText>
        </w:r>
      </w:del>
      <w:del w:id="238" w:author="Virco SW Chen" w:date="2026-10-12T16:59:00Z">
        <w:r>
          <w:rPr>
            <w:highlight w:val="green"/>
          </w:rPr>
          <w:delText>‘C_MCCMNC’.</w:delText>
        </w:r>
      </w:del>
    </w:p>
    <w:p>
      <w:pPr>
        <w:pStyle w:val="Heading3"/>
        <w:numPr>
          <w:ilvl w:val="2"/>
          <w:numId w:val="21"/>
        </w:numPr>
        <w:ind w:left="1680" w:firstLine="21"/>
        <w:rPr>
          <w:del w:id="241" w:author="Virco SW Chen" w:date="2026-10-12T16:59:00Z"/>
        </w:rPr>
      </w:pPr>
      <w:del w:id="240" w:author="Virco SW Chen" w:date="2026-10-12T16:59:00Z">
        <w:commentRangeStart w:id="9"/>
        <w:r>
          <w:rPr>
            <w:highlight w:val="red"/>
          </w:rPr>
          <w:delText>The tariff will be configured in CBS manually rather than defined via the offering configuration UI in BES PC.</w:delText>
        </w:r>
      </w:del>
      <w:commentRangeEnd w:id="9"/>
      <w:r>
        <w:commentReference w:id="9"/>
      </w:r>
      <w:r>
        <w:rPr>
          <w:highlight w:val="red"/>
        </w:rPr>
      </w:r>
    </w:p>
    <w:p>
      <w:pPr>
        <w:pStyle w:val="Normal"/>
        <w:ind w:left="1260" w:firstLine="420"/>
        <w:rPr>
          <w:del w:id="243" w:author="Virco SW Chen" w:date="2026-10-12T16:59:00Z"/>
        </w:rPr>
      </w:pPr>
      <w:del w:id="242" w:author="Virco SW Chen" w:date="2026-10-12T16:59:00Z">
        <w:r>
          <w:rPr/>
          <w:delText xml:space="preserve">Reuse the Offer Descriptive Attributes GUI of the existing Standard Day Pass PAUG Offering. </w:delText>
        </w:r>
      </w:del>
    </w:p>
    <w:p>
      <w:pPr>
        <w:pStyle w:val="Heading3"/>
        <w:numPr>
          <w:ilvl w:val="2"/>
          <w:numId w:val="21"/>
        </w:numPr>
        <w:ind w:left="0" w:hanging="0"/>
        <w:rPr>
          <w:del w:id="244" w:author="Virco SW Chen" w:date="2026-10-12T16:59:00Z"/>
        </w:rPr>
      </w:pPr>
      <w:r>
        <w:rPr/>
        <w:drawing>
          <wp:inline distT="0" distB="0" distL="0" distR="0">
            <wp:extent cx="6120765" cy="1826895"/>
            <wp:effectExtent l="0" t="0" r="0" b="0"/>
            <wp:docPr id="12" name="图片 8" descr="C:\Users\L00259238\AppData\Roaming\eSpace_Desktop\UserData\l00259238\ReceiveFile\Pictures for ABC\ABC DayPass Attribut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8" descr="C:\Users\L00259238\AppData\Roaming\eSpace_Desktop\UserData\l00259238\ReceiveFile\Pictures for ABC\ABC DayPass Attributes.png"/>
                    <pic:cNvPicPr>
                      <a:picLocks noChangeAspect="1" noChangeArrowheads="1"/>
                    </pic:cNvPicPr>
                  </pic:nvPicPr>
                  <pic:blipFill>
                    <a:blip r:embed="rId49"/>
                    <a:stretch>
                      <a:fillRect/>
                    </a:stretch>
                  </pic:blipFill>
                  <pic:spPr bwMode="auto">
                    <a:xfrm>
                      <a:off x="0" y="0"/>
                      <a:ext cx="6120765" cy="1826895"/>
                    </a:xfrm>
                    <a:prstGeom prst="rect">
                      <a:avLst/>
                    </a:prstGeom>
                  </pic:spPr>
                </pic:pic>
              </a:graphicData>
            </a:graphic>
          </wp:inline>
        </w:drawing>
      </w:r>
      <w:commentRangeEnd w:id="8"/>
      <w:r>
        <w:commentReference w:id="8"/>
      </w:r>
      <w:r>
        <w:rPr/>
      </w:r>
    </w:p>
    <w:p>
      <w:pPr>
        <w:pStyle w:val="Heading3"/>
        <w:numPr>
          <w:ilvl w:val="2"/>
          <w:numId w:val="21"/>
        </w:numPr>
        <w:ind w:left="0" w:hanging="0"/>
        <w:rPr/>
      </w:pPr>
      <w:del w:id="245" w:author="Virco SW Chen" w:date="2026-10-12T16:59:00Z">
        <w:r>
          <w:rPr>
            <w:highlight w:val="green"/>
          </w:rPr>
          <w:delText>Note: The above ‘ABC Day Pass Flag’ descriptive attributes, its attribute code is ‘C_ABC_PASS_FLAG’ which is used to indicate the roaming pass offer.</w:delText>
        </w:r>
      </w:del>
    </w:p>
    <w:tbl>
      <w:tblPr>
        <w:tblStyle w:val="Table"/>
        <w:tblW w:w="9489" w:type="dxa"/>
        <w:jc w:val="left"/>
        <w:tblInd w:w="134" w:type="dxa"/>
        <w:tblLayout w:type="fixed"/>
        <w:tblCellMar>
          <w:top w:w="0" w:type="dxa"/>
          <w:left w:w="108" w:type="dxa"/>
          <w:bottom w:w="0" w:type="dxa"/>
          <w:right w:w="108" w:type="dxa"/>
        </w:tblCellMar>
        <w:tblLook w:val="04a0" w:noHBand="0" w:noVBand="1" w:firstColumn="1" w:lastRow="0" w:lastColumn="0" w:firstRow="1"/>
      </w:tblPr>
      <w:tblGrid>
        <w:gridCol w:w="1686"/>
        <w:gridCol w:w="921"/>
        <w:gridCol w:w="2856"/>
        <w:gridCol w:w="1017"/>
        <w:gridCol w:w="703"/>
        <w:gridCol w:w="1070"/>
        <w:gridCol w:w="1235"/>
      </w:tblGrid>
      <w:tr>
        <w:trPr>
          <w:del w:id="246" w:author="Virco SW Chen" w:date="2026-10-12T16:59:00Z"/>
          <w:trHeight w:val="328" w:hRule="atLeast"/>
          <w:cnfStyle w:val="100000000000" w:firstRow="1" w:lastRow="0" w:firstColumn="0" w:lastColumn="0" w:oddVBand="0" w:evenVBand="0" w:oddHBand="0" w:evenHBand="0" w:firstRowFirstColumn="0" w:firstRowLastColumn="0" w:lastRowFirstColumn="0" w:lastRowLastColumn="0"/>
        </w:trPr>
        <w:tc>
          <w:tcPr>
            <w:tcW w:w="168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247"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Element</w:delText>
              </w:r>
            </w:del>
          </w:p>
        </w:tc>
        <w:tc>
          <w:tcPr>
            <w:tcW w:w="921"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248"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Type</w:delText>
              </w:r>
            </w:del>
          </w:p>
        </w:tc>
        <w:tc>
          <w:tcPr>
            <w:tcW w:w="285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249"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Description</w:delText>
              </w:r>
            </w:del>
          </w:p>
        </w:tc>
        <w:tc>
          <w:tcPr>
            <w:tcW w:w="1017"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250"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Validation Rule</w:delText>
              </w:r>
            </w:del>
          </w:p>
        </w:tc>
        <w:tc>
          <w:tcPr>
            <w:tcW w:w="703"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251"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Action</w:delText>
              </w:r>
            </w:del>
          </w:p>
        </w:tc>
        <w:tc>
          <w:tcPr>
            <w:tcW w:w="1070"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252"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Action Description</w:delText>
              </w:r>
            </w:del>
          </w:p>
        </w:tc>
        <w:tc>
          <w:tcPr>
            <w:tcW w:w="1235"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253"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Remarks</w:delText>
              </w:r>
            </w:del>
          </w:p>
        </w:tc>
      </w:tr>
      <w:tr>
        <w:trPr>
          <w:del w:id="254" w:author="Virco SW Chen" w:date="2026-10-12T16:59:00Z"/>
          <w:trHeight w:val="292" w:hRule="atLeast"/>
        </w:trPr>
        <w:tc>
          <w:tcPr>
            <w:tcW w:w="16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55" w:author="Virco SW Chen" w:date="2026-10-12T16:59:00Z">
              <w:r>
                <w:rPr>
                  <w:rFonts w:eastAsia="宋体" w:ascii="Calibri" w:hAnsi="Calibri" w:asciiTheme="minorHAnsi" w:hAnsiTheme="minorHAnsi"/>
                  <w:sz w:val="18"/>
                  <w:lang w:val="en-US" w:eastAsia="zh-CN" w:bidi="ar-SA"/>
                </w:rPr>
                <w:delText>ABC Day Pass Flag</w:delText>
              </w:r>
            </w:del>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56" w:author="Virco SW Chen" w:date="2026-10-12T16:59:00Z">
              <w:r>
                <w:rPr>
                  <w:rFonts w:eastAsia="宋体" w:ascii="Calibri" w:hAnsi="Calibri" w:asciiTheme="minorHAnsi" w:hAnsiTheme="minorHAnsi"/>
                  <w:sz w:val="18"/>
                  <w:lang w:val="en-US" w:eastAsia="zh-CN" w:bidi="ar-SA"/>
                </w:rPr>
                <w:delText>Select Box</w:delText>
              </w:r>
            </w:del>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57" w:author="Virco SW Chen" w:date="2026-10-12T16:59:00Z">
              <w:r>
                <w:rPr>
                  <w:rFonts w:eastAsia="宋体" w:ascii="Calibri" w:hAnsi="Calibri" w:asciiTheme="minorHAnsi" w:hAnsiTheme="minorHAnsi"/>
                  <w:sz w:val="18"/>
                  <w:lang w:val="en-US" w:eastAsia="zh-CN" w:bidi="ar-SA"/>
                </w:rPr>
                <w:delText>ABC Day Pass Flag</w:delText>
              </w:r>
            </w:del>
          </w:p>
        </w:tc>
        <w:tc>
          <w:tcPr>
            <w:tcW w:w="1017"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cs="Calibri" w:cstheme="minorHAnsi" w:ascii="Calibri" w:hAnsi="Calibri"/>
                <w:sz w:val="18"/>
              </w:rPr>
            </w:r>
          </w:p>
        </w:tc>
        <w:tc>
          <w:tcPr>
            <w:tcW w:w="70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del w:id="258" w:author="Virco SW Chen" w:date="2026-10-12T16:59:00Z">
              <w:r>
                <w:rPr>
                  <w:rFonts w:eastAsia="宋体" w:cs="Calibri" w:ascii="Calibri" w:hAnsi="Calibri" w:asciiTheme="minorHAnsi" w:cstheme="minorHAnsi" w:hAnsiTheme="minorHAnsi"/>
                  <w:sz w:val="18"/>
                  <w:lang w:val="en-US" w:eastAsia="en-US" w:bidi="ar-SA"/>
                </w:rPr>
                <w:delText>Select</w:delText>
              </w:r>
            </w:del>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59" w:author="Virco SW Chen" w:date="2026-10-12T16:59:00Z">
              <w:r>
                <w:rPr>
                  <w:rFonts w:eastAsia="宋体" w:ascii="Calibri" w:hAnsi="Calibri" w:asciiTheme="minorHAnsi" w:hAnsiTheme="minorHAnsi"/>
                  <w:sz w:val="18"/>
                  <w:lang w:val="en-US" w:eastAsia="en-US" w:bidi="ar-SA"/>
                </w:rPr>
                <w:delText>-</w:delText>
              </w:r>
            </w:del>
          </w:p>
        </w:tc>
        <w:tc>
          <w:tcPr>
            <w:tcW w:w="1235"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del w:id="261" w:author="Virco SW Chen" w:date="2026-10-12T16:59:00Z"/>
              </w:rPr>
            </w:pPr>
            <w:del w:id="260" w:author="Virco SW Chen" w:date="2026-10-12T16:59:00Z">
              <w:r>
                <w:rPr>
                  <w:rFonts w:eastAsia="宋体" w:ascii="Calibri" w:hAnsi="Calibri" w:asciiTheme="minorHAnsi" w:hAnsiTheme="minorHAnsi"/>
                  <w:sz w:val="18"/>
                  <w:lang w:val="en-US" w:eastAsia="en-US" w:bidi="ar-SA"/>
                </w:rPr>
                <w:delText>Mandatory</w:delText>
              </w:r>
            </w:del>
          </w:p>
          <w:p>
            <w:pPr>
              <w:pStyle w:val="Normal"/>
              <w:widowControl w:val="false"/>
              <w:suppressAutoHyphens w:val="true"/>
              <w:spacing w:lineRule="auto" w:line="240" w:before="0" w:after="0"/>
              <w:ind w:left="0" w:hanging="0"/>
              <w:jc w:val="both"/>
              <w:rPr>
                <w:rFonts w:ascii="Calibri" w:hAnsi="Calibri" w:asciiTheme="minorHAnsi" w:hAnsiTheme="minorHAnsi"/>
                <w:sz w:val="18"/>
                <w:del w:id="263" w:author="Virco SW Chen" w:date="2026-10-12T16:59:00Z"/>
              </w:rPr>
            </w:pPr>
            <w:del w:id="262" w:author="Virco SW Chen" w:date="2026-10-12T16:59:00Z">
              <w:r>
                <w:rPr>
                  <w:rFonts w:asciiTheme="minorHAnsi" w:hAnsiTheme="minorHAnsi" w:ascii="Calibri" w:hAnsi="Calibri"/>
                  <w:sz w:val="18"/>
                </w:rPr>
              </w:r>
            </w:del>
          </w:p>
          <w:p>
            <w:pPr>
              <w:pStyle w:val="Normal"/>
              <w:widowControl w:val="false"/>
              <w:suppressAutoHyphens w:val="true"/>
              <w:spacing w:lineRule="auto" w:line="240" w:before="0" w:after="0"/>
              <w:ind w:left="0" w:hanging="0"/>
              <w:jc w:val="both"/>
              <w:rPr>
                <w:rFonts w:ascii="Calibri" w:hAnsi="Calibri" w:asciiTheme="minorHAnsi" w:hAnsiTheme="minorHAnsi"/>
                <w:sz w:val="18"/>
                <w:del w:id="265" w:author="Virco SW Chen" w:date="2026-10-12T16:59:00Z"/>
              </w:rPr>
            </w:pPr>
            <w:del w:id="264" w:author="Virco SW Chen" w:date="2026-10-12T16:59:00Z">
              <w:r>
                <w:rPr>
                  <w:rFonts w:eastAsia="宋体" w:ascii="Calibri" w:hAnsi="Calibri" w:asciiTheme="minorHAnsi" w:hAnsiTheme="minorHAnsi"/>
                  <w:sz w:val="18"/>
                  <w:lang w:val="en-US" w:eastAsia="en-US" w:bidi="ar-SA"/>
                </w:rPr>
                <w:delText>For  ABC Day Pass Offer, the value should be selected as ‘Yes’.</w:delText>
              </w:r>
            </w:del>
          </w:p>
          <w:p>
            <w:pPr>
              <w:pStyle w:val="Normal"/>
              <w:widowControl w:val="false"/>
              <w:suppressAutoHyphens w:val="true"/>
              <w:spacing w:lineRule="auto" w:line="240" w:before="0" w:after="0"/>
              <w:ind w:left="0" w:hanging="0"/>
              <w:jc w:val="both"/>
              <w:rPr>
                <w:rFonts w:ascii="Calibri" w:hAnsi="Calibri" w:asciiTheme="minorHAnsi" w:hAnsiTheme="minorHAnsi"/>
                <w:sz w:val="18"/>
                <w:del w:id="267" w:author="Virco SW Chen" w:date="2026-10-12T16:59:00Z"/>
              </w:rPr>
            </w:pPr>
            <w:del w:id="266" w:author="Virco SW Chen" w:date="2026-10-12T16:59:00Z">
              <w:r>
                <w:rPr>
                  <w:rFonts w:asciiTheme="minorHAnsi" w:hAnsiTheme="minorHAnsi" w:ascii="Calibri" w:hAnsi="Calibri"/>
                  <w:sz w:val="18"/>
                </w:rPr>
              </w:r>
            </w:del>
          </w:p>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68" w:author="Virco SW Chen" w:date="2026-10-12T16:59:00Z">
              <w:r>
                <w:rPr>
                  <w:rFonts w:eastAsia="宋体" w:ascii="Calibri" w:hAnsi="Calibri" w:asciiTheme="minorHAnsi" w:hAnsiTheme="minorHAnsi"/>
                  <w:sz w:val="18"/>
                  <w:highlight w:val="green"/>
                  <w:lang w:val="en-US" w:eastAsia="en-US" w:bidi="ar-SA"/>
                </w:rPr>
                <w:delText>This offering attribute will be defined as not overridden during the offer configuration.</w:delText>
              </w:r>
            </w:del>
          </w:p>
        </w:tc>
      </w:tr>
      <w:tr>
        <w:trPr>
          <w:del w:id="269" w:author="Virco SW Chen" w:date="2026-10-12T16:59:00Z"/>
          <w:trHeight w:val="292" w:hRule="atLeast"/>
        </w:trPr>
        <w:tc>
          <w:tcPr>
            <w:tcW w:w="16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70" w:author="Virco SW Chen" w:date="2026-10-12T16:59:00Z">
              <w:r>
                <w:rPr>
                  <w:rFonts w:eastAsia="宋体" w:ascii="Calibri" w:hAnsi="Calibri" w:asciiTheme="minorHAnsi" w:hAnsiTheme="minorHAnsi"/>
                  <w:sz w:val="18"/>
                  <w:lang w:val="en-US" w:eastAsia="en-US" w:bidi="ar-SA"/>
                </w:rPr>
                <w:delText>Rental Fee</w:delText>
              </w:r>
            </w:del>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71" w:author="Virco SW Chen" w:date="2026-10-12T16:59:00Z">
              <w:r>
                <w:rPr>
                  <w:rFonts w:eastAsia="宋体" w:ascii="Calibri" w:hAnsi="Calibri" w:asciiTheme="minorHAnsi" w:hAnsiTheme="minorHAnsi"/>
                  <w:sz w:val="18"/>
                  <w:lang w:val="en-US" w:eastAsia="en-US" w:bidi="ar-SA"/>
                </w:rPr>
                <w:delText>Select box</w:delText>
              </w:r>
            </w:del>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72" w:author="Virco SW Chen" w:date="2026-10-12T16:59:00Z">
              <w:r>
                <w:rPr>
                  <w:rFonts w:eastAsia="宋体" w:ascii="Calibri" w:hAnsi="Calibri" w:asciiTheme="minorHAnsi" w:hAnsiTheme="minorHAnsi"/>
                  <w:sz w:val="18"/>
                  <w:lang w:val="en-US" w:eastAsia="en-US" w:bidi="ar-SA"/>
                </w:rPr>
                <w:delText>Rental Fee</w:delText>
              </w:r>
            </w:del>
          </w:p>
        </w:tc>
        <w:tc>
          <w:tcPr>
            <w:tcW w:w="1017"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73" w:author="Virco SW Chen" w:date="2026-10-12T16:59:00Z">
              <w:r>
                <w:rPr>
                  <w:rFonts w:eastAsia="宋体" w:cs="Calibri" w:ascii="Calibri" w:hAnsi="Calibri" w:asciiTheme="minorHAnsi" w:cstheme="minorHAnsi" w:hAnsiTheme="minorHAnsi"/>
                  <w:sz w:val="18"/>
                  <w:lang w:val="en-US" w:eastAsia="en-US" w:bidi="ar-SA"/>
                </w:rPr>
                <w:delText>-</w:delText>
              </w:r>
            </w:del>
          </w:p>
        </w:tc>
        <w:tc>
          <w:tcPr>
            <w:tcW w:w="70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74" w:author="Virco SW Chen" w:date="2026-10-12T16:59:00Z">
              <w:r>
                <w:rPr>
                  <w:rFonts w:eastAsia="宋体" w:cs="Calibri" w:ascii="Calibri" w:hAnsi="Calibri" w:asciiTheme="minorHAnsi" w:cstheme="minorHAnsi" w:hAnsiTheme="minorHAnsi"/>
                  <w:sz w:val="18"/>
                  <w:lang w:val="en-US" w:eastAsia="en-US" w:bidi="ar-SA"/>
                </w:rPr>
                <w:delText>Select</w:delText>
              </w:r>
            </w:del>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75" w:author="Virco SW Chen" w:date="2026-10-12T16:59:00Z">
              <w:r>
                <w:rPr>
                  <w:rFonts w:eastAsia="宋体" w:ascii="Calibri" w:hAnsi="Calibri" w:asciiTheme="minorHAnsi" w:hAnsiTheme="minorHAnsi"/>
                  <w:sz w:val="18"/>
                  <w:lang w:val="en-US" w:eastAsia="en-US" w:bidi="ar-SA"/>
                </w:rPr>
                <w:delText>-</w:delText>
              </w:r>
            </w:del>
          </w:p>
        </w:tc>
        <w:tc>
          <w:tcPr>
            <w:tcW w:w="1235"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76" w:author="Virco SW Chen" w:date="2026-10-12T16:59:00Z">
              <w:r>
                <w:rPr>
                  <w:rFonts w:eastAsia="宋体" w:ascii="Calibri" w:hAnsi="Calibri" w:asciiTheme="minorHAnsi" w:hAnsiTheme="minorHAnsi"/>
                  <w:sz w:val="18"/>
                  <w:lang w:val="en-US" w:eastAsia="en-US" w:bidi="ar-SA"/>
                </w:rPr>
                <w:delText>Attribute is Mandatory, but no need to input the value scope and default value during the offer configuration.</w:delText>
              </w:r>
            </w:del>
          </w:p>
        </w:tc>
      </w:tr>
      <w:tr>
        <w:trPr>
          <w:del w:id="277" w:author="Virco SW Chen" w:date="2026-10-12T16:59:00Z"/>
          <w:trHeight w:val="292" w:hRule="atLeast"/>
        </w:trPr>
        <w:tc>
          <w:tcPr>
            <w:tcW w:w="16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78" w:author="Virco SW Chen" w:date="2026-10-12T16:59:00Z">
              <w:r>
                <w:rPr>
                  <w:rFonts w:eastAsia="宋体" w:ascii="Calibri" w:hAnsi="Calibri" w:asciiTheme="minorHAnsi" w:hAnsiTheme="minorHAnsi"/>
                  <w:sz w:val="18"/>
                  <w:lang w:val="en-US" w:eastAsia="en-US" w:bidi="ar-SA"/>
                </w:rPr>
                <w:delText>End Time</w:delText>
              </w:r>
            </w:del>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79" w:author="Virco SW Chen" w:date="2026-10-12T16:59:00Z">
              <w:r>
                <w:rPr>
                  <w:rFonts w:eastAsia="宋体" w:ascii="Calibri" w:hAnsi="Calibri" w:asciiTheme="minorHAnsi" w:hAnsiTheme="minorHAnsi"/>
                  <w:sz w:val="18"/>
                  <w:lang w:val="en-US" w:eastAsia="en-US" w:bidi="ar-SA"/>
                </w:rPr>
                <w:delText>Select box</w:delText>
              </w:r>
            </w:del>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80" w:author="Virco SW Chen" w:date="2026-10-12T16:59:00Z">
              <w:r>
                <w:rPr>
                  <w:rFonts w:eastAsia="宋体" w:ascii="Calibri" w:hAnsi="Calibri" w:asciiTheme="minorHAnsi" w:hAnsiTheme="minorHAnsi"/>
                  <w:sz w:val="18"/>
                  <w:lang w:val="en-US" w:eastAsia="en-US" w:bidi="ar-SA"/>
                </w:rPr>
                <w:delText>Offering Subscription End Time</w:delText>
              </w:r>
            </w:del>
          </w:p>
        </w:tc>
        <w:tc>
          <w:tcPr>
            <w:tcW w:w="1017"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del w:id="281" w:author="Virco SW Chen" w:date="2026-10-12T16:59:00Z">
              <w:r>
                <w:rPr>
                  <w:rFonts w:eastAsia="宋体" w:cs="Calibri" w:ascii="Calibri" w:hAnsi="Calibri" w:asciiTheme="minorHAnsi" w:cstheme="minorHAnsi" w:hAnsiTheme="minorHAnsi"/>
                  <w:sz w:val="18"/>
                  <w:lang w:val="en-US" w:eastAsia="en-US" w:bidi="ar-SA"/>
                </w:rPr>
                <w:delText>-</w:delText>
              </w:r>
            </w:del>
          </w:p>
        </w:tc>
        <w:tc>
          <w:tcPr>
            <w:tcW w:w="70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del w:id="282" w:author="Virco SW Chen" w:date="2026-10-12T16:59:00Z">
              <w:r>
                <w:rPr>
                  <w:rFonts w:eastAsia="宋体" w:cs="Calibri" w:ascii="Calibri" w:hAnsi="Calibri" w:asciiTheme="minorHAnsi" w:cstheme="minorHAnsi" w:hAnsiTheme="minorHAnsi"/>
                  <w:sz w:val="18"/>
                  <w:lang w:val="en-US" w:eastAsia="en-US" w:bidi="ar-SA"/>
                </w:rPr>
                <w:delText>Select</w:delText>
              </w:r>
            </w:del>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83" w:author="Virco SW Chen" w:date="2026-10-12T16:59:00Z">
              <w:r>
                <w:rPr>
                  <w:rFonts w:eastAsia="宋体" w:ascii="Calibri" w:hAnsi="Calibri" w:asciiTheme="minorHAnsi" w:hAnsiTheme="minorHAnsi"/>
                  <w:sz w:val="18"/>
                  <w:lang w:val="en-US" w:eastAsia="en-US" w:bidi="ar-SA"/>
                </w:rPr>
                <w:delText>-</w:delText>
              </w:r>
            </w:del>
          </w:p>
        </w:tc>
        <w:tc>
          <w:tcPr>
            <w:tcW w:w="1235"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84" w:author="Virco SW Chen" w:date="2026-10-12T16:59:00Z">
              <w:r>
                <w:rPr>
                  <w:rFonts w:eastAsia="宋体" w:ascii="Calibri" w:hAnsi="Calibri" w:asciiTheme="minorHAnsi" w:hAnsiTheme="minorHAnsi"/>
                  <w:sz w:val="18"/>
                  <w:lang w:val="en-US" w:eastAsia="en-US" w:bidi="ar-SA"/>
                </w:rPr>
                <w:delText>Attribute is Mandatory, but no need to input the value scope and default value during the offer configuration.</w:delText>
              </w:r>
            </w:del>
          </w:p>
        </w:tc>
      </w:tr>
      <w:tr>
        <w:trPr>
          <w:trHeight w:val="292" w:hRule="atLeast"/>
        </w:trPr>
        <w:tc>
          <w:tcPr>
            <w:tcW w:w="16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lang w:eastAsia="zh-CN"/>
              </w:rPr>
            </w:pPr>
            <w:del w:id="285" w:author="Virco SW Chen" w:date="2026-10-12T16:59:00Z">
              <w:r>
                <w:rPr>
                  <w:rFonts w:eastAsia="宋体" w:ascii="Calibri" w:hAnsi="Calibri" w:asciiTheme="minorHAnsi" w:hAnsiTheme="minorHAnsi"/>
                  <w:sz w:val="18"/>
                  <w:lang w:val="en-US" w:eastAsia="en-US" w:bidi="ar-SA"/>
                </w:rPr>
                <w:delText>MCC</w:delText>
              </w:r>
            </w:del>
            <w:del w:id="286" w:author="Virco SW Chen" w:date="2026-10-12T16:59:00Z">
              <w:commentRangeStart w:id="10"/>
              <w:r>
                <w:rPr>
                  <w:rFonts w:eastAsia="宋体" w:ascii="Calibri" w:hAnsi="Calibri" w:asciiTheme="minorHAnsi" w:hAnsiTheme="minorHAnsi"/>
                  <w:sz w:val="18"/>
                  <w:lang w:val="en-US" w:eastAsia="en-US" w:bidi="ar-SA"/>
                </w:rPr>
                <w:delText>MNC</w:delText>
              </w:r>
            </w:del>
            <w:commentRangeEnd w:id="10"/>
            <w:r>
              <w:commentReference w:id="10"/>
            </w:r>
            <w:r>
              <w:rPr>
                <w:rFonts w:eastAsia="宋体" w:ascii="Calibri" w:hAnsi="Calibri" w:asciiTheme="minorHAnsi" w:hAnsiTheme="minorHAnsi"/>
                <w:sz w:val="18"/>
                <w:lang w:val="en-US" w:eastAsia="en-US" w:bidi="ar-SA"/>
              </w:rPr>
            </w:r>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87" w:author="Virco SW Chen" w:date="2026-10-12T16:59:00Z">
              <w:r>
                <w:rPr>
                  <w:rFonts w:eastAsia="宋体" w:ascii="Calibri" w:hAnsi="Calibri" w:asciiTheme="minorHAnsi" w:hAnsiTheme="minorHAnsi"/>
                  <w:sz w:val="18"/>
                  <w:lang w:val="en-US" w:eastAsia="en-US" w:bidi="ar-SA"/>
                </w:rPr>
                <w:delText>Select box</w:delText>
              </w:r>
            </w:del>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88" w:author="Virco SW Chen" w:date="2026-10-12T16:59:00Z">
              <w:r>
                <w:rPr>
                  <w:rFonts w:eastAsia="宋体" w:ascii="Calibri" w:hAnsi="Calibri" w:asciiTheme="minorHAnsi" w:hAnsiTheme="minorHAnsi"/>
                  <w:sz w:val="18"/>
                  <w:lang w:val="en-US" w:eastAsia="en-US" w:bidi="ar-SA"/>
                </w:rPr>
                <w:delText>Mobile Country Code/ Mobile Network code allowed for the Day Pass Offer</w:delText>
              </w:r>
            </w:del>
          </w:p>
        </w:tc>
        <w:tc>
          <w:tcPr>
            <w:tcW w:w="1017"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c>
          <w:tcPr>
            <w:tcW w:w="70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89" w:author="Virco SW Chen" w:date="2026-10-12T16:59:00Z">
              <w:r>
                <w:rPr>
                  <w:rFonts w:eastAsia="宋体" w:cs="Calibri" w:ascii="Calibri" w:hAnsi="Calibri" w:asciiTheme="minorHAnsi" w:cstheme="minorHAnsi" w:hAnsiTheme="minorHAnsi"/>
                  <w:sz w:val="18"/>
                  <w:lang w:val="en-US" w:eastAsia="en-US" w:bidi="ar-SA"/>
                </w:rPr>
                <w:delText>Select</w:delText>
              </w:r>
            </w:del>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90" w:author="Virco SW Chen" w:date="2026-10-12T16:59:00Z">
              <w:r>
                <w:rPr>
                  <w:rFonts w:eastAsia="宋体" w:ascii="Calibri" w:hAnsi="Calibri" w:asciiTheme="minorHAnsi" w:hAnsiTheme="minorHAnsi"/>
                  <w:sz w:val="18"/>
                  <w:lang w:val="en-US" w:eastAsia="en-US" w:bidi="ar-SA"/>
                </w:rPr>
                <w:delText>-</w:delText>
              </w:r>
            </w:del>
          </w:p>
        </w:tc>
        <w:tc>
          <w:tcPr>
            <w:tcW w:w="1235"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291" w:author="Virco SW Chen" w:date="2026-10-12T16:59:00Z">
              <w:r>
                <w:rPr>
                  <w:rFonts w:eastAsia="宋体" w:ascii="Calibri" w:hAnsi="Calibri" w:asciiTheme="minorHAnsi" w:hAnsiTheme="minorHAnsi"/>
                  <w:sz w:val="18"/>
                  <w:lang w:val="en-US" w:eastAsia="en-US" w:bidi="ar-SA"/>
                </w:rPr>
                <w:delText>Attribute is Mandatory, but no need to input the value scope and default value during the offer configuration.</w:delText>
              </w:r>
            </w:del>
          </w:p>
        </w:tc>
      </w:tr>
    </w:tbl>
    <w:p>
      <w:pPr>
        <w:pStyle w:val="Normal"/>
        <w:ind w:left="0" w:hanging="0"/>
        <w:rPr>
          <w:del w:id="293" w:author="Virco SW Chen" w:date="2026-10-12T16:59:00Z"/>
        </w:rPr>
      </w:pPr>
      <w:del w:id="292" w:author="Virco SW Chen" w:date="2026-10-12T16:59:00Z">
        <w:r>
          <w:rPr/>
        </w:r>
      </w:del>
    </w:p>
    <w:p>
      <w:pPr>
        <w:pStyle w:val="Heading3"/>
        <w:numPr>
          <w:ilvl w:val="2"/>
          <w:numId w:val="18"/>
        </w:numPr>
        <w:ind w:left="0" w:hanging="0"/>
        <w:rPr>
          <w:bCs/>
          <w:del w:id="295" w:author="Virco SW Chen" w:date="2026-10-12T16:59:00Z"/>
        </w:rPr>
      </w:pPr>
      <w:del w:id="294" w:author="Virco SW Chen" w:date="2026-10-12T16:59:00Z">
        <w:bookmarkStart w:id="85" w:name="_Toc23748782"/>
        <w:bookmarkStart w:id="86" w:name="_Toc23415951"/>
        <w:r>
          <w:rPr>
            <w:bCs/>
          </w:rPr>
          <w:delText>ABC Quota Pass offer</w:delText>
        </w:r>
      </w:del>
      <w:bookmarkEnd w:id="85"/>
      <w:bookmarkEnd w:id="86"/>
    </w:p>
    <w:p>
      <w:pPr>
        <w:pStyle w:val="Normal"/>
        <w:rPr>
          <w:rFonts w:cs="Times New Roman"/>
          <w:szCs w:val="24"/>
          <w:del w:id="300" w:author="Virco SW Chen" w:date="2026-10-12T16:59:00Z"/>
        </w:rPr>
      </w:pPr>
      <w:del w:id="296" w:author="Virco SW Chen" w:date="2026-10-12T16:59:00Z">
        <w:r>
          <w:rPr>
            <w:rFonts w:cs="Times New Roman"/>
            <w:szCs w:val="24"/>
          </w:rPr>
          <w:delText xml:space="preserve">Disposable offer, one time charge will be deducted when subscribing, the subscriber can use X MB roaming data entitlement </w:delText>
        </w:r>
      </w:del>
      <w:del w:id="297" w:author="Virco SW Chen" w:date="2026-10-12T16:59:00Z">
        <w:commentRangeStart w:id="11"/>
        <w:r>
          <w:rPr/>
          <w:delText>per zone</w:delText>
        </w:r>
      </w:del>
      <w:r>
        <w:rPr/>
      </w:r>
      <w:del w:id="298" w:author="Virco SW Chen" w:date="2026-10-12T16:59:00Z">
        <w:commentRangeEnd w:id="11"/>
        <w:r>
          <w:commentReference w:id="11"/>
        </w:r>
        <w:r>
          <w:rPr>
            <w:rFonts w:cs="Times New Roman"/>
            <w:szCs w:val="24"/>
          </w:rPr>
          <w:delText xml:space="preserve">, the offer expires after roaming data entitlement used up or </w:delText>
        </w:r>
      </w:del>
      <w:del w:id="299" w:author="Virco SW Chen" w:date="2026-10-12T16:59:00Z">
        <w:commentRangeStart w:id="12"/>
        <w:r>
          <w:rPr>
            <w:rFonts w:cs="Times New Roman"/>
            <w:szCs w:val="24"/>
          </w:rPr>
          <w:delText>Y days,for example: 200MB/14days.</w:delText>
        </w:r>
      </w:del>
      <w:commentRangeEnd w:id="12"/>
      <w:r>
        <w:commentReference w:id="12"/>
      </w:r>
      <w:r>
        <w:rPr>
          <w:rFonts w:cs="Times New Roman"/>
          <w:szCs w:val="24"/>
        </w:rPr>
      </w:r>
    </w:p>
    <w:p>
      <w:pPr>
        <w:pStyle w:val="Normal"/>
        <w:rPr>
          <w:rFonts w:cs="Times New Roman"/>
          <w:szCs w:val="24"/>
          <w:del w:id="302" w:author="Virco SW Chen" w:date="2026-10-12T16:59:00Z"/>
        </w:rPr>
      </w:pPr>
      <w:del w:id="301" w:author="Virco SW Chen" w:date="2026-10-12T16:59:00Z">
        <w:r>
          <w:rPr>
            <w:rFonts w:cs="Times New Roman"/>
            <w:szCs w:val="24"/>
          </w:rPr>
          <w:delText>Note that the Entitlement type is pre-configured in CBS. CRM will map the zone and the entitlement in data dictionary. If there are 5 Zones required, then 5 Quota Pass Offer needs to be configured.</w:delText>
        </w:r>
      </w:del>
    </w:p>
    <w:p>
      <w:pPr>
        <w:pStyle w:val="Normal"/>
        <w:rPr>
          <w:rFonts w:cs="Times New Roman"/>
          <w:szCs w:val="24"/>
          <w:del w:id="304" w:author="Virco SW Chen" w:date="2026-10-12T16:59:00Z"/>
        </w:rPr>
      </w:pPr>
      <w:del w:id="303" w:author="Virco SW Chen" w:date="2026-10-12T16:59:00Z">
        <w:r>
          <w:rPr>
            <w:rFonts w:cs="Times New Roman"/>
            <w:szCs w:val="24"/>
          </w:rPr>
          <w:delText>When the country list for a particular zone is changed, both CBS entitlement type and CRM zone definition need to be updated.</w:delText>
        </w:r>
      </w:del>
    </w:p>
    <w:p>
      <w:pPr>
        <w:pStyle w:val="Normal"/>
        <w:ind w:left="1260" w:firstLine="420"/>
        <w:rPr>
          <w:del w:id="307" w:author="Virco SW Chen" w:date="2026-10-12T16:59:00Z"/>
        </w:rPr>
      </w:pPr>
      <w:del w:id="305" w:author="Virco SW Chen" w:date="2026-10-12T16:59:00Z">
        <w:r>
          <w:rPr/>
          <w:commentReference w:id="13"/>
        </w:r>
      </w:del>
      <w:del w:id="306" w:author="Virco SW Chen" w:date="2026-10-12T16:59:00Z">
        <w:r>
          <w:rPr/>
          <w:delText>Reuse the Offer Descriptive Attributes GUI of the existing Top Up Offering.</w:delText>
        </w:r>
      </w:del>
    </w:p>
    <w:p>
      <w:pPr>
        <w:pStyle w:val="Normal"/>
        <w:rPr>
          <w:highlight w:val="green"/>
          <w:del w:id="309" w:author="Virco SW Chen" w:date="2026-10-12T16:59:00Z"/>
        </w:rPr>
      </w:pPr>
      <w:del w:id="308" w:author="Virco SW Chen" w:date="2026-10-12T16:59:00Z">
        <w:r>
          <w:rPr>
            <w:highlight w:val="green"/>
          </w:rPr>
          <w:delText>Define the ‘Rental fee’ Subscriptive Attribute which will be used to indicate the offer rental fee, its attribute code is ‘C_Rental_Fee’. ABC platform will fill in 0 in case of ABC platform manage the rental fee and generate the KJAVA offline CDR, otherwise ABC platform should fill in the specific rental value.</w:delText>
        </w:r>
      </w:del>
    </w:p>
    <w:p>
      <w:pPr>
        <w:pStyle w:val="Normal"/>
        <w:rPr>
          <w:rFonts w:cs="Times New Roman"/>
          <w:szCs w:val="24"/>
          <w:highlight w:val="yellow"/>
          <w:del w:id="313" w:author="Virco SW Chen" w:date="2026-10-12T16:59:00Z"/>
        </w:rPr>
      </w:pPr>
      <w:del w:id="310" w:author="Virco SW Chen" w:date="2026-10-12T16:59:00Z">
        <w:r>
          <w:rPr>
            <w:rFonts w:cs="Times New Roman"/>
            <w:szCs w:val="24"/>
            <w:highlight w:val="yellow"/>
          </w:rPr>
          <w:delText xml:space="preserve">Define the ‘End Time’ Subscriptive Attribute which will be used to indicate the offering end time, its attribute </w:delText>
        </w:r>
      </w:del>
      <w:del w:id="311" w:author="Virco SW Chen" w:date="2026-10-12T16:59:00Z">
        <w:r>
          <w:rPr>
            <w:rFonts w:cs="Times New Roman"/>
            <w:szCs w:val="24"/>
            <w:highlight w:val="green"/>
          </w:rPr>
          <w:delText xml:space="preserve">code </w:delText>
        </w:r>
      </w:del>
      <w:del w:id="312" w:author="Virco SW Chen" w:date="2026-10-12T16:59:00Z">
        <w:r>
          <w:rPr>
            <w:highlight w:val="green"/>
          </w:rPr>
          <w:delText>is ‘C_End_Time’.</w:delText>
        </w:r>
      </w:del>
    </w:p>
    <w:p>
      <w:pPr>
        <w:pStyle w:val="Normal"/>
        <w:rPr>
          <w:rFonts w:cs="Times New Roman"/>
          <w:szCs w:val="24"/>
          <w:del w:id="316" w:author="Virco SW Chen" w:date="2026-10-12T16:59:00Z"/>
        </w:rPr>
      </w:pPr>
      <w:del w:id="314" w:author="Virco SW Chen" w:date="2026-10-12T16:59:00Z">
        <w:r>
          <w:rPr>
            <w:rFonts w:cs="Times New Roman"/>
            <w:szCs w:val="24"/>
            <w:highlight w:val="yellow"/>
          </w:rPr>
          <w:delText xml:space="preserve">Define the ‘Top Up Volume’ Subscriptive Attribute which will be used to indicate the entitlement volume, its attribute </w:delText>
        </w:r>
      </w:del>
      <w:del w:id="315" w:author="Virco SW Chen" w:date="2026-10-12T16:59:00Z">
        <w:r>
          <w:rPr>
            <w:rFonts w:cs="Times New Roman"/>
            <w:szCs w:val="24"/>
            <w:highlight w:val="green"/>
          </w:rPr>
          <w:delText>code is ‘C_Top_Up_Volume’.</w:delText>
        </w:r>
      </w:del>
    </w:p>
    <w:p>
      <w:pPr>
        <w:pStyle w:val="Normal"/>
        <w:ind w:left="1680" w:firstLine="21"/>
        <w:rPr>
          <w:del w:id="318" w:author="Virco SW Chen" w:date="2026-10-12T16:59:00Z"/>
        </w:rPr>
      </w:pPr>
      <w:del w:id="317" w:author="Virco SW Chen" w:date="2026-10-12T16:59:00Z">
        <w:commentRangeStart w:id="14"/>
        <w:r>
          <w:rPr>
            <w:highlight w:val="red"/>
          </w:rPr>
          <w:delText>The entitlement will be configured in CBS manually upon the predefined entitlement rather than defined via the offering configuration UI in BES PC.</w:delText>
        </w:r>
      </w:del>
      <w:commentRangeEnd w:id="14"/>
      <w:r>
        <w:commentReference w:id="14"/>
      </w:r>
      <w:r>
        <w:rPr>
          <w:highlight w:val="red"/>
        </w:rPr>
      </w:r>
    </w:p>
    <w:p>
      <w:pPr>
        <w:pStyle w:val="Normal"/>
        <w:rPr>
          <w:rFonts w:cs="Times New Roman"/>
          <w:szCs w:val="24"/>
          <w:del w:id="320" w:author="Virco SW Chen" w:date="2026-10-12T16:59:00Z"/>
        </w:rPr>
      </w:pPr>
      <w:del w:id="319" w:author="Virco SW Chen" w:date="2026-10-12T16:59:00Z">
        <w:r>
          <w:rPr>
            <w:rFonts w:cs="Times New Roman"/>
            <w:szCs w:val="24"/>
          </w:rPr>
        </w:r>
      </w:del>
    </w:p>
    <w:p>
      <w:pPr>
        <w:pStyle w:val="Normal"/>
        <w:ind w:left="0" w:hanging="0"/>
        <w:jc w:val="center"/>
        <w:rPr>
          <w:del w:id="323" w:author="Virco SW Chen" w:date="2026-10-12T16:59:00Z"/>
        </w:rPr>
      </w:pPr>
      <w:del w:id="321" w:author="Virco SW Chen" w:date="2026-10-12T16:59:00Z">
        <w:r>
          <w:rPr/>
          <w:commentReference w:id="15"/>
        </w:r>
      </w:del>
      <w:del w:id="322" w:author="Virco SW Chen" w:date="2026-10-12T16:59:00Z">
        <w:r>
          <w:rPr/>
          <w:drawing>
            <wp:inline distT="0" distB="0" distL="0" distR="0">
              <wp:extent cx="6118860" cy="2042160"/>
              <wp:effectExtent l="0" t="0" r="0" b="0"/>
              <wp:docPr id="13" name="图片 5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53" descr=""/>
                      <pic:cNvPicPr>
                        <a:picLocks noChangeAspect="1" noChangeArrowheads="1"/>
                      </pic:cNvPicPr>
                    </pic:nvPicPr>
                    <pic:blipFill>
                      <a:blip r:embed="rId50"/>
                      <a:stretch>
                        <a:fillRect/>
                      </a:stretch>
                    </pic:blipFill>
                    <pic:spPr bwMode="auto">
                      <a:xfrm>
                        <a:off x="0" y="0"/>
                        <a:ext cx="6118860" cy="2042160"/>
                      </a:xfrm>
                      <a:prstGeom prst="rect">
                        <a:avLst/>
                      </a:prstGeom>
                    </pic:spPr>
                  </pic:pic>
                </a:graphicData>
              </a:graphic>
            </wp:inline>
          </w:drawing>
        </w:r>
      </w:del>
    </w:p>
    <w:p>
      <w:pPr>
        <w:pStyle w:val="Normal"/>
        <w:snapToGrid w:val="true"/>
        <w:spacing w:lineRule="auto" w:line="240" w:before="0" w:after="0"/>
        <w:ind w:left="0" w:hanging="0"/>
        <w:rPr>
          <w:b/>
          <w:b/>
        </w:rPr>
      </w:pPr>
      <w:r>
        <w:rPr>
          <w:b/>
        </w:rPr>
      </w:r>
    </w:p>
    <w:tbl>
      <w:tblPr>
        <w:tblStyle w:val="Table"/>
        <w:tblW w:w="9445" w:type="dxa"/>
        <w:jc w:val="left"/>
        <w:tblInd w:w="134" w:type="dxa"/>
        <w:tblLayout w:type="fixed"/>
        <w:tblCellMar>
          <w:top w:w="0" w:type="dxa"/>
          <w:left w:w="108" w:type="dxa"/>
          <w:bottom w:w="0" w:type="dxa"/>
          <w:right w:w="108" w:type="dxa"/>
        </w:tblCellMar>
        <w:tblLook w:val="04a0" w:noHBand="0" w:noVBand="1" w:firstColumn="1" w:lastRow="0" w:lastColumn="0" w:firstRow="1"/>
      </w:tblPr>
      <w:tblGrid>
        <w:gridCol w:w="1204"/>
        <w:gridCol w:w="922"/>
        <w:gridCol w:w="2856"/>
        <w:gridCol w:w="1359"/>
        <w:gridCol w:w="702"/>
        <w:gridCol w:w="1072"/>
        <w:gridCol w:w="1329"/>
      </w:tblGrid>
      <w:tr>
        <w:trPr>
          <w:del w:id="324" w:author="Virco SW Chen" w:date="2026-10-12T16:59:00Z"/>
          <w:trHeight w:val="328" w:hRule="atLeast"/>
          <w:cnfStyle w:val="100000000000" w:firstRow="1" w:lastRow="0" w:firstColumn="0" w:lastColumn="0" w:oddVBand="0" w:evenVBand="0" w:oddHBand="0" w:evenHBand="0" w:firstRowFirstColumn="0" w:firstRowLastColumn="0" w:lastRowFirstColumn="0" w:lastRowLastColumn="0"/>
        </w:trPr>
        <w:tc>
          <w:tcPr>
            <w:tcW w:w="1204"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325"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Element</w:delText>
              </w:r>
            </w:del>
          </w:p>
        </w:tc>
        <w:tc>
          <w:tcPr>
            <w:tcW w:w="922"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326"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Type</w:delText>
              </w:r>
            </w:del>
          </w:p>
        </w:tc>
        <w:tc>
          <w:tcPr>
            <w:tcW w:w="285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327"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Description</w:delText>
              </w:r>
            </w:del>
          </w:p>
        </w:tc>
        <w:tc>
          <w:tcPr>
            <w:tcW w:w="1359"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328"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Validation Rule</w:delText>
              </w:r>
            </w:del>
          </w:p>
        </w:tc>
        <w:tc>
          <w:tcPr>
            <w:tcW w:w="702"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329"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Action</w:delText>
              </w:r>
            </w:del>
          </w:p>
        </w:tc>
        <w:tc>
          <w:tcPr>
            <w:tcW w:w="1072"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330"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Action Description</w:delText>
              </w:r>
            </w:del>
          </w:p>
        </w:tc>
        <w:tc>
          <w:tcPr>
            <w:tcW w:w="1329"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del w:id="331" w:author="Virco SW Chen" w:date="2026-10-12T16:59:00Z">
              <w:r>
                <w:rPr>
                  <w:rFonts w:eastAsia="宋体" w:cs="Times New Roman" w:ascii="Calibri" w:hAnsi="Calibri" w:asciiTheme="minorHAnsi" w:hAnsiTheme="minorHAnsi"/>
                  <w:b/>
                  <w:bCs w:val="false"/>
                  <w:i w:val="false"/>
                  <w:iCs w:val="false"/>
                  <w:color w:val="auto"/>
                  <w:kern w:val="0"/>
                  <w:sz w:val="18"/>
                  <w:szCs w:val="18"/>
                  <w:lang w:val="en-US" w:eastAsia="en-US" w:bidi="ar-SA"/>
                </w:rPr>
                <w:delText>Remarks</w:delText>
              </w:r>
            </w:del>
          </w:p>
        </w:tc>
      </w:tr>
      <w:tr>
        <w:trPr>
          <w:trHeight w:val="292" w:hRule="atLeast"/>
        </w:trPr>
        <w:tc>
          <w:tcPr>
            <w:tcW w:w="12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32" w:author="Virco SW Chen" w:date="2026-10-12T16:59:00Z">
              <w:commentRangeStart w:id="16"/>
              <w:r>
                <w:rPr>
                  <w:rFonts w:eastAsia="宋体" w:ascii="Calibri" w:hAnsi="Calibri" w:asciiTheme="minorHAnsi" w:hAnsiTheme="minorHAnsi"/>
                  <w:sz w:val="18"/>
                  <w:lang w:val="en-US" w:eastAsia="en-US" w:bidi="ar-SA"/>
                </w:rPr>
                <w:delText>ABC Quota Flag</w:delText>
              </w:r>
            </w:del>
          </w:p>
        </w:tc>
        <w:tc>
          <w:tcPr>
            <w:tcW w:w="92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del w:id="333" w:author="Virco SW Chen" w:date="2026-10-12T16:59:00Z">
              <w:r>
                <w:rPr>
                  <w:rFonts w:eastAsia="宋体" w:ascii="Calibri" w:hAnsi="Calibri" w:asciiTheme="minorHAnsi" w:hAnsiTheme="minorHAnsi"/>
                  <w:sz w:val="18"/>
                  <w:lang w:val="en-US" w:eastAsia="en-US" w:bidi="ar-SA"/>
                </w:rPr>
                <w:delText>Drop-down list box</w:delText>
              </w:r>
            </w:del>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lang w:eastAsia="zh-CN"/>
                <w:del w:id="335" w:author="Virco SW Chen" w:date="2026-10-12T16:59:00Z"/>
              </w:rPr>
            </w:pPr>
            <w:del w:id="334" w:author="Virco SW Chen" w:date="2026-10-12T16:59:00Z">
              <w:r>
                <w:rPr>
                  <w:rFonts w:eastAsia="宋体" w:ascii="Calibri" w:hAnsi="Calibri" w:asciiTheme="minorHAnsi" w:hAnsiTheme="minorHAnsi"/>
                  <w:sz w:val="18"/>
                  <w:lang w:val="en-US" w:eastAsia="en-US" w:bidi="ar-SA"/>
                </w:rPr>
                <w:delText>ABC Quota Flag, to indicate the ABC Top Up Offer.</w:delText>
              </w:r>
            </w:del>
          </w:p>
          <w:p>
            <w:pPr>
              <w:pStyle w:val="Normal"/>
              <w:widowControl w:val="false"/>
              <w:suppressAutoHyphens w:val="true"/>
              <w:spacing w:lineRule="auto" w:line="240" w:before="0" w:after="0"/>
              <w:ind w:left="0" w:hanging="0"/>
              <w:jc w:val="both"/>
              <w:rPr>
                <w:rFonts w:ascii="Calibri" w:hAnsi="Calibri" w:asciiTheme="minorHAnsi" w:hAnsiTheme="minorHAnsi"/>
                <w:sz w:val="18"/>
                <w:lang w:eastAsia="zh-CN"/>
                <w:del w:id="337" w:author="Virco SW Chen" w:date="2026-10-12T16:59:00Z"/>
              </w:rPr>
            </w:pPr>
            <w:del w:id="336" w:author="Virco SW Chen" w:date="2026-10-12T16:59:00Z">
              <w:r>
                <w:rPr>
                  <w:rFonts w:asciiTheme="minorHAnsi" w:hAnsiTheme="minorHAnsi" w:ascii="Calibri" w:hAnsi="Calibri"/>
                  <w:sz w:val="18"/>
                  <w:lang w:eastAsia="zh-CN"/>
                </w:rPr>
              </w:r>
            </w:del>
          </w:p>
          <w:p>
            <w:pPr>
              <w:pStyle w:val="Normal"/>
              <w:widowControl w:val="false"/>
              <w:suppressAutoHyphens w:val="true"/>
              <w:spacing w:lineRule="auto" w:line="240" w:before="0" w:after="0"/>
              <w:ind w:left="0" w:hanging="0"/>
              <w:jc w:val="both"/>
              <w:rPr>
                <w:rFonts w:ascii="Calibri" w:hAnsi="Calibri" w:asciiTheme="minorHAnsi" w:hAnsiTheme="minorHAnsi"/>
                <w:sz w:val="18"/>
                <w:lang w:eastAsia="zh-CN"/>
                <w:del w:id="339" w:author="Virco SW Chen" w:date="2026-10-12T16:59:00Z"/>
              </w:rPr>
            </w:pPr>
            <w:del w:id="338" w:author="Virco SW Chen" w:date="2026-10-12T16:59:00Z">
              <w:r>
                <w:rPr>
                  <w:rFonts w:eastAsia="宋体" w:ascii="Calibri" w:hAnsi="Calibri" w:asciiTheme="minorHAnsi" w:hAnsiTheme="minorHAnsi"/>
                  <w:sz w:val="18"/>
                  <w:lang w:val="en-US" w:eastAsia="en-US" w:bidi="ar-SA"/>
                </w:rPr>
                <w:delText>The value list as below:</w:delText>
              </w:r>
            </w:del>
          </w:p>
          <w:p>
            <w:pPr>
              <w:pStyle w:val="Normal"/>
              <w:widowControl w:val="false"/>
              <w:suppressAutoHyphens w:val="true"/>
              <w:spacing w:lineRule="auto" w:line="240" w:before="0" w:after="0"/>
              <w:ind w:left="0" w:hanging="0"/>
              <w:jc w:val="both"/>
              <w:rPr>
                <w:rFonts w:ascii="Calibri" w:hAnsi="Calibri" w:asciiTheme="minorHAnsi" w:hAnsiTheme="minorHAnsi"/>
                <w:sz w:val="18"/>
                <w:lang w:eastAsia="zh-CN"/>
                <w:del w:id="341" w:author="Virco SW Chen" w:date="2026-10-12T16:59:00Z"/>
              </w:rPr>
            </w:pPr>
            <w:del w:id="340" w:author="Virco SW Chen" w:date="2026-10-12T16:59:00Z">
              <w:r>
                <w:rPr>
                  <w:rFonts w:eastAsia="宋体" w:ascii="Calibri" w:hAnsi="Calibri" w:asciiTheme="minorHAnsi" w:hAnsiTheme="minorHAnsi"/>
                  <w:sz w:val="18"/>
                  <w:lang w:val="en-US" w:eastAsia="en-US" w:bidi="ar-SA"/>
                </w:rPr>
                <w:delText>Yes</w:delText>
              </w:r>
            </w:del>
          </w:p>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del w:id="342" w:author="Virco SW Chen" w:date="2026-10-12T16:59:00Z">
              <w:r>
                <w:rPr>
                  <w:rFonts w:eastAsia="宋体" w:ascii="Calibri" w:hAnsi="Calibri" w:asciiTheme="minorHAnsi" w:hAnsiTheme="minorHAnsi"/>
                  <w:sz w:val="18"/>
                  <w:lang w:val="en-US" w:eastAsia="en-US" w:bidi="ar-SA"/>
                </w:rPr>
                <w:delText>No</w:delText>
              </w:r>
            </w:del>
          </w:p>
        </w:tc>
        <w:tc>
          <w:tcPr>
            <w:tcW w:w="1359"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del w:id="343" w:author="Virco SW Chen" w:date="2026-10-12T16:59:00Z">
              <w:r>
                <w:rPr>
                  <w:rFonts w:eastAsia="宋体" w:ascii="Calibri" w:hAnsi="Calibri" w:asciiTheme="minorHAnsi" w:hAnsiTheme="minorHAnsi"/>
                  <w:sz w:val="18"/>
                  <w:lang w:val="en-US" w:eastAsia="en-US" w:bidi="ar-SA"/>
                </w:rPr>
                <w:delText>-</w:delText>
              </w:r>
            </w:del>
          </w:p>
        </w:tc>
        <w:tc>
          <w:tcPr>
            <w:tcW w:w="70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del w:id="344" w:author="Virco SW Chen" w:date="2026-10-12T16:59:00Z">
              <w:r>
                <w:rPr>
                  <w:rFonts w:eastAsia="宋体" w:ascii="Calibri" w:hAnsi="Calibri" w:asciiTheme="minorHAnsi" w:hAnsiTheme="minorHAnsi"/>
                  <w:sz w:val="18"/>
                  <w:lang w:val="en-US" w:eastAsia="en-US" w:bidi="ar-SA"/>
                </w:rPr>
                <w:delText>Click</w:delText>
              </w:r>
            </w:del>
          </w:p>
        </w:tc>
        <w:tc>
          <w:tcPr>
            <w:tcW w:w="107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del w:id="345" w:author="Virco SW Chen" w:date="2026-10-12T16:59:00Z">
              <w:r>
                <w:rPr>
                  <w:rFonts w:eastAsia="宋体" w:ascii="Calibri" w:hAnsi="Calibri" w:asciiTheme="minorHAnsi" w:hAnsiTheme="minorHAnsi"/>
                  <w:sz w:val="18"/>
                  <w:lang w:val="en-US" w:eastAsia="en-US" w:bidi="ar-SA"/>
                </w:rPr>
                <w:delText>-</w:delText>
              </w:r>
            </w:del>
          </w:p>
        </w:tc>
        <w:tc>
          <w:tcPr>
            <w:tcW w:w="1329"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del w:id="347" w:author="Virco SW Chen" w:date="2026-10-12T16:59:00Z"/>
              </w:rPr>
            </w:pPr>
            <w:del w:id="346" w:author="Virco SW Chen" w:date="2026-10-12T16:59:00Z">
              <w:r>
                <w:rPr>
                  <w:rFonts w:eastAsia="宋体" w:ascii="Calibri" w:hAnsi="Calibri" w:asciiTheme="minorHAnsi" w:hAnsiTheme="minorHAnsi"/>
                  <w:sz w:val="18"/>
                  <w:lang w:val="en-US" w:eastAsia="en-US" w:bidi="ar-SA"/>
                </w:rPr>
                <w:delText>Mandatory</w:delText>
              </w:r>
            </w:del>
          </w:p>
          <w:p>
            <w:pPr>
              <w:pStyle w:val="Normal"/>
              <w:widowControl w:val="false"/>
              <w:suppressAutoHyphens w:val="true"/>
              <w:spacing w:lineRule="auto" w:line="240" w:before="0" w:after="0"/>
              <w:ind w:left="0" w:hanging="0"/>
              <w:jc w:val="both"/>
              <w:rPr>
                <w:rFonts w:ascii="Calibri" w:hAnsi="Calibri" w:asciiTheme="minorHAnsi" w:hAnsiTheme="minorHAnsi"/>
                <w:sz w:val="18"/>
                <w:del w:id="349" w:author="Virco SW Chen" w:date="2026-10-12T16:59:00Z"/>
              </w:rPr>
            </w:pPr>
            <w:del w:id="348" w:author="Virco SW Chen" w:date="2026-10-12T16:59:00Z">
              <w:r>
                <w:rPr>
                  <w:rFonts w:asciiTheme="minorHAnsi" w:hAnsiTheme="minorHAnsi" w:ascii="Calibri" w:hAnsi="Calibri"/>
                  <w:sz w:val="18"/>
                </w:rPr>
              </w:r>
            </w:del>
          </w:p>
          <w:p>
            <w:pPr>
              <w:pStyle w:val="Normal"/>
              <w:widowControl w:val="false"/>
              <w:suppressAutoHyphens w:val="true"/>
              <w:spacing w:lineRule="auto" w:line="240" w:before="0" w:after="0"/>
              <w:ind w:left="0" w:hanging="0"/>
              <w:jc w:val="both"/>
              <w:rPr>
                <w:rFonts w:ascii="Calibri" w:hAnsi="Calibri" w:asciiTheme="minorHAnsi" w:hAnsiTheme="minorHAnsi"/>
                <w:sz w:val="18"/>
                <w:del w:id="351" w:author="Virco SW Chen" w:date="2026-10-12T16:59:00Z"/>
              </w:rPr>
            </w:pPr>
            <w:del w:id="350" w:author="Virco SW Chen" w:date="2026-10-12T16:59:00Z">
              <w:r>
                <w:rPr>
                  <w:rFonts w:eastAsia="宋体" w:ascii="Calibri" w:hAnsi="Calibri" w:asciiTheme="minorHAnsi" w:hAnsiTheme="minorHAnsi"/>
                  <w:sz w:val="18"/>
                  <w:highlight w:val="yellow"/>
                  <w:lang w:val="en-US" w:eastAsia="en-US" w:bidi="ar-SA"/>
                </w:rPr>
                <w:delText>For ABC Quota Pass Offer, the value should be selected as ‘Yes’.</w:delText>
              </w:r>
            </w:del>
            <w:commentRangeEnd w:id="16"/>
            <w:r>
              <w:commentReference w:id="16"/>
            </w:r>
            <w:r>
              <w:rPr>
                <w:rFonts w:eastAsia="宋体" w:ascii="Calibri" w:hAnsi="Calibri" w:asciiTheme="minorHAnsi" w:hAnsiTheme="minorHAnsi"/>
                <w:sz w:val="18"/>
                <w:highlight w:val="yellow"/>
                <w:lang w:val="en-US" w:eastAsia="en-US" w:bidi="ar-SA"/>
              </w:rPr>
            </w:r>
          </w:p>
          <w:p>
            <w:pPr>
              <w:pStyle w:val="Normal"/>
              <w:widowControl w:val="false"/>
              <w:suppressAutoHyphens w:val="true"/>
              <w:spacing w:lineRule="auto" w:line="240" w:before="0" w:after="0"/>
              <w:ind w:left="0" w:hanging="0"/>
              <w:jc w:val="both"/>
              <w:rPr>
                <w:rFonts w:ascii="Calibri" w:hAnsi="Calibri" w:asciiTheme="minorHAnsi" w:hAnsiTheme="minorHAnsi"/>
                <w:sz w:val="18"/>
                <w:del w:id="353" w:author="Virco SW Chen" w:date="2026-10-12T16:59:00Z"/>
              </w:rPr>
            </w:pPr>
            <w:del w:id="352" w:author="Virco SW Chen" w:date="2026-10-12T16:59:00Z">
              <w:r>
                <w:rPr>
                  <w:rFonts w:asciiTheme="minorHAnsi" w:hAnsiTheme="minorHAnsi" w:ascii="Calibri" w:hAnsi="Calibri"/>
                  <w:sz w:val="18"/>
                </w:rPr>
              </w:r>
            </w:del>
          </w:p>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del w:id="354" w:author="Virco SW Chen" w:date="2026-10-12T16:59:00Z">
              <w:r>
                <w:rPr>
                  <w:rFonts w:eastAsia="宋体" w:ascii="Calibri" w:hAnsi="Calibri" w:asciiTheme="minorHAnsi" w:hAnsiTheme="minorHAnsi"/>
                  <w:sz w:val="18"/>
                  <w:highlight w:val="green"/>
                  <w:lang w:val="en-US" w:eastAsia="en-US" w:bidi="ar-SA"/>
                </w:rPr>
                <w:delText>This offering attribute will be defined as not overridden during the offer configuration</w:delText>
              </w:r>
            </w:del>
          </w:p>
        </w:tc>
      </w:tr>
      <w:tr>
        <w:trPr>
          <w:del w:id="355" w:author="Virco SW Chen" w:date="2026-10-12T16:59:00Z"/>
          <w:trHeight w:val="292" w:hRule="atLeast"/>
        </w:trPr>
        <w:tc>
          <w:tcPr>
            <w:tcW w:w="12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56" w:author="Virco SW Chen" w:date="2026-10-12T16:59:00Z">
              <w:r>
                <w:rPr>
                  <w:rFonts w:eastAsia="宋体" w:ascii="Calibri" w:hAnsi="Calibri" w:asciiTheme="minorHAnsi" w:hAnsiTheme="minorHAnsi"/>
                  <w:sz w:val="18"/>
                  <w:lang w:val="en-US" w:eastAsia="en-US" w:bidi="ar-SA"/>
                </w:rPr>
                <w:delText>Rental Fee</w:delText>
              </w:r>
            </w:del>
          </w:p>
        </w:tc>
        <w:tc>
          <w:tcPr>
            <w:tcW w:w="92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57" w:author="Virco SW Chen" w:date="2026-10-12T16:59:00Z">
              <w:r>
                <w:rPr>
                  <w:rFonts w:eastAsia="宋体" w:ascii="Calibri" w:hAnsi="Calibri" w:asciiTheme="minorHAnsi" w:hAnsiTheme="minorHAnsi"/>
                  <w:sz w:val="18"/>
                  <w:lang w:val="en-US" w:eastAsia="en-US" w:bidi="ar-SA"/>
                </w:rPr>
                <w:delText>Select box</w:delText>
              </w:r>
            </w:del>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58" w:author="Virco SW Chen" w:date="2026-10-12T16:59:00Z">
              <w:r>
                <w:rPr>
                  <w:rFonts w:eastAsia="宋体" w:ascii="Calibri" w:hAnsi="Calibri" w:asciiTheme="minorHAnsi" w:hAnsiTheme="minorHAnsi"/>
                  <w:sz w:val="18"/>
                  <w:lang w:val="en-US" w:eastAsia="en-US" w:bidi="ar-SA"/>
                </w:rPr>
                <w:delText>Rental Fee</w:delText>
              </w:r>
            </w:del>
          </w:p>
        </w:tc>
        <w:tc>
          <w:tcPr>
            <w:tcW w:w="1359"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59" w:author="Virco SW Chen" w:date="2026-10-12T16:59:00Z">
              <w:r>
                <w:rPr>
                  <w:rFonts w:eastAsia="宋体" w:cs="Calibri" w:ascii="Calibri" w:hAnsi="Calibri" w:asciiTheme="minorHAnsi" w:cstheme="minorHAnsi" w:hAnsiTheme="minorHAnsi"/>
                  <w:sz w:val="18"/>
                  <w:lang w:val="en-US" w:eastAsia="en-US" w:bidi="ar-SA"/>
                </w:rPr>
                <w:delText>-</w:delText>
              </w:r>
            </w:del>
          </w:p>
        </w:tc>
        <w:tc>
          <w:tcPr>
            <w:tcW w:w="70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60" w:author="Virco SW Chen" w:date="2026-10-12T16:59:00Z">
              <w:r>
                <w:rPr>
                  <w:rFonts w:eastAsia="宋体" w:cs="Calibri" w:ascii="Calibri" w:hAnsi="Calibri" w:asciiTheme="minorHAnsi" w:cstheme="minorHAnsi" w:hAnsiTheme="minorHAnsi"/>
                  <w:sz w:val="18"/>
                  <w:lang w:val="en-US" w:eastAsia="en-US" w:bidi="ar-SA"/>
                </w:rPr>
                <w:delText>Select</w:delText>
              </w:r>
            </w:del>
          </w:p>
        </w:tc>
        <w:tc>
          <w:tcPr>
            <w:tcW w:w="107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61" w:author="Virco SW Chen" w:date="2026-10-12T16:59:00Z">
              <w:r>
                <w:rPr>
                  <w:rFonts w:eastAsia="宋体" w:ascii="Calibri" w:hAnsi="Calibri" w:asciiTheme="minorHAnsi" w:hAnsiTheme="minorHAnsi"/>
                  <w:sz w:val="18"/>
                  <w:lang w:val="en-US" w:eastAsia="en-US" w:bidi="ar-SA"/>
                </w:rPr>
                <w:delText>-</w:delText>
              </w:r>
            </w:del>
          </w:p>
        </w:tc>
        <w:tc>
          <w:tcPr>
            <w:tcW w:w="1329"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62" w:author="Virco SW Chen" w:date="2026-10-12T16:59:00Z">
              <w:r>
                <w:rPr>
                  <w:rFonts w:eastAsia="宋体" w:ascii="Calibri" w:hAnsi="Calibri" w:asciiTheme="minorHAnsi" w:hAnsiTheme="minorHAnsi"/>
                  <w:sz w:val="18"/>
                  <w:lang w:val="en-US" w:eastAsia="en-US" w:bidi="ar-SA"/>
                </w:rPr>
                <w:delText>Attribute is Mandatory, but no need to input the value scope and default value during the offer configuration.</w:delText>
              </w:r>
            </w:del>
          </w:p>
        </w:tc>
      </w:tr>
      <w:tr>
        <w:trPr>
          <w:del w:id="363" w:author="Virco SW Chen" w:date="2026-10-12T16:59:00Z"/>
          <w:trHeight w:val="292" w:hRule="atLeast"/>
        </w:trPr>
        <w:tc>
          <w:tcPr>
            <w:tcW w:w="12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64" w:author="Virco SW Chen" w:date="2026-10-12T16:59:00Z">
              <w:r>
                <w:rPr>
                  <w:rFonts w:eastAsia="宋体" w:ascii="Calibri" w:hAnsi="Calibri" w:asciiTheme="minorHAnsi" w:hAnsiTheme="minorHAnsi"/>
                  <w:sz w:val="18"/>
                  <w:lang w:val="en-US" w:eastAsia="en-US" w:bidi="ar-SA"/>
                </w:rPr>
                <w:delText>End Time</w:delText>
              </w:r>
            </w:del>
          </w:p>
        </w:tc>
        <w:tc>
          <w:tcPr>
            <w:tcW w:w="92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65" w:author="Virco SW Chen" w:date="2026-10-12T16:59:00Z">
              <w:r>
                <w:rPr>
                  <w:rFonts w:eastAsia="宋体" w:ascii="Calibri" w:hAnsi="Calibri" w:asciiTheme="minorHAnsi" w:hAnsiTheme="minorHAnsi"/>
                  <w:sz w:val="18"/>
                  <w:lang w:val="en-US" w:eastAsia="en-US" w:bidi="ar-SA"/>
                </w:rPr>
                <w:delText>Select box</w:delText>
              </w:r>
            </w:del>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66" w:author="Virco SW Chen" w:date="2026-10-12T16:59:00Z">
              <w:r>
                <w:rPr>
                  <w:rFonts w:eastAsia="宋体" w:ascii="Calibri" w:hAnsi="Calibri" w:asciiTheme="minorHAnsi" w:hAnsiTheme="minorHAnsi"/>
                  <w:sz w:val="18"/>
                  <w:lang w:val="en-US" w:eastAsia="en-US" w:bidi="ar-SA"/>
                </w:rPr>
                <w:delText>Offering Subscription End Time</w:delText>
              </w:r>
            </w:del>
          </w:p>
        </w:tc>
        <w:tc>
          <w:tcPr>
            <w:tcW w:w="1359"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67" w:author="Virco SW Chen" w:date="2026-10-12T16:59:00Z">
              <w:r>
                <w:rPr>
                  <w:rFonts w:eastAsia="宋体" w:cs="Calibri" w:ascii="Calibri" w:hAnsi="Calibri" w:asciiTheme="minorHAnsi" w:cstheme="minorHAnsi" w:hAnsiTheme="minorHAnsi"/>
                  <w:sz w:val="18"/>
                  <w:lang w:val="en-US" w:eastAsia="en-US" w:bidi="ar-SA"/>
                </w:rPr>
                <w:delText>-</w:delText>
              </w:r>
            </w:del>
          </w:p>
        </w:tc>
        <w:tc>
          <w:tcPr>
            <w:tcW w:w="70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68" w:author="Virco SW Chen" w:date="2026-10-12T16:59:00Z">
              <w:r>
                <w:rPr>
                  <w:rFonts w:eastAsia="宋体" w:cs="Calibri" w:ascii="Calibri" w:hAnsi="Calibri" w:asciiTheme="minorHAnsi" w:cstheme="minorHAnsi" w:hAnsiTheme="minorHAnsi"/>
                  <w:sz w:val="18"/>
                  <w:lang w:val="en-US" w:eastAsia="en-US" w:bidi="ar-SA"/>
                </w:rPr>
                <w:delText>Select</w:delText>
              </w:r>
            </w:del>
          </w:p>
        </w:tc>
        <w:tc>
          <w:tcPr>
            <w:tcW w:w="107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69" w:author="Virco SW Chen" w:date="2026-10-12T16:59:00Z">
              <w:r>
                <w:rPr>
                  <w:rFonts w:eastAsia="宋体" w:ascii="Calibri" w:hAnsi="Calibri" w:asciiTheme="minorHAnsi" w:hAnsiTheme="minorHAnsi"/>
                  <w:sz w:val="18"/>
                  <w:lang w:val="en-US" w:eastAsia="en-US" w:bidi="ar-SA"/>
                </w:rPr>
                <w:delText>-</w:delText>
              </w:r>
            </w:del>
          </w:p>
        </w:tc>
        <w:tc>
          <w:tcPr>
            <w:tcW w:w="1329"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70" w:author="Virco SW Chen" w:date="2026-10-12T16:59:00Z">
              <w:r>
                <w:rPr>
                  <w:rFonts w:eastAsia="宋体" w:ascii="Calibri" w:hAnsi="Calibri" w:asciiTheme="minorHAnsi" w:hAnsiTheme="minorHAnsi"/>
                  <w:sz w:val="18"/>
                  <w:lang w:val="en-US" w:eastAsia="en-US" w:bidi="ar-SA"/>
                </w:rPr>
                <w:delText>Attribute is Mandatory, but no need to input the value scope and default value during the offer configuration.</w:delText>
              </w:r>
            </w:del>
          </w:p>
        </w:tc>
      </w:tr>
      <w:tr>
        <w:trPr>
          <w:del w:id="371" w:author="Virco SW Chen" w:date="2026-10-12T16:59:00Z"/>
          <w:trHeight w:val="292" w:hRule="atLeast"/>
        </w:trPr>
        <w:tc>
          <w:tcPr>
            <w:tcW w:w="12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lang w:eastAsia="zh-CN"/>
              </w:rPr>
            </w:pPr>
            <w:del w:id="372" w:author="Virco SW Chen" w:date="2026-10-12T16:59:00Z">
              <w:r>
                <w:rPr>
                  <w:rFonts w:eastAsia="宋体" w:ascii="Calibri" w:hAnsi="Calibri" w:asciiTheme="minorHAnsi" w:hAnsiTheme="minorHAnsi"/>
                  <w:sz w:val="18"/>
                  <w:lang w:val="en-US" w:eastAsia="zh-CN" w:bidi="ar-SA"/>
                </w:rPr>
                <w:delText>Top Up Volume</w:delText>
              </w:r>
            </w:del>
          </w:p>
        </w:tc>
        <w:tc>
          <w:tcPr>
            <w:tcW w:w="92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73" w:author="Virco SW Chen" w:date="2026-10-12T16:59:00Z">
              <w:r>
                <w:rPr>
                  <w:rFonts w:eastAsia="宋体" w:ascii="Calibri" w:hAnsi="Calibri" w:asciiTheme="minorHAnsi" w:hAnsiTheme="minorHAnsi"/>
                  <w:sz w:val="18"/>
                  <w:lang w:val="en-US" w:eastAsia="en-US" w:bidi="ar-SA"/>
                </w:rPr>
                <w:delText>Select box</w:delText>
              </w:r>
            </w:del>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74" w:author="Virco SW Chen" w:date="2026-10-12T16:59:00Z">
              <w:r>
                <w:rPr>
                  <w:rFonts w:eastAsia="宋体" w:ascii="Calibri" w:hAnsi="Calibri" w:asciiTheme="minorHAnsi" w:hAnsiTheme="minorHAnsi"/>
                  <w:sz w:val="18"/>
                  <w:lang w:val="en-US" w:eastAsia="en-US" w:bidi="ar-SA"/>
                </w:rPr>
                <w:delText>Top Up Volume</w:delText>
              </w:r>
            </w:del>
          </w:p>
        </w:tc>
        <w:tc>
          <w:tcPr>
            <w:tcW w:w="1359"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c>
          <w:tcPr>
            <w:tcW w:w="70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75" w:author="Virco SW Chen" w:date="2026-10-12T16:59:00Z">
              <w:r>
                <w:rPr>
                  <w:rFonts w:eastAsia="宋体" w:cs="Calibri" w:ascii="Calibri" w:hAnsi="Calibri" w:asciiTheme="minorHAnsi" w:cstheme="minorHAnsi" w:hAnsiTheme="minorHAnsi"/>
                  <w:sz w:val="18"/>
                  <w:lang w:val="en-US" w:eastAsia="en-US" w:bidi="ar-SA"/>
                </w:rPr>
                <w:delText>Select</w:delText>
              </w:r>
            </w:del>
          </w:p>
        </w:tc>
        <w:tc>
          <w:tcPr>
            <w:tcW w:w="1072"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76" w:author="Virco SW Chen" w:date="2026-10-12T16:59:00Z">
              <w:r>
                <w:rPr>
                  <w:rFonts w:eastAsia="宋体" w:ascii="Calibri" w:hAnsi="Calibri" w:asciiTheme="minorHAnsi" w:hAnsiTheme="minorHAnsi"/>
                  <w:sz w:val="18"/>
                  <w:lang w:val="en-US" w:eastAsia="en-US" w:bidi="ar-SA"/>
                </w:rPr>
                <w:delText>-</w:delText>
              </w:r>
            </w:del>
          </w:p>
        </w:tc>
        <w:tc>
          <w:tcPr>
            <w:tcW w:w="1329"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del w:id="377" w:author="Virco SW Chen" w:date="2026-10-12T16:59:00Z">
              <w:r>
                <w:rPr>
                  <w:rFonts w:eastAsia="宋体" w:ascii="Calibri" w:hAnsi="Calibri" w:asciiTheme="minorHAnsi" w:hAnsiTheme="minorHAnsi"/>
                  <w:sz w:val="18"/>
                  <w:lang w:val="en-US" w:eastAsia="en-US" w:bidi="ar-SA"/>
                </w:rPr>
                <w:delText>Attribute is Mandatory, but no need to input the value scope and default value during the offer configuration.</w:delText>
              </w:r>
            </w:del>
          </w:p>
        </w:tc>
      </w:tr>
    </w:tbl>
    <w:p>
      <w:pPr>
        <w:pStyle w:val="Normal"/>
        <w:snapToGrid w:val="true"/>
        <w:spacing w:lineRule="auto" w:line="240" w:before="0" w:after="0"/>
        <w:ind w:left="0" w:hanging="0"/>
        <w:rPr>
          <w:b/>
          <w:b/>
          <w:del w:id="379" w:author="Virco SW Chen" w:date="2026-10-12T16:59:00Z"/>
        </w:rPr>
      </w:pPr>
      <w:del w:id="378" w:author="Virco SW Chen" w:date="2026-10-12T16:59:00Z">
        <w:r>
          <w:rPr>
            <w:b/>
          </w:rPr>
        </w:r>
      </w:del>
    </w:p>
    <w:p>
      <w:pPr>
        <w:pStyle w:val="Normal"/>
        <w:ind w:left="0" w:hanging="0"/>
        <w:rPr>
          <w:del w:id="381" w:author="Virco SW Chen" w:date="2026-10-12T16:59:00Z"/>
        </w:rPr>
      </w:pPr>
      <w:del w:id="380" w:author="Virco SW Chen" w:date="2026-10-12T16:59:00Z">
        <w:r>
          <w:rPr/>
        </w:r>
      </w:del>
    </w:p>
    <w:p>
      <w:pPr>
        <w:pStyle w:val="Normal"/>
        <w:numPr>
          <w:ilvl w:val="2"/>
          <w:numId w:val="18"/>
        </w:numPr>
        <w:ind w:left="142" w:hanging="0"/>
        <w:rPr/>
      </w:pPr>
      <w:bookmarkStart w:id="87" w:name="_Toc23415952"/>
      <w:bookmarkStart w:id="88" w:name="_Toc23748783"/>
      <w:r>
        <w:rPr/>
        <w:t>&lt;Screen / Operation 1: subscribe or configure offer in SOP&gt;</w:t>
      </w:r>
      <w:bookmarkEnd w:id="87"/>
      <w:bookmarkEnd w:id="88"/>
    </w:p>
    <w:p>
      <w:pPr>
        <w:pStyle w:val="Normal"/>
        <w:rPr>
          <w:rFonts w:cs="Times New Roman"/>
          <w:szCs w:val="24"/>
        </w:rPr>
      </w:pPr>
      <w:r>
        <w:rPr>
          <w:rFonts w:cs="Times New Roman"/>
          <w:szCs w:val="24"/>
        </w:rPr>
        <w:t>&lt;Describe the current handling or behaviour this screen reuses.&gt;</w:t>
      </w:r>
    </w:p>
    <w:p>
      <w:pPr>
        <w:pStyle w:val="Normal"/>
        <w:rPr/>
      </w:pPr>
      <w:r>
        <w:rPr>
          <w:rFonts w:cs="Times New Roman"/>
          <w:szCs w:val="24"/>
        </w:rPr>
        <w:t>UI example as below:</w:t>
      </w:r>
    </w:p>
    <w:p>
      <w:pPr>
        <w:pStyle w:val="Normal"/>
        <w:ind w:left="0" w:hanging="0"/>
        <w:rPr/>
      </w:pPr>
      <w:r>
        <w:rPr/>
      </w:r>
    </w:p>
    <w:p>
      <w:pPr>
        <w:pStyle w:val="Normal"/>
        <w:ind w:left="0" w:hanging="0"/>
        <w:rPr/>
      </w:pPr>
      <w:commentRangeStart w:id="17"/>
      <w:commentRangeStart w:id="18"/>
      <w:r>
        <w:rPr/>
        <w:drawing>
          <wp:inline distT="0" distB="0" distL="0" distR="0">
            <wp:extent cx="6114415" cy="2409190"/>
            <wp:effectExtent l="0" t="0" r="0" b="0"/>
            <wp:docPr id="14" name="图片 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8" descr=""/>
                    <pic:cNvPicPr>
                      <a:picLocks noChangeAspect="1" noChangeArrowheads="1"/>
                    </pic:cNvPicPr>
                  </pic:nvPicPr>
                  <pic:blipFill>
                    <a:blip r:embed="rId51"/>
                    <a:stretch>
                      <a:fillRect/>
                    </a:stretch>
                  </pic:blipFill>
                  <pic:spPr bwMode="auto">
                    <a:xfrm>
                      <a:off x="0" y="0"/>
                      <a:ext cx="6114415" cy="2409190"/>
                    </a:xfrm>
                    <a:prstGeom prst="rect">
                      <a:avLst/>
                    </a:prstGeom>
                  </pic:spPr>
                </pic:pic>
              </a:graphicData>
            </a:graphic>
          </wp:inline>
        </w:drawing>
      </w:r>
      <w:r>
        <w:rPr/>
      </w:r>
      <w:commentRangeEnd w:id="18"/>
      <w:r>
        <w:commentReference w:id="18"/>
      </w:r>
      <w:commentRangeEnd w:id="17"/>
      <w:r>
        <w:commentReference w:id="17"/>
      </w:r>
      <w:r>
        <w:rPr/>
      </w:r>
    </w:p>
    <w:p>
      <w:pPr>
        <w:pStyle w:val="Normal"/>
        <w:ind w:left="0" w:hanging="0"/>
        <w:rPr/>
      </w:pPr>
      <w:r>
        <w:rPr/>
      </w:r>
    </w:p>
    <w:p>
      <w:pPr>
        <w:pStyle w:val="Normal"/>
        <w:ind w:left="0" w:hanging="0"/>
        <w:rPr>
          <w:del w:id="383" w:author="Virco SW Chen" w:date="2026-10-12T17:00:00Z"/>
        </w:rPr>
      </w:pPr>
      <w:del w:id="382" w:author="Virco SW Chen" w:date="2026-10-12T17:00:00Z">
        <w:r>
          <w:rPr/>
          <w:drawing>
            <wp:inline distT="0" distB="0" distL="0" distR="0">
              <wp:extent cx="6113780" cy="2936875"/>
              <wp:effectExtent l="0" t="0" r="0" b="0"/>
              <wp:docPr id="15" name="图片 5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54" descr=""/>
                      <pic:cNvPicPr>
                        <a:picLocks noChangeAspect="1" noChangeArrowheads="1"/>
                      </pic:cNvPicPr>
                    </pic:nvPicPr>
                    <pic:blipFill>
                      <a:blip r:embed="rId52"/>
                      <a:stretch>
                        <a:fillRect/>
                      </a:stretch>
                    </pic:blipFill>
                    <pic:spPr bwMode="auto">
                      <a:xfrm>
                        <a:off x="0" y="0"/>
                        <a:ext cx="6113780" cy="2936875"/>
                      </a:xfrm>
                      <a:prstGeom prst="rect">
                        <a:avLst/>
                      </a:prstGeom>
                    </pic:spPr>
                  </pic:pic>
                </a:graphicData>
              </a:graphic>
            </wp:inline>
          </w:drawing>
        </w:r>
      </w:del>
    </w:p>
    <w:p>
      <w:pPr>
        <w:pStyle w:val="Normal"/>
        <w:numPr>
          <w:ilvl w:val="2"/>
          <w:numId w:val="18"/>
        </w:numPr>
        <w:ind w:left="142" w:hanging="0"/>
        <w:rPr>
          <w:del w:id="385" w:author="Virco SW Chen" w:date="2026-10-12T16:59:00Z"/>
        </w:rPr>
      </w:pPr>
      <w:del w:id="384" w:author="Virco SW Chen" w:date="2026-10-12T16:59:00Z">
        <w:bookmarkStart w:id="89" w:name="_Toc23415953"/>
        <w:bookmarkStart w:id="90" w:name="_Toc23748784"/>
        <w:r>
          <w:rPr/>
          <w:delText>Subscribe Monthly VAS Offer in CSP</w:delText>
        </w:r>
      </w:del>
      <w:bookmarkEnd w:id="89"/>
      <w:bookmarkEnd w:id="90"/>
    </w:p>
    <w:p>
      <w:pPr>
        <w:pStyle w:val="Normal"/>
        <w:rPr>
          <w:rFonts w:cs="Times New Roman"/>
          <w:szCs w:val="24"/>
          <w:del w:id="387" w:author="Virco SW Chen" w:date="2026-10-12T16:59:00Z"/>
        </w:rPr>
      </w:pPr>
      <w:del w:id="386" w:author="Virco SW Chen" w:date="2026-10-12T16:59:00Z">
        <w:r>
          <w:rPr>
            <w:rFonts w:cs="Times New Roman"/>
            <w:szCs w:val="24"/>
          </w:rPr>
          <w:delText>It should follow current handling.</w:delText>
        </w:r>
      </w:del>
    </w:p>
    <w:p>
      <w:pPr>
        <w:pStyle w:val="Normal"/>
        <w:rPr>
          <w:del w:id="390" w:author="Virco SW Chen" w:date="2026-10-12T16:59:00Z"/>
        </w:rPr>
      </w:pPr>
      <w:del w:id="388" w:author="Virco SW Chen" w:date="2026-10-12T16:59:00Z">
        <w:bookmarkStart w:id="91" w:name="OLE_LINK11"/>
        <w:r>
          <w:rPr>
            <w:rFonts w:cs="Times New Roman"/>
            <w:szCs w:val="24"/>
          </w:rPr>
          <w:delText xml:space="preserve">Example UI </w:delText>
        </w:r>
      </w:del>
      <w:del w:id="389" w:author="Virco SW Chen" w:date="2026-10-12T16:59:00Z">
        <w:r>
          <w:rPr/>
          <w:delText>as below:</w:delText>
        </w:r>
      </w:del>
      <w:bookmarkEnd w:id="91"/>
    </w:p>
    <w:p>
      <w:pPr>
        <w:pStyle w:val="Normal"/>
        <w:ind w:left="567" w:hanging="0"/>
        <w:rPr>
          <w:del w:id="392" w:author="Virco SW Chen" w:date="2026-10-12T16:59:00Z"/>
        </w:rPr>
      </w:pPr>
      <w:del w:id="391" w:author="Virco SW Chen" w:date="2026-10-12T16:59:00Z">
        <w:r>
          <w:rPr/>
          <w:drawing>
            <wp:inline distT="0" distB="0" distL="0" distR="0">
              <wp:extent cx="6111240" cy="1973580"/>
              <wp:effectExtent l="0" t="0" r="0" b="0"/>
              <wp:docPr id="16" name="图片 5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55" descr=""/>
                      <pic:cNvPicPr>
                        <a:picLocks noChangeAspect="1" noChangeArrowheads="1"/>
                      </pic:cNvPicPr>
                    </pic:nvPicPr>
                    <pic:blipFill>
                      <a:blip r:embed="rId53"/>
                      <a:stretch>
                        <a:fillRect/>
                      </a:stretch>
                    </pic:blipFill>
                    <pic:spPr bwMode="auto">
                      <a:xfrm>
                        <a:off x="0" y="0"/>
                        <a:ext cx="6111240" cy="1973580"/>
                      </a:xfrm>
                      <a:prstGeom prst="rect">
                        <a:avLst/>
                      </a:prstGeom>
                    </pic:spPr>
                  </pic:pic>
                </a:graphicData>
              </a:graphic>
            </wp:inline>
          </w:drawing>
        </w:r>
      </w:del>
    </w:p>
    <w:p>
      <w:pPr>
        <w:pStyle w:val="Normal"/>
        <w:ind w:left="567" w:hanging="0"/>
        <w:rPr>
          <w:del w:id="394" w:author="Virco SW Chen" w:date="2026-10-12T16:59:00Z"/>
        </w:rPr>
      </w:pPr>
      <w:del w:id="393" w:author="Virco SW Chen" w:date="2026-10-12T16:59:00Z">
        <w:r>
          <w:rPr/>
          <w:drawing>
            <wp:inline distT="0" distB="0" distL="0" distR="0">
              <wp:extent cx="6118860" cy="2148840"/>
              <wp:effectExtent l="0" t="0" r="0" b="0"/>
              <wp:docPr id="17" name="图片 5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56" descr=""/>
                      <pic:cNvPicPr>
                        <a:picLocks noChangeAspect="1" noChangeArrowheads="1"/>
                      </pic:cNvPicPr>
                    </pic:nvPicPr>
                    <pic:blipFill>
                      <a:blip r:embed="rId54"/>
                      <a:stretch>
                        <a:fillRect/>
                      </a:stretch>
                    </pic:blipFill>
                    <pic:spPr bwMode="auto">
                      <a:xfrm>
                        <a:off x="0" y="0"/>
                        <a:ext cx="6118860" cy="2148840"/>
                      </a:xfrm>
                      <a:prstGeom prst="rect">
                        <a:avLst/>
                      </a:prstGeom>
                    </pic:spPr>
                  </pic:pic>
                </a:graphicData>
              </a:graphic>
            </wp:inline>
          </w:drawing>
        </w:r>
      </w:del>
    </w:p>
    <w:p>
      <w:pPr>
        <w:pStyle w:val="Normal"/>
        <w:rPr>
          <w:del w:id="396" w:author="Virco SW Chen" w:date="2026-10-12T16:59:00Z"/>
        </w:rPr>
      </w:pPr>
      <w:del w:id="395" w:author="Virco SW Chen" w:date="2026-10-12T16:59:00Z">
        <w:r>
          <w:rPr/>
          <w:drawing>
            <wp:inline distT="0" distB="0" distL="0" distR="0">
              <wp:extent cx="4632960" cy="2880360"/>
              <wp:effectExtent l="0" t="0" r="0" b="0"/>
              <wp:docPr id="18" name="图片 5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57" descr=""/>
                      <pic:cNvPicPr>
                        <a:picLocks noChangeAspect="1" noChangeArrowheads="1"/>
                      </pic:cNvPicPr>
                    </pic:nvPicPr>
                    <pic:blipFill>
                      <a:blip r:embed="rId55"/>
                      <a:stretch>
                        <a:fillRect/>
                      </a:stretch>
                    </pic:blipFill>
                    <pic:spPr bwMode="auto">
                      <a:xfrm>
                        <a:off x="0" y="0"/>
                        <a:ext cx="4632960" cy="2880360"/>
                      </a:xfrm>
                      <a:prstGeom prst="rect">
                        <a:avLst/>
                      </a:prstGeom>
                    </pic:spPr>
                  </pic:pic>
                </a:graphicData>
              </a:graphic>
            </wp:inline>
          </w:drawing>
        </w:r>
      </w:del>
    </w:p>
    <w:p>
      <w:pPr>
        <w:pStyle w:val="Normal"/>
        <w:snapToGrid w:val="true"/>
        <w:spacing w:lineRule="auto" w:line="240" w:before="0" w:after="0"/>
        <w:ind w:left="0" w:hanging="0"/>
        <w:rPr>
          <w:del w:id="398" w:author="Virco SW Chen" w:date="2026-10-12T16:59:00Z"/>
        </w:rPr>
      </w:pPr>
      <w:del w:id="397" w:author="Virco SW Chen" w:date="2026-10-12T16:59:00Z">
        <w:r>
          <w:rPr/>
        </w:r>
      </w:del>
      <w:r>
        <w:br w:type="page"/>
      </w:r>
    </w:p>
    <w:p>
      <w:pPr>
        <w:pStyle w:val="Heading3"/>
        <w:numPr>
          <w:ilvl w:val="2"/>
          <w:numId w:val="18"/>
        </w:numPr>
        <w:ind w:left="0" w:hanging="0"/>
        <w:rPr>
          <w:del w:id="400" w:author="Virco SW Chen" w:date="2026-10-12T16:59:00Z"/>
        </w:rPr>
      </w:pPr>
      <w:del w:id="399" w:author="Virco SW Chen" w:date="2026-10-12T16:59:00Z">
        <w:bookmarkStart w:id="92" w:name="_Toc23415954"/>
        <w:bookmarkStart w:id="93" w:name="_Toc23748785"/>
        <w:r>
          <w:rPr/>
          <w:delText>View Usage Entitlement/Spending of ABC Quota Pass Offer in CSP/ESP</w:delText>
        </w:r>
      </w:del>
      <w:bookmarkEnd w:id="92"/>
      <w:bookmarkEnd w:id="93"/>
    </w:p>
    <w:p>
      <w:pPr>
        <w:pStyle w:val="Normal"/>
        <w:rPr>
          <w:rFonts w:cs="Times New Roman"/>
          <w:szCs w:val="24"/>
          <w:del w:id="402" w:author="Virco SW Chen" w:date="2026-10-12T16:59:00Z"/>
        </w:rPr>
      </w:pPr>
      <w:del w:id="401" w:author="Virco SW Chen" w:date="2026-10-12T16:59:00Z">
        <w:r>
          <w:rPr>
            <w:rFonts w:cs="Times New Roman"/>
            <w:szCs w:val="24"/>
          </w:rPr>
          <w:delText>CSP UI example as below:</w:delText>
        </w:r>
      </w:del>
    </w:p>
    <w:p>
      <w:pPr>
        <w:pStyle w:val="Normal"/>
        <w:ind w:left="0" w:hanging="0"/>
        <w:rPr>
          <w:del w:id="404" w:author="Virco SW Chen" w:date="2026-10-12T16:59:00Z"/>
        </w:rPr>
      </w:pPr>
      <w:r>
        <w:rPr/>
        <w:drawing>
          <wp:inline distT="0" distB="0" distL="0" distR="0">
            <wp:extent cx="4899660" cy="1943100"/>
            <wp:effectExtent l="0" t="0" r="0" b="0"/>
            <wp:docPr id="19" name="图片 1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7" descr=""/>
                    <pic:cNvPicPr>
                      <a:picLocks noChangeAspect="1" noChangeArrowheads="1"/>
                    </pic:cNvPicPr>
                  </pic:nvPicPr>
                  <pic:blipFill>
                    <a:blip r:embed="rId56"/>
                    <a:stretch>
                      <a:fillRect/>
                    </a:stretch>
                  </pic:blipFill>
                  <pic:spPr bwMode="auto">
                    <a:xfrm>
                      <a:off x="0" y="0"/>
                      <a:ext cx="4899660" cy="1943100"/>
                    </a:xfrm>
                    <a:prstGeom prst="rect">
                      <a:avLst/>
                    </a:prstGeom>
                  </pic:spPr>
                </pic:pic>
              </a:graphicData>
            </a:graphic>
          </wp:inline>
        </w:drawing>
      </w:r>
      <w:del w:id="403" w:author="Virco SW Chen" w:date="2026-10-12T16:59:00Z">
        <w:r>
          <w:rPr/>
          <w:commentReference w:id="19"/>
        </w:r>
      </w:del>
    </w:p>
    <w:p>
      <w:pPr>
        <w:pStyle w:val="Normal"/>
        <w:ind w:left="0" w:hanging="0"/>
        <w:rPr>
          <w:del w:id="406" w:author="Virco SW Chen" w:date="2026-10-12T16:59:00Z"/>
        </w:rPr>
      </w:pPr>
      <w:del w:id="405" w:author="Virco SW Chen" w:date="2026-10-12T16:59:00Z">
        <w:r>
          <w:rPr/>
          <w:delText>Above diagram is illustrated, The entitlement is configure in CBS (add free unit type in CBS) and CRM will query the entitlement info (Name, Total Volume, Used volume) from CBS and display in this UI accordingly.</w:delText>
        </w:r>
      </w:del>
    </w:p>
    <w:p>
      <w:pPr>
        <w:pStyle w:val="Normal"/>
        <w:ind w:left="0" w:hanging="0"/>
        <w:rPr>
          <w:del w:id="408" w:author="Virco SW Chen" w:date="2026-10-12T16:59:00Z"/>
        </w:rPr>
      </w:pPr>
      <w:del w:id="407" w:author="Virco SW Chen" w:date="2026-10-12T16:59:00Z">
        <w:r>
          <w:rPr/>
        </w:r>
      </w:del>
    </w:p>
    <w:p>
      <w:pPr>
        <w:pStyle w:val="Normal"/>
        <w:ind w:left="0" w:hanging="0"/>
        <w:rPr>
          <w:del w:id="410" w:author="Virco SW Chen" w:date="2026-10-12T16:59:00Z"/>
        </w:rPr>
      </w:pPr>
      <w:del w:id="409" w:author="Virco SW Chen" w:date="2026-10-12T16:59:00Z">
        <w:r>
          <w:rPr/>
          <w:drawing>
            <wp:inline distT="0" distB="0" distL="0" distR="0">
              <wp:extent cx="6121400" cy="2229485"/>
              <wp:effectExtent l="0" t="0" r="0" b="0"/>
              <wp:docPr id="20" name="图片 2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3" descr=""/>
                      <pic:cNvPicPr>
                        <a:picLocks noChangeAspect="1" noChangeArrowheads="1"/>
                      </pic:cNvPicPr>
                    </pic:nvPicPr>
                    <pic:blipFill>
                      <a:blip r:embed="rId57"/>
                      <a:stretch>
                        <a:fillRect/>
                      </a:stretch>
                    </pic:blipFill>
                    <pic:spPr bwMode="auto">
                      <a:xfrm>
                        <a:off x="0" y="0"/>
                        <a:ext cx="6121400" cy="2229485"/>
                      </a:xfrm>
                      <a:prstGeom prst="rect">
                        <a:avLst/>
                      </a:prstGeom>
                    </pic:spPr>
                  </pic:pic>
                </a:graphicData>
              </a:graphic>
            </wp:inline>
          </w:drawing>
        </w:r>
      </w:del>
    </w:p>
    <w:p>
      <w:pPr>
        <w:pStyle w:val="Normal"/>
        <w:ind w:left="0" w:hanging="0"/>
        <w:rPr>
          <w:del w:id="412" w:author="Virco SW Chen" w:date="2026-10-12T16:59:00Z"/>
        </w:rPr>
      </w:pPr>
      <w:del w:id="411" w:author="Virco SW Chen" w:date="2026-10-12T16:59:00Z">
        <w:r>
          <w:rPr/>
        </w:r>
      </w:del>
    </w:p>
    <w:p>
      <w:pPr>
        <w:pStyle w:val="Normal"/>
        <w:ind w:left="0" w:hanging="0"/>
        <w:rPr>
          <w:del w:id="414" w:author="Virco SW Chen" w:date="2026-10-12T16:59:00Z"/>
        </w:rPr>
      </w:pPr>
      <w:del w:id="413" w:author="Virco SW Chen" w:date="2026-10-12T16:59:00Z">
        <w:r>
          <w:rPr/>
          <w:delText>To check for amount charged for pre-purchase offer, ABC quota Pass and ABC Day Pass, use query CDR function in CSP.</w:delText>
        </w:r>
      </w:del>
    </w:p>
    <w:p>
      <w:pPr>
        <w:pStyle w:val="Normal"/>
        <w:ind w:left="0" w:hanging="0"/>
        <w:rPr>
          <w:rFonts w:cs="Times New Roman"/>
          <w:szCs w:val="24"/>
          <w:del w:id="416" w:author="Virco SW Chen" w:date="2026-10-12T16:59:00Z"/>
        </w:rPr>
      </w:pPr>
      <w:del w:id="415" w:author="Virco SW Chen" w:date="2026-10-12T16:59:00Z">
        <w:r>
          <w:rPr>
            <w:rFonts w:cs="Times New Roman"/>
            <w:szCs w:val="24"/>
          </w:rPr>
        </w:r>
      </w:del>
    </w:p>
    <w:p>
      <w:pPr>
        <w:pStyle w:val="Normal"/>
        <w:rPr>
          <w:rFonts w:cs="Times New Roman"/>
          <w:szCs w:val="24"/>
          <w:del w:id="418" w:author="Virco SW Chen" w:date="2026-10-12T16:59:00Z"/>
        </w:rPr>
      </w:pPr>
      <w:del w:id="417" w:author="Virco SW Chen" w:date="2026-10-12T16:59:00Z">
        <w:r>
          <w:rPr>
            <w:rFonts w:cs="Times New Roman"/>
            <w:szCs w:val="24"/>
          </w:rPr>
          <w:delText>ESP UI example as below:</w:delText>
        </w:r>
      </w:del>
    </w:p>
    <w:p>
      <w:pPr>
        <w:pStyle w:val="Normal"/>
        <w:ind w:left="0" w:hanging="0"/>
        <w:rPr>
          <w:del w:id="420" w:author="Virco SW Chen" w:date="2026-10-12T16:59:00Z"/>
        </w:rPr>
      </w:pPr>
      <w:del w:id="419" w:author="Virco SW Chen" w:date="2026-10-12T16:59:00Z">
        <w:r>
          <w:rPr/>
          <w:drawing>
            <wp:inline distT="0" distB="0" distL="0" distR="0">
              <wp:extent cx="5274310" cy="2189480"/>
              <wp:effectExtent l="0" t="0" r="0" b="0"/>
              <wp:docPr id="21" name="图片 5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59" descr=""/>
                      <pic:cNvPicPr>
                        <a:picLocks noChangeAspect="1" noChangeArrowheads="1"/>
                      </pic:cNvPicPr>
                    </pic:nvPicPr>
                    <pic:blipFill>
                      <a:blip r:embed="rId58"/>
                      <a:stretch>
                        <a:fillRect/>
                      </a:stretch>
                    </pic:blipFill>
                    <pic:spPr bwMode="auto">
                      <a:xfrm>
                        <a:off x="0" y="0"/>
                        <a:ext cx="5274310" cy="2189480"/>
                      </a:xfrm>
                      <a:prstGeom prst="rect">
                        <a:avLst/>
                      </a:prstGeom>
                    </pic:spPr>
                  </pic:pic>
                </a:graphicData>
              </a:graphic>
            </wp:inline>
          </w:drawing>
        </w:r>
      </w:del>
    </w:p>
    <w:p>
      <w:pPr>
        <w:pStyle w:val="Normal"/>
        <w:ind w:left="0" w:hanging="0"/>
        <w:rPr>
          <w:del w:id="422" w:author="Virco SW Chen" w:date="2026-10-12T16:59:00Z"/>
        </w:rPr>
      </w:pPr>
      <w:del w:id="421" w:author="Virco SW Chen" w:date="2026-10-12T16:59:00Z">
        <w:r>
          <w:rPr/>
        </w:r>
      </w:del>
    </w:p>
    <w:p>
      <w:pPr>
        <w:pStyle w:val="Normal"/>
        <w:ind w:left="0" w:hanging="0"/>
        <w:rPr>
          <w:del w:id="424" w:author="Virco SW Chen" w:date="2026-10-12T16:59:00Z"/>
        </w:rPr>
      </w:pPr>
      <w:del w:id="423" w:author="Virco SW Chen" w:date="2026-10-12T16:59:00Z">
        <w:r>
          <w:rPr/>
          <w:drawing>
            <wp:inline distT="0" distB="0" distL="0" distR="0">
              <wp:extent cx="5274310" cy="1976120"/>
              <wp:effectExtent l="0" t="0" r="0" b="0"/>
              <wp:docPr id="22" name="图片 6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60" descr=""/>
                      <pic:cNvPicPr>
                        <a:picLocks noChangeAspect="1" noChangeArrowheads="1"/>
                      </pic:cNvPicPr>
                    </pic:nvPicPr>
                    <pic:blipFill>
                      <a:blip r:embed="rId59"/>
                      <a:stretch>
                        <a:fillRect/>
                      </a:stretch>
                    </pic:blipFill>
                    <pic:spPr bwMode="auto">
                      <a:xfrm>
                        <a:off x="0" y="0"/>
                        <a:ext cx="5274310" cy="1976120"/>
                      </a:xfrm>
                      <a:prstGeom prst="rect">
                        <a:avLst/>
                      </a:prstGeom>
                    </pic:spPr>
                  </pic:pic>
                </a:graphicData>
              </a:graphic>
            </wp:inline>
          </w:drawing>
        </w:r>
      </w:del>
    </w:p>
    <w:p>
      <w:pPr>
        <w:pStyle w:val="Normal"/>
        <w:ind w:left="0" w:hanging="0"/>
        <w:rPr>
          <w:del w:id="426" w:author="Virco SW Chen" w:date="2026-10-12T16:59:00Z"/>
        </w:rPr>
      </w:pPr>
      <w:del w:id="425" w:author="Virco SW Chen" w:date="2026-10-12T16:59:00Z">
        <w:r>
          <w:rPr/>
        </w:r>
      </w:del>
    </w:p>
    <w:p>
      <w:pPr>
        <w:pStyle w:val="Normal"/>
        <w:ind w:left="0" w:hanging="0"/>
        <w:rPr>
          <w:del w:id="428" w:author="Virco SW Chen" w:date="2026-10-12T16:59:00Z"/>
        </w:rPr>
      </w:pPr>
      <w:del w:id="427" w:author="Virco SW Chen" w:date="2026-10-12T16:59:00Z">
        <w:r>
          <w:rPr/>
          <w:drawing>
            <wp:inline distT="0" distB="0" distL="0" distR="0">
              <wp:extent cx="6113780" cy="2573020"/>
              <wp:effectExtent l="0" t="0" r="0" b="0"/>
              <wp:docPr id="23" name="图片 6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61" descr=""/>
                      <pic:cNvPicPr>
                        <a:picLocks noChangeAspect="1" noChangeArrowheads="1"/>
                      </pic:cNvPicPr>
                    </pic:nvPicPr>
                    <pic:blipFill>
                      <a:blip r:embed="rId60"/>
                      <a:stretch>
                        <a:fillRect/>
                      </a:stretch>
                    </pic:blipFill>
                    <pic:spPr bwMode="auto">
                      <a:xfrm>
                        <a:off x="0" y="0"/>
                        <a:ext cx="6113780" cy="2573020"/>
                      </a:xfrm>
                      <a:prstGeom prst="rect">
                        <a:avLst/>
                      </a:prstGeom>
                    </pic:spPr>
                  </pic:pic>
                </a:graphicData>
              </a:graphic>
            </wp:inline>
          </w:drawing>
        </w:r>
      </w:del>
    </w:p>
    <w:p>
      <w:pPr>
        <w:pStyle w:val="Normal"/>
        <w:snapToGrid w:val="true"/>
        <w:spacing w:lineRule="auto" w:line="240" w:before="0" w:after="0"/>
        <w:ind w:left="0" w:hanging="0"/>
        <w:rPr>
          <w:del w:id="430" w:author="Virco SW Chen" w:date="2026-10-12T16:59:00Z"/>
        </w:rPr>
      </w:pPr>
      <w:del w:id="429" w:author="Virco SW Chen" w:date="2026-10-12T16:59:00Z">
        <w:r>
          <w:rPr/>
        </w:r>
      </w:del>
      <w:r>
        <w:br w:type="page"/>
      </w:r>
    </w:p>
    <w:p>
      <w:pPr>
        <w:pStyle w:val="Normal"/>
        <w:numPr>
          <w:ilvl w:val="2"/>
          <w:numId w:val="18"/>
        </w:numPr>
        <w:ind w:left="0" w:hanging="0"/>
        <w:rPr/>
      </w:pPr>
      <w:bookmarkStart w:id="94" w:name="_Toc23415955"/>
      <w:bookmarkStart w:id="95" w:name="_Toc23748786"/>
      <w:r>
        <w:rPr/>
        <w:t>&lt;Screen / Operation 2: view subscribed offer attributes in CSP/ESP&gt;</w:t>
      </w:r>
      <w:bookmarkEnd w:id="94"/>
      <w:bookmarkEnd w:id="95"/>
    </w:p>
    <w:p>
      <w:pPr>
        <w:pStyle w:val="Normal"/>
        <w:rPr/>
      </w:pPr>
      <w:r>
        <w:rPr/>
        <w:t>&lt;Screen: view subscriptive attributes of &lt;Offer A&gt; in CSP as below&gt;</w:t>
      </w:r>
    </w:p>
    <w:p>
      <w:pPr>
        <w:pStyle w:val="Normal"/>
        <w:ind w:left="0" w:hanging="0"/>
        <w:rPr/>
      </w:pPr>
      <w:r>
        <w:rPr/>
      </w:r>
    </w:p>
    <w:p>
      <w:pPr>
        <w:pStyle w:val="Normal"/>
        <w:rPr/>
      </w:pPr>
      <w:r>
        <w:rPr/>
        <w:drawing>
          <wp:inline distT="0" distB="0" distL="0" distR="0">
            <wp:extent cx="2895600" cy="2895600"/>
            <wp:effectExtent l="0" t="0" r="0" b="0"/>
            <wp:docPr id="24" name="图片 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6" descr=""/>
                    <pic:cNvPicPr>
                      <a:picLocks noChangeAspect="1" noChangeArrowheads="1"/>
                    </pic:cNvPicPr>
                  </pic:nvPicPr>
                  <pic:blipFill>
                    <a:blip r:embed="rId61"/>
                    <a:stretch>
                      <a:fillRect/>
                    </a:stretch>
                  </pic:blipFill>
                  <pic:spPr bwMode="auto">
                    <a:xfrm>
                      <a:off x="0" y="0"/>
                      <a:ext cx="2895600" cy="2895600"/>
                    </a:xfrm>
                    <a:prstGeom prst="rect">
                      <a:avLst/>
                    </a:prstGeom>
                  </pic:spPr>
                </pic:pic>
              </a:graphicData>
            </a:graphic>
          </wp:inline>
        </w:drawing>
      </w:r>
      <w:r>
        <w:rPr/>
        <w:commentReference w:id="20"/>
      </w:r>
    </w:p>
    <w:p>
      <w:pPr>
        <w:pStyle w:val="Normal"/>
        <w:rPr/>
      </w:pPr>
      <w:r>
        <w:rPr/>
      </w:r>
    </w:p>
    <w:tbl>
      <w:tblPr>
        <w:tblStyle w:val="Table"/>
        <w:tblW w:w="9489" w:type="dxa"/>
        <w:jc w:val="left"/>
        <w:tblInd w:w="134" w:type="dxa"/>
        <w:tblLayout w:type="fixed"/>
        <w:tblCellMar>
          <w:top w:w="0" w:type="dxa"/>
          <w:left w:w="108" w:type="dxa"/>
          <w:bottom w:w="0" w:type="dxa"/>
          <w:right w:w="108" w:type="dxa"/>
        </w:tblCellMar>
        <w:tblLook w:val="04a0" w:noHBand="0" w:noVBand="1" w:firstColumn="1" w:lastRow="0" w:lastColumn="0" w:firstRow="1"/>
      </w:tblPr>
      <w:tblGrid>
        <w:gridCol w:w="1548"/>
        <w:gridCol w:w="884"/>
        <w:gridCol w:w="2656"/>
        <w:gridCol w:w="984"/>
        <w:gridCol w:w="1203"/>
        <w:gridCol w:w="1070"/>
        <w:gridCol w:w="1143"/>
      </w:tblGrid>
      <w:tr>
        <w:trPr>
          <w:trHeight w:val="328" w:hRule="atLeast"/>
          <w:cnfStyle w:val="100000000000" w:firstRow="1" w:lastRow="0" w:firstColumn="0" w:lastColumn="0" w:oddVBand="0" w:evenVBand="0" w:oddHBand="0" w:evenHBand="0" w:firstRowFirstColumn="0" w:firstRowLastColumn="0" w:lastRowFirstColumn="0" w:lastRowLastColumn="0"/>
        </w:trPr>
        <w:tc>
          <w:tcPr>
            <w:tcW w:w="1548"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Element</w:t>
            </w:r>
          </w:p>
        </w:tc>
        <w:tc>
          <w:tcPr>
            <w:tcW w:w="884"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Type</w:t>
            </w:r>
          </w:p>
        </w:tc>
        <w:tc>
          <w:tcPr>
            <w:tcW w:w="265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Description</w:t>
            </w:r>
          </w:p>
        </w:tc>
        <w:tc>
          <w:tcPr>
            <w:tcW w:w="984"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Validation Rule</w:t>
            </w:r>
          </w:p>
        </w:tc>
        <w:tc>
          <w:tcPr>
            <w:tcW w:w="1203"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Action</w:t>
            </w:r>
          </w:p>
        </w:tc>
        <w:tc>
          <w:tcPr>
            <w:tcW w:w="1070"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Action Description</w:t>
            </w:r>
          </w:p>
        </w:tc>
        <w:tc>
          <w:tcPr>
            <w:tcW w:w="1143"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Remarks</w:t>
            </w:r>
          </w:p>
        </w:tc>
      </w:tr>
      <w:tr>
        <w:trPr>
          <w:trHeight w:val="292" w:hRule="atLeast"/>
        </w:trPr>
        <w:tc>
          <w:tcPr>
            <w:tcW w:w="1548"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1 Name&gt;</w:t>
            </w:r>
          </w:p>
        </w:tc>
        <w:tc>
          <w:tcPr>
            <w:tcW w:w="88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6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&lt;field description&gt;</w:t>
            </w:r>
          </w:p>
        </w:tc>
        <w:tc>
          <w:tcPr>
            <w:tcW w:w="98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w:t>
            </w:r>
          </w:p>
        </w:tc>
        <w:tc>
          <w:tcPr>
            <w:tcW w:w="120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14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r>
        <w:trPr>
          <w:trHeight w:val="292" w:hRule="atLeast"/>
        </w:trPr>
        <w:tc>
          <w:tcPr>
            <w:tcW w:w="1548"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2 Name&gt;</w:t>
            </w:r>
          </w:p>
        </w:tc>
        <w:tc>
          <w:tcPr>
            <w:tcW w:w="88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6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&lt;field description&gt;</w:t>
            </w:r>
          </w:p>
        </w:tc>
        <w:tc>
          <w:tcPr>
            <w:tcW w:w="98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eastAsia="宋体" w:cs="Calibri" w:ascii="Calibri" w:hAnsi="Calibri" w:asciiTheme="minorHAnsi" w:cstheme="minorHAnsi" w:hAnsiTheme="minorHAnsi"/>
                <w:sz w:val="18"/>
                <w:lang w:val="en-US" w:eastAsia="en-US" w:bidi="ar-SA"/>
              </w:rPr>
              <w:t>-</w:t>
            </w:r>
          </w:p>
        </w:tc>
        <w:tc>
          <w:tcPr>
            <w:tcW w:w="120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14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r>
        <w:trPr>
          <w:trHeight w:val="292" w:hRule="atLeast"/>
        </w:trPr>
        <w:tc>
          <w:tcPr>
            <w:tcW w:w="1548"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3 Name&gt;</w:t>
            </w:r>
          </w:p>
        </w:tc>
        <w:tc>
          <w:tcPr>
            <w:tcW w:w="88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6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the &lt;Field 3 Name&gt;</w:t>
            </w:r>
          </w:p>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&lt;value format / example&gt;</w:t>
            </w:r>
          </w:p>
        </w:tc>
        <w:tc>
          <w:tcPr>
            <w:tcW w:w="98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eastAsia="宋体" w:cs="Calibri" w:ascii="Calibri" w:hAnsi="Calibri" w:asciiTheme="minorHAnsi" w:cstheme="minorHAnsi" w:hAnsiTheme="minorHAnsi"/>
                <w:sz w:val="18"/>
                <w:lang w:val="en-US" w:eastAsia="en-US" w:bidi="ar-SA"/>
              </w:rPr>
              <w:t>-</w:t>
            </w:r>
          </w:p>
        </w:tc>
        <w:tc>
          <w:tcPr>
            <w:tcW w:w="120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highlight w:val="red"/>
                <w:lang w:val="en-US" w:eastAsia="en-US" w:bidi="ar-SA"/>
              </w:rPr>
              <w:t>-</w:t>
            </w:r>
          </w:p>
        </w:tc>
        <w:tc>
          <w:tcPr>
            <w:tcW w:w="114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bl>
    <w:p>
      <w:pPr>
        <w:pStyle w:val="Normal"/>
        <w:rPr/>
      </w:pPr>
      <w:r>
        <w:rPr/>
      </w:r>
    </w:p>
    <w:p>
      <w:pPr>
        <w:pStyle w:val="Normal"/>
        <w:rPr/>
      </w:pPr>
      <w:r>
        <w:rPr/>
        <w:t>&lt;Screen: view subscriptive attributes of &lt;Offer B&gt; in CSP as below&gt;</w:t>
      </w:r>
    </w:p>
    <w:p>
      <w:pPr>
        <w:pStyle w:val="Normal"/>
        <w:rPr/>
      </w:pPr>
      <w:r>
        <w:rPr/>
      </w:r>
    </w:p>
    <w:p>
      <w:pPr>
        <w:pStyle w:val="Normal"/>
        <w:rPr>
          <w:del w:id="432" w:author="Virco SW Chen" w:date="2026-10-12T16:59:00Z"/>
        </w:rPr>
      </w:pPr>
      <w:del w:id="431" w:author="Virco SW Chen" w:date="2026-10-12T16:59:00Z">
        <w:r>
          <w:rPr/>
          <w:drawing>
            <wp:inline distT="0" distB="0" distL="0" distR="0">
              <wp:extent cx="3764280" cy="2948940"/>
              <wp:effectExtent l="0" t="0" r="0" b="0"/>
              <wp:docPr id="25" name="图片 6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62" descr=""/>
                      <pic:cNvPicPr>
                        <a:picLocks noChangeAspect="1" noChangeArrowheads="1"/>
                      </pic:cNvPicPr>
                    </pic:nvPicPr>
                    <pic:blipFill>
                      <a:blip r:embed="rId62"/>
                      <a:stretch>
                        <a:fillRect/>
                      </a:stretch>
                    </pic:blipFill>
                    <pic:spPr bwMode="auto">
                      <a:xfrm>
                        <a:off x="0" y="0"/>
                        <a:ext cx="3764280" cy="2948940"/>
                      </a:xfrm>
                      <a:prstGeom prst="rect">
                        <a:avLst/>
                      </a:prstGeom>
                    </pic:spPr>
                  </pic:pic>
                </a:graphicData>
              </a:graphic>
            </wp:inline>
          </w:drawing>
        </w:r>
      </w:del>
    </w:p>
    <w:p>
      <w:pPr>
        <w:pStyle w:val="Normal"/>
        <w:rPr>
          <w:rFonts w:cs="Times New Roman"/>
          <w:szCs w:val="24"/>
        </w:rPr>
      </w:pPr>
      <w:r>
        <w:rPr>
          <w:rFonts w:cs="Times New Roman"/>
          <w:szCs w:val="24"/>
        </w:rPr>
      </w:r>
    </w:p>
    <w:tbl>
      <w:tblPr>
        <w:tblStyle w:val="Table"/>
        <w:tblW w:w="9489" w:type="dxa"/>
        <w:jc w:val="left"/>
        <w:tblInd w:w="134" w:type="dxa"/>
        <w:tblLayout w:type="fixed"/>
        <w:tblCellMar>
          <w:top w:w="0" w:type="dxa"/>
          <w:left w:w="108" w:type="dxa"/>
          <w:bottom w:w="0" w:type="dxa"/>
          <w:right w:w="108" w:type="dxa"/>
        </w:tblCellMar>
        <w:tblLook w:val="04a0" w:noHBand="0" w:noVBand="1" w:firstColumn="1" w:lastRow="0" w:lastColumn="0" w:firstRow="1"/>
      </w:tblPr>
      <w:tblGrid>
        <w:gridCol w:w="1204"/>
        <w:gridCol w:w="921"/>
        <w:gridCol w:w="2856"/>
        <w:gridCol w:w="986"/>
        <w:gridCol w:w="1271"/>
        <w:gridCol w:w="1070"/>
        <w:gridCol w:w="1180"/>
      </w:tblGrid>
      <w:tr>
        <w:trPr>
          <w:trHeight w:val="328" w:hRule="atLeast"/>
          <w:cnfStyle w:val="100000000000" w:firstRow="1" w:lastRow="0" w:firstColumn="0" w:lastColumn="0" w:oddVBand="0" w:evenVBand="0" w:oddHBand="0" w:evenHBand="0" w:firstRowFirstColumn="0" w:firstRowLastColumn="0" w:lastRowFirstColumn="0" w:lastRowLastColumn="0"/>
        </w:trPr>
        <w:tc>
          <w:tcPr>
            <w:tcW w:w="1204"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Element</w:t>
            </w:r>
          </w:p>
        </w:tc>
        <w:tc>
          <w:tcPr>
            <w:tcW w:w="921"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Type</w:t>
            </w:r>
          </w:p>
        </w:tc>
        <w:tc>
          <w:tcPr>
            <w:tcW w:w="285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Description</w:t>
            </w:r>
          </w:p>
        </w:tc>
        <w:tc>
          <w:tcPr>
            <w:tcW w:w="98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Validation Rule</w:t>
            </w:r>
          </w:p>
        </w:tc>
        <w:tc>
          <w:tcPr>
            <w:tcW w:w="1271"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Action</w:t>
            </w:r>
          </w:p>
        </w:tc>
        <w:tc>
          <w:tcPr>
            <w:tcW w:w="1070"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Action Description</w:t>
            </w:r>
          </w:p>
        </w:tc>
        <w:tc>
          <w:tcPr>
            <w:tcW w:w="1180"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Remarks</w:t>
            </w:r>
          </w:p>
        </w:tc>
      </w:tr>
      <w:tr>
        <w:trPr>
          <w:trHeight w:val="292" w:hRule="atLeast"/>
        </w:trPr>
        <w:tc>
          <w:tcPr>
            <w:tcW w:w="12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1 Name&gt;</w:t>
            </w:r>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&lt;field description&gt;</w:t>
            </w:r>
          </w:p>
        </w:tc>
        <w:tc>
          <w:tcPr>
            <w:tcW w:w="9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w:t>
            </w:r>
          </w:p>
        </w:tc>
        <w:tc>
          <w:tcPr>
            <w:tcW w:w="127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18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r>
        <w:trPr>
          <w:trHeight w:val="292" w:hRule="atLeast"/>
        </w:trPr>
        <w:tc>
          <w:tcPr>
            <w:tcW w:w="12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2 Name&gt;</w:t>
            </w:r>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&lt;field description&gt;</w:t>
            </w:r>
          </w:p>
        </w:tc>
        <w:tc>
          <w:tcPr>
            <w:tcW w:w="9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eastAsia="宋体" w:cs="Calibri" w:ascii="Calibri" w:hAnsi="Calibri" w:asciiTheme="minorHAnsi" w:cstheme="minorHAnsi" w:hAnsiTheme="minorHAnsi"/>
                <w:sz w:val="18"/>
                <w:lang w:val="en-US" w:eastAsia="en-US" w:bidi="ar-SA"/>
              </w:rPr>
              <w:t>-</w:t>
            </w:r>
          </w:p>
        </w:tc>
        <w:tc>
          <w:tcPr>
            <w:tcW w:w="127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18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r>
        <w:trPr>
          <w:trHeight w:val="292" w:hRule="atLeast"/>
        </w:trPr>
        <w:tc>
          <w:tcPr>
            <w:tcW w:w="12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lang w:eastAsia="zh-CN"/>
              </w:rPr>
            </w:pPr>
            <w:r>
              <w:rPr>
                <w:rFonts w:eastAsia="宋体" w:ascii="Calibri" w:hAnsi="Calibri" w:asciiTheme="minorHAnsi" w:hAnsiTheme="minorHAnsi"/>
                <w:sz w:val="18"/>
                <w:lang w:val="en-US" w:eastAsia="zh-CN" w:bidi="ar-SA"/>
              </w:rPr>
              <w:t>&lt;Field 4 Name&gt;</w:t>
            </w:r>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&lt;field description&gt;</w:t>
            </w:r>
          </w:p>
        </w:tc>
        <w:tc>
          <w:tcPr>
            <w:tcW w:w="9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c>
          <w:tcPr>
            <w:tcW w:w="127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18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bl>
    <w:p>
      <w:pPr>
        <w:pStyle w:val="Normal"/>
        <w:rPr>
          <w:rFonts w:cs="Times New Roman"/>
          <w:szCs w:val="24"/>
        </w:rPr>
      </w:pPr>
      <w:r>
        <w:rPr>
          <w:rFonts w:cs="Times New Roman"/>
          <w:szCs w:val="24"/>
        </w:rPr>
      </w:r>
    </w:p>
    <w:p>
      <w:pPr>
        <w:pStyle w:val="Normal"/>
        <w:rPr/>
      </w:pPr>
      <w:r>
        <w:rPr/>
        <w:t>&lt;Screen: view subscriptive attributes of &lt;Offer A&gt; in ESP as below&gt;</w:t>
      </w:r>
    </w:p>
    <w:p>
      <w:pPr>
        <w:pStyle w:val="Normal"/>
        <w:snapToGrid w:val="true"/>
        <w:spacing w:lineRule="auto" w:line="240" w:before="0" w:after="0"/>
        <w:ind w:left="0" w:hanging="0"/>
        <w:rPr/>
      </w:pPr>
      <w:r>
        <w:rPr/>
      </w:r>
      <w:r>
        <w:br w:type="page"/>
      </w:r>
    </w:p>
    <w:p>
      <w:pPr>
        <w:pStyle w:val="Normal"/>
        <w:ind w:left="993" w:hanging="0"/>
        <w:rPr/>
      </w:pPr>
      <w:r>
        <w:rPr/>
        <w:drawing>
          <wp:inline distT="0" distB="0" distL="0" distR="0">
            <wp:extent cx="3909060" cy="2529840"/>
            <wp:effectExtent l="0" t="0" r="0" b="0"/>
            <wp:docPr id="26" name="图片 6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63" descr=""/>
                    <pic:cNvPicPr>
                      <a:picLocks noChangeAspect="1" noChangeArrowheads="1"/>
                    </pic:cNvPicPr>
                  </pic:nvPicPr>
                  <pic:blipFill>
                    <a:blip r:embed="rId63"/>
                    <a:stretch>
                      <a:fillRect/>
                    </a:stretch>
                  </pic:blipFill>
                  <pic:spPr bwMode="auto">
                    <a:xfrm>
                      <a:off x="0" y="0"/>
                      <a:ext cx="3909060" cy="2529840"/>
                    </a:xfrm>
                    <a:prstGeom prst="rect">
                      <a:avLst/>
                    </a:prstGeom>
                  </pic:spPr>
                </pic:pic>
              </a:graphicData>
            </a:graphic>
          </wp:inline>
        </w:drawing>
      </w:r>
      <w:r>
        <w:rPr/>
        <w:commentReference w:id="21"/>
      </w:r>
    </w:p>
    <w:p>
      <w:pPr>
        <w:pStyle w:val="Normal"/>
        <w:ind w:left="993" w:hanging="0"/>
        <w:rPr/>
      </w:pPr>
      <w:r>
        <w:rPr/>
      </w:r>
    </w:p>
    <w:tbl>
      <w:tblPr>
        <w:tblStyle w:val="Table"/>
        <w:tblW w:w="9489" w:type="dxa"/>
        <w:jc w:val="left"/>
        <w:tblInd w:w="134" w:type="dxa"/>
        <w:tblLayout w:type="fixed"/>
        <w:tblCellMar>
          <w:top w:w="0" w:type="dxa"/>
          <w:left w:w="108" w:type="dxa"/>
          <w:bottom w:w="0" w:type="dxa"/>
          <w:right w:w="108" w:type="dxa"/>
        </w:tblCellMar>
        <w:tblLook w:val="04a0" w:noHBand="0" w:noVBand="1" w:firstColumn="1" w:lastRow="0" w:lastColumn="0" w:firstRow="1"/>
      </w:tblPr>
      <w:tblGrid>
        <w:gridCol w:w="1548"/>
        <w:gridCol w:w="884"/>
        <w:gridCol w:w="2654"/>
        <w:gridCol w:w="986"/>
        <w:gridCol w:w="1203"/>
        <w:gridCol w:w="1070"/>
        <w:gridCol w:w="1143"/>
      </w:tblGrid>
      <w:tr>
        <w:trPr>
          <w:trHeight w:val="328" w:hRule="atLeast"/>
          <w:cnfStyle w:val="100000000000" w:firstRow="1" w:lastRow="0" w:firstColumn="0" w:lastColumn="0" w:oddVBand="0" w:evenVBand="0" w:oddHBand="0" w:evenHBand="0" w:firstRowFirstColumn="0" w:firstRowLastColumn="0" w:lastRowFirstColumn="0" w:lastRowLastColumn="0"/>
        </w:trPr>
        <w:tc>
          <w:tcPr>
            <w:tcW w:w="1548"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Element</w:t>
            </w:r>
          </w:p>
        </w:tc>
        <w:tc>
          <w:tcPr>
            <w:tcW w:w="884"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Type</w:t>
            </w:r>
          </w:p>
        </w:tc>
        <w:tc>
          <w:tcPr>
            <w:tcW w:w="2654"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Description</w:t>
            </w:r>
          </w:p>
        </w:tc>
        <w:tc>
          <w:tcPr>
            <w:tcW w:w="98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Validation Rule</w:t>
            </w:r>
          </w:p>
        </w:tc>
        <w:tc>
          <w:tcPr>
            <w:tcW w:w="1203"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Action</w:t>
            </w:r>
          </w:p>
        </w:tc>
        <w:tc>
          <w:tcPr>
            <w:tcW w:w="1070"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Action Description</w:t>
            </w:r>
          </w:p>
        </w:tc>
        <w:tc>
          <w:tcPr>
            <w:tcW w:w="1143"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Remarks</w:t>
            </w:r>
          </w:p>
        </w:tc>
      </w:tr>
      <w:tr>
        <w:trPr>
          <w:trHeight w:val="292" w:hRule="atLeast"/>
        </w:trPr>
        <w:tc>
          <w:tcPr>
            <w:tcW w:w="1548"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1 Name&gt;</w:t>
            </w:r>
          </w:p>
        </w:tc>
        <w:tc>
          <w:tcPr>
            <w:tcW w:w="88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65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&lt;field description&gt;</w:t>
            </w:r>
          </w:p>
        </w:tc>
        <w:tc>
          <w:tcPr>
            <w:tcW w:w="9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w:t>
            </w:r>
          </w:p>
        </w:tc>
        <w:tc>
          <w:tcPr>
            <w:tcW w:w="120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14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r>
        <w:trPr>
          <w:trHeight w:val="292" w:hRule="atLeast"/>
        </w:trPr>
        <w:tc>
          <w:tcPr>
            <w:tcW w:w="1548"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2 Name&gt;</w:t>
            </w:r>
          </w:p>
        </w:tc>
        <w:tc>
          <w:tcPr>
            <w:tcW w:w="88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65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&lt;field description&gt;</w:t>
            </w:r>
          </w:p>
        </w:tc>
        <w:tc>
          <w:tcPr>
            <w:tcW w:w="9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eastAsia="宋体" w:cs="Calibri" w:ascii="Calibri" w:hAnsi="Calibri" w:asciiTheme="minorHAnsi" w:cstheme="minorHAnsi" w:hAnsiTheme="minorHAnsi"/>
                <w:sz w:val="18"/>
                <w:lang w:val="en-US" w:eastAsia="en-US" w:bidi="ar-SA"/>
              </w:rPr>
              <w:t>-</w:t>
            </w:r>
          </w:p>
        </w:tc>
        <w:tc>
          <w:tcPr>
            <w:tcW w:w="120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143"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bl>
    <w:p>
      <w:pPr>
        <w:pStyle w:val="Normal"/>
        <w:rPr>
          <w:rFonts w:ascii="Calibri" w:hAnsi="Calibri" w:asciiTheme="minorHAnsi" w:hAnsiTheme="minorHAnsi"/>
          <w:sz w:val="18"/>
        </w:rPr>
      </w:pPr>
      <w:r>
        <w:rPr/>
        <w:t>&lt;Note: &lt;any screen-specific note, e.g. field X is not shown in ESP view&gt;.&gt;</w:t>
      </w:r>
    </w:p>
    <w:p>
      <w:pPr>
        <w:pStyle w:val="Normal"/>
        <w:ind w:left="993" w:hanging="0"/>
        <w:rPr/>
      </w:pPr>
      <w:r>
        <w:rPr/>
      </w:r>
    </w:p>
    <w:p>
      <w:pPr>
        <w:pStyle w:val="Normal"/>
        <w:ind w:left="993" w:hanging="0"/>
        <w:rPr/>
      </w:pPr>
      <w:r>
        <w:rPr/>
        <w:t>&lt;Screen: view subscriptive attributes of &lt;Offer B&gt; in ESP as below&gt;</w:t>
      </w:r>
    </w:p>
    <w:p>
      <w:pPr>
        <w:pStyle w:val="Normal"/>
        <w:ind w:left="0" w:hanging="0"/>
        <w:rPr/>
      </w:pPr>
      <w:r>
        <w:rPr/>
        <w:tab/>
      </w:r>
    </w:p>
    <w:p>
      <w:pPr>
        <w:pStyle w:val="Normal"/>
        <w:ind w:left="993" w:hanging="0"/>
        <w:rPr>
          <w:del w:id="434" w:author="Virco SW Chen" w:date="2026-10-12T16:59:00Z"/>
        </w:rPr>
      </w:pPr>
      <w:del w:id="433" w:author="Virco SW Chen" w:date="2026-10-12T16:59:00Z">
        <w:r>
          <w:rPr/>
          <w:drawing>
            <wp:inline distT="0" distB="0" distL="0" distR="0">
              <wp:extent cx="5143500" cy="3230880"/>
              <wp:effectExtent l="0" t="0" r="0" b="0"/>
              <wp:docPr id="27" name="图片 6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64" descr=""/>
                      <pic:cNvPicPr>
                        <a:picLocks noChangeAspect="1" noChangeArrowheads="1"/>
                      </pic:cNvPicPr>
                    </pic:nvPicPr>
                    <pic:blipFill>
                      <a:blip r:embed="rId64"/>
                      <a:stretch>
                        <a:fillRect/>
                      </a:stretch>
                    </pic:blipFill>
                    <pic:spPr bwMode="auto">
                      <a:xfrm>
                        <a:off x="0" y="0"/>
                        <a:ext cx="5143500" cy="3230880"/>
                      </a:xfrm>
                      <a:prstGeom prst="rect">
                        <a:avLst/>
                      </a:prstGeom>
                    </pic:spPr>
                  </pic:pic>
                </a:graphicData>
              </a:graphic>
            </wp:inline>
          </w:drawing>
        </w:r>
      </w:del>
    </w:p>
    <w:p>
      <w:pPr>
        <w:pStyle w:val="Normal"/>
        <w:ind w:left="0" w:hanging="0"/>
        <w:rPr>
          <w:rFonts w:cs="Times New Roman"/>
          <w:szCs w:val="24"/>
        </w:rPr>
      </w:pPr>
      <w:r>
        <w:rPr>
          <w:rFonts w:cs="Times New Roman"/>
          <w:szCs w:val="24"/>
        </w:rPr>
      </w:r>
    </w:p>
    <w:tbl>
      <w:tblPr>
        <w:tblStyle w:val="Table"/>
        <w:tblW w:w="9489" w:type="dxa"/>
        <w:jc w:val="left"/>
        <w:tblInd w:w="134" w:type="dxa"/>
        <w:tblLayout w:type="fixed"/>
        <w:tblCellMar>
          <w:top w:w="0" w:type="dxa"/>
          <w:left w:w="108" w:type="dxa"/>
          <w:bottom w:w="0" w:type="dxa"/>
          <w:right w:w="108" w:type="dxa"/>
        </w:tblCellMar>
        <w:tblLook w:val="04a0" w:noHBand="0" w:noVBand="1" w:firstColumn="1" w:lastRow="0" w:lastColumn="0" w:firstRow="1"/>
      </w:tblPr>
      <w:tblGrid>
        <w:gridCol w:w="1204"/>
        <w:gridCol w:w="921"/>
        <w:gridCol w:w="2856"/>
        <w:gridCol w:w="986"/>
        <w:gridCol w:w="1271"/>
        <w:gridCol w:w="1070"/>
        <w:gridCol w:w="1180"/>
      </w:tblGrid>
      <w:tr>
        <w:trPr>
          <w:trHeight w:val="328" w:hRule="atLeast"/>
          <w:cnfStyle w:val="100000000000" w:firstRow="1" w:lastRow="0" w:firstColumn="0" w:lastColumn="0" w:oddVBand="0" w:evenVBand="0" w:oddHBand="0" w:evenHBand="0" w:firstRowFirstColumn="0" w:firstRowLastColumn="0" w:lastRowFirstColumn="0" w:lastRowLastColumn="0"/>
        </w:trPr>
        <w:tc>
          <w:tcPr>
            <w:tcW w:w="1204"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Element</w:t>
            </w:r>
          </w:p>
        </w:tc>
        <w:tc>
          <w:tcPr>
            <w:tcW w:w="921"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Type</w:t>
            </w:r>
          </w:p>
        </w:tc>
        <w:tc>
          <w:tcPr>
            <w:tcW w:w="285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Description</w:t>
            </w:r>
          </w:p>
        </w:tc>
        <w:tc>
          <w:tcPr>
            <w:tcW w:w="98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Validation Rule</w:t>
            </w:r>
          </w:p>
        </w:tc>
        <w:tc>
          <w:tcPr>
            <w:tcW w:w="1271"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Action</w:t>
            </w:r>
          </w:p>
        </w:tc>
        <w:tc>
          <w:tcPr>
            <w:tcW w:w="1070"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Action Description</w:t>
            </w:r>
          </w:p>
        </w:tc>
        <w:tc>
          <w:tcPr>
            <w:tcW w:w="1180"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Remarks</w:t>
            </w:r>
          </w:p>
        </w:tc>
      </w:tr>
      <w:tr>
        <w:trPr>
          <w:trHeight w:val="292" w:hRule="atLeast"/>
        </w:trPr>
        <w:tc>
          <w:tcPr>
            <w:tcW w:w="12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1 Name&gt;</w:t>
            </w:r>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&lt;field description&gt;</w:t>
            </w:r>
          </w:p>
        </w:tc>
        <w:tc>
          <w:tcPr>
            <w:tcW w:w="9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w:t>
            </w:r>
          </w:p>
        </w:tc>
        <w:tc>
          <w:tcPr>
            <w:tcW w:w="127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18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r>
        <w:trPr>
          <w:trHeight w:val="292" w:hRule="atLeast"/>
        </w:trPr>
        <w:tc>
          <w:tcPr>
            <w:tcW w:w="12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2 Name&gt;</w:t>
            </w:r>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&lt;field description&gt;</w:t>
            </w:r>
          </w:p>
        </w:tc>
        <w:tc>
          <w:tcPr>
            <w:tcW w:w="9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eastAsia="宋体" w:cs="Calibri" w:ascii="Calibri" w:hAnsi="Calibri" w:asciiTheme="minorHAnsi" w:cstheme="minorHAnsi" w:hAnsiTheme="minorHAnsi"/>
                <w:sz w:val="18"/>
                <w:lang w:val="en-US" w:eastAsia="en-US" w:bidi="ar-SA"/>
              </w:rPr>
              <w:t>-</w:t>
            </w:r>
          </w:p>
        </w:tc>
        <w:tc>
          <w:tcPr>
            <w:tcW w:w="127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cs="Calibri" w:asciiTheme="minorHAnsi" w:cs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18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r>
        <w:trPr>
          <w:trHeight w:val="292" w:hRule="atLeast"/>
        </w:trPr>
        <w:tc>
          <w:tcPr>
            <w:tcW w:w="12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lang w:eastAsia="zh-CN"/>
              </w:rPr>
            </w:pPr>
            <w:r>
              <w:rPr>
                <w:rFonts w:eastAsia="宋体" w:ascii="Calibri" w:hAnsi="Calibri" w:asciiTheme="minorHAnsi" w:hAnsiTheme="minorHAnsi"/>
                <w:sz w:val="18"/>
                <w:lang w:val="en-US" w:eastAsia="zh-CN" w:bidi="ar-SA"/>
              </w:rPr>
              <w:t>&lt;Field 4 Name&gt;</w:t>
            </w:r>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Indicate &lt;field description&gt;</w:t>
            </w:r>
          </w:p>
        </w:tc>
        <w:tc>
          <w:tcPr>
            <w:tcW w:w="9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c>
          <w:tcPr>
            <w:tcW w:w="127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18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bl>
    <w:p>
      <w:pPr>
        <w:pStyle w:val="Normal"/>
        <w:ind w:left="709" w:hanging="0"/>
        <w:rPr/>
      </w:pPr>
      <w:r>
        <w:rPr/>
      </w:r>
      <w:bookmarkStart w:id="96" w:name="_Toc23342845"/>
      <w:bookmarkStart w:id="97" w:name="_Toc23342845"/>
      <w:bookmarkEnd w:id="97"/>
    </w:p>
    <w:p>
      <w:pPr>
        <w:pStyle w:val="Normal"/>
        <w:ind w:left="709" w:hanging="0"/>
        <w:rPr>
          <w:del w:id="436" w:author="Virco SW Chen" w:date="2026-10-12T16:59:00Z"/>
        </w:rPr>
      </w:pPr>
      <w:del w:id="435" w:author="Virco SW Chen" w:date="2026-10-12T16:59:00Z">
        <w:r>
          <w:rPr/>
          <w:drawing>
            <wp:inline distT="0" distB="0" distL="0" distR="0">
              <wp:extent cx="6118860" cy="3086100"/>
              <wp:effectExtent l="0" t="0" r="0" b="0"/>
              <wp:docPr id="28" name="图片 4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44" descr=""/>
                      <pic:cNvPicPr>
                        <a:picLocks noChangeAspect="1" noChangeArrowheads="1"/>
                      </pic:cNvPicPr>
                    </pic:nvPicPr>
                    <pic:blipFill>
                      <a:blip r:embed="rId65"/>
                      <a:stretch>
                        <a:fillRect/>
                      </a:stretch>
                    </pic:blipFill>
                    <pic:spPr bwMode="auto">
                      <a:xfrm>
                        <a:off x="0" y="0"/>
                        <a:ext cx="6118860" cy="3086100"/>
                      </a:xfrm>
                      <a:prstGeom prst="rect">
                        <a:avLst/>
                      </a:prstGeom>
                    </pic:spPr>
                  </pic:pic>
                </a:graphicData>
              </a:graphic>
            </wp:inline>
          </w:drawing>
        </w:r>
      </w:del>
    </w:p>
    <w:p>
      <w:pPr>
        <w:pStyle w:val="Normal"/>
        <w:ind w:left="0" w:hanging="0"/>
        <w:rPr/>
      </w:pPr>
      <w:r>
        <w:rPr/>
      </w:r>
    </w:p>
    <w:p>
      <w:pPr>
        <w:pStyle w:val="Normal"/>
        <w:rPr>
          <w:rFonts w:cs="Times New Roman"/>
          <w:szCs w:val="24"/>
        </w:rPr>
      </w:pPr>
      <w:r>
        <w:rPr>
          <w:rFonts w:cs="Times New Roman"/>
          <w:szCs w:val="24"/>
        </w:rPr>
        <w:t>ESP UI example as below:</w:t>
      </w:r>
    </w:p>
    <w:p>
      <w:pPr>
        <w:pStyle w:val="Normal"/>
        <w:ind w:left="0" w:hanging="0"/>
        <w:rPr/>
      </w:pPr>
      <w:r>
        <w:rPr/>
      </w:r>
    </w:p>
    <w:p>
      <w:pPr>
        <w:pStyle w:val="Normal"/>
        <w:tabs>
          <w:tab w:val="clear" w:pos="420"/>
          <w:tab w:val="left" w:pos="1701" w:leader="none"/>
        </w:tabs>
        <w:ind w:left="0" w:hanging="0"/>
        <w:jc w:val="center"/>
        <w:rPr>
          <w:del w:id="438" w:author="Virco SW Chen" w:date="2026-10-12T16:59:00Z"/>
        </w:rPr>
      </w:pPr>
      <w:del w:id="437" w:author="Virco SW Chen" w:date="2026-10-12T16:59:00Z">
        <w:r>
          <w:rPr/>
          <w:drawing>
            <wp:inline distT="0" distB="0" distL="0" distR="0">
              <wp:extent cx="6111240" cy="2385060"/>
              <wp:effectExtent l="0" t="0" r="0" b="0"/>
              <wp:docPr id="29" name="图片 4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45" descr=""/>
                      <pic:cNvPicPr>
                        <a:picLocks noChangeAspect="1" noChangeArrowheads="1"/>
                      </pic:cNvPicPr>
                    </pic:nvPicPr>
                    <pic:blipFill>
                      <a:blip r:embed="rId66"/>
                      <a:stretch>
                        <a:fillRect/>
                      </a:stretch>
                    </pic:blipFill>
                    <pic:spPr bwMode="auto">
                      <a:xfrm>
                        <a:off x="0" y="0"/>
                        <a:ext cx="6111240" cy="2385060"/>
                      </a:xfrm>
                      <a:prstGeom prst="rect">
                        <a:avLst/>
                      </a:prstGeom>
                    </pic:spPr>
                  </pic:pic>
                </a:graphicData>
              </a:graphic>
            </wp:inline>
          </w:drawing>
        </w:r>
      </w:del>
    </w:p>
    <w:p>
      <w:pPr>
        <w:pStyle w:val="Normal"/>
        <w:ind w:left="0" w:hanging="0"/>
        <w:rPr/>
      </w:pPr>
      <w:r>
        <w:rPr/>
      </w:r>
    </w:p>
    <w:p>
      <w:pPr>
        <w:pStyle w:val="Normal"/>
        <w:ind w:left="0" w:hanging="0"/>
        <w:rPr>
          <w:del w:id="440" w:author="Virco SW Chen" w:date="2026-10-12T16:59:00Z"/>
        </w:rPr>
      </w:pPr>
      <w:del w:id="439" w:author="Virco SW Chen" w:date="2026-10-12T16:59:00Z">
        <w:r>
          <w:rPr/>
          <w:drawing>
            <wp:inline distT="0" distB="0" distL="0" distR="0">
              <wp:extent cx="6096000" cy="3962400"/>
              <wp:effectExtent l="0" t="0" r="0" b="0"/>
              <wp:docPr id="30" name="图片 4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46" descr=""/>
                      <pic:cNvPicPr>
                        <a:picLocks noChangeAspect="1" noChangeArrowheads="1"/>
                      </pic:cNvPicPr>
                    </pic:nvPicPr>
                    <pic:blipFill>
                      <a:blip r:embed="rId67"/>
                      <a:stretch>
                        <a:fillRect/>
                      </a:stretch>
                    </pic:blipFill>
                    <pic:spPr bwMode="auto">
                      <a:xfrm>
                        <a:off x="0" y="0"/>
                        <a:ext cx="6096000" cy="3962400"/>
                      </a:xfrm>
                      <a:prstGeom prst="rect">
                        <a:avLst/>
                      </a:prstGeom>
                    </pic:spPr>
                  </pic:pic>
                </a:graphicData>
              </a:graphic>
            </wp:inline>
          </w:drawing>
        </w:r>
      </w:del>
    </w:p>
    <w:p>
      <w:pPr>
        <w:pStyle w:val="Normal"/>
        <w:numPr>
          <w:ilvl w:val="2"/>
          <w:numId w:val="18"/>
        </w:numPr>
        <w:ind w:left="0" w:hanging="0"/>
        <w:rPr/>
      </w:pPr>
      <w:bookmarkStart w:id="98" w:name="_Toc23748787"/>
      <w:bookmarkStart w:id="99" w:name="_Toc23415956"/>
      <w:r>
        <w:rPr/>
        <w:t>&lt;Screen / Operation 3: view subscribed &lt;offer type&gt; in CSP/ESP&gt;</w:t>
      </w:r>
      <w:bookmarkEnd w:id="98"/>
      <w:bookmarkEnd w:id="99"/>
    </w:p>
    <w:p>
      <w:pPr>
        <w:pStyle w:val="Normal"/>
        <w:ind w:left="0" w:hanging="0"/>
        <w:rPr/>
      </w:pPr>
      <w:r>
        <w:rPr/>
      </w:r>
    </w:p>
    <w:p>
      <w:pPr>
        <w:pStyle w:val="Normal"/>
        <w:rPr>
          <w:rFonts w:cs="Times New Roman"/>
          <w:szCs w:val="24"/>
        </w:rPr>
      </w:pPr>
      <w:r>
        <w:rPr>
          <w:rFonts w:cs="Times New Roman"/>
          <w:szCs w:val="24"/>
        </w:rPr>
        <w:t>CSP UI example as below:</w:t>
      </w:r>
    </w:p>
    <w:p>
      <w:pPr>
        <w:pStyle w:val="Normal"/>
        <w:ind w:left="0" w:hanging="0"/>
        <w:rPr>
          <w:del w:id="442" w:author="Virco SW Chen" w:date="2026-10-12T16:59:00Z"/>
        </w:rPr>
      </w:pPr>
      <w:del w:id="441" w:author="Virco SW Chen" w:date="2026-10-12T16:59:00Z">
        <w:r>
          <w:rPr/>
          <w:drawing>
            <wp:inline distT="0" distB="0" distL="0" distR="0">
              <wp:extent cx="6113780" cy="2386965"/>
              <wp:effectExtent l="0" t="0" r="0" b="0"/>
              <wp:docPr id="31" name="图片 4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48" descr=""/>
                      <pic:cNvPicPr>
                        <a:picLocks noChangeAspect="1" noChangeArrowheads="1"/>
                      </pic:cNvPicPr>
                    </pic:nvPicPr>
                    <pic:blipFill>
                      <a:blip r:embed="rId68"/>
                      <a:stretch>
                        <a:fillRect/>
                      </a:stretch>
                    </pic:blipFill>
                    <pic:spPr bwMode="auto">
                      <a:xfrm>
                        <a:off x="0" y="0"/>
                        <a:ext cx="6113780" cy="2386965"/>
                      </a:xfrm>
                      <a:prstGeom prst="rect">
                        <a:avLst/>
                      </a:prstGeom>
                    </pic:spPr>
                  </pic:pic>
                </a:graphicData>
              </a:graphic>
            </wp:inline>
          </w:drawing>
        </w:r>
      </w:del>
    </w:p>
    <w:p>
      <w:pPr>
        <w:pStyle w:val="Normal"/>
        <w:tabs>
          <w:tab w:val="clear" w:pos="420"/>
          <w:tab w:val="left" w:pos="3441" w:leader="none"/>
        </w:tabs>
        <w:ind w:left="0" w:hanging="0"/>
        <w:rPr/>
      </w:pPr>
      <w:r>
        <w:rPr/>
        <w:tab/>
      </w:r>
    </w:p>
    <w:tbl>
      <w:tblPr>
        <w:tblStyle w:val="Table"/>
        <w:tblW w:w="9489" w:type="dxa"/>
        <w:jc w:val="left"/>
        <w:tblInd w:w="134" w:type="dxa"/>
        <w:tblLayout w:type="fixed"/>
        <w:tblCellMar>
          <w:top w:w="0" w:type="dxa"/>
          <w:left w:w="108" w:type="dxa"/>
          <w:bottom w:w="0" w:type="dxa"/>
          <w:right w:w="108" w:type="dxa"/>
        </w:tblCellMar>
        <w:tblLook w:val="04a0" w:noHBand="0" w:noVBand="1" w:firstColumn="1" w:lastRow="0" w:lastColumn="0" w:firstRow="1"/>
      </w:tblPr>
      <w:tblGrid>
        <w:gridCol w:w="1686"/>
        <w:gridCol w:w="921"/>
        <w:gridCol w:w="2856"/>
        <w:gridCol w:w="1004"/>
        <w:gridCol w:w="716"/>
        <w:gridCol w:w="1070"/>
        <w:gridCol w:w="1235"/>
      </w:tblGrid>
      <w:tr>
        <w:trPr>
          <w:trHeight w:val="328" w:hRule="atLeast"/>
          <w:cnfStyle w:val="100000000000" w:firstRow="1" w:lastRow="0" w:firstColumn="0" w:lastColumn="0" w:oddVBand="0" w:evenVBand="0" w:oddHBand="0" w:evenHBand="0" w:firstRowFirstColumn="0" w:firstRowLastColumn="0" w:lastRowFirstColumn="0" w:lastRowLastColumn="0"/>
        </w:trPr>
        <w:tc>
          <w:tcPr>
            <w:tcW w:w="168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Element</w:t>
            </w:r>
          </w:p>
        </w:tc>
        <w:tc>
          <w:tcPr>
            <w:tcW w:w="921"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Type</w:t>
            </w:r>
          </w:p>
        </w:tc>
        <w:tc>
          <w:tcPr>
            <w:tcW w:w="285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Description</w:t>
            </w:r>
          </w:p>
        </w:tc>
        <w:tc>
          <w:tcPr>
            <w:tcW w:w="1004"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Validation Rule</w:t>
            </w:r>
          </w:p>
        </w:tc>
        <w:tc>
          <w:tcPr>
            <w:tcW w:w="716"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Action</w:t>
            </w:r>
          </w:p>
        </w:tc>
        <w:tc>
          <w:tcPr>
            <w:tcW w:w="1070"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Action Description</w:t>
            </w:r>
          </w:p>
        </w:tc>
        <w:tc>
          <w:tcPr>
            <w:tcW w:w="1235" w:type="dxa"/>
            <w:tcBorders/>
            <w:shd w:color="auto" w:fill="auto" w:val="pct25"/>
          </w:tcPr>
          <w:p>
            <w:pPr>
              <w:pStyle w:val="Normal"/>
              <w:widowControl w:val="false"/>
              <w:suppressAutoHyphens w:val="true"/>
              <w:spacing w:lineRule="auto" w:line="240" w:before="0" w:after="0"/>
              <w:ind w:left="0" w:hanging="0"/>
              <w:jc w:val="both"/>
              <w:rPr>
                <w:rFonts w:ascii="Calibri" w:hAnsi="Calibri" w:cs="Times New Roman" w:asciiTheme="minorHAnsi" w:hAnsiTheme="minorHAnsi"/>
                <w:b/>
                <w:b/>
                <w:kern w:val="0"/>
                <w:sz w:val="18"/>
                <w:szCs w:val="18"/>
              </w:rPr>
            </w:pPr>
            <w:r>
              <w:rPr>
                <w:rFonts w:eastAsia="宋体" w:cs="Times New Roman" w:ascii="Calibri" w:hAnsi="Calibri" w:asciiTheme="minorHAnsi" w:hAnsiTheme="minorHAnsi"/>
                <w:b/>
                <w:bCs w:val="false"/>
                <w:i w:val="false"/>
                <w:iCs w:val="false"/>
                <w:color w:val="auto"/>
                <w:kern w:val="0"/>
                <w:sz w:val="18"/>
                <w:szCs w:val="18"/>
                <w:lang w:val="en-US" w:eastAsia="en-US" w:bidi="ar-SA"/>
              </w:rPr>
              <w:t>Remarks</w:t>
            </w:r>
          </w:p>
        </w:tc>
      </w:tr>
      <w:tr>
        <w:trPr>
          <w:trHeight w:val="292" w:hRule="atLeast"/>
        </w:trPr>
        <w:tc>
          <w:tcPr>
            <w:tcW w:w="168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Name&gt;</w:t>
            </w:r>
          </w:p>
        </w:tc>
        <w:tc>
          <w:tcPr>
            <w:tcW w:w="921"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Label</w:t>
            </w:r>
          </w:p>
        </w:tc>
        <w:tc>
          <w:tcPr>
            <w:tcW w:w="285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&lt;Field Name&gt;</w:t>
            </w:r>
          </w:p>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szCs w:val="20"/>
                <w:lang w:val="en-US" w:eastAsia="en-US" w:bidi="ar-SA"/>
              </w:rPr>
              <w:t>Indicate &lt;field description&gt;</w:t>
            </w:r>
          </w:p>
        </w:tc>
        <w:tc>
          <w:tcPr>
            <w:tcW w:w="1004"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cs="Calibri" w:ascii="Calibri" w:hAnsi="Calibri" w:asciiTheme="minorHAnsi" w:cstheme="minorHAnsi" w:hAnsiTheme="minorHAnsi"/>
                <w:sz w:val="18"/>
                <w:lang w:val="en-US" w:eastAsia="en-US" w:bidi="ar-SA"/>
              </w:rPr>
              <w:t>-</w:t>
            </w:r>
          </w:p>
        </w:tc>
        <w:tc>
          <w:tcPr>
            <w:tcW w:w="716"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szCs w:val="20"/>
                <w:lang w:val="en-US" w:eastAsia="en-US" w:bidi="ar-SA"/>
              </w:rPr>
              <w:t>Read-Only</w:t>
            </w:r>
          </w:p>
        </w:tc>
        <w:tc>
          <w:tcPr>
            <w:tcW w:w="1070"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eastAsia="宋体" w:ascii="Calibri" w:hAnsi="Calibri" w:asciiTheme="minorHAnsi" w:hAnsiTheme="minorHAnsi"/>
                <w:sz w:val="18"/>
                <w:lang w:val="en-US" w:eastAsia="en-US" w:bidi="ar-SA"/>
              </w:rPr>
              <w:t>-</w:t>
            </w:r>
          </w:p>
        </w:tc>
        <w:tc>
          <w:tcPr>
            <w:tcW w:w="1235" w:type="dxa"/>
            <w:tcBorders/>
            <w:shd w:color="auto" w:fill="auto" w:val="clear"/>
            <w:vAlign w:val="center"/>
          </w:tcPr>
          <w:p>
            <w:pPr>
              <w:pStyle w:val="Normal"/>
              <w:widowControl w:val="false"/>
              <w:suppressAutoHyphens w:val="true"/>
              <w:spacing w:lineRule="auto" w:line="240" w:before="0" w:after="0"/>
              <w:ind w:left="0" w:hanging="0"/>
              <w:jc w:val="both"/>
              <w:rPr>
                <w:rFonts w:ascii="Calibri" w:hAnsi="Calibri" w:asciiTheme="minorHAnsi" w:hAnsiTheme="minorHAnsi"/>
                <w:sz w:val="18"/>
              </w:rPr>
            </w:pPr>
            <w:r>
              <w:rPr>
                <w:rFonts w:asciiTheme="minorHAnsi" w:hAnsiTheme="minorHAnsi" w:ascii="Calibri" w:hAnsi="Calibri"/>
                <w:sz w:val="18"/>
              </w:rPr>
            </w:r>
          </w:p>
        </w:tc>
      </w:tr>
    </w:tbl>
    <w:p>
      <w:pPr>
        <w:pStyle w:val="Normal"/>
        <w:ind w:left="0" w:hanging="0"/>
        <w:rPr/>
      </w:pPr>
      <w:r>
        <w:rPr>
          <w:highlight w:val="green"/>
        </w:rPr>
        <w:t>&lt;Note: &lt;any deferred or cross-CR note&gt;.&gt;</w:t>
      </w:r>
    </w:p>
    <w:p>
      <w:pPr>
        <w:pStyle w:val="Normal"/>
        <w:ind w:left="709" w:hanging="0"/>
        <w:rPr/>
      </w:pPr>
      <w:r>
        <w:rPr/>
      </w:r>
    </w:p>
    <w:p>
      <w:pPr>
        <w:pStyle w:val="Normal"/>
        <w:ind w:left="709" w:hanging="0"/>
        <w:rPr>
          <w:del w:id="444" w:author="Virco SW Chen" w:date="2026-10-12T16:59:00Z"/>
        </w:rPr>
      </w:pPr>
      <w:del w:id="443" w:author="Virco SW Chen" w:date="2026-10-12T16:59:00Z">
        <w:r>
          <w:rPr/>
          <w:drawing>
            <wp:inline distT="0" distB="0" distL="0" distR="0">
              <wp:extent cx="6118860" cy="3086100"/>
              <wp:effectExtent l="0" t="0" r="0" b="0"/>
              <wp:docPr id="32" name="图片 3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8" descr=""/>
                      <pic:cNvPicPr>
                        <a:picLocks noChangeAspect="1" noChangeArrowheads="1"/>
                      </pic:cNvPicPr>
                    </pic:nvPicPr>
                    <pic:blipFill>
                      <a:blip r:embed="rId69"/>
                      <a:stretch>
                        <a:fillRect/>
                      </a:stretch>
                    </pic:blipFill>
                    <pic:spPr bwMode="auto">
                      <a:xfrm>
                        <a:off x="0" y="0"/>
                        <a:ext cx="6118860" cy="3086100"/>
                      </a:xfrm>
                      <a:prstGeom prst="rect">
                        <a:avLst/>
                      </a:prstGeom>
                    </pic:spPr>
                  </pic:pic>
                </a:graphicData>
              </a:graphic>
            </wp:inline>
          </w:drawing>
        </w:r>
      </w:del>
    </w:p>
    <w:p>
      <w:pPr>
        <w:pStyle w:val="Normal"/>
        <w:ind w:left="0" w:hanging="0"/>
        <w:rPr>
          <w:del w:id="446" w:author="Virco SW Chen" w:date="2026-10-12T16:59:00Z"/>
        </w:rPr>
      </w:pPr>
      <w:del w:id="445" w:author="Virco SW Chen" w:date="2026-10-12T16:59:00Z">
        <w:r>
          <w:rPr/>
        </w:r>
      </w:del>
    </w:p>
    <w:p>
      <w:pPr>
        <w:pStyle w:val="Normal"/>
        <w:rPr>
          <w:rFonts w:cs="Times New Roman"/>
          <w:szCs w:val="24"/>
          <w:del w:id="448" w:author="Virco SW Chen" w:date="2026-10-12T16:59:00Z"/>
        </w:rPr>
      </w:pPr>
      <w:del w:id="447" w:author="Virco SW Chen" w:date="2026-10-12T16:59:00Z">
        <w:commentRangeStart w:id="22"/>
        <w:r>
          <w:rPr>
            <w:rFonts w:cs="Times New Roman"/>
            <w:szCs w:val="24"/>
          </w:rPr>
          <w:delText>ESP UI example as below:</w:delText>
        </w:r>
      </w:del>
      <w:commentRangeEnd w:id="22"/>
      <w:r>
        <w:commentReference w:id="22"/>
      </w:r>
      <w:r>
        <w:rPr>
          <w:rFonts w:cs="Times New Roman"/>
          <w:szCs w:val="24"/>
        </w:rPr>
      </w:r>
    </w:p>
    <w:p>
      <w:pPr>
        <w:pStyle w:val="Normal"/>
        <w:ind w:left="0" w:hanging="0"/>
        <w:rPr/>
      </w:pPr>
      <w:r>
        <w:rPr/>
      </w:r>
    </w:p>
    <w:p>
      <w:pPr>
        <w:pStyle w:val="Normal"/>
        <w:tabs>
          <w:tab w:val="clear" w:pos="420"/>
          <w:tab w:val="left" w:pos="1701" w:leader="none"/>
        </w:tabs>
        <w:ind w:left="0" w:hanging="0"/>
        <w:jc w:val="center"/>
        <w:rPr>
          <w:del w:id="450" w:author="Virco SW Chen" w:date="2026-10-12T16:59:00Z"/>
        </w:rPr>
      </w:pPr>
      <w:del w:id="449" w:author="Virco SW Chen" w:date="2026-10-12T16:59:00Z">
        <w:r>
          <w:rPr/>
          <w:drawing>
            <wp:inline distT="0" distB="0" distL="0" distR="0">
              <wp:extent cx="6111240" cy="2385060"/>
              <wp:effectExtent l="0" t="0" r="0" b="0"/>
              <wp:docPr id="33" name="图片 4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47" descr=""/>
                      <pic:cNvPicPr>
                        <a:picLocks noChangeAspect="1" noChangeArrowheads="1"/>
                      </pic:cNvPicPr>
                    </pic:nvPicPr>
                    <pic:blipFill>
                      <a:blip r:embed="rId70"/>
                      <a:stretch>
                        <a:fillRect/>
                      </a:stretch>
                    </pic:blipFill>
                    <pic:spPr bwMode="auto">
                      <a:xfrm>
                        <a:off x="0" y="0"/>
                        <a:ext cx="6111240" cy="2385060"/>
                      </a:xfrm>
                      <a:prstGeom prst="rect">
                        <a:avLst/>
                      </a:prstGeom>
                    </pic:spPr>
                  </pic:pic>
                </a:graphicData>
              </a:graphic>
            </wp:inline>
          </w:drawing>
        </w:r>
      </w:del>
    </w:p>
    <w:p>
      <w:pPr>
        <w:pStyle w:val="Normal"/>
        <w:ind w:left="0" w:hanging="0"/>
        <w:rPr>
          <w:del w:id="452" w:author="Virco SW Chen" w:date="2026-10-12T16:59:00Z"/>
        </w:rPr>
      </w:pPr>
      <w:del w:id="451" w:author="Virco SW Chen" w:date="2026-10-12T16:59:00Z">
        <w:r>
          <w:rPr/>
        </w:r>
      </w:del>
    </w:p>
    <w:p>
      <w:pPr>
        <w:pStyle w:val="Normal"/>
        <w:ind w:left="0" w:hanging="0"/>
        <w:rPr>
          <w:del w:id="454" w:author="Virco SW Chen" w:date="2026-10-12T16:59:00Z"/>
        </w:rPr>
      </w:pPr>
      <w:del w:id="453" w:author="Virco SW Chen" w:date="2026-10-12T16:59:00Z">
        <w:r>
          <w:rPr/>
          <w:drawing>
            <wp:inline distT="0" distB="0" distL="0" distR="0">
              <wp:extent cx="6096000" cy="3962400"/>
              <wp:effectExtent l="0" t="0" r="0" b="0"/>
              <wp:docPr id="34" name="图片 4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49" descr=""/>
                      <pic:cNvPicPr>
                        <a:picLocks noChangeAspect="1" noChangeArrowheads="1"/>
                      </pic:cNvPicPr>
                    </pic:nvPicPr>
                    <pic:blipFill>
                      <a:blip r:embed="rId71"/>
                      <a:stretch>
                        <a:fillRect/>
                      </a:stretch>
                    </pic:blipFill>
                    <pic:spPr bwMode="auto">
                      <a:xfrm>
                        <a:off x="0" y="0"/>
                        <a:ext cx="6096000" cy="3962400"/>
                      </a:xfrm>
                      <a:prstGeom prst="rect">
                        <a:avLst/>
                      </a:prstGeom>
                    </pic:spPr>
                  </pic:pic>
                </a:graphicData>
              </a:graphic>
            </wp:inline>
          </w:drawing>
        </w:r>
      </w:del>
    </w:p>
    <w:p>
      <w:pPr>
        <w:pStyle w:val="Normal"/>
        <w:ind w:left="0" w:hanging="0"/>
        <w:rPr/>
      </w:pPr>
      <w:r>
        <w:rPr/>
      </w:r>
    </w:p>
    <w:p>
      <w:pPr>
        <w:pStyle w:val="Heading2"/>
        <w:numPr>
          <w:ilvl w:val="1"/>
          <w:numId w:val="42"/>
        </w:numPr>
        <w:spacing w:lineRule="auto" w:line="360"/>
        <w:ind w:left="0" w:hanging="0"/>
        <w:jc w:val="both"/>
        <w:rPr>
          <w:rFonts w:cs="" w:asciiTheme="minorBidi" w:cstheme="minorBidi" w:hAnsiTheme="minorBidi"/>
          <w:szCs w:val="22"/>
          <w:lang w:eastAsia="zh-CN"/>
        </w:rPr>
      </w:pPr>
      <w:bookmarkStart w:id="100" w:name="_Toc23342909"/>
      <w:bookmarkStart w:id="101" w:name="_Toc23342871"/>
      <w:bookmarkStart w:id="102" w:name="_Toc23342886"/>
      <w:bookmarkStart w:id="103" w:name="_Toc23342920"/>
      <w:bookmarkStart w:id="104" w:name="_Toc23342885"/>
      <w:bookmarkStart w:id="105" w:name="_Toc23342869"/>
      <w:bookmarkStart w:id="106" w:name="_Toc23342870"/>
      <w:bookmarkStart w:id="107" w:name="_Toc23342873"/>
      <w:bookmarkStart w:id="108" w:name="_Toc23342874"/>
      <w:bookmarkStart w:id="109" w:name="_Toc23342875"/>
      <w:bookmarkStart w:id="110" w:name="_Toc23342876"/>
      <w:bookmarkStart w:id="111" w:name="_Toc23342878"/>
      <w:bookmarkStart w:id="112" w:name="_Toc23342911"/>
      <w:bookmarkStart w:id="113" w:name="_Toc23342910"/>
      <w:bookmarkStart w:id="114" w:name="_Toc23342872"/>
      <w:bookmarkStart w:id="115" w:name="_Toc23342881"/>
      <w:bookmarkStart w:id="116" w:name="_Toc23342882"/>
      <w:bookmarkStart w:id="117" w:name="_Toc23342921"/>
      <w:bookmarkStart w:id="118" w:name="_Toc23342883"/>
      <w:bookmarkStart w:id="119" w:name="_Toc23748803"/>
      <w:bookmarkStart w:id="120" w:name="_Toc23342868"/>
      <w:bookmarkStart w:id="121" w:name="_Toc23342884"/>
      <w:bookmarkStart w:id="122" w:name="_Toc23342919"/>
      <w:bookmarkStart w:id="123" w:name="_Toc23342879"/>
      <w:bookmarkStart w:id="124" w:name="_Toc23342918"/>
      <w:bookmarkStart w:id="125" w:name="_Toc23342917"/>
      <w:bookmarkStart w:id="126" w:name="_Toc23342914"/>
      <w:bookmarkStart w:id="127" w:name="_Toc23342913"/>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20"/>
      <w:bookmarkEnd w:id="121"/>
      <w:bookmarkEnd w:id="122"/>
      <w:bookmarkEnd w:id="123"/>
      <w:bookmarkEnd w:id="124"/>
      <w:bookmarkEnd w:id="125"/>
      <w:bookmarkEnd w:id="126"/>
      <w:bookmarkEnd w:id="127"/>
      <w:commentRangeStart w:id="23"/>
      <w:r>
        <w:rPr>
          <w:rFonts w:cs="" w:asciiTheme="minorBidi" w:cstheme="minorBidi" w:hAnsiTheme="minorBidi"/>
          <w:szCs w:val="22"/>
          <w:lang w:eastAsia="zh-CN"/>
        </w:rPr>
        <w:t>Impact on the System</w:t>
      </w:r>
      <w:bookmarkEnd w:id="119"/>
      <w:commentRangeEnd w:id="23"/>
      <w:r>
        <w:commentReference w:id="23"/>
      </w:r>
      <w:r>
        <w:rPr>
          <w:rFonts w:cs="" w:asciiTheme="minorBidi" w:cstheme="minorBidi" w:hAnsiTheme="minorBidi"/>
          <w:szCs w:val="22"/>
          <w:lang w:eastAsia="zh-CN"/>
        </w:rPr>
      </w:r>
    </w:p>
    <w:p>
      <w:pPr>
        <w:pStyle w:val="Normal"/>
        <w:ind w:left="0" w:firstLine="567"/>
        <w:rPr>
          <w:rFonts w:cs="" w:asciiTheme="minorBidi" w:cstheme="minorBidi" w:hAnsiTheme="minorBidi"/>
          <w:i/>
          <w:i/>
        </w:rPr>
      </w:pPr>
      <w:r>
        <w:rPr>
          <w:rFonts w:cs="" w:asciiTheme="minorBidi" w:cstheme="minorBidi" w:hAnsiTheme="minorBidi"/>
          <w:i/>
        </w:rPr>
        <w:t>None</w:t>
      </w:r>
    </w:p>
    <w:p>
      <w:pPr>
        <w:pStyle w:val="Heading2"/>
        <w:numPr>
          <w:ilvl w:val="1"/>
          <w:numId w:val="43"/>
        </w:numPr>
        <w:spacing w:lineRule="auto" w:line="360"/>
        <w:ind w:left="0" w:hanging="0"/>
        <w:jc w:val="both"/>
        <w:rPr>
          <w:rFonts w:cs="" w:asciiTheme="minorBidi" w:cstheme="minorBidi" w:hAnsiTheme="minorBidi"/>
          <w:szCs w:val="22"/>
          <w:lang w:eastAsia="zh-CN"/>
        </w:rPr>
      </w:pPr>
      <w:bookmarkStart w:id="128" w:name="_Toc494107230"/>
      <w:bookmarkStart w:id="129" w:name="_Toc23748804"/>
      <w:bookmarkStart w:id="130" w:name="_Toc482644466"/>
      <w:r>
        <w:rPr>
          <w:rFonts w:cs="" w:asciiTheme="minorBidi" w:cstheme="minorBidi" w:hAnsiTheme="minorBidi"/>
          <w:szCs w:val="22"/>
          <w:lang w:eastAsia="zh-CN"/>
        </w:rPr>
        <w:t>Application Limitations</w:t>
      </w:r>
      <w:bookmarkEnd w:id="128"/>
      <w:bookmarkEnd w:id="129"/>
      <w:bookmarkEnd w:id="130"/>
    </w:p>
    <w:p>
      <w:pPr>
        <w:pStyle w:val="ListParagraph"/>
        <w:ind w:left="426" w:hanging="0"/>
        <w:rPr>
          <w:highlight w:val="green"/>
        </w:rPr>
      </w:pPr>
      <w:r>
        <w:rPr>
          <w:highlight w:val="green"/>
        </w:rPr>
        <w:t>1. FUP handling of &lt;offers&gt; will be handled in R1.4 discussion (to be included in R1.4 FUP FRS)</w:t>
      </w:r>
      <w:bookmarkStart w:id="131" w:name="OLE_LINK4"/>
    </w:p>
    <w:p>
      <w:pPr>
        <w:pStyle w:val="ListParagraph"/>
        <w:ind w:left="426" w:hanging="0"/>
        <w:rPr>
          <w:highlight w:val="green"/>
        </w:rPr>
      </w:pPr>
      <w:r>
        <w:rPr>
          <w:highlight w:val="green"/>
        </w:rPr>
      </w:r>
    </w:p>
    <w:p>
      <w:pPr>
        <w:pStyle w:val="ListParagraph"/>
        <w:ind w:left="426" w:hanging="0"/>
        <w:rPr>
          <w:highlight w:val="green"/>
        </w:rPr>
      </w:pPr>
      <w:r>
        <w:rPr>
          <w:highlight w:val="green"/>
        </w:rPr>
        <w:t>2. CSP/ESP SSO/link to &lt;Feature Name&gt; portal will be discussed in R1.4/ R1.3 CV8 (whichever earlier)</w:t>
      </w:r>
    </w:p>
    <w:p>
      <w:pPr>
        <w:pStyle w:val="ListParagraph"/>
        <w:ind w:left="426" w:hanging="0"/>
        <w:rPr>
          <w:highlight w:val="green"/>
        </w:rPr>
      </w:pPr>
      <w:r>
        <w:rPr>
          <w:highlight w:val="green"/>
        </w:rPr>
        <w:t xml:space="preserve"> </w:t>
      </w:r>
    </w:p>
    <w:p>
      <w:pPr>
        <w:pStyle w:val="ListParagraph"/>
        <w:ind w:left="426" w:hanging="0"/>
        <w:rPr/>
      </w:pPr>
      <w:r>
        <w:rPr/>
      </w:r>
      <w:bookmarkEnd w:id="131"/>
    </w:p>
    <w:p>
      <w:pPr>
        <w:pStyle w:val="Normal"/>
        <w:widowControl w:val="false"/>
        <w:snapToGrid w:val="true"/>
        <w:spacing w:lineRule="atLeast" w:line="300" w:before="0" w:after="0"/>
        <w:ind w:left="0" w:firstLine="420"/>
        <w:jc w:val="both"/>
        <w:rPr>
          <w:rFonts w:cs="Times New Roman"/>
          <w:szCs w:val="24"/>
        </w:rPr>
      </w:pPr>
      <w:r>
        <w:rPr>
          <w:rFonts w:cs="Times New Roman"/>
          <w:szCs w:val="24"/>
        </w:rPr>
      </w:r>
    </w:p>
    <w:p>
      <w:pPr>
        <w:pStyle w:val="Heading2"/>
        <w:numPr>
          <w:ilvl w:val="1"/>
          <w:numId w:val="44"/>
        </w:numPr>
        <w:spacing w:lineRule="auto" w:line="360"/>
        <w:ind w:left="0" w:hanging="0"/>
        <w:jc w:val="both"/>
        <w:rPr>
          <w:rFonts w:cs="" w:asciiTheme="minorBidi" w:cstheme="minorBidi" w:hAnsiTheme="minorBidi"/>
          <w:szCs w:val="22"/>
          <w:lang w:eastAsia="zh-CN"/>
        </w:rPr>
      </w:pPr>
      <w:bookmarkStart w:id="132" w:name="_Toc23748805"/>
      <w:r>
        <w:rPr>
          <w:rFonts w:cs="" w:asciiTheme="minorBidi" w:cstheme="minorBidi" w:hAnsiTheme="minorBidi"/>
          <w:szCs w:val="22"/>
          <w:lang w:eastAsia="zh-CN"/>
        </w:rPr>
        <w:t>References</w:t>
      </w:r>
      <w:bookmarkEnd w:id="132"/>
    </w:p>
    <w:p>
      <w:pPr>
        <w:pStyle w:val="ListParagraph"/>
        <w:widowControl w:val="false"/>
        <w:numPr>
          <w:ilvl w:val="0"/>
          <w:numId w:val="25"/>
        </w:numPr>
        <w:snapToGrid w:val="true"/>
        <w:spacing w:lineRule="atLeast" w:line="300" w:before="0" w:after="0"/>
        <w:contextualSpacing/>
        <w:jc w:val="both"/>
        <w:rPr>
          <w:rFonts w:cs="Times New Roman"/>
          <w:szCs w:val="24"/>
        </w:rPr>
      </w:pPr>
      <w:r>
        <w:rPr>
          <w:rFonts w:cs="Times New Roman"/>
          <w:szCs w:val="24"/>
        </w:rPr>
        <w:t>&lt;Reference document / offer list name for reference.&gt;</w:t>
      </w:r>
      <w:bookmarkStart w:id="133" w:name="_MON_1633519137"/>
    </w:p>
    <w:p>
      <w:pPr>
        <w:pStyle w:val="Normal"/>
        <w:widowControl w:val="false"/>
        <w:snapToGrid w:val="true"/>
        <w:spacing w:lineRule="atLeast" w:line="300" w:before="0" w:after="0"/>
        <w:ind w:left="0" w:hanging="0"/>
        <w:jc w:val="both"/>
        <w:rPr/>
      </w:pPr>
      <w:bookmarkEnd w:id="133"/>
      <w:commentRangeStart w:id="24"/>
      <w:r>
        <w:rPr/>
        <w:object>
          <v:shapetype id="_x0000_tole_rId72" coordsize="21600,21600" o:spt="ole_rId72"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ole_rId72" type="_x0000_tole_rId72" style="width:76.2pt;height:51.6pt;mso-wrap-distance-right:0pt" filled="f" o:ole="">
            <v:imagedata r:id="rId73" o:title=""/>
          </v:shape>
          <o:OLEObject Type="Embed" ProgID="Excel.Sheet.12" ShapeID="ole_rId72" DrawAspect="Icon" ObjectID="_1276291933" r:id="rId72"/>
        </w:object>
      </w:r>
      <w:commentRangeEnd w:id="24"/>
      <w:r>
        <w:commentReference w:id="24"/>
      </w:r>
      <w:r>
        <w:rPr/>
      </w:r>
    </w:p>
    <w:p>
      <w:pPr>
        <w:pStyle w:val="Normal"/>
        <w:widowControl w:val="false"/>
        <w:snapToGrid w:val="true"/>
        <w:spacing w:lineRule="atLeast" w:line="300" w:before="0" w:after="0"/>
        <w:ind w:left="0" w:hanging="0"/>
        <w:jc w:val="both"/>
        <w:rPr/>
      </w:pPr>
      <w:r>
        <w:rPr/>
      </w:r>
    </w:p>
    <w:p>
      <w:pPr>
        <w:pStyle w:val="ListParagraph"/>
        <w:widowControl w:val="false"/>
        <w:numPr>
          <w:ilvl w:val="0"/>
          <w:numId w:val="25"/>
        </w:numPr>
        <w:snapToGrid w:val="true"/>
        <w:spacing w:lineRule="atLeast" w:line="300" w:before="0" w:after="0"/>
        <w:contextualSpacing/>
        <w:jc w:val="both"/>
        <w:rPr>
          <w:rFonts w:cs="Times New Roman"/>
          <w:szCs w:val="24"/>
        </w:rPr>
      </w:pPr>
      <w:r>
        <w:rPr>
          <w:rFonts w:cs="Times New Roman"/>
          <w:szCs w:val="24"/>
        </w:rPr>
        <w:t>&lt;Other reference material, offer list, or supporting document.&gt;</w:t>
      </w:r>
    </w:p>
    <w:p>
      <w:pPr>
        <w:pStyle w:val="ListParagraph"/>
        <w:widowControl w:val="false"/>
        <w:snapToGrid w:val="true"/>
        <w:spacing w:lineRule="atLeast" w:line="300" w:before="0" w:after="0"/>
        <w:contextualSpacing/>
        <w:jc w:val="both"/>
        <w:rPr>
          <w:rFonts w:cs="Times New Roman"/>
          <w:szCs w:val="24"/>
        </w:rPr>
      </w:pPr>
      <w:r>
        <w:rPr/>
        <w:object>
          <v:shapetype id="_x0000_tole_rId74" coordsize="21600,21600" o:spt="ole_rId74"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ole_rId74" type="_x0000_tole_rId74" style="width:75.6pt;height:51.6pt;mso-wrap-distance-right:0pt" filled="f" o:ole="">
            <v:imagedata r:id="rId75" o:title=""/>
          </v:shape>
          <o:OLEObject Type="Embed" ProgID="PowerPoint.Show.12" ShapeID="ole_rId74" DrawAspect="Icon" ObjectID="_1877694802" r:id="rId74"/>
        </w:object>
      </w:r>
    </w:p>
    <w:p>
      <w:pPr>
        <w:pStyle w:val="Heading2"/>
        <w:numPr>
          <w:ilvl w:val="1"/>
          <w:numId w:val="45"/>
        </w:numPr>
        <w:spacing w:lineRule="auto" w:line="360"/>
        <w:ind w:left="0" w:hanging="0"/>
        <w:jc w:val="both"/>
        <w:rPr>
          <w:rFonts w:cs="" w:asciiTheme="minorBidi" w:cstheme="minorBidi" w:hAnsiTheme="minorBidi"/>
          <w:szCs w:val="22"/>
          <w:lang w:eastAsia="zh-CN"/>
        </w:rPr>
      </w:pPr>
      <w:bookmarkStart w:id="134" w:name="_Toc23748806"/>
      <w:r>
        <w:rPr>
          <w:rFonts w:cs="" w:asciiTheme="minorBidi" w:cstheme="minorBidi" w:hAnsiTheme="minorBidi"/>
          <w:szCs w:val="22"/>
          <w:lang w:eastAsia="zh-CN"/>
        </w:rPr>
        <w:t>Appendix</w:t>
      </w:r>
      <w:bookmarkEnd w:id="134"/>
    </w:p>
    <w:p>
      <w:pPr>
        <w:pStyle w:val="Heading3"/>
        <w:numPr>
          <w:ilvl w:val="2"/>
          <w:numId w:val="46"/>
        </w:numPr>
        <w:ind w:left="0" w:hanging="0"/>
        <w:rPr/>
      </w:pPr>
      <w:bookmarkStart w:id="135" w:name="_Toc23748807"/>
      <w:r>
        <w:rPr/>
        <w:t>Unified API Interface Specification</w:t>
      </w:r>
      <w:bookmarkStart w:id="136" w:name="_MON_1634359481"/>
      <w:bookmarkEnd w:id="135"/>
    </w:p>
    <w:p>
      <w:pPr>
        <w:pStyle w:val="Normal"/>
        <w:widowControl w:val="false"/>
        <w:snapToGrid w:val="true"/>
        <w:spacing w:lineRule="atLeast" w:line="300" w:before="0" w:after="0"/>
        <w:ind w:left="0" w:hanging="0"/>
        <w:jc w:val="both"/>
        <w:rPr>
          <w:rFonts w:cs="Times New Roman"/>
          <w:szCs w:val="24"/>
        </w:rPr>
      </w:pPr>
      <w:bookmarkEnd w:id="136"/>
      <w:r>
        <w:rPr/>
        <w:object>
          <v:shapetype id="_x0000_tole_rId76" coordsize="21600,21600" o:spt="ole_rId76"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ole_rId76" type="_x0000_tole_rId76" style="width:75.6pt;height:52.8pt;mso-wrap-distance-right:0pt" filled="f" o:ole="">
            <v:imagedata r:id="rId77" o:title=""/>
          </v:shape>
          <o:OLEObject Type="Embed" ProgID="Word.Document.8" ShapeID="ole_rId76" DrawAspect="Icon" ObjectID="_1541821476" r:id="rId76"/>
        </w:object>
      </w:r>
    </w:p>
    <w:p>
      <w:pPr>
        <w:pStyle w:val="Heading3"/>
        <w:numPr>
          <w:ilvl w:val="2"/>
          <w:numId w:val="18"/>
        </w:numPr>
        <w:ind w:left="0" w:hanging="0"/>
        <w:rPr/>
      </w:pPr>
      <w:bookmarkStart w:id="137" w:name="_Toc19605468"/>
      <w:bookmarkStart w:id="138" w:name="_Toc23748808"/>
      <w:r>
        <w:rPr/>
        <w:t>KJava Interface Specification &amp; Sample</w:t>
      </w:r>
      <w:bookmarkStart w:id="139" w:name="_MON_1551267786"/>
      <w:bookmarkEnd w:id="137"/>
      <w:bookmarkEnd w:id="138"/>
    </w:p>
    <w:p>
      <w:pPr>
        <w:pStyle w:val="Normal"/>
        <w:widowControl w:val="false"/>
        <w:snapToGrid w:val="true"/>
        <w:spacing w:lineRule="atLeast" w:line="300" w:before="0" w:after="0"/>
        <w:ind w:left="0" w:hanging="0"/>
        <w:jc w:val="both"/>
        <w:rPr/>
      </w:pPr>
      <w:bookmarkEnd w:id="139"/>
      <w:r>
        <w:rPr/>
        <w:object>
          <v:shapetype id="_x0000_tole_rId78" coordsize="21600,21600" o:spt="ole_rId78"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ole_rId78" type="_x0000_tole_rId78" style="width:78pt;height:50.4pt;mso-wrap-distance-right:0pt" filled="f" o:ole="">
            <v:imagedata r:id="rId79" o:title=""/>
          </v:shape>
          <o:OLEObject Type="Embed" ProgID="Word.Document.12" ShapeID="ole_rId78" DrawAspect="Icon" ObjectID="_1988975512" r:id="rId78"/>
        </w:object>
      </w:r>
      <w:r>
        <w:rPr/>
        <w:object>
          <v:shapetype id="_x0000_tole_rId80" coordsize="21600,21600" o:spt="ole_rId80"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ole_rId80" type="_x0000_tole_rId80" style="width:75pt;height:52.8pt;mso-wrap-distance-right:0pt" filled="f" o:ole="">
            <v:imagedata r:id="rId81" o:title=""/>
          </v:shape>
          <o:OLEObject Type="Embed" ProgID="Package" ShapeID="ole_rId80" DrawAspect="Icon" ObjectID="_1370976102" r:id="rId80"/>
        </w:object>
      </w:r>
    </w:p>
    <w:p>
      <w:pPr>
        <w:pStyle w:val="Normal"/>
        <w:widowControl w:val="false"/>
        <w:snapToGrid w:val="true"/>
        <w:spacing w:lineRule="atLeast" w:line="300" w:before="0" w:after="0"/>
        <w:ind w:left="0" w:hanging="0"/>
        <w:jc w:val="both"/>
        <w:rPr/>
      </w:pPr>
      <w:r>
        <w:rPr/>
      </w:r>
    </w:p>
    <w:p>
      <w:pPr>
        <w:pStyle w:val="Heading3"/>
        <w:numPr>
          <w:ilvl w:val="2"/>
          <w:numId w:val="47"/>
        </w:numPr>
        <w:ind w:left="0" w:hanging="0"/>
        <w:rPr/>
      </w:pPr>
      <w:bookmarkStart w:id="140" w:name="_Toc23748809"/>
      <w:r>
        <w:rPr/>
        <w:t>CBS API Interface Specification (Notification to &lt;External Platform&gt;)</w:t>
      </w:r>
      <w:bookmarkStart w:id="141" w:name="_MON_1634032190"/>
      <w:bookmarkEnd w:id="140"/>
    </w:p>
    <w:p>
      <w:pPr>
        <w:pStyle w:val="Normal"/>
        <w:widowControl w:val="false"/>
        <w:snapToGrid w:val="true"/>
        <w:spacing w:lineRule="atLeast" w:line="300" w:before="0" w:after="0"/>
        <w:ind w:left="0" w:hanging="0"/>
        <w:jc w:val="both"/>
        <w:rPr>
          <w:rFonts w:cs="Times New Roman"/>
          <w:szCs w:val="24"/>
        </w:rPr>
      </w:pPr>
      <w:bookmarkEnd w:id="141"/>
      <w:r>
        <w:rPr/>
        <w:object>
          <v:shapetype id="_x0000_tole_rId82" coordsize="21600,21600" o:spt="ole_rId82"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ole_rId82" type="_x0000_tole_rId82" style="width:75pt;height:52.8pt;mso-wrap-distance-right:0pt" filled="f" o:ole="">
            <v:imagedata r:id="rId83" o:title=""/>
          </v:shape>
          <o:OLEObject Type="Embed" ProgID="Word.Document.8" ShapeID="ole_rId82" DrawAspect="Icon" ObjectID="_2126909561" r:id="rId82"/>
        </w:object>
      </w:r>
      <w:ins w:id="455" w:author="Virco SW Chen" w:date="2026-10-12T17:04:00Z">
        <w:r>
          <w:rPr>
            <w:rFonts w:cs="Times New Roman"/>
            <w:szCs w:val="24"/>
          </w:rPr>
          <w:t xml:space="preserve"> </w:t>
        </w:r>
      </w:ins>
    </w:p>
    <w:p>
      <w:pPr>
        <w:pStyle w:val="Normal"/>
        <w:widowControl w:val="false"/>
        <w:snapToGrid w:val="true"/>
        <w:spacing w:lineRule="atLeast" w:line="300" w:before="0" w:after="0"/>
        <w:ind w:left="0" w:hanging="0"/>
        <w:jc w:val="both"/>
        <w:rPr>
          <w:rFonts w:cs="Times New Roman"/>
          <w:szCs w:val="24"/>
        </w:rPr>
      </w:pPr>
      <w:r>
        <w:rPr/>
      </w:r>
    </w:p>
    <w:sectPr>
      <w:headerReference w:type="even" r:id="rId84"/>
      <w:headerReference w:type="default" r:id="rId85"/>
      <w:headerReference w:type="first" r:id="rId86"/>
      <w:footerReference w:type="even" r:id="rId87"/>
      <w:footerReference w:type="default" r:id="rId88"/>
      <w:footerReference w:type="first" r:id="rId89"/>
      <w:type w:val="nextPage"/>
      <w:pgSz w:w="11906" w:h="16838"/>
      <w:pgMar w:left="1134" w:right="1134" w:gutter="0" w:header="567" w:top="1701" w:footer="567" w:bottom="1701"/>
      <w:pgNumType w:fmt="decimal"/>
      <w:formProt w:val="false"/>
      <w:textDirection w:val="lrTb"/>
      <w:docGrid w:type="default" w:linePitch="312" w:charSpace="0"/>
    </w:sectPr>
  </w:body>
</w:document>
</file>

<file path=word/comments.xml><?xml version="1.0" encoding="utf-8"?>
<w:comment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comment w:id="0" w:author="Ngai, Chi-Hang" w:date="2019-06-25T09:51:00Z" w:initials="Hang">
    <w:p>
      <w:r>
        <w:rPr>
          <w:rFonts w:ascii="Liberation Serif" w:hAnsi="Liberation Serif" w:eastAsia="DejaVu Sans" w:cs="DejaVu Sans"/>
          <w:kern w:val="0"/>
          <w:sz w:val="24"/>
          <w:szCs w:val="24"/>
          <w:lang w:val="en-US" w:eastAsia="en-US" w:bidi="en-US"/>
        </w:rPr>
        <w:t xml:space="preserve">Need overview between BES to other NE such as ABC, PNS. </w:t>
      </w:r>
    </w:p>
    <w:p>
      <w:r>
        <w:rPr>
          <w:rFonts w:ascii="Liberation Serif" w:hAnsi="Liberation Serif" w:eastAsia="DejaVu Sans" w:cs="DejaVu Sans"/>
          <w:kern w:val="0"/>
          <w:sz w:val="24"/>
          <w:szCs w:val="24"/>
          <w:lang w:val="en-US" w:eastAsia="en-US" w:bidi="en-US"/>
        </w:rPr>
      </w:r>
    </w:p>
    <w:p w14:paraId="01000000">
      <w:r>
        <w:rPr>
          <w:rFonts w:ascii="Liberation Serif" w:hAnsi="Liberation Serif" w:eastAsia="DejaVu Sans" w:cs="DejaVu Sans"/>
          <w:kern w:val="0"/>
          <w:sz w:val="24"/>
          <w:szCs w:val="24"/>
          <w:lang w:val="en-US" w:eastAsia="en-US" w:bidi="en-US"/>
        </w:rPr>
        <w:t>HT： Added</w:t>
      </w:r>
    </w:p>
  </w:comment>
  <w:comment w:id="1" w:author="Looi Hou Tee" w:date="2019-09-17T10:01:00Z" w:initials="LHT">
    <w:p>
      <w:r>
        <w:rPr>
          <w:rFonts w:ascii="Liberation Serif" w:hAnsi="Liberation Serif" w:eastAsia="DejaVu Sans" w:cs="DejaVu Sans"/>
          <w:kern w:val="0"/>
          <w:sz w:val="24"/>
          <w:szCs w:val="24"/>
          <w:lang w:val="en-US" w:eastAsia="en-US" w:bidi="en-US"/>
        </w:rPr>
        <w:t>Add CSP-DB &amp; CRM Integration</w:t>
      </w:r>
    </w:p>
    <w:p>
      <w:r>
        <w:rPr>
          <w:rFonts w:ascii="Liberation Serif" w:hAnsi="Liberation Serif" w:eastAsia="DejaVu Sans" w:cs="DejaVu Sans"/>
          <w:kern w:val="0"/>
          <w:sz w:val="24"/>
          <w:szCs w:val="24"/>
          <w:lang w:val="en-US" w:eastAsia="en-US" w:bidi="en-US"/>
        </w:rPr>
      </w:r>
    </w:p>
    <w:p w14:paraId="02000000">
      <w:r>
        <w:rPr>
          <w:rFonts w:ascii="Liberation Serif" w:hAnsi="Liberation Serif" w:eastAsia="DejaVu Sans" w:cs="DejaVu Sans"/>
          <w:kern w:val="0"/>
          <w:sz w:val="24"/>
          <w:szCs w:val="24"/>
          <w:lang w:val="en-US" w:eastAsia="en-US" w:bidi="en-US"/>
        </w:rPr>
        <w:t>Added</w:t>
      </w:r>
    </w:p>
  </w:comment>
  <w:comment w:id="2" w:author="Ngai, Chi-Hang" w:date="2019-10-24T19:02:00Z" w:initials="Hang">
    <w:p>
      <w:r>
        <w:rPr>
          <w:rFonts w:ascii="Liberation Serif" w:hAnsi="Liberation Serif" w:eastAsia="DejaVu Sans" w:cs="DejaVu Sans"/>
          <w:kern w:val="0"/>
          <w:sz w:val="24"/>
          <w:szCs w:val="24"/>
          <w:lang w:val="en-US" w:eastAsia="en-US" w:bidi="en-US"/>
        </w:rPr>
        <w:t>[24/10]</w:t>
      </w:r>
    </w:p>
    <w:p>
      <w:r>
        <w:rPr>
          <w:rFonts w:ascii="Liberation Serif" w:hAnsi="Liberation Serif" w:eastAsia="DejaVu Sans" w:cs="DejaVu Sans"/>
          <w:kern w:val="0"/>
          <w:sz w:val="24"/>
          <w:szCs w:val="24"/>
          <w:lang w:val="en-US" w:eastAsia="en-US" w:bidi="en-US"/>
        </w:rPr>
        <w:t>No need from ABC to MDSC as the charge solution is not using KJAVA</w:t>
      </w:r>
    </w:p>
    <w:p>
      <w:r>
        <w:rPr>
          <w:rFonts w:ascii="Liberation Serif" w:hAnsi="Liberation Serif" w:eastAsia="DejaVu Sans" w:cs="DejaVu Sans"/>
          <w:kern w:val="0"/>
          <w:sz w:val="24"/>
          <w:szCs w:val="24"/>
          <w:lang w:val="en-US" w:eastAsia="en-US" w:bidi="en-US"/>
        </w:rPr>
        <w:t>The arrow direction should be from ABC to CRM</w:t>
      </w:r>
    </w:p>
    <w:p>
      <w:r>
        <w:rPr>
          <w:rFonts w:ascii="Liberation Serif" w:hAnsi="Liberation Serif" w:eastAsia="DejaVu Sans" w:cs="DejaVu Sans"/>
          <w:kern w:val="0"/>
          <w:sz w:val="24"/>
          <w:szCs w:val="24"/>
          <w:lang w:val="en-US" w:eastAsia="en-US" w:bidi="en-US"/>
        </w:rPr>
        <w:t>There is a link between ABC and CSP-DB for subscriber information</w:t>
      </w:r>
    </w:p>
    <w:p>
      <w:r>
        <w:rPr>
          <w:rFonts w:ascii="Liberation Serif" w:hAnsi="Liberation Serif" w:eastAsia="DejaVu Sans" w:cs="DejaVu Sans"/>
          <w:kern w:val="0"/>
          <w:sz w:val="24"/>
          <w:szCs w:val="24"/>
          <w:lang w:val="en-US" w:eastAsia="en-US" w:bidi="en-US"/>
        </w:rPr>
      </w:r>
    </w:p>
    <w:p>
      <w:r>
        <w:rPr>
          <w:rFonts w:ascii="Liberation Serif" w:hAnsi="Liberation Serif" w:eastAsia="DejaVu Sans" w:cs="DejaVu Sans"/>
          <w:kern w:val="0"/>
          <w:sz w:val="24"/>
          <w:szCs w:val="24"/>
          <w:lang w:val="en-US" w:eastAsia="en-US" w:bidi="en-US"/>
        </w:rPr>
        <w:t>HT: Updated</w:t>
      </w:r>
    </w:p>
    <w:p>
      <w:r>
        <w:rPr>
          <w:rFonts w:ascii="Liberation Serif" w:hAnsi="Liberation Serif" w:eastAsia="DejaVu Sans" w:cs="DejaVu Sans"/>
          <w:kern w:val="0"/>
          <w:sz w:val="24"/>
          <w:szCs w:val="24"/>
          <w:lang w:val="en-US" w:eastAsia="en-US" w:bidi="en-US"/>
        </w:rPr>
      </w:r>
    </w:p>
    <w:p>
      <w:r>
        <w:rPr>
          <w:rFonts w:ascii="Liberation Serif" w:hAnsi="Liberation Serif" w:eastAsia="DejaVu Sans" w:cs="DejaVu Sans"/>
          <w:kern w:val="0"/>
          <w:sz w:val="24"/>
          <w:szCs w:val="24"/>
          <w:lang w:val="en-US" w:eastAsia="en-US" w:bidi="en-US"/>
        </w:rPr>
      </w:r>
    </w:p>
    <w:p w14:paraId="03000000">
      <w:r>
        <w:rPr>
          <w:rFonts w:ascii="Liberation Serif" w:hAnsi="Liberation Serif" w:eastAsia="DejaVu Sans" w:cs="DejaVu Sans"/>
          <w:kern w:val="0"/>
          <w:sz w:val="24"/>
          <w:szCs w:val="24"/>
          <w:lang w:val="en-US" w:eastAsia="en-US" w:bidi="en-US"/>
        </w:rPr>
        <w:t>Revise the flow</w:t>
      </w:r>
    </w:p>
  </w:comment>
  <w:comment w:id="3" w:author="Looi Hou Tee" w:date="2019-09-17T10:47:00Z" w:initials="LHT">
    <w:p w14:paraId="04000000">
      <w:r>
        <w:rPr>
          <w:rFonts w:ascii="Liberation Serif" w:hAnsi="Liberation Serif" w:eastAsia="DejaVu Sans" w:cs="DejaVu Sans"/>
          <w:kern w:val="0"/>
          <w:sz w:val="24"/>
          <w:szCs w:val="24"/>
          <w:lang w:val="en-US" w:eastAsia="en-US" w:bidi="en-US"/>
        </w:rPr>
        <w:t>Rephrased</w:t>
      </w:r>
    </w:p>
  </w:comment>
  <w:comment w:id="4" w:author="Looi Hou Tee" w:date="2019-10-29T10:19:00Z" w:initials="LHT">
    <w:p w14:paraId="05000000">
      <w:r>
        <w:rPr>
          <w:rFonts w:ascii="Liberation Serif" w:hAnsi="Liberation Serif" w:eastAsia="DejaVu Sans" w:cs="DejaVu Sans"/>
          <w:kern w:val="0"/>
          <w:sz w:val="24"/>
          <w:szCs w:val="24"/>
          <w:lang w:val="en-US" w:eastAsia="en-US" w:bidi="en-US"/>
        </w:rPr>
        <w:t>Describe the priority when multiple subscription exist</w:t>
      </w:r>
    </w:p>
  </w:comment>
  <w:comment w:id="5" w:author="Looi Hou Tee" w:date="2019-10-29T10:19:00Z" w:initials="LHT">
    <w:p w14:paraId="06000000">
      <w:r>
        <w:rPr>
          <w:rFonts w:ascii="Liberation Serif" w:hAnsi="Liberation Serif" w:eastAsia="DejaVu Sans" w:cs="DejaVu Sans"/>
          <w:kern w:val="0"/>
          <w:sz w:val="24"/>
          <w:szCs w:val="24"/>
          <w:lang w:val="en-US" w:eastAsia="en-US" w:bidi="en-US"/>
        </w:rPr>
        <w:t>Describe the priority when multiple subscription exist</w:t>
      </w:r>
    </w:p>
  </w:comment>
  <w:comment w:id="6" w:author="Yangjian (LIM, BES&amp;BSS)" w:date="2019-11-01T17:30:00Z" w:initials="Y(B">
    <w:p>
      <w:r>
        <w:rPr>
          <w:rFonts w:ascii="Liberation Serif" w:hAnsi="Liberation Serif" w:eastAsia="DejaVu Sans" w:cs="DejaVu Sans"/>
          <w:kern w:val="0"/>
          <w:sz w:val="24"/>
          <w:szCs w:val="24"/>
          <w:lang w:val="en-US" w:eastAsia="en-US" w:bidi="en-US"/>
        </w:rPr>
      </w:r>
    </w:p>
  </w:comment>
  <w:comment w:id="7" w:author="Looi Hou Tee" w:date="2019-10-25T16:18:00Z" w:initials="LHT">
    <w:p>
      <w:r>
        <w:rPr>
          <w:rFonts w:ascii="Liberation Serif" w:hAnsi="Liberation Serif" w:eastAsia="DejaVu Sans" w:cs="DejaVu Sans"/>
          <w:kern w:val="0"/>
          <w:sz w:val="24"/>
          <w:szCs w:val="24"/>
          <w:lang w:val="en-US" w:eastAsia="en-US" w:bidi="en-US"/>
        </w:rPr>
        <w:t xml:space="preserve"> Add description for notification of VAS,pre-purchase &amp; ABC Basic offer (both subscribe in CRM / ABC platform)</w:t>
      </w:r>
    </w:p>
  </w:comment>
  <w:comment w:id="9" w:author="Yangjian (LIM, BES&amp;BSS)" w:date="2019-11-01T17:30:00Z" w:initials="Y(B">
    <w:p>
      <w:r>
        <w:rPr>
          <w:rFonts w:ascii="Liberation Serif" w:hAnsi="Liberation Serif" w:eastAsia="DejaVu Sans" w:cs="DejaVu Sans"/>
          <w:kern w:val="0"/>
          <w:sz w:val="24"/>
          <w:szCs w:val="24"/>
          <w:lang w:val="en-US" w:eastAsia="en-US" w:bidi="en-US"/>
        </w:rPr>
      </w:r>
    </w:p>
  </w:comment>
  <w:comment w:id="8" w:author="Yangjian (LIM, BES&amp;BSS)" w:date="2019-08-19T12:00:00Z" w:initials="Y(B">
    <w:p>
      <w:r>
        <w:rPr>
          <w:rFonts w:ascii="Liberation Serif" w:hAnsi="Liberation Serif" w:eastAsia="DejaVu Sans" w:cs="DejaVu Sans"/>
          <w:kern w:val="0"/>
          <w:sz w:val="24"/>
          <w:szCs w:val="24"/>
          <w:lang w:val="en-US" w:eastAsia="en-US" w:bidi="en-US"/>
        </w:rPr>
        <w:t>Added by yangjian</w:t>
      </w:r>
    </w:p>
  </w:comment>
  <w:comment w:id="10" w:author="Looi Hou Tee" w:date="2019-10-25T16:28:00Z" w:initials="LHT">
    <w:p>
      <w:r>
        <w:rPr>
          <w:rFonts w:ascii="Liberation Serif" w:hAnsi="Liberation Serif" w:eastAsia="DejaVu Sans" w:cs="DejaVu Sans"/>
          <w:kern w:val="0"/>
          <w:sz w:val="24"/>
          <w:szCs w:val="24"/>
          <w:lang w:val="en-US" w:eastAsia="en-US" w:bidi="en-US"/>
        </w:rPr>
        <w:t>Add description for ‘Individual Day Pass Flag’ descriptive attribute</w:t>
      </w:r>
    </w:p>
    <w:p>
      <w:r>
        <w:rPr>
          <w:rFonts w:ascii="Liberation Serif" w:hAnsi="Liberation Serif" w:eastAsia="DejaVu Sans" w:cs="DejaVu Sans"/>
          <w:kern w:val="0"/>
          <w:sz w:val="24"/>
          <w:szCs w:val="24"/>
          <w:lang w:val="en-US" w:eastAsia="en-US" w:bidi="en-US"/>
        </w:rPr>
      </w:r>
    </w:p>
    <w:p>
      <w:r>
        <w:rPr>
          <w:rFonts w:ascii="Liberation Serif" w:hAnsi="Liberation Serif" w:eastAsia="DejaVu Sans" w:cs="DejaVu Sans"/>
          <w:kern w:val="0"/>
          <w:sz w:val="24"/>
          <w:szCs w:val="24"/>
          <w:lang w:val="en-US" w:eastAsia="en-US" w:bidi="en-US"/>
        </w:rPr>
        <w:t>HT: Added</w:t>
      </w:r>
    </w:p>
  </w:comment>
  <w:comment w:id="11" w:author="Ngai, Chi-Hang" w:date="2019-10-24T19:28:00Z" w:initials="Hang">
    <w:p w14:paraId="07000000">
      <w:r>
        <w:rPr>
          <w:rFonts w:ascii="Liberation Serif" w:hAnsi="Liberation Serif" w:eastAsia="DejaVu Sans" w:cs="DejaVu Sans"/>
          <w:kern w:val="0"/>
          <w:sz w:val="24"/>
          <w:szCs w:val="24"/>
          <w:lang w:val="en-US" w:eastAsia="en-US" w:bidi="en-US"/>
        </w:rPr>
        <w:t>[24/10] Missing the MCC/MNC list attribute below</w:t>
      </w:r>
    </w:p>
  </w:comment>
  <w:comment w:id="12" w:author="Ngai, Chi-Hang" w:date="2019-06-24T18:22:00Z" w:initials="Hang">
    <w:p>
      <w:r>
        <w:rPr>
          <w:rFonts w:ascii="Liberation Serif" w:hAnsi="Liberation Serif" w:eastAsia="DejaVu Sans" w:cs="DejaVu Sans"/>
          <w:kern w:val="0"/>
          <w:sz w:val="24"/>
          <w:szCs w:val="24"/>
          <w:lang w:val="en-US" w:eastAsia="en-US" w:bidi="en-US"/>
        </w:rPr>
        <w:t xml:space="preserve">Please state that the entitlement (200MB) and the number of valid day (14 days) is configurable per offer. </w:t>
      </w:r>
    </w:p>
    <w:p>
      <w:r>
        <w:rPr>
          <w:rFonts w:ascii="Liberation Serif" w:hAnsi="Liberation Serif" w:eastAsia="DejaVu Sans" w:cs="DejaVu Sans"/>
          <w:kern w:val="0"/>
          <w:sz w:val="24"/>
          <w:szCs w:val="24"/>
          <w:lang w:val="en-US" w:eastAsia="en-US" w:bidi="en-US"/>
        </w:rPr>
      </w:r>
    </w:p>
    <w:p w14:paraId="08000000">
      <w:r>
        <w:rPr>
          <w:rFonts w:ascii="Liberation Serif" w:hAnsi="Liberation Serif" w:eastAsia="DejaVu Sans" w:cs="DejaVu Sans"/>
          <w:kern w:val="0"/>
          <w:sz w:val="24"/>
          <w:szCs w:val="24"/>
          <w:lang w:val="en-US" w:eastAsia="en-US" w:bidi="en-US"/>
        </w:rPr>
        <w:t>Liumuning: updated</w:t>
      </w:r>
    </w:p>
  </w:comment>
  <w:comment w:id="13" w:author="Looi Hou Tee" w:date="2019-10-25T16:40:00Z" w:initials="LHT">
    <w:p>
      <w:r>
        <w:rPr>
          <w:rFonts w:ascii="Liberation Serif" w:hAnsi="Liberation Serif" w:eastAsia="DejaVu Sans" w:cs="DejaVu Sans"/>
          <w:kern w:val="0"/>
          <w:sz w:val="24"/>
          <w:szCs w:val="24"/>
          <w:lang w:val="en-US" w:eastAsia="en-US" w:bidi="en-US"/>
        </w:rPr>
        <w:t>免费资源需要在CBS 预定义好，增加描述</w:t>
      </w:r>
    </w:p>
    <w:p>
      <w:r>
        <w:rPr>
          <w:rFonts w:ascii="Liberation Serif" w:hAnsi="Liberation Serif" w:eastAsia="DejaVu Sans" w:cs="DejaVu Sans"/>
          <w:kern w:val="0"/>
          <w:sz w:val="24"/>
          <w:szCs w:val="24"/>
          <w:lang w:val="en-US" w:eastAsia="en-US" w:bidi="en-US"/>
        </w:rPr>
      </w:r>
    </w:p>
    <w:p>
      <w:r>
        <w:rPr>
          <w:rFonts w:ascii="Liberation Serif" w:hAnsi="Liberation Serif" w:eastAsia="DejaVu Sans" w:cs="DejaVu Sans"/>
          <w:kern w:val="0"/>
          <w:sz w:val="24"/>
          <w:szCs w:val="24"/>
          <w:lang w:val="en-US" w:eastAsia="en-US" w:bidi="en-US"/>
        </w:rPr>
        <w:t>订购属性在接口必须传，增加描述</w:t>
      </w:r>
    </w:p>
    <w:p>
      <w:r>
        <w:rPr>
          <w:rFonts w:ascii="Liberation Serif" w:hAnsi="Liberation Serif" w:eastAsia="DejaVu Sans" w:cs="DejaVu Sans"/>
          <w:kern w:val="0"/>
          <w:sz w:val="24"/>
          <w:szCs w:val="24"/>
          <w:lang w:val="en-US" w:eastAsia="en-US" w:bidi="en-US"/>
        </w:rPr>
      </w:r>
    </w:p>
    <w:p>
      <w:r>
        <w:rPr>
          <w:rFonts w:ascii="Liberation Serif" w:hAnsi="Liberation Serif" w:eastAsia="DejaVu Sans" w:cs="DejaVu Sans"/>
          <w:kern w:val="0"/>
          <w:sz w:val="24"/>
          <w:szCs w:val="24"/>
          <w:lang w:val="en-US" w:eastAsia="en-US" w:bidi="en-US"/>
        </w:rPr>
        <w:t>需要User 配置好具体的国家，增加描述</w:t>
      </w:r>
    </w:p>
    <w:p>
      <w:r>
        <w:rPr>
          <w:rFonts w:ascii="Liberation Serif" w:hAnsi="Liberation Serif" w:eastAsia="DejaVu Sans" w:cs="DejaVu Sans"/>
          <w:kern w:val="0"/>
          <w:sz w:val="24"/>
          <w:szCs w:val="24"/>
          <w:lang w:val="en-US" w:eastAsia="en-US" w:bidi="en-US"/>
        </w:rPr>
      </w:r>
    </w:p>
    <w:p>
      <w:r>
        <w:rPr>
          <w:rFonts w:ascii="Liberation Serif" w:hAnsi="Liberation Serif" w:eastAsia="DejaVu Sans" w:cs="DejaVu Sans"/>
          <w:kern w:val="0"/>
          <w:sz w:val="24"/>
          <w:szCs w:val="24"/>
          <w:lang w:val="en-US" w:eastAsia="en-US" w:bidi="en-US"/>
        </w:rPr>
        <w:t>HT: Updated</w:t>
      </w:r>
    </w:p>
    <w:p>
      <w:r>
        <w:rPr>
          <w:rFonts w:ascii="Liberation Serif" w:hAnsi="Liberation Serif" w:eastAsia="DejaVu Sans" w:cs="DejaVu Sans"/>
          <w:kern w:val="0"/>
          <w:sz w:val="24"/>
          <w:szCs w:val="24"/>
          <w:lang w:val="en-US" w:eastAsia="en-US" w:bidi="en-US"/>
        </w:rPr>
      </w:r>
    </w:p>
  </w:comment>
  <w:comment w:id="14" w:author="Yangjian (LIM, BES&amp;BSS)" w:date="2019-11-01T17:30:00Z" w:initials="Y(B">
    <w:p>
      <w:r>
        <w:rPr>
          <w:rFonts w:ascii="Liberation Serif" w:hAnsi="Liberation Serif" w:eastAsia="DejaVu Sans" w:cs="DejaVu Sans"/>
          <w:kern w:val="0"/>
          <w:sz w:val="24"/>
          <w:szCs w:val="24"/>
          <w:lang w:val="en-US" w:eastAsia="en-US" w:bidi="en-US"/>
        </w:rPr>
      </w:r>
    </w:p>
  </w:comment>
  <w:comment w:id="15" w:author="Looi Hou Tee" w:date="2019-10-25T16:36:00Z" w:initials="LHT">
    <w:p>
      <w:r>
        <w:rPr>
          <w:rFonts w:ascii="Liberation Serif" w:hAnsi="Liberation Serif" w:eastAsia="DejaVu Sans" w:cs="DejaVu Sans"/>
          <w:kern w:val="0"/>
          <w:sz w:val="24"/>
          <w:szCs w:val="24"/>
          <w:lang w:val="en-US" w:eastAsia="en-US" w:bidi="en-US"/>
        </w:rPr>
        <w:t>Wrong diagram, ABC top up offer is not auto top up offer.Yangjian to change the diagram.</w:t>
      </w:r>
    </w:p>
    <w:p>
      <w:r>
        <w:rPr>
          <w:rFonts w:ascii="Liberation Serif" w:hAnsi="Liberation Serif" w:eastAsia="DejaVu Sans" w:cs="DejaVu Sans"/>
          <w:kern w:val="0"/>
          <w:sz w:val="24"/>
          <w:szCs w:val="24"/>
          <w:lang w:val="en-US" w:eastAsia="en-US" w:bidi="en-US"/>
        </w:rPr>
      </w:r>
    </w:p>
    <w:p>
      <w:r>
        <w:rPr>
          <w:rFonts w:ascii="Liberation Serif" w:hAnsi="Liberation Serif" w:eastAsia="DejaVu Sans" w:cs="DejaVu Sans"/>
          <w:kern w:val="0"/>
          <w:sz w:val="24"/>
          <w:szCs w:val="24"/>
          <w:lang w:val="en-US" w:eastAsia="en-US" w:bidi="en-US"/>
        </w:rPr>
        <w:t>HT:Updated</w:t>
      </w:r>
    </w:p>
  </w:comment>
  <w:comment w:id="16" w:author="Looi Hou Tee" w:date="2019-10-29T07:30:00Z" w:initials="LHT">
    <w:p>
      <w:r>
        <w:rPr>
          <w:rFonts w:ascii="Liberation Serif" w:hAnsi="Liberation Serif" w:eastAsia="DejaVu Sans" w:cs="DejaVu Sans"/>
          <w:kern w:val="0"/>
          <w:sz w:val="24"/>
          <w:szCs w:val="24"/>
          <w:lang w:val="en-US" w:eastAsia="en-US" w:bidi="en-US"/>
        </w:rPr>
        <w:t>Use a new flag</w:t>
      </w:r>
    </w:p>
    <w:p>
      <w:r>
        <w:rPr>
          <w:rFonts w:ascii="Liberation Serif" w:hAnsi="Liberation Serif" w:eastAsia="DejaVu Sans" w:cs="DejaVu Sans"/>
          <w:kern w:val="0"/>
          <w:sz w:val="24"/>
          <w:szCs w:val="24"/>
          <w:lang w:val="en-US" w:eastAsia="en-US" w:bidi="en-US"/>
        </w:rPr>
      </w:r>
    </w:p>
    <w:p>
      <w:r>
        <w:rPr>
          <w:rFonts w:ascii="Liberation Serif" w:hAnsi="Liberation Serif" w:eastAsia="DejaVu Sans" w:cs="DejaVu Sans"/>
          <w:kern w:val="0"/>
          <w:sz w:val="24"/>
          <w:szCs w:val="24"/>
          <w:lang w:val="en-US" w:eastAsia="en-US" w:bidi="en-US"/>
        </w:rPr>
        <w:t>HT: Updated</w:t>
      </w:r>
    </w:p>
  </w:comment>
  <w:comment w:id="18" w:author="Yangjian (LIM, BES&amp;BSS)" w:date="2019-11-01T17:29:00Z" w:initials="Y(B">
    <w:p>
      <w:r>
        <w:rPr>
          <w:rFonts w:ascii="Liberation Serif" w:hAnsi="Liberation Serif" w:eastAsia="DejaVu Sans" w:cs="DejaVu Sans"/>
          <w:kern w:val="0"/>
          <w:sz w:val="24"/>
          <w:szCs w:val="24"/>
          <w:lang w:val="en-US" w:eastAsia="en-US" w:bidi="en-US"/>
        </w:rPr>
      </w:r>
    </w:p>
  </w:comment>
  <w:comment w:id="17" w:author="Yangjian (LIM, BES&amp;BSS)" w:date="2019-11-01T17:31:00Z" w:initials="Y(B">
    <w:p>
      <w:r>
        <w:rPr>
          <w:rFonts w:ascii="Liberation Serif" w:hAnsi="Liberation Serif" w:eastAsia="DejaVu Sans" w:cs="DejaVu Sans"/>
          <w:kern w:val="0"/>
          <w:sz w:val="24"/>
          <w:szCs w:val="24"/>
          <w:lang w:val="en-US" w:eastAsia="en-US" w:bidi="en-US"/>
        </w:rPr>
      </w:r>
    </w:p>
  </w:comment>
  <w:comment w:id="19" w:author="Looi Hou Tee" w:date="2019-10-25T17:10:00Z" w:initials="LHT">
    <w:p>
      <w:r>
        <w:rPr>
          <w:rFonts w:ascii="Liberation Serif" w:hAnsi="Liberation Serif" w:eastAsia="DejaVu Sans" w:cs="DejaVu Sans"/>
          <w:kern w:val="0"/>
          <w:sz w:val="24"/>
          <w:szCs w:val="24"/>
          <w:lang w:val="en-US" w:eastAsia="en-US" w:bidi="en-US"/>
        </w:rPr>
        <w:t>Add description for ABC top up entitlement name for better illustration purpose.</w:t>
      </w:r>
    </w:p>
    <w:p w14:paraId="09000000">
      <w:r>
        <w:rPr>
          <w:rFonts w:ascii="Liberation Serif" w:hAnsi="Liberation Serif" w:eastAsia="DejaVu Sans" w:cs="DejaVu Sans"/>
          <w:kern w:val="0"/>
          <w:sz w:val="24"/>
          <w:szCs w:val="24"/>
          <w:lang w:val="en-US" w:eastAsia="en-US" w:bidi="en-US"/>
        </w:rPr>
        <w:t>HT: Updated:</w:t>
      </w:r>
    </w:p>
  </w:comment>
  <w:comment w:id="20" w:author="Looi Hou Tee" w:date="2019-10-25T18:05:00Z" w:initials="LHT">
    <w:p>
      <w:r>
        <w:rPr>
          <w:rFonts w:ascii="Liberation Serif" w:hAnsi="Liberation Serif" w:eastAsia="DejaVu Sans" w:cs="DejaVu Sans"/>
          <w:kern w:val="0"/>
          <w:sz w:val="24"/>
          <w:szCs w:val="24"/>
          <w:lang w:val="en-US" w:eastAsia="en-US" w:bidi="en-US"/>
        </w:rPr>
        <w:t xml:space="preserve">Explore if can display MCCMNC name. Else just disable it. </w:t>
      </w:r>
    </w:p>
    <w:p>
      <w:r>
        <w:rPr>
          <w:rFonts w:ascii="Liberation Serif" w:hAnsi="Liberation Serif" w:eastAsia="DejaVu Sans" w:cs="DejaVu Sans"/>
          <w:kern w:val="0"/>
          <w:sz w:val="24"/>
          <w:szCs w:val="24"/>
          <w:lang w:val="en-US" w:eastAsia="en-US" w:bidi="en-US"/>
        </w:rPr>
      </w:r>
    </w:p>
    <w:p w14:paraId="0a000000">
      <w:r>
        <w:rPr>
          <w:rFonts w:ascii="Liberation Serif" w:hAnsi="Liberation Serif" w:eastAsia="DejaVu Sans" w:cs="DejaVu Sans"/>
          <w:kern w:val="0"/>
          <w:sz w:val="24"/>
          <w:szCs w:val="24"/>
          <w:lang w:val="en-US" w:eastAsia="en-US" w:bidi="en-US"/>
        </w:rPr>
        <w:t xml:space="preserve">     Conclusion: R1.3do not display MCCMNC, R1.4 display the carrier name.</w:t>
      </w:r>
    </w:p>
  </w:comment>
  <w:comment w:id="21" w:author="Looi Hou Tee" w:date="2019-10-25T18:10:00Z" w:initials="LHT">
    <w:p>
      <w:r>
        <w:rPr>
          <w:rFonts w:ascii="Liberation Serif" w:hAnsi="Liberation Serif" w:eastAsia="DejaVu Sans" w:cs="DejaVu Sans"/>
          <w:kern w:val="0"/>
          <w:sz w:val="24"/>
          <w:szCs w:val="24"/>
          <w:lang w:val="en-US" w:eastAsia="en-US" w:bidi="en-US"/>
        </w:rPr>
        <w:t>Same as above</w:t>
      </w:r>
    </w:p>
  </w:comment>
  <w:comment w:id="22" w:author="Looi Hou Tee" w:date="2019-10-29T11:12:00Z" w:initials="LHT">
    <w:p>
      <w:r>
        <w:rPr>
          <w:rFonts w:ascii="Liberation Serif" w:hAnsi="Liberation Serif" w:eastAsia="DejaVu Sans" w:cs="DejaVu Sans"/>
          <w:kern w:val="0"/>
          <w:sz w:val="24"/>
          <w:szCs w:val="24"/>
          <w:lang w:val="en-US" w:eastAsia="en-US" w:bidi="en-US"/>
        </w:rPr>
        <w:t>Quota Pass, ABC Day Pass, Pre-purchase offer should display expiry date as well.</w:t>
      </w:r>
    </w:p>
  </w:comment>
  <w:comment w:id="23" w:author="Ngai, Chi-Hang" w:date="2019-08-06T16:29:00Z" w:initials="Hang">
    <w:p>
      <w:r>
        <w:rPr>
          <w:rFonts w:ascii="Liberation Serif" w:hAnsi="Liberation Serif" w:eastAsia="DejaVu Sans" w:cs="DejaVu Sans"/>
          <w:kern w:val="0"/>
          <w:sz w:val="24"/>
          <w:szCs w:val="24"/>
          <w:lang w:val="en-US" w:eastAsia="en-US" w:bidi="en-US"/>
        </w:rPr>
        <w:t>[6/8] following item need to show on the FRS:</w:t>
      </w:r>
    </w:p>
    <w:p>
      <w:r>
        <w:rPr>
          <w:rFonts w:ascii="Liberation Serif" w:hAnsi="Liberation Serif" w:eastAsia="DejaVu Sans" w:cs="DejaVu Sans"/>
          <w:kern w:val="0"/>
          <w:sz w:val="24"/>
          <w:szCs w:val="24"/>
          <w:lang w:val="en-US" w:eastAsia="en-US" w:bidi="en-US"/>
        </w:rPr>
        <w:t xml:space="preserve"> MDSC collect VAS CDR from ABC platform.</w:t>
      </w:r>
    </w:p>
    <w:p>
      <w:r>
        <w:rPr>
          <w:rFonts w:ascii="Liberation Serif" w:hAnsi="Liberation Serif" w:eastAsia="DejaVu Sans" w:cs="DejaVu Sans"/>
          <w:kern w:val="0"/>
          <w:sz w:val="24"/>
          <w:szCs w:val="24"/>
          <w:lang w:val="en-US" w:eastAsia="en-US" w:bidi="en-US"/>
        </w:rPr>
        <w:t xml:space="preserve"> Bill presentation </w:t>
      </w:r>
    </w:p>
    <w:p>
      <w:r>
        <w:rPr>
          <w:rFonts w:ascii="Liberation Serif" w:hAnsi="Liberation Serif" w:eastAsia="DejaVu Sans" w:cs="DejaVu Sans"/>
          <w:kern w:val="0"/>
          <w:sz w:val="24"/>
          <w:szCs w:val="24"/>
          <w:lang w:val="en-US" w:eastAsia="en-US" w:bidi="en-US"/>
        </w:rPr>
        <w:t xml:space="preserve"> Co-exist handling with other roaming service such as Greater China plan, Call Macau Home and roaming package.</w:t>
      </w:r>
    </w:p>
  </w:comment>
  <w:comment w:id="24" w:author="Looi Hou Tee" w:date="2019-10-25T18:26:00Z" w:initials="LHT">
    <w:p>
      <w:r>
        <w:rPr>
          <w:rFonts w:ascii="Liberation Serif" w:hAnsi="Liberation Serif" w:eastAsia="DejaVu Sans" w:cs="DejaVu Sans"/>
          <w:kern w:val="0"/>
          <w:sz w:val="24"/>
          <w:szCs w:val="24"/>
          <w:lang w:val="en-US" w:eastAsia="en-US" w:bidi="en-US"/>
        </w:rPr>
        <w:t>Add the PPT.</w:t>
      </w:r>
    </w:p>
    <w:p>
      <w:r>
        <w:rPr>
          <w:rFonts w:ascii="Liberation Serif" w:hAnsi="Liberation Serif" w:eastAsia="DejaVu Sans" w:cs="DejaVu Sans"/>
          <w:kern w:val="0"/>
          <w:sz w:val="24"/>
          <w:szCs w:val="24"/>
          <w:lang w:val="en-US" w:eastAsia="en-US" w:bidi="en-US"/>
        </w:rPr>
      </w:r>
    </w:p>
    <w:p>
      <w:r>
        <w:rPr>
          <w:rFonts w:ascii="Liberation Serif" w:hAnsi="Liberation Serif" w:eastAsia="DejaVu Sans" w:cs="DejaVu Sans"/>
          <w:kern w:val="0"/>
          <w:sz w:val="24"/>
          <w:szCs w:val="24"/>
          <w:lang w:val="en-US" w:eastAsia="en-US" w:bidi="en-US"/>
        </w:rPr>
        <w:t>HT: added</w:t>
      </w:r>
    </w:p>
  </w:comment>
</w:comments>
</file>

<file path=word/commentsExtended.xml><?xml version="1.0" encoding="utf-8"?>
<w15:commentsEx xmlns:mc="http://schemas.openxmlformats.org/markup-compatibility/2006" xmlns:w15="http://schemas.microsoft.com/office/word/2012/wordml" mc:Ignorable="w15">
  <w15:commentEx w15:paraId="01000000" w15:done="1"/>
  <w15:commentEx w15:paraId="02000000" w15:done="1"/>
  <w15:commentEx w15:paraId="03000000" w15:done="1"/>
  <w15:commentEx w15:paraId="04000000" w15:done="1"/>
  <w15:commentEx w15:paraId="05000000" w15:done="1"/>
  <w15:commentEx w15:paraId="06000000" w15:done="1"/>
  <w15:commentEx w15:paraId="07000000" w15:done="1"/>
  <w15:commentEx w15:paraId="08000000" w15:done="1"/>
  <w15:commentEx w15:paraId="09000000" w15:done="1"/>
  <w15:commentEx w15:paraId="0a000000" w15:done="1"/>
</w15:commentsEx>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Book Antiqua">
    <w:charset w:val="01"/>
    <w:family w:val="roman"/>
    <w:pitch w:val="variable"/>
  </w:font>
  <w:font w:name="Arial">
    <w:charset w:val="01"/>
    <w:family w:val="roman"/>
    <w:pitch w:val="variable"/>
  </w:font>
  <w:font w:name="Courier New">
    <w:charset w:val="01"/>
    <w:family w:val="roman"/>
    <w:pitch w:val="variable"/>
  </w:font>
  <w:font w:name="Calibri">
    <w:charset w:val="01"/>
    <w:family w:val="roman"/>
    <w:pitch w:val="variable"/>
  </w:font>
  <w:font w:name="Liberation Sans">
    <w:altName w:val="Arial"/>
    <w:charset w:val="01"/>
    <w:family w:val="roman"/>
    <w:pitch w:val="variable"/>
  </w:font>
  <w:font w:name="宋体">
    <w:charset w:val="01"/>
    <w:family w:val="roman"/>
    <w:pitch w:val="variable"/>
  </w:font>
  <w:font w:name="Times New Roman">
    <w:charset w:val="01"/>
    <w:family w:val="roman"/>
    <w:pitch w:val="default"/>
  </w:font>
  <w:font w:name="Wingdings">
    <w:charset w:val="02"/>
    <w:family w:val="auto"/>
    <w:pitch w:val="default"/>
  </w:font>
  <w:font w:name="Symbol">
    <w:charset w:val="02"/>
    <w:family w:val="auto"/>
    <w:pitch w:val="default"/>
  </w:font>
  <w:font w:name="Courier New">
    <w:charset w:val="01"/>
    <w:family w:val="modern"/>
    <w:pitch w:val="fixed"/>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lineRule="atLeast" w:line="20" w:before="200" w:after="200"/>
      <w:jc w:val="center"/>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lineRule="atLeast" w:line="20" w:before="200" w:after="200"/>
      <w:jc w:val="center"/>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lineRule="atLeast" w:line="20" w:before="200" w:after="200"/>
      <w:jc w:val="center"/>
      <w:rPr/>
    </w:pPr>
    <w:r>
      <w:rPr/>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65"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2"/>
      <w:gridCol w:w="3839"/>
      <w:gridCol w:w="2914"/>
    </w:tblGrid>
    <w:tr>
      <w:trPr>
        <w:trHeight w:val="468" w:hRule="atLeast"/>
      </w:trPr>
      <w:tc>
        <w:tcPr>
          <w:tcW w:w="2912" w:type="dxa"/>
          <w:tcBorders>
            <w:top w:val="single" w:sz="4" w:space="0" w:color="000000"/>
          </w:tcBorders>
          <w:vAlign w:val="center"/>
        </w:tcPr>
        <w:p>
          <w:pPr>
            <w:pStyle w:val="HeadingLeft"/>
            <w:widowControl w:val="false"/>
            <w:rPr/>
          </w:pPr>
          <w:r>
            <w:rPr/>
            <w:t xml:space="preserve">Issue </w:t>
          </w:r>
          <w:r>
            <w:rPr/>
            <w:fldChar w:fldCharType="begin"/>
          </w:r>
          <w:r>
            <w:rPr/>
            <w:instrText xml:space="preserve"> DOCPROPERTY "DocumentVersion"</w:instrText>
          </w:r>
          <w:r>
            <w:rPr/>
            <w:fldChar w:fldCharType="separate"/>
          </w:r>
          <w:r>
            <w:rPr/>
            <w:t>04</w:t>
          </w:r>
          <w:r>
            <w:rPr/>
            <w:fldChar w:fldCharType="end"/>
          </w:r>
          <w:r>
            <w:rPr/>
            <w:t xml:space="preserve"> (</w:t>
          </w:r>
          <w:r>
            <w:rPr/>
            <w:fldChar w:fldCharType="begin"/>
          </w:r>
          <w:r>
            <w:rPr/>
            <w:instrText xml:space="preserve"> DOCPROPERTY "ReleaseDate"</w:instrText>
          </w:r>
          <w:r>
            <w:rPr/>
            <w:fldChar w:fldCharType="separate"/>
          </w:r>
          <w:r>
            <w:rPr/>
            <w:t>2013-11-30</w:t>
          </w:r>
          <w:r>
            <w:rPr/>
            <w:fldChar w:fldCharType="end"/>
          </w:r>
          <w:r>
            <w:rPr/>
            <w:t>)</w:t>
          </w:r>
        </w:p>
      </w:tc>
      <w:tc>
        <w:tcPr>
          <w:tcW w:w="3839" w:type="dxa"/>
          <w:tcBorders>
            <w:top w:val="single" w:sz="4" w:space="0" w:color="000000"/>
          </w:tcBorders>
          <w:vAlign w:val="center"/>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4" w:type="dxa"/>
          <w:tcBorders>
            <w:top w:val="single" w:sz="4" w:space="0" w:color="000000"/>
          </w:tcBorders>
          <w:vAlign w:val="center"/>
        </w:tcPr>
        <w:p>
          <w:pPr>
            <w:pStyle w:val="HeadingRight"/>
            <w:widowControl w:val="false"/>
            <w:rPr/>
          </w:pPr>
          <w:r>
            <w:rPr/>
            <w:fldChar w:fldCharType="begin"/>
          </w:r>
          <w:r>
            <w:rPr/>
            <w:instrText xml:space="preserve"> PAGE </w:instrText>
          </w:r>
          <w:r>
            <w:rPr/>
            <w:fldChar w:fldCharType="separate"/>
          </w:r>
          <w:r>
            <w:rPr/>
            <w:t>0</w:t>
          </w:r>
          <w:r>
            <w:rPr/>
            <w:fldChar w:fldCharType="end"/>
          </w:r>
          <w:r>
            <w:rPr/>
            <w:t xml:space="preserve"> </w:t>
          </w:r>
        </w:p>
      </w:tc>
    </w:tr>
  </w:tbl>
  <w:p>
    <w:pPr>
      <w:pStyle w:val="HeadingRight"/>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65"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2"/>
      <w:gridCol w:w="3839"/>
      <w:gridCol w:w="2914"/>
    </w:tblGrid>
    <w:tr>
      <w:trPr>
        <w:trHeight w:val="468" w:hRule="atLeast"/>
      </w:trPr>
      <w:tc>
        <w:tcPr>
          <w:tcW w:w="2912" w:type="dxa"/>
          <w:tcBorders>
            <w:top w:val="single" w:sz="4" w:space="0" w:color="000000"/>
          </w:tcBorders>
          <w:vAlign w:val="center"/>
        </w:tcPr>
        <w:p>
          <w:pPr>
            <w:pStyle w:val="HeadingLeft"/>
            <w:widowControl w:val="false"/>
            <w:rPr/>
          </w:pPr>
          <w:r>
            <w:rPr>
              <w:rFonts w:cs="Times New Roman"/>
            </w:rPr>
            <w:t>Issue 0.91 (</w:t>
          </w:r>
          <w:r>
            <w:rPr>
              <w:rFonts w:cs="Times New Roman"/>
            </w:rPr>
            <w:fldChar w:fldCharType="begin"/>
          </w:r>
          <w:r>
            <w:rPr>
              <w:rFonts w:cs="Times New Roman"/>
            </w:rPr>
            <w:instrText xml:space="preserve"> DOCPROPERTY "ReleaseDate"</w:instrText>
          </w:r>
          <w:r>
            <w:rPr>
              <w:rFonts w:cs="Times New Roman"/>
            </w:rPr>
            <w:fldChar w:fldCharType="separate"/>
          </w:r>
          <w:r>
            <w:rPr>
              <w:rFonts w:cs="Times New Roman"/>
            </w:rPr>
            <w:t>2013-11-30</w:t>
          </w:r>
          <w:r>
            <w:rPr>
              <w:rFonts w:cs="Times New Roman"/>
            </w:rPr>
            <w:fldChar w:fldCharType="end"/>
          </w:r>
          <w:r>
            <w:rPr>
              <w:rFonts w:cs="Times New Roman"/>
            </w:rPr>
            <w:t>01)</w:t>
          </w:r>
        </w:p>
      </w:tc>
      <w:tc>
        <w:tcPr>
          <w:tcW w:w="3839" w:type="dxa"/>
          <w:tcBorders>
            <w:top w:val="single" w:sz="4" w:space="0" w:color="000000"/>
          </w:tcBorders>
          <w:vAlign w:val="center"/>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4" w:type="dxa"/>
          <w:tcBorders>
            <w:top w:val="single" w:sz="4" w:space="0" w:color="000000"/>
          </w:tcBorders>
          <w:vAlign w:val="center"/>
        </w:tcPr>
        <w:p>
          <w:pPr>
            <w:pStyle w:val="HeadingRight"/>
            <w:widowControl w:val="false"/>
            <w:rPr/>
          </w:pPr>
          <w:r>
            <w:rPr/>
            <w:fldChar w:fldCharType="begin"/>
          </w:r>
          <w:r>
            <w:rPr/>
            <w:instrText xml:space="preserve"> PAGE </w:instrText>
          </w:r>
          <w:r>
            <w:rPr/>
            <w:fldChar w:fldCharType="separate"/>
          </w:r>
          <w:r>
            <w:rPr/>
            <w:t>0</w:t>
          </w:r>
          <w:r>
            <w:rPr/>
            <w:fldChar w:fldCharType="end"/>
          </w:r>
          <w:r>
            <w:rPr/>
            <w:t xml:space="preserve"> </w:t>
          </w:r>
        </w:p>
      </w:tc>
    </w:tr>
  </w:tbl>
  <w:p>
    <w:pPr>
      <w:pStyle w:val="HeadingRight"/>
      <w:rPr/>
    </w:pPr>
    <w:r>
      <w:rPr/>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65"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2"/>
      <w:gridCol w:w="3839"/>
      <w:gridCol w:w="2914"/>
    </w:tblGrid>
    <w:tr>
      <w:trPr>
        <w:trHeight w:val="468" w:hRule="atLeast"/>
      </w:trPr>
      <w:tc>
        <w:tcPr>
          <w:tcW w:w="2912" w:type="dxa"/>
          <w:tcBorders>
            <w:top w:val="single" w:sz="4" w:space="0" w:color="000000"/>
          </w:tcBorders>
          <w:vAlign w:val="center"/>
        </w:tcPr>
        <w:p>
          <w:pPr>
            <w:pStyle w:val="HeadingLeft"/>
            <w:widowControl w:val="false"/>
            <w:rPr/>
          </w:pPr>
          <w:r>
            <w:rPr>
              <w:rFonts w:cs="Times New Roman"/>
            </w:rPr>
            <w:t>Issue 0.91 (</w:t>
          </w:r>
          <w:r>
            <w:rPr>
              <w:rFonts w:cs="Times New Roman"/>
            </w:rPr>
            <w:fldChar w:fldCharType="begin"/>
          </w:r>
          <w:r>
            <w:rPr>
              <w:rFonts w:cs="Times New Roman"/>
            </w:rPr>
            <w:instrText xml:space="preserve"> DOCPROPERTY "ReleaseDate"</w:instrText>
          </w:r>
          <w:r>
            <w:rPr>
              <w:rFonts w:cs="Times New Roman"/>
            </w:rPr>
            <w:fldChar w:fldCharType="separate"/>
          </w:r>
          <w:r>
            <w:rPr>
              <w:rFonts w:cs="Times New Roman"/>
            </w:rPr>
            <w:t>2013-11-30</w:t>
          </w:r>
          <w:r>
            <w:rPr>
              <w:rFonts w:cs="Times New Roman"/>
            </w:rPr>
            <w:fldChar w:fldCharType="end"/>
          </w:r>
          <w:r>
            <w:rPr>
              <w:rFonts w:cs="Times New Roman"/>
            </w:rPr>
            <w:t>01)</w:t>
          </w:r>
        </w:p>
      </w:tc>
      <w:tc>
        <w:tcPr>
          <w:tcW w:w="3839" w:type="dxa"/>
          <w:tcBorders>
            <w:top w:val="single" w:sz="4" w:space="0" w:color="000000"/>
          </w:tcBorders>
          <w:vAlign w:val="center"/>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4" w:type="dxa"/>
          <w:tcBorders>
            <w:top w:val="single" w:sz="4" w:space="0" w:color="000000"/>
          </w:tcBorders>
          <w:vAlign w:val="center"/>
        </w:tcPr>
        <w:p>
          <w:pPr>
            <w:pStyle w:val="HeadingRight"/>
            <w:widowControl w:val="false"/>
            <w:rPr/>
          </w:pPr>
          <w:r>
            <w:rPr/>
            <w:fldChar w:fldCharType="begin"/>
          </w:r>
          <w:r>
            <w:rPr/>
            <w:instrText xml:space="preserve"> PAGE </w:instrText>
          </w:r>
          <w:r>
            <w:rPr/>
            <w:fldChar w:fldCharType="separate"/>
          </w:r>
          <w:r>
            <w:rPr/>
            <w:t>0</w:t>
          </w:r>
          <w:r>
            <w:rPr/>
            <w:fldChar w:fldCharType="end"/>
          </w:r>
          <w:r>
            <w:rPr/>
            <w:t xml:space="preserve"> </w:t>
          </w:r>
        </w:p>
      </w:tc>
    </w:tr>
  </w:tbl>
  <w:p>
    <w:pPr>
      <w:pStyle w:val="HeadingRight"/>
      <w:rPr/>
    </w:pPr>
    <w:r>
      <w:rPr/>
    </w:r>
  </w:p>
</w:ftr>
</file>

<file path=word/footer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lineRule="atLeast" w:line="20" w:before="200" w:after="200"/>
      <w:jc w:val="center"/>
      <w:rPr/>
    </w:pPr>
    <w:r>
      <w:rPr/>
    </w:r>
  </w:p>
</w:ftr>
</file>

<file path=word/footer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lineRule="atLeast" w:line="20" w:before="200" w:after="200"/>
      <w:jc w:val="center"/>
      <w:rPr/>
    </w:pPr>
    <w:r>
      <w:rPr/>
    </w:r>
  </w:p>
</w:ftr>
</file>

<file path=word/footer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lineRule="atLeast" w:line="20" w:before="200" w:after="200"/>
      <w:jc w:val="center"/>
      <w:rPr/>
    </w:pPr>
    <w:r>
      <w:rPr/>
    </w:r>
  </w:p>
</w:ftr>
</file>

<file path=word/footer1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lineRule="atLeast" w:line="20" w:before="200" w:after="200"/>
      <w:jc w:val="center"/>
      <w:rPr/>
    </w:pPr>
    <w:r>
      <w:rPr/>
    </w:r>
  </w:p>
</w:ftr>
</file>

<file path=word/footer1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lineRule="atLeast" w:line="20" w:before="200" w:after="200"/>
      <w:jc w:val="center"/>
      <w:rPr/>
    </w:pPr>
    <w:r>
      <w:rPr/>
    </w:r>
  </w:p>
</w:ftr>
</file>

<file path=word/footer1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lineRule="atLeast" w:line="20" w:before="200" w:after="200"/>
      <w:jc w:val="center"/>
      <w:rPr/>
    </w:pPr>
    <w:r>
      <w:rPr/>
    </w:r>
  </w:p>
</w:ftr>
</file>

<file path=word/footer1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65"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2"/>
      <w:gridCol w:w="3839"/>
      <w:gridCol w:w="2914"/>
    </w:tblGrid>
    <w:tr>
      <w:trPr>
        <w:trHeight w:val="468" w:hRule="atLeast"/>
      </w:trPr>
      <w:tc>
        <w:tcPr>
          <w:tcW w:w="2912" w:type="dxa"/>
          <w:tcBorders>
            <w:top w:val="single" w:sz="4" w:space="0" w:color="000000"/>
          </w:tcBorders>
          <w:vAlign w:val="center"/>
        </w:tcPr>
        <w:p>
          <w:pPr>
            <w:pStyle w:val="HeadingLeft"/>
            <w:widowControl w:val="false"/>
            <w:rPr/>
          </w:pPr>
          <w:r>
            <w:rPr/>
            <w:t xml:space="preserve">Issue </w:t>
          </w:r>
          <w:r>
            <w:rPr/>
            <w:fldChar w:fldCharType="begin"/>
          </w:r>
          <w:r>
            <w:rPr/>
            <w:instrText xml:space="preserve"> DOCPROPERTY "DocumentVersion"</w:instrText>
          </w:r>
          <w:r>
            <w:rPr/>
            <w:fldChar w:fldCharType="separate"/>
          </w:r>
          <w:r>
            <w:rPr/>
            <w:t>04</w:t>
          </w:r>
          <w:r>
            <w:rPr/>
            <w:fldChar w:fldCharType="end"/>
          </w:r>
          <w:r>
            <w:rPr/>
            <w:t xml:space="preserve"> (</w:t>
          </w:r>
          <w:r>
            <w:rPr/>
            <w:fldChar w:fldCharType="begin"/>
          </w:r>
          <w:r>
            <w:rPr/>
            <w:instrText xml:space="preserve"> DOCPROPERTY "ReleaseDate"</w:instrText>
          </w:r>
          <w:r>
            <w:rPr/>
            <w:fldChar w:fldCharType="separate"/>
          </w:r>
          <w:r>
            <w:rPr/>
            <w:t>2013-11-30</w:t>
          </w:r>
          <w:r>
            <w:rPr/>
            <w:fldChar w:fldCharType="end"/>
          </w:r>
          <w:r>
            <w:rPr/>
            <w:t>)</w:t>
          </w:r>
        </w:p>
      </w:tc>
      <w:tc>
        <w:tcPr>
          <w:tcW w:w="3839" w:type="dxa"/>
          <w:tcBorders>
            <w:top w:val="single" w:sz="4" w:space="0" w:color="000000"/>
          </w:tcBorders>
          <w:vAlign w:val="center"/>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4" w:type="dxa"/>
          <w:tcBorders>
            <w:top w:val="single" w:sz="4" w:space="0" w:color="000000"/>
          </w:tcBorders>
          <w:vAlign w:val="center"/>
        </w:tcPr>
        <w:p>
          <w:pPr>
            <w:pStyle w:val="HeadingRight"/>
            <w:widowControl w:val="false"/>
            <w:rPr/>
          </w:pPr>
          <w:r>
            <w:rPr/>
            <w:fldChar w:fldCharType="begin"/>
          </w:r>
          <w:r>
            <w:rPr/>
            <w:instrText xml:space="preserve"> PAGE </w:instrText>
          </w:r>
          <w:r>
            <w:rPr/>
            <w:fldChar w:fldCharType="separate"/>
          </w:r>
          <w:r>
            <w:rPr/>
            <w:t>0</w:t>
          </w:r>
          <w:r>
            <w:rPr/>
            <w:fldChar w:fldCharType="end"/>
          </w:r>
          <w:r>
            <w:rPr/>
            <w:t xml:space="preserve"> </w:t>
          </w:r>
        </w:p>
      </w:tc>
    </w:tr>
  </w:tbl>
  <w:p>
    <w:pPr>
      <w:pStyle w:val="HeadingRight"/>
      <w:rPr/>
    </w:pPr>
    <w:r>
      <w:rPr/>
    </w:r>
  </w:p>
</w:ftr>
</file>

<file path=word/footer1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65"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2"/>
      <w:gridCol w:w="3839"/>
      <w:gridCol w:w="2914"/>
    </w:tblGrid>
    <w:tr>
      <w:trPr>
        <w:trHeight w:val="468" w:hRule="atLeast"/>
      </w:trPr>
      <w:tc>
        <w:tcPr>
          <w:tcW w:w="2912" w:type="dxa"/>
          <w:tcBorders>
            <w:top w:val="single" w:sz="4" w:space="0" w:color="000000"/>
          </w:tcBorders>
          <w:vAlign w:val="center"/>
        </w:tcPr>
        <w:p>
          <w:pPr>
            <w:pStyle w:val="HeadingLeft"/>
            <w:widowControl w:val="false"/>
            <w:rPr/>
          </w:pPr>
          <w:r>
            <w:rPr>
              <w:rFonts w:cs="Times New Roman"/>
            </w:rPr>
            <w:t>Issue 0.91 (</w:t>
          </w:r>
          <w:r>
            <w:rPr>
              <w:rFonts w:cs="Times New Roman"/>
            </w:rPr>
            <w:fldChar w:fldCharType="begin"/>
          </w:r>
          <w:r>
            <w:rPr>
              <w:rFonts w:cs="Times New Roman"/>
            </w:rPr>
            <w:instrText xml:space="preserve"> DOCPROPERTY "ReleaseDate"</w:instrText>
          </w:r>
          <w:r>
            <w:rPr>
              <w:rFonts w:cs="Times New Roman"/>
            </w:rPr>
            <w:fldChar w:fldCharType="separate"/>
          </w:r>
          <w:r>
            <w:rPr>
              <w:rFonts w:cs="Times New Roman"/>
            </w:rPr>
            <w:t>2013-11-30</w:t>
          </w:r>
          <w:r>
            <w:rPr>
              <w:rFonts w:cs="Times New Roman"/>
            </w:rPr>
            <w:fldChar w:fldCharType="end"/>
          </w:r>
          <w:r>
            <w:rPr>
              <w:rFonts w:cs="Times New Roman"/>
            </w:rPr>
            <w:t>01)</w:t>
          </w:r>
        </w:p>
      </w:tc>
      <w:tc>
        <w:tcPr>
          <w:tcW w:w="3839" w:type="dxa"/>
          <w:tcBorders>
            <w:top w:val="single" w:sz="4" w:space="0" w:color="000000"/>
          </w:tcBorders>
          <w:vAlign w:val="center"/>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4" w:type="dxa"/>
          <w:tcBorders>
            <w:top w:val="single" w:sz="4" w:space="0" w:color="000000"/>
          </w:tcBorders>
          <w:vAlign w:val="center"/>
        </w:tcPr>
        <w:p>
          <w:pPr>
            <w:pStyle w:val="HeadingRight"/>
            <w:widowControl w:val="false"/>
            <w:rPr/>
          </w:pPr>
          <w:r>
            <w:rPr/>
            <w:fldChar w:fldCharType="begin"/>
          </w:r>
          <w:r>
            <w:rPr/>
            <w:instrText xml:space="preserve"> PAGE </w:instrText>
          </w:r>
          <w:r>
            <w:rPr/>
            <w:fldChar w:fldCharType="separate"/>
          </w:r>
          <w:r>
            <w:rPr/>
            <w:t>iv</w:t>
          </w:r>
          <w:r>
            <w:rPr/>
            <w:fldChar w:fldCharType="end"/>
          </w:r>
          <w:r>
            <w:rPr/>
            <w:t xml:space="preserve"> </w:t>
          </w:r>
        </w:p>
      </w:tc>
    </w:tr>
  </w:tbl>
  <w:p>
    <w:pPr>
      <w:pStyle w:val="HeadingRight"/>
      <w:rPr/>
    </w:pPr>
    <w:r>
      <w:rPr/>
    </w:r>
  </w:p>
</w:ftr>
</file>

<file path=word/footer1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65"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2"/>
      <w:gridCol w:w="3839"/>
      <w:gridCol w:w="2914"/>
    </w:tblGrid>
    <w:tr>
      <w:trPr>
        <w:trHeight w:val="468" w:hRule="atLeast"/>
      </w:trPr>
      <w:tc>
        <w:tcPr>
          <w:tcW w:w="2912" w:type="dxa"/>
          <w:tcBorders>
            <w:top w:val="single" w:sz="4" w:space="0" w:color="000000"/>
          </w:tcBorders>
          <w:vAlign w:val="center"/>
        </w:tcPr>
        <w:p>
          <w:pPr>
            <w:pStyle w:val="HeadingLeft"/>
            <w:widowControl w:val="false"/>
            <w:rPr/>
          </w:pPr>
          <w:r>
            <w:rPr>
              <w:rFonts w:cs="Times New Roman"/>
            </w:rPr>
            <w:t>Issue 0.91 (</w:t>
          </w:r>
          <w:r>
            <w:rPr>
              <w:rFonts w:cs="Times New Roman"/>
            </w:rPr>
            <w:fldChar w:fldCharType="begin"/>
          </w:r>
          <w:r>
            <w:rPr>
              <w:rFonts w:cs="Times New Roman"/>
            </w:rPr>
            <w:instrText xml:space="preserve"> DOCPROPERTY "ReleaseDate"</w:instrText>
          </w:r>
          <w:r>
            <w:rPr>
              <w:rFonts w:cs="Times New Roman"/>
            </w:rPr>
            <w:fldChar w:fldCharType="separate"/>
          </w:r>
          <w:r>
            <w:rPr>
              <w:rFonts w:cs="Times New Roman"/>
            </w:rPr>
            <w:t>2013-11-30</w:t>
          </w:r>
          <w:r>
            <w:rPr>
              <w:rFonts w:cs="Times New Roman"/>
            </w:rPr>
            <w:fldChar w:fldCharType="end"/>
          </w:r>
          <w:r>
            <w:rPr>
              <w:rFonts w:cs="Times New Roman"/>
            </w:rPr>
            <w:t>01)</w:t>
          </w:r>
        </w:p>
      </w:tc>
      <w:tc>
        <w:tcPr>
          <w:tcW w:w="3839" w:type="dxa"/>
          <w:tcBorders>
            <w:top w:val="single" w:sz="4" w:space="0" w:color="000000"/>
          </w:tcBorders>
          <w:vAlign w:val="center"/>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4" w:type="dxa"/>
          <w:tcBorders>
            <w:top w:val="single" w:sz="4" w:space="0" w:color="000000"/>
          </w:tcBorders>
          <w:vAlign w:val="center"/>
        </w:tcPr>
        <w:p>
          <w:pPr>
            <w:pStyle w:val="HeadingRight"/>
            <w:widowControl w:val="false"/>
            <w:rPr/>
          </w:pPr>
          <w:r>
            <w:rPr/>
            <w:fldChar w:fldCharType="begin"/>
          </w:r>
          <w:r>
            <w:rPr/>
            <w:instrText xml:space="preserve"> PAGE </w:instrText>
          </w:r>
          <w:r>
            <w:rPr/>
            <w:fldChar w:fldCharType="separate"/>
          </w:r>
          <w:r>
            <w:rPr/>
            <w:t>iv</w:t>
          </w:r>
          <w:r>
            <w:rPr/>
            <w:fldChar w:fldCharType="end"/>
          </w:r>
          <w:r>
            <w:rPr/>
            <w:t xml:space="preserve"> </w:t>
          </w:r>
        </w:p>
      </w:tc>
    </w:tr>
  </w:tbl>
  <w:p>
    <w:pPr>
      <w:pStyle w:val="HeadingRight"/>
      <w:rPr/>
    </w:pPr>
    <w:r>
      <w:rPr/>
    </w:r>
  </w:p>
</w:ftr>
</file>

<file path=word/footer1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93"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5"/>
      <w:gridCol w:w="3860"/>
      <w:gridCol w:w="2918"/>
    </w:tblGrid>
    <w:tr>
      <w:trPr>
        <w:trHeight w:val="483" w:hRule="atLeast"/>
      </w:trPr>
      <w:tc>
        <w:tcPr>
          <w:tcW w:w="2915" w:type="dxa"/>
          <w:tcBorders>
            <w:top w:val="single" w:sz="4" w:space="0" w:color="000000"/>
          </w:tcBorders>
        </w:tcPr>
        <w:p>
          <w:pPr>
            <w:pStyle w:val="HeadingLeft"/>
            <w:widowControl w:val="false"/>
            <w:rPr/>
          </w:pPr>
          <w:r>
            <w:rPr/>
            <w:t xml:space="preserve">Issue </w:t>
          </w:r>
          <w:r>
            <w:rPr/>
            <w:fldChar w:fldCharType="begin"/>
          </w:r>
          <w:r>
            <w:rPr/>
            <w:instrText xml:space="preserve"> DOCPROPERTY "DocumentVersion"</w:instrText>
          </w:r>
          <w:r>
            <w:rPr/>
            <w:fldChar w:fldCharType="separate"/>
          </w:r>
          <w:r>
            <w:rPr/>
            <w:t>04</w:t>
          </w:r>
          <w:r>
            <w:rPr/>
            <w:fldChar w:fldCharType="end"/>
          </w:r>
          <w:r>
            <w:rPr/>
            <w:t xml:space="preserve"> (</w:t>
          </w:r>
          <w:r>
            <w:rPr/>
            <w:fldChar w:fldCharType="begin"/>
          </w:r>
          <w:r>
            <w:rPr/>
            <w:instrText xml:space="preserve"> DOCPROPERTY "ReleaseDate"</w:instrText>
          </w:r>
          <w:r>
            <w:rPr/>
            <w:fldChar w:fldCharType="separate"/>
          </w:r>
          <w:r>
            <w:rPr/>
            <w:t>2013-11-30</w:t>
          </w:r>
          <w:r>
            <w:rPr/>
            <w:fldChar w:fldCharType="end"/>
          </w:r>
          <w:r>
            <w:rPr/>
            <w:t>)</w:t>
          </w:r>
        </w:p>
      </w:tc>
      <w:tc>
        <w:tcPr>
          <w:tcW w:w="3860" w:type="dxa"/>
          <w:tcBorders>
            <w:top w:val="single" w:sz="4" w:space="0" w:color="000000"/>
          </w:tcBorders>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8" w:type="dxa"/>
          <w:tcBorders>
            <w:top w:val="single" w:sz="4" w:space="0" w:color="000000"/>
          </w:tcBorders>
        </w:tcPr>
        <w:p>
          <w:pPr>
            <w:pStyle w:val="HeadingRight"/>
            <w:widowControl w:val="false"/>
            <w:rPr/>
          </w:pPr>
          <w:r>
            <w:rPr/>
            <w:fldChar w:fldCharType="begin"/>
          </w:r>
          <w:r>
            <w:rPr/>
            <w:instrText xml:space="preserve"> PAGE </w:instrText>
          </w:r>
          <w:r>
            <w:rPr/>
            <w:fldChar w:fldCharType="separate"/>
          </w:r>
          <w:r>
            <w:rPr/>
            <w:t>0</w:t>
          </w:r>
          <w:r>
            <w:rPr/>
            <w:fldChar w:fldCharType="end"/>
          </w:r>
        </w:p>
      </w:tc>
    </w:tr>
  </w:tbl>
  <w:p>
    <w:pPr>
      <w:pStyle w:val="HeadingRight"/>
      <w:rPr/>
    </w:pPr>
    <w:r>
      <w:rPr/>
    </w:r>
  </w:p>
</w:ftr>
</file>

<file path=word/footer1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93"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5"/>
      <w:gridCol w:w="3860"/>
      <w:gridCol w:w="2918"/>
    </w:tblGrid>
    <w:tr>
      <w:trPr>
        <w:trHeight w:val="483" w:hRule="atLeast"/>
      </w:trPr>
      <w:tc>
        <w:tcPr>
          <w:tcW w:w="2915" w:type="dxa"/>
          <w:tcBorders>
            <w:top w:val="single" w:sz="4" w:space="0" w:color="000000"/>
          </w:tcBorders>
        </w:tcPr>
        <w:p>
          <w:pPr>
            <w:pStyle w:val="HeadingLeft"/>
            <w:widowControl w:val="false"/>
            <w:rPr/>
          </w:pPr>
          <w:r>
            <w:rPr/>
          </w:r>
        </w:p>
      </w:tc>
      <w:tc>
        <w:tcPr>
          <w:tcW w:w="3860" w:type="dxa"/>
          <w:tcBorders>
            <w:top w:val="single" w:sz="4" w:space="0" w:color="000000"/>
          </w:tcBorders>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8" w:type="dxa"/>
          <w:tcBorders>
            <w:top w:val="single" w:sz="4" w:space="0" w:color="000000"/>
          </w:tcBorders>
        </w:tcPr>
        <w:p>
          <w:pPr>
            <w:pStyle w:val="HeadingRight"/>
            <w:widowControl w:val="false"/>
            <w:rPr/>
          </w:pPr>
          <w:r>
            <w:rPr/>
            <w:fldChar w:fldCharType="begin"/>
          </w:r>
          <w:r>
            <w:rPr/>
            <w:instrText xml:space="preserve"> PAGE </w:instrText>
          </w:r>
          <w:r>
            <w:rPr/>
            <w:fldChar w:fldCharType="separate"/>
          </w:r>
          <w:r>
            <w:rPr/>
            <w:t>v</w:t>
          </w:r>
          <w:r>
            <w:rPr/>
            <w:fldChar w:fldCharType="end"/>
          </w:r>
        </w:p>
      </w:tc>
    </w:tr>
  </w:tbl>
  <w:p>
    <w:pPr>
      <w:pStyle w:val="HeadingRight"/>
      <w:rPr/>
    </w:pPr>
    <w:r>
      <w:rPr/>
    </w:r>
    <w:bookmarkStart w:id="1" w:name="_GoBack"/>
    <w:bookmarkStart w:id="2" w:name="_GoBack"/>
    <w:bookmarkEnd w:id="2"/>
  </w:p>
</w:ftr>
</file>

<file path=word/footer1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93"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5"/>
      <w:gridCol w:w="3860"/>
      <w:gridCol w:w="2918"/>
    </w:tblGrid>
    <w:tr>
      <w:trPr>
        <w:trHeight w:val="483" w:hRule="atLeast"/>
      </w:trPr>
      <w:tc>
        <w:tcPr>
          <w:tcW w:w="2915" w:type="dxa"/>
          <w:tcBorders>
            <w:top w:val="single" w:sz="4" w:space="0" w:color="000000"/>
          </w:tcBorders>
        </w:tcPr>
        <w:p>
          <w:pPr>
            <w:pStyle w:val="HeadingLeft"/>
            <w:widowControl w:val="false"/>
            <w:rPr/>
          </w:pPr>
          <w:r>
            <w:rPr/>
          </w:r>
        </w:p>
      </w:tc>
      <w:tc>
        <w:tcPr>
          <w:tcW w:w="3860" w:type="dxa"/>
          <w:tcBorders>
            <w:top w:val="single" w:sz="4" w:space="0" w:color="000000"/>
          </w:tcBorders>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8" w:type="dxa"/>
          <w:tcBorders>
            <w:top w:val="single" w:sz="4" w:space="0" w:color="000000"/>
          </w:tcBorders>
        </w:tcPr>
        <w:p>
          <w:pPr>
            <w:pStyle w:val="HeadingRight"/>
            <w:widowControl w:val="false"/>
            <w:rPr/>
          </w:pPr>
          <w:r>
            <w:rPr/>
            <w:fldChar w:fldCharType="begin"/>
          </w:r>
          <w:r>
            <w:rPr/>
            <w:instrText xml:space="preserve"> PAGE </w:instrText>
          </w:r>
          <w:r>
            <w:rPr/>
            <w:fldChar w:fldCharType="separate"/>
          </w:r>
          <w:r>
            <w:rPr/>
            <w:t>v</w:t>
          </w:r>
          <w:r>
            <w:rPr/>
            <w:fldChar w:fldCharType="end"/>
          </w:r>
        </w:p>
      </w:tc>
    </w:tr>
  </w:tbl>
  <w:p>
    <w:pPr>
      <w:pStyle w:val="HeadingRight"/>
      <w:rPr/>
    </w:pPr>
    <w:r>
      <w:rPr/>
    </w:r>
    <w:bookmarkStart w:id="3" w:name="_GoBack"/>
    <w:bookmarkStart w:id="4" w:name="_GoBack"/>
    <w:bookmarkEnd w:id="4"/>
  </w:p>
</w:ftr>
</file>

<file path=word/footer1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lineRule="atLeast" w:line="20" w:before="200" w:after="200"/>
      <w:jc w:val="center"/>
      <w:rPr/>
    </w:pPr>
    <w:r>
      <w:rPr/>
    </w:r>
  </w:p>
</w:ftr>
</file>

<file path=word/footer2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93"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5"/>
      <w:gridCol w:w="3860"/>
      <w:gridCol w:w="2918"/>
    </w:tblGrid>
    <w:tr>
      <w:trPr>
        <w:trHeight w:val="483" w:hRule="atLeast"/>
      </w:trPr>
      <w:tc>
        <w:tcPr>
          <w:tcW w:w="2915" w:type="dxa"/>
          <w:tcBorders>
            <w:top w:val="single" w:sz="4" w:space="0" w:color="000000"/>
          </w:tcBorders>
        </w:tcPr>
        <w:p>
          <w:pPr>
            <w:pStyle w:val="HeadingLeft"/>
            <w:widowControl w:val="false"/>
            <w:rPr/>
          </w:pPr>
          <w:r>
            <w:rPr/>
          </w:r>
        </w:p>
      </w:tc>
      <w:tc>
        <w:tcPr>
          <w:tcW w:w="3860" w:type="dxa"/>
          <w:tcBorders>
            <w:top w:val="single" w:sz="4" w:space="0" w:color="000000"/>
          </w:tcBorders>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8" w:type="dxa"/>
          <w:tcBorders>
            <w:top w:val="single" w:sz="4" w:space="0" w:color="000000"/>
          </w:tcBorders>
        </w:tcPr>
        <w:p>
          <w:pPr>
            <w:pStyle w:val="HeadingRight"/>
            <w:widowControl w:val="false"/>
            <w:rPr/>
          </w:pPr>
          <w:r>
            <w:rPr/>
            <w:fldChar w:fldCharType="begin"/>
          </w:r>
          <w:r>
            <w:rPr/>
            <w:instrText xml:space="preserve"> PAGE </w:instrText>
          </w:r>
          <w:r>
            <w:rPr/>
            <w:fldChar w:fldCharType="separate"/>
          </w:r>
          <w:r>
            <w:rPr/>
            <w:t>15</w:t>
          </w:r>
          <w:r>
            <w:rPr/>
            <w:fldChar w:fldCharType="end"/>
          </w:r>
        </w:p>
      </w:tc>
    </w:tr>
  </w:tbl>
  <w:p>
    <w:pPr>
      <w:pStyle w:val="HeadingRight"/>
      <w:rPr/>
    </w:pPr>
    <w:r>
      <w:rPr/>
    </w:r>
    <w:bookmarkStart w:id="142" w:name="_GoBack4"/>
    <w:bookmarkStart w:id="143" w:name="_GoBack4"/>
    <w:bookmarkEnd w:id="143"/>
  </w:p>
</w:ftr>
</file>

<file path=word/footer2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93"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2915"/>
      <w:gridCol w:w="3860"/>
      <w:gridCol w:w="2918"/>
    </w:tblGrid>
    <w:tr>
      <w:trPr>
        <w:trHeight w:val="483" w:hRule="atLeast"/>
      </w:trPr>
      <w:tc>
        <w:tcPr>
          <w:tcW w:w="2915" w:type="dxa"/>
          <w:tcBorders>
            <w:top w:val="single" w:sz="4" w:space="0" w:color="000000"/>
          </w:tcBorders>
        </w:tcPr>
        <w:p>
          <w:pPr>
            <w:pStyle w:val="HeadingLeft"/>
            <w:widowControl w:val="false"/>
            <w:rPr/>
          </w:pPr>
          <w:r>
            <w:rPr/>
          </w:r>
        </w:p>
      </w:tc>
      <w:tc>
        <w:tcPr>
          <w:tcW w:w="3860" w:type="dxa"/>
          <w:tcBorders>
            <w:top w:val="single" w:sz="4" w:space="0" w:color="000000"/>
          </w:tcBorders>
        </w:tcPr>
        <w:p>
          <w:pPr>
            <w:pStyle w:val="HeadingMiddle"/>
            <w:widowControl w:val="false"/>
            <w:rPr/>
          </w:pPr>
          <w:r>
            <w:rPr/>
            <w:fldChar w:fldCharType="begin"/>
          </w:r>
          <w:r>
            <w:rPr/>
            <w:instrText xml:space="preserve"> DOCPROPERTY "ProprietaryDeclaration"</w:instrText>
          </w:r>
          <w:r>
            <w:rPr/>
            <w:fldChar w:fldCharType="separate"/>
          </w:r>
          <w:r>
            <w:rPr/>
            <w:t>Huawei Proprietary and Confidential Copyright © Huawei Technologies Co., Ltd.</w:t>
          </w:r>
          <w:r>
            <w:rPr/>
            <w:fldChar w:fldCharType="end"/>
          </w:r>
        </w:p>
      </w:tc>
      <w:tc>
        <w:tcPr>
          <w:tcW w:w="2918" w:type="dxa"/>
          <w:tcBorders>
            <w:top w:val="single" w:sz="4" w:space="0" w:color="000000"/>
          </w:tcBorders>
        </w:tcPr>
        <w:p>
          <w:pPr>
            <w:pStyle w:val="HeadingRight"/>
            <w:widowControl w:val="false"/>
            <w:rPr/>
          </w:pPr>
          <w:r>
            <w:rPr/>
            <w:fldChar w:fldCharType="begin"/>
          </w:r>
          <w:r>
            <w:rPr/>
            <w:instrText xml:space="preserve"> PAGE </w:instrText>
          </w:r>
          <w:r>
            <w:rPr/>
            <w:fldChar w:fldCharType="separate"/>
          </w:r>
          <w:r>
            <w:rPr/>
            <w:t>15</w:t>
          </w:r>
          <w:r>
            <w:rPr/>
            <w:fldChar w:fldCharType="end"/>
          </w:r>
        </w:p>
      </w:tc>
    </w:tr>
  </w:tbl>
  <w:p>
    <w:pPr>
      <w:pStyle w:val="HeadingRight"/>
      <w:rPr/>
    </w:pPr>
    <w:r>
      <w:rPr/>
    </w:r>
    <w:bookmarkStart w:id="144" w:name="_GoBack4"/>
    <w:bookmarkStart w:id="145" w:name="_GoBack4"/>
    <w:bookmarkEnd w:id="145"/>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ingRight"/>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ingRight"/>
      <w:rPr/>
    </w:pPr>
    <w:r>
      <w:rPr/>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ingRight"/>
      <w:rPr/>
    </w:pPr>
    <w:r>
      <w:rPr/>
    </w:r>
  </w:p>
</w:hdr>
</file>

<file path=word/header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1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1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1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1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ingRight"/>
      <w:rPr/>
    </w:pPr>
    <w:r>
      <w:rPr/>
    </w:r>
  </w:p>
</w:hdr>
</file>

<file path=word/header1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ingRight"/>
      <w:rPr/>
    </w:pPr>
    <w:r>
      <w:rPr/>
    </w:r>
  </w:p>
</w:hdr>
</file>

<file path=word/header1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ingRight"/>
      <w:rPr/>
    </w:pPr>
    <w:r>
      <w:rPr/>
    </w:r>
  </w:p>
</w:hdr>
</file>

<file path=word/header1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59"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4829"/>
      <w:gridCol w:w="4829"/>
    </w:tblGrid>
    <w:tr>
      <w:trPr>
        <w:trHeight w:val="851" w:hRule="atLeast"/>
      </w:trPr>
      <w:tc>
        <w:tcPr>
          <w:tcW w:w="4829" w:type="dxa"/>
          <w:tcBorders>
            <w:bottom w:val="single" w:sz="4" w:space="0" w:color="000000"/>
          </w:tcBorders>
          <w:vAlign w:val="bottom"/>
        </w:tcPr>
        <w:p>
          <w:pPr>
            <w:pStyle w:val="HeadingLeft"/>
            <w:widowControl w:val="false"/>
            <w:rPr>
              <w:rFonts w:cs="Times New Roman"/>
            </w:rPr>
          </w:pPr>
          <w:r>
            <w:rPr>
              <w:rFonts w:cs="Times New Roman"/>
            </w:rPr>
          </w:r>
        </w:p>
      </w:tc>
      <w:tc>
        <w:tcPr>
          <w:tcW w:w="4829" w:type="dxa"/>
          <w:tcBorders>
            <w:bottom w:val="single" w:sz="4" w:space="0" w:color="000000"/>
          </w:tcBorders>
          <w:vAlign w:val="bottom"/>
        </w:tcPr>
        <w:p>
          <w:pPr>
            <w:pStyle w:val="HeadingRight"/>
            <w:widowControl w:val="false"/>
            <w:rPr/>
          </w:pPr>
          <w:r>
            <w:rPr/>
          </w:r>
        </w:p>
      </w:tc>
    </w:tr>
  </w:tbl>
  <w:p>
    <w:pPr>
      <w:pStyle w:val="HeadingRight"/>
      <w:rPr/>
    </w:pPr>
    <w:r>
      <w:rPr/>
    </w:r>
  </w:p>
</w:hdr>
</file>

<file path=word/header1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59"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4829"/>
      <w:gridCol w:w="4829"/>
    </w:tblGrid>
    <w:tr>
      <w:trPr>
        <w:trHeight w:val="851" w:hRule="atLeast"/>
      </w:trPr>
      <w:tc>
        <w:tcPr>
          <w:tcW w:w="4829" w:type="dxa"/>
          <w:tcBorders>
            <w:bottom w:val="single" w:sz="4" w:space="0" w:color="000000"/>
          </w:tcBorders>
          <w:vAlign w:val="bottom"/>
        </w:tcPr>
        <w:p>
          <w:pPr>
            <w:pStyle w:val="HeadingLeft"/>
            <w:widowControl w:val="false"/>
            <w:rPr>
              <w:rFonts w:cs="Times New Roman"/>
            </w:rPr>
          </w:pPr>
          <w:r>
            <w:rPr>
              <w:rFonts w:cs="Times New Roman"/>
            </w:rPr>
          </w:r>
        </w:p>
      </w:tc>
      <w:tc>
        <w:tcPr>
          <w:tcW w:w="4829" w:type="dxa"/>
          <w:tcBorders>
            <w:bottom w:val="single" w:sz="4" w:space="0" w:color="000000"/>
          </w:tcBorders>
          <w:vAlign w:val="bottom"/>
        </w:tcPr>
        <w:p>
          <w:pPr>
            <w:pStyle w:val="HeadingRight"/>
            <w:widowControl w:val="false"/>
            <w:rPr/>
          </w:pPr>
          <w:r>
            <w:rPr/>
            <w:t>About This Document</w:t>
          </w:r>
        </w:p>
      </w:tc>
    </w:tr>
  </w:tbl>
  <w:p>
    <w:pPr>
      <w:pStyle w:val="HeadingRight"/>
      <w:rPr/>
    </w:pPr>
    <w:r>
      <w:rPr/>
    </w:r>
  </w:p>
</w:hdr>
</file>

<file path=word/header1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59"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4829"/>
      <w:gridCol w:w="4829"/>
    </w:tblGrid>
    <w:tr>
      <w:trPr>
        <w:trHeight w:val="851" w:hRule="atLeast"/>
      </w:trPr>
      <w:tc>
        <w:tcPr>
          <w:tcW w:w="4829" w:type="dxa"/>
          <w:tcBorders>
            <w:bottom w:val="single" w:sz="4" w:space="0" w:color="000000"/>
          </w:tcBorders>
          <w:vAlign w:val="bottom"/>
        </w:tcPr>
        <w:p>
          <w:pPr>
            <w:pStyle w:val="HeadingLeft"/>
            <w:widowControl w:val="false"/>
            <w:rPr>
              <w:rFonts w:cs="Times New Roman"/>
            </w:rPr>
          </w:pPr>
          <w:r>
            <w:rPr>
              <w:rFonts w:cs="Times New Roman"/>
            </w:rPr>
          </w:r>
        </w:p>
      </w:tc>
      <w:tc>
        <w:tcPr>
          <w:tcW w:w="4829" w:type="dxa"/>
          <w:tcBorders>
            <w:bottom w:val="single" w:sz="4" w:space="0" w:color="000000"/>
          </w:tcBorders>
          <w:vAlign w:val="bottom"/>
        </w:tcPr>
        <w:p>
          <w:pPr>
            <w:pStyle w:val="HeadingRight"/>
            <w:widowControl w:val="false"/>
            <w:rPr/>
          </w:pPr>
          <w:r>
            <w:rPr/>
            <w:t>About This Document</w:t>
          </w:r>
        </w:p>
      </w:tc>
    </w:tr>
  </w:tbl>
  <w:p>
    <w:pPr>
      <w:pStyle w:val="HeadingRight"/>
      <w:rPr/>
    </w:pPr>
    <w:r>
      <w:rPr/>
    </w:r>
  </w:p>
</w:hdr>
</file>

<file path=word/header1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2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59"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4829"/>
      <w:gridCol w:w="4829"/>
    </w:tblGrid>
    <w:tr>
      <w:trPr>
        <w:trHeight w:val="851" w:hRule="atLeast"/>
      </w:trPr>
      <w:tc>
        <w:tcPr>
          <w:tcW w:w="4829" w:type="dxa"/>
          <w:tcBorders>
            <w:bottom w:val="single" w:sz="4" w:space="0" w:color="000000"/>
          </w:tcBorders>
          <w:vAlign w:val="bottom"/>
        </w:tcPr>
        <w:p>
          <w:pPr>
            <w:pStyle w:val="HeadingLeft"/>
            <w:widowControl w:val="false"/>
            <w:rPr>
              <w:rFonts w:cs="Times New Roman"/>
            </w:rPr>
          </w:pPr>
          <w:r>
            <w:rPr>
              <w:rFonts w:cs="Times New Roman"/>
            </w:rPr>
          </w:r>
        </w:p>
      </w:tc>
      <w:tc>
        <w:tcPr>
          <w:tcW w:w="4829" w:type="dxa"/>
          <w:tcBorders>
            <w:bottom w:val="single" w:sz="4" w:space="0" w:color="000000"/>
          </w:tcBorders>
          <w:vAlign w:val="bottom"/>
        </w:tcPr>
        <w:p>
          <w:pPr>
            <w:pStyle w:val="HeadingRight"/>
            <w:widowControl w:val="false"/>
            <w:rPr/>
          </w:pPr>
          <w:r>
            <w:rPr/>
            <w:t>About This Document</w:t>
          </w:r>
        </w:p>
      </w:tc>
    </w:tr>
  </w:tbl>
  <w:p>
    <w:pPr>
      <w:pStyle w:val="HeadingRight"/>
      <w:rPr/>
    </w:pPr>
    <w:r>
      <w:rPr/>
    </w:r>
  </w:p>
</w:hdr>
</file>

<file path=word/header2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9659" w:type="dxa"/>
      <w:jc w:val="left"/>
      <w:tblInd w:w="108" w:type="dxa"/>
      <w:tblLayout w:type="fixed"/>
      <w:tblCellMar>
        <w:top w:w="0" w:type="dxa"/>
        <w:left w:w="108" w:type="dxa"/>
        <w:bottom w:w="0" w:type="dxa"/>
        <w:right w:w="108" w:type="dxa"/>
      </w:tblCellMar>
      <w:tblLook w:val="0000" w:noHBand="0" w:noVBand="0" w:firstColumn="0" w:lastRow="0" w:lastColumn="0" w:firstRow="0"/>
    </w:tblPr>
    <w:tblGrid>
      <w:gridCol w:w="4829"/>
      <w:gridCol w:w="4829"/>
    </w:tblGrid>
    <w:tr>
      <w:trPr>
        <w:trHeight w:val="851" w:hRule="atLeast"/>
      </w:trPr>
      <w:tc>
        <w:tcPr>
          <w:tcW w:w="4829" w:type="dxa"/>
          <w:tcBorders>
            <w:bottom w:val="single" w:sz="4" w:space="0" w:color="000000"/>
          </w:tcBorders>
          <w:vAlign w:val="bottom"/>
        </w:tcPr>
        <w:p>
          <w:pPr>
            <w:pStyle w:val="HeadingLeft"/>
            <w:widowControl w:val="false"/>
            <w:rPr>
              <w:rFonts w:cs="Times New Roman"/>
            </w:rPr>
          </w:pPr>
          <w:r>
            <w:rPr>
              <w:rFonts w:cs="Times New Roman"/>
            </w:rPr>
          </w:r>
        </w:p>
      </w:tc>
      <w:tc>
        <w:tcPr>
          <w:tcW w:w="4829" w:type="dxa"/>
          <w:tcBorders>
            <w:bottom w:val="single" w:sz="4" w:space="0" w:color="000000"/>
          </w:tcBorders>
          <w:vAlign w:val="bottom"/>
        </w:tcPr>
        <w:p>
          <w:pPr>
            <w:pStyle w:val="HeadingRight"/>
            <w:widowControl w:val="false"/>
            <w:rPr/>
          </w:pPr>
          <w:r>
            <w:rPr/>
            <w:t>About This Document</w:t>
          </w:r>
        </w:p>
      </w:tc>
    </w:tr>
  </w:tbl>
  <w:p>
    <w:pPr>
      <w:pStyle w:val="HeadingRight"/>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09"/>
        </w:tabs>
        <w:ind w:left="2410" w:hanging="284"/>
      </w:pPr>
      <w:rPr>
        <w:rFonts w:ascii="Times New Roman" w:hAnsi="Times New Roman" w:cs="Times New Roman" w:hint="default"/>
        <w:sz w:val="16"/>
        <w:szCs w:val="16"/>
      </w:rPr>
    </w:lvl>
    <w:lvl w:ilvl="1">
      <w:start w:val="1"/>
      <w:numFmt w:val="bullet"/>
      <w:lvlText w:val=""/>
      <w:lvlJc w:val="left"/>
      <w:pPr>
        <w:tabs>
          <w:tab w:val="num" w:pos="840"/>
        </w:tabs>
        <w:ind w:left="840" w:hanging="420"/>
      </w:pPr>
      <w:rPr>
        <w:rFonts w:ascii="Wingdings" w:hAnsi="Wingdings" w:cs="Wingdings" w:hint="default"/>
      </w:rPr>
    </w:lvl>
    <w:lvl w:ilvl="2">
      <w:start w:val="1"/>
      <w:numFmt w:val="bullet"/>
      <w:lvlText w:val=""/>
      <w:lvlJc w:val="left"/>
      <w:pPr>
        <w:tabs>
          <w:tab w:val="num" w:pos="1260"/>
        </w:tabs>
        <w:ind w:left="1260" w:hanging="420"/>
      </w:pPr>
      <w:rPr>
        <w:rFonts w:ascii="Wingdings" w:hAnsi="Wingdings" w:cs="Wingdings" w:hint="default"/>
      </w:rPr>
    </w:lvl>
    <w:lvl w:ilvl="3">
      <w:start w:val="1"/>
      <w:numFmt w:val="bullet"/>
      <w:lvlText w:val=""/>
      <w:lvlJc w:val="left"/>
      <w:pPr>
        <w:tabs>
          <w:tab w:val="num" w:pos="1680"/>
        </w:tabs>
        <w:ind w:left="1680" w:hanging="420"/>
      </w:pPr>
      <w:rPr>
        <w:rFonts w:ascii="Wingdings" w:hAnsi="Wingdings" w:cs="Wingdings" w:hint="default"/>
      </w:rPr>
    </w:lvl>
    <w:lvl w:ilvl="4">
      <w:start w:val="1"/>
      <w:numFmt w:val="bullet"/>
      <w:lvlText w:val=""/>
      <w:lvlJc w:val="left"/>
      <w:pPr>
        <w:tabs>
          <w:tab w:val="num" w:pos="2100"/>
        </w:tabs>
        <w:ind w:left="2100" w:hanging="420"/>
      </w:pPr>
      <w:rPr>
        <w:rFonts w:ascii="Wingdings" w:hAnsi="Wingdings" w:cs="Wingdings" w:hint="default"/>
      </w:rPr>
    </w:lvl>
    <w:lvl w:ilvl="5">
      <w:start w:val="1"/>
      <w:numFmt w:val="bullet"/>
      <w:lvlText w:val=""/>
      <w:lvlJc w:val="left"/>
      <w:pPr>
        <w:tabs>
          <w:tab w:val="num" w:pos="2520"/>
        </w:tabs>
        <w:ind w:left="2520" w:hanging="420"/>
      </w:pPr>
      <w:rPr>
        <w:rFonts w:ascii="Wingdings" w:hAnsi="Wingdings" w:cs="Wingdings" w:hint="default"/>
      </w:rPr>
    </w:lvl>
    <w:lvl w:ilvl="6">
      <w:start w:val="1"/>
      <w:numFmt w:val="bullet"/>
      <w:lvlText w:val=""/>
      <w:lvlJc w:val="left"/>
      <w:pPr>
        <w:tabs>
          <w:tab w:val="num" w:pos="2940"/>
        </w:tabs>
        <w:ind w:left="2940" w:hanging="420"/>
      </w:pPr>
      <w:rPr>
        <w:rFonts w:ascii="Wingdings" w:hAnsi="Wingdings" w:cs="Wingdings" w:hint="default"/>
      </w:rPr>
    </w:lvl>
    <w:lvl w:ilvl="7">
      <w:start w:val="1"/>
      <w:numFmt w:val="bullet"/>
      <w:lvlText w:val=""/>
      <w:lvlJc w:val="left"/>
      <w:pPr>
        <w:tabs>
          <w:tab w:val="num" w:pos="3360"/>
        </w:tabs>
        <w:ind w:left="3360" w:hanging="420"/>
      </w:pPr>
      <w:rPr>
        <w:rFonts w:ascii="Wingdings" w:hAnsi="Wingdings" w:cs="Wingdings" w:hint="default"/>
      </w:rPr>
    </w:lvl>
    <w:lvl w:ilvl="8">
      <w:start w:val="1"/>
      <w:numFmt w:val="bullet"/>
      <w:lvlText w:val=""/>
      <w:lvlJc w:val="left"/>
      <w:pPr>
        <w:tabs>
          <w:tab w:val="num" w:pos="3780"/>
        </w:tabs>
        <w:ind w:left="3780" w:hanging="420"/>
      </w:pPr>
      <w:rPr>
        <w:rFonts w:ascii="Wingdings" w:hAnsi="Wingdings" w:cs="Wingdings" w:hint="default"/>
      </w:rPr>
    </w:lvl>
  </w:abstractNum>
  <w:abstractNum w:abstractNumId="2">
    <w:lvl w:ilvl="0">
      <w:start w:val="1"/>
      <w:numFmt w:val="bullet"/>
      <w:lvlText w:val=""/>
      <w:lvlJc w:val="left"/>
      <w:pPr>
        <w:tabs>
          <w:tab w:val="num" w:pos="2359"/>
        </w:tabs>
        <w:ind w:left="2359" w:hanging="284"/>
      </w:pPr>
      <w:rPr>
        <w:rFonts w:ascii="Wingdings" w:hAnsi="Wingdings" w:cs="Wingdings" w:hint="default"/>
        <w:vertAlign w:val="superscript"/>
        <w:sz w:val="13"/>
        <w:effect w:val="none"/>
        <w:szCs w:val="13"/>
      </w:rPr>
    </w:lvl>
    <w:lvl w:ilvl="1">
      <w:start w:val="1"/>
      <w:numFmt w:val="bullet"/>
      <w:lvlText w:val=""/>
      <w:lvlJc w:val="left"/>
      <w:pPr>
        <w:tabs>
          <w:tab w:val="num" w:pos="840"/>
        </w:tabs>
        <w:ind w:left="840" w:hanging="420"/>
      </w:pPr>
      <w:rPr>
        <w:rFonts w:ascii="Wingdings" w:hAnsi="Wingdings" w:cs="Wingdings" w:hint="default"/>
      </w:rPr>
    </w:lvl>
    <w:lvl w:ilvl="2">
      <w:start w:val="1"/>
      <w:numFmt w:val="bullet"/>
      <w:lvlText w:val=""/>
      <w:lvlJc w:val="left"/>
      <w:pPr>
        <w:tabs>
          <w:tab w:val="num" w:pos="1260"/>
        </w:tabs>
        <w:ind w:left="1260" w:hanging="420"/>
      </w:pPr>
      <w:rPr>
        <w:rFonts w:ascii="Wingdings" w:hAnsi="Wingdings" w:cs="Wingdings" w:hint="default"/>
      </w:rPr>
    </w:lvl>
    <w:lvl w:ilvl="3">
      <w:start w:val="1"/>
      <w:numFmt w:val="bullet"/>
      <w:lvlText w:val=""/>
      <w:lvlJc w:val="left"/>
      <w:pPr>
        <w:tabs>
          <w:tab w:val="num" w:pos="1680"/>
        </w:tabs>
        <w:ind w:left="1680" w:hanging="420"/>
      </w:pPr>
      <w:rPr>
        <w:rFonts w:ascii="Wingdings" w:hAnsi="Wingdings" w:cs="Wingdings" w:hint="default"/>
      </w:rPr>
    </w:lvl>
    <w:lvl w:ilvl="4">
      <w:start w:val="1"/>
      <w:numFmt w:val="bullet"/>
      <w:lvlText w:val=""/>
      <w:lvlJc w:val="left"/>
      <w:pPr>
        <w:tabs>
          <w:tab w:val="num" w:pos="2100"/>
        </w:tabs>
        <w:ind w:left="2100" w:hanging="420"/>
      </w:pPr>
      <w:rPr>
        <w:rFonts w:ascii="Wingdings" w:hAnsi="Wingdings" w:cs="Wingdings" w:hint="default"/>
      </w:rPr>
    </w:lvl>
    <w:lvl w:ilvl="5">
      <w:start w:val="1"/>
      <w:numFmt w:val="bullet"/>
      <w:lvlText w:val=""/>
      <w:lvlJc w:val="left"/>
      <w:pPr>
        <w:tabs>
          <w:tab w:val="num" w:pos="2520"/>
        </w:tabs>
        <w:ind w:left="2520" w:hanging="420"/>
      </w:pPr>
      <w:rPr>
        <w:rFonts w:ascii="Wingdings" w:hAnsi="Wingdings" w:cs="Wingdings" w:hint="default"/>
      </w:rPr>
    </w:lvl>
    <w:lvl w:ilvl="6">
      <w:start w:val="1"/>
      <w:numFmt w:val="bullet"/>
      <w:lvlText w:val=""/>
      <w:lvlJc w:val="left"/>
      <w:pPr>
        <w:tabs>
          <w:tab w:val="num" w:pos="2940"/>
        </w:tabs>
        <w:ind w:left="2940" w:hanging="420"/>
      </w:pPr>
      <w:rPr>
        <w:rFonts w:ascii="Wingdings" w:hAnsi="Wingdings" w:cs="Wingdings" w:hint="default"/>
      </w:rPr>
    </w:lvl>
    <w:lvl w:ilvl="7">
      <w:start w:val="1"/>
      <w:numFmt w:val="bullet"/>
      <w:lvlText w:val=""/>
      <w:lvlJc w:val="left"/>
      <w:pPr>
        <w:tabs>
          <w:tab w:val="num" w:pos="3360"/>
        </w:tabs>
        <w:ind w:left="3360" w:hanging="420"/>
      </w:pPr>
      <w:rPr>
        <w:rFonts w:ascii="Wingdings" w:hAnsi="Wingdings" w:cs="Wingdings" w:hint="default"/>
      </w:rPr>
    </w:lvl>
    <w:lvl w:ilvl="8">
      <w:start w:val="1"/>
      <w:numFmt w:val="bullet"/>
      <w:lvlText w:val=""/>
      <w:lvlJc w:val="left"/>
      <w:pPr>
        <w:tabs>
          <w:tab w:val="num" w:pos="3780"/>
        </w:tabs>
        <w:ind w:left="3780" w:hanging="420"/>
      </w:pPr>
      <w:rPr>
        <w:rFonts w:ascii="Wingdings" w:hAnsi="Wingdings" w:cs="Wingdings" w:hint="default"/>
      </w:rPr>
    </w:lvl>
  </w:abstractNum>
  <w:abstractNum w:abstractNumId="3">
    <w:lvl w:ilvl="0">
      <w:start w:val="1"/>
      <w:numFmt w:val="decimal"/>
      <w:lvlText w:val="%1."/>
      <w:lvlJc w:val="left"/>
      <w:pPr>
        <w:tabs>
          <w:tab w:val="num" w:pos="360"/>
        </w:tabs>
        <w:ind w:left="36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4">
    <w:lvl w:ilvl="0">
      <w:start w:val="1"/>
      <w:numFmt w:val="decimal"/>
      <w:lvlText w:val="%1."/>
      <w:lvlJc w:val="left"/>
      <w:pPr>
        <w:tabs>
          <w:tab w:val="num" w:pos="780"/>
        </w:tabs>
        <w:ind w:left="78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5">
    <w:lvl w:ilvl="0">
      <w:start w:val="1"/>
      <w:numFmt w:val="decimal"/>
      <w:lvlText w:val="%1."/>
      <w:lvlJc w:val="left"/>
      <w:pPr>
        <w:tabs>
          <w:tab w:val="num" w:pos="1200"/>
        </w:tabs>
        <w:ind w:left="120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6">
    <w:lvl w:ilvl="0">
      <w:start w:val="1"/>
      <w:numFmt w:val="decimal"/>
      <w:lvlText w:val="%1."/>
      <w:lvlJc w:val="left"/>
      <w:pPr>
        <w:tabs>
          <w:tab w:val="num" w:pos="1620"/>
        </w:tabs>
        <w:ind w:left="162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7">
    <w:lvl w:ilvl="0">
      <w:start w:val="1"/>
      <w:numFmt w:val="decimal"/>
      <w:lvlText w:val="%1."/>
      <w:lvlJc w:val="left"/>
      <w:pPr>
        <w:tabs>
          <w:tab w:val="num" w:pos="2040"/>
        </w:tabs>
        <w:ind w:left="204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8">
    <w:lvl w:ilvl="0">
      <w:start w:val="1"/>
      <w:numFmt w:val="bullet"/>
      <w:lvlText w:val=""/>
      <w:lvlJc w:val="left"/>
      <w:pPr>
        <w:tabs>
          <w:tab w:val="num" w:pos="360"/>
        </w:tabs>
        <w:ind w:left="360" w:hanging="360"/>
      </w:pPr>
      <w:rPr>
        <w:rFonts w:ascii="Wingdings" w:hAnsi="Wingdings" w:cs="Wingdings"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9">
    <w:lvl w:ilvl="0">
      <w:start w:val="1"/>
      <w:numFmt w:val="bullet"/>
      <w:lvlText w:val=""/>
      <w:lvlJc w:val="left"/>
      <w:pPr>
        <w:tabs>
          <w:tab w:val="num" w:pos="780"/>
        </w:tabs>
        <w:ind w:left="780" w:hanging="360"/>
      </w:pPr>
      <w:rPr>
        <w:rFonts w:ascii="Wingdings" w:hAnsi="Wingdings" w:cs="Wingdings"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10">
    <w:lvl w:ilvl="0">
      <w:start w:val="1"/>
      <w:numFmt w:val="bullet"/>
      <w:lvlText w:val=""/>
      <w:lvlJc w:val="left"/>
      <w:pPr>
        <w:tabs>
          <w:tab w:val="num" w:pos="1200"/>
        </w:tabs>
        <w:ind w:left="1200" w:hanging="360"/>
      </w:pPr>
      <w:rPr>
        <w:rFonts w:ascii="Wingdings" w:hAnsi="Wingdings" w:cs="Wingdings"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11">
    <w:lvl w:ilvl="0">
      <w:start w:val="1"/>
      <w:numFmt w:val="bullet"/>
      <w:lvlText w:val=""/>
      <w:lvlJc w:val="left"/>
      <w:pPr>
        <w:tabs>
          <w:tab w:val="num" w:pos="1620"/>
        </w:tabs>
        <w:ind w:left="1620" w:hanging="360"/>
      </w:pPr>
      <w:rPr>
        <w:rFonts w:ascii="Wingdings" w:hAnsi="Wingdings" w:cs="Wingdings"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12">
    <w:lvl w:ilvl="0">
      <w:start w:val="1"/>
      <w:numFmt w:val="bullet"/>
      <w:lvlText w:val=""/>
      <w:lvlJc w:val="left"/>
      <w:pPr>
        <w:tabs>
          <w:tab w:val="num" w:pos="2040"/>
        </w:tabs>
        <w:ind w:left="2040" w:hanging="360"/>
      </w:pPr>
      <w:rPr>
        <w:rFonts w:ascii="Wingdings" w:hAnsi="Wingdings" w:cs="Wingdings"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13">
    <w:lvl w:ilvl="0">
      <w:start w:val="1"/>
      <w:numFmt w:val="decimal"/>
      <w:lvlText w:val="%1."/>
      <w:lvlJc w:val="left"/>
      <w:pPr>
        <w:tabs>
          <w:tab w:val="num" w:pos="284"/>
        </w:tabs>
        <w:ind w:left="284" w:hanging="284"/>
      </w:pPr>
      <w:rPr/>
    </w:lvl>
    <w:lvl w:ilvl="1">
      <w:start w:val="1"/>
      <w:numFmt w:val="lowerLetter"/>
      <w:lvlText w:val="%2)"/>
      <w:lvlJc w:val="left"/>
      <w:pPr>
        <w:tabs>
          <w:tab w:val="num" w:pos="840"/>
        </w:tabs>
        <w:ind w:left="840" w:hanging="420"/>
      </w:pPr>
      <w:rPr/>
    </w:lvl>
    <w:lvl w:ilvl="2">
      <w:start w:val="1"/>
      <w:numFmt w:val="lowerRoman"/>
      <w:lvlText w:val="%3."/>
      <w:lvlJc w:val="right"/>
      <w:pPr>
        <w:tabs>
          <w:tab w:val="num" w:pos="1260"/>
        </w:tabs>
        <w:ind w:left="1260" w:hanging="420"/>
      </w:pPr>
      <w:rPr/>
    </w:lvl>
    <w:lvl w:ilvl="3">
      <w:start w:val="1"/>
      <w:numFmt w:val="decimal"/>
      <w:lvlText w:val="%4."/>
      <w:lvlJc w:val="left"/>
      <w:pPr>
        <w:tabs>
          <w:tab w:val="num" w:pos="1680"/>
        </w:tabs>
        <w:ind w:left="1680" w:hanging="420"/>
      </w:pPr>
      <w:rPr/>
    </w:lvl>
    <w:lvl w:ilvl="4">
      <w:start w:val="1"/>
      <w:numFmt w:val="lowerLetter"/>
      <w:lvlText w:val="%5)"/>
      <w:lvlJc w:val="left"/>
      <w:pPr>
        <w:tabs>
          <w:tab w:val="num" w:pos="2100"/>
        </w:tabs>
        <w:ind w:left="2100" w:hanging="420"/>
      </w:pPr>
      <w:rPr/>
    </w:lvl>
    <w:lvl w:ilvl="5">
      <w:start w:val="1"/>
      <w:numFmt w:val="lowerRoman"/>
      <w:lvlText w:val="%6."/>
      <w:lvlJc w:val="right"/>
      <w:pPr>
        <w:tabs>
          <w:tab w:val="num" w:pos="2520"/>
        </w:tabs>
        <w:ind w:left="2520" w:hanging="420"/>
      </w:pPr>
      <w:rPr/>
    </w:lvl>
    <w:lvl w:ilvl="6">
      <w:start w:val="1"/>
      <w:numFmt w:val="decimal"/>
      <w:lvlText w:val="%7."/>
      <w:lvlJc w:val="left"/>
      <w:pPr>
        <w:tabs>
          <w:tab w:val="num" w:pos="2940"/>
        </w:tabs>
        <w:ind w:left="2940" w:hanging="420"/>
      </w:pPr>
      <w:rPr/>
    </w:lvl>
    <w:lvl w:ilvl="7">
      <w:start w:val="1"/>
      <w:numFmt w:val="lowerLetter"/>
      <w:lvlText w:val="%8)"/>
      <w:lvlJc w:val="left"/>
      <w:pPr>
        <w:tabs>
          <w:tab w:val="num" w:pos="3360"/>
        </w:tabs>
        <w:ind w:left="3360" w:hanging="420"/>
      </w:pPr>
      <w:rPr/>
    </w:lvl>
    <w:lvl w:ilvl="8">
      <w:start w:val="1"/>
      <w:numFmt w:val="lowerRoman"/>
      <w:lvlText w:val="%9."/>
      <w:lvlJc w:val="right"/>
      <w:pPr>
        <w:tabs>
          <w:tab w:val="num" w:pos="3780"/>
        </w:tabs>
        <w:ind w:left="3780" w:hanging="420"/>
      </w:pPr>
      <w:rPr/>
    </w:lvl>
  </w:abstractNum>
  <w:abstractNum w:abstractNumId="14">
    <w:lvl w:ilvl="0">
      <w:start w:val="1"/>
      <w:numFmt w:val="bullet"/>
      <w:lvlText w:val=""/>
      <w:lvlJc w:val="left"/>
      <w:pPr>
        <w:tabs>
          <w:tab w:val="num" w:pos="170"/>
        </w:tabs>
        <w:ind w:left="170" w:hanging="170"/>
      </w:pPr>
      <w:rPr>
        <w:rFonts w:ascii="Wingdings" w:hAnsi="Wingdings" w:cs="Wingdings" w:hint="default"/>
        <w:vertAlign w:val="superscript"/>
        <w:sz w:val="13"/>
        <w:i w:val="false"/>
        <w:b w:val="false"/>
        <w:szCs w:val="13"/>
        <w:color w:val="auto"/>
      </w:rPr>
    </w:lvl>
    <w:lvl w:ilvl="1">
      <w:start w:val="1"/>
      <w:numFmt w:val="bullet"/>
      <w:lvlText w:val=""/>
      <w:lvlJc w:val="left"/>
      <w:pPr>
        <w:tabs>
          <w:tab w:val="num" w:pos="840"/>
        </w:tabs>
        <w:ind w:left="840" w:hanging="420"/>
      </w:pPr>
      <w:rPr>
        <w:rFonts w:ascii="Wingdings" w:hAnsi="Wingdings" w:cs="Wingdings" w:hint="default"/>
      </w:rPr>
    </w:lvl>
    <w:lvl w:ilvl="2">
      <w:start w:val="1"/>
      <w:numFmt w:val="bullet"/>
      <w:lvlText w:val=""/>
      <w:lvlJc w:val="left"/>
      <w:pPr>
        <w:tabs>
          <w:tab w:val="num" w:pos="1260"/>
        </w:tabs>
        <w:ind w:left="1260" w:hanging="420"/>
      </w:pPr>
      <w:rPr>
        <w:rFonts w:ascii="Wingdings" w:hAnsi="Wingdings" w:cs="Wingdings" w:hint="default"/>
      </w:rPr>
    </w:lvl>
    <w:lvl w:ilvl="3">
      <w:start w:val="1"/>
      <w:numFmt w:val="bullet"/>
      <w:lvlText w:val=""/>
      <w:lvlJc w:val="left"/>
      <w:pPr>
        <w:tabs>
          <w:tab w:val="num" w:pos="1680"/>
        </w:tabs>
        <w:ind w:left="1680" w:hanging="420"/>
      </w:pPr>
      <w:rPr>
        <w:rFonts w:ascii="Wingdings" w:hAnsi="Wingdings" w:cs="Wingdings" w:hint="default"/>
      </w:rPr>
    </w:lvl>
    <w:lvl w:ilvl="4">
      <w:start w:val="1"/>
      <w:numFmt w:val="bullet"/>
      <w:lvlText w:val=""/>
      <w:lvlJc w:val="left"/>
      <w:pPr>
        <w:tabs>
          <w:tab w:val="num" w:pos="2100"/>
        </w:tabs>
        <w:ind w:left="2100" w:hanging="420"/>
      </w:pPr>
      <w:rPr>
        <w:rFonts w:ascii="Wingdings" w:hAnsi="Wingdings" w:cs="Wingdings" w:hint="default"/>
      </w:rPr>
    </w:lvl>
    <w:lvl w:ilvl="5">
      <w:start w:val="1"/>
      <w:numFmt w:val="bullet"/>
      <w:lvlText w:val=""/>
      <w:lvlJc w:val="left"/>
      <w:pPr>
        <w:tabs>
          <w:tab w:val="num" w:pos="2520"/>
        </w:tabs>
        <w:ind w:left="2520" w:hanging="420"/>
      </w:pPr>
      <w:rPr>
        <w:rFonts w:ascii="Wingdings" w:hAnsi="Wingdings" w:cs="Wingdings" w:hint="default"/>
      </w:rPr>
    </w:lvl>
    <w:lvl w:ilvl="6">
      <w:start w:val="1"/>
      <w:numFmt w:val="bullet"/>
      <w:lvlText w:val=""/>
      <w:lvlJc w:val="left"/>
      <w:pPr>
        <w:tabs>
          <w:tab w:val="num" w:pos="2940"/>
        </w:tabs>
        <w:ind w:left="2940" w:hanging="420"/>
      </w:pPr>
      <w:rPr>
        <w:rFonts w:ascii="Wingdings" w:hAnsi="Wingdings" w:cs="Wingdings" w:hint="default"/>
      </w:rPr>
    </w:lvl>
    <w:lvl w:ilvl="7">
      <w:start w:val="1"/>
      <w:numFmt w:val="bullet"/>
      <w:lvlText w:val=""/>
      <w:lvlJc w:val="left"/>
      <w:pPr>
        <w:tabs>
          <w:tab w:val="num" w:pos="3360"/>
        </w:tabs>
        <w:ind w:left="3360" w:hanging="420"/>
      </w:pPr>
      <w:rPr>
        <w:rFonts w:ascii="Wingdings" w:hAnsi="Wingdings" w:cs="Wingdings" w:hint="default"/>
      </w:rPr>
    </w:lvl>
    <w:lvl w:ilvl="8">
      <w:start w:val="1"/>
      <w:numFmt w:val="bullet"/>
      <w:lvlText w:val=""/>
      <w:lvlJc w:val="left"/>
      <w:pPr>
        <w:tabs>
          <w:tab w:val="num" w:pos="3780"/>
        </w:tabs>
        <w:ind w:left="3780" w:hanging="420"/>
      </w:pPr>
      <w:rPr>
        <w:rFonts w:ascii="Wingdings" w:hAnsi="Wingdings" w:cs="Wingdings" w:hint="default"/>
      </w:rPr>
    </w:lvl>
  </w:abstractNum>
  <w:abstractNum w:abstractNumId="15">
    <w:lvl w:ilvl="0">
      <w:start w:val="1"/>
      <w:numFmt w:val="bullet"/>
      <w:lvlText w:val=""/>
      <w:lvlJc w:val="left"/>
      <w:pPr>
        <w:tabs>
          <w:tab w:val="num" w:pos="2126"/>
        </w:tabs>
        <w:ind w:left="2126" w:hanging="425"/>
      </w:pPr>
      <w:rPr>
        <w:rFonts w:ascii="Wingdings" w:hAnsi="Wingdings" w:cs="Wingdings" w:hint="default"/>
        <w:smallCaps w:val="false"/>
        <w:caps w:val="false"/>
        <w:dstrike w:val="false"/>
        <w:strike w:val="false"/>
        <w:vertAlign w:val="baseline"/>
        <w:position w:val="0"/>
        <w:sz w:val="16"/>
        <w:sz w:val="16"/>
        <w:spacing w:val="0"/>
        <w:i w:val="false"/>
        <w:b w:val="false"/>
        <w:szCs w:val="16"/>
        <w:iCs w:val="false"/>
        <w:bCs w:val="false"/>
        <w:w w:val="100"/>
        <w:vanish w:val="false"/>
        <w:color w:val="000000"/>
      </w:rPr>
    </w:lvl>
    <w:lvl w:ilvl="1">
      <w:start w:val="1"/>
      <w:numFmt w:val="bullet"/>
      <w:lvlText w:val=""/>
      <w:lvlJc w:val="left"/>
      <w:pPr>
        <w:tabs>
          <w:tab w:val="num" w:pos="840"/>
        </w:tabs>
        <w:ind w:left="840" w:hanging="420"/>
      </w:pPr>
      <w:rPr>
        <w:rFonts w:ascii="Wingdings" w:hAnsi="Wingdings" w:cs="Wingdings" w:hint="default"/>
      </w:rPr>
    </w:lvl>
    <w:lvl w:ilvl="2">
      <w:start w:val="1"/>
      <w:numFmt w:val="bullet"/>
      <w:lvlText w:val=""/>
      <w:lvlJc w:val="left"/>
      <w:pPr>
        <w:tabs>
          <w:tab w:val="num" w:pos="1260"/>
        </w:tabs>
        <w:ind w:left="1260" w:hanging="420"/>
      </w:pPr>
      <w:rPr>
        <w:rFonts w:ascii="Wingdings" w:hAnsi="Wingdings" w:cs="Wingdings" w:hint="default"/>
      </w:rPr>
    </w:lvl>
    <w:lvl w:ilvl="3">
      <w:start w:val="1"/>
      <w:numFmt w:val="bullet"/>
      <w:lvlText w:val=""/>
      <w:lvlJc w:val="left"/>
      <w:pPr>
        <w:tabs>
          <w:tab w:val="num" w:pos="1680"/>
        </w:tabs>
        <w:ind w:left="1680" w:hanging="420"/>
      </w:pPr>
      <w:rPr>
        <w:rFonts w:ascii="Wingdings" w:hAnsi="Wingdings" w:cs="Wingdings" w:hint="default"/>
      </w:rPr>
    </w:lvl>
    <w:lvl w:ilvl="4">
      <w:start w:val="1"/>
      <w:numFmt w:val="bullet"/>
      <w:lvlText w:val=""/>
      <w:lvlJc w:val="left"/>
      <w:pPr>
        <w:tabs>
          <w:tab w:val="num" w:pos="2100"/>
        </w:tabs>
        <w:ind w:left="2100" w:hanging="420"/>
      </w:pPr>
      <w:rPr>
        <w:rFonts w:ascii="Wingdings" w:hAnsi="Wingdings" w:cs="Wingdings" w:hint="default"/>
      </w:rPr>
    </w:lvl>
    <w:lvl w:ilvl="5">
      <w:start w:val="1"/>
      <w:numFmt w:val="bullet"/>
      <w:lvlText w:val=""/>
      <w:lvlJc w:val="left"/>
      <w:pPr>
        <w:tabs>
          <w:tab w:val="num" w:pos="2520"/>
        </w:tabs>
        <w:ind w:left="2520" w:hanging="420"/>
      </w:pPr>
      <w:rPr>
        <w:rFonts w:ascii="Wingdings" w:hAnsi="Wingdings" w:cs="Wingdings" w:hint="default"/>
      </w:rPr>
    </w:lvl>
    <w:lvl w:ilvl="6">
      <w:start w:val="1"/>
      <w:numFmt w:val="bullet"/>
      <w:lvlText w:val=""/>
      <w:lvlJc w:val="left"/>
      <w:pPr>
        <w:tabs>
          <w:tab w:val="num" w:pos="2940"/>
        </w:tabs>
        <w:ind w:left="2940" w:hanging="420"/>
      </w:pPr>
      <w:rPr>
        <w:rFonts w:ascii="Wingdings" w:hAnsi="Wingdings" w:cs="Wingdings" w:hint="default"/>
      </w:rPr>
    </w:lvl>
    <w:lvl w:ilvl="7">
      <w:start w:val="1"/>
      <w:numFmt w:val="bullet"/>
      <w:lvlText w:val=""/>
      <w:lvlJc w:val="left"/>
      <w:pPr>
        <w:tabs>
          <w:tab w:val="num" w:pos="3360"/>
        </w:tabs>
        <w:ind w:left="3360" w:hanging="420"/>
      </w:pPr>
      <w:rPr>
        <w:rFonts w:ascii="Wingdings" w:hAnsi="Wingdings" w:cs="Wingdings" w:hint="default"/>
      </w:rPr>
    </w:lvl>
    <w:lvl w:ilvl="8">
      <w:start w:val="1"/>
      <w:numFmt w:val="bullet"/>
      <w:lvlText w:val=""/>
      <w:lvlJc w:val="left"/>
      <w:pPr>
        <w:tabs>
          <w:tab w:val="num" w:pos="3780"/>
        </w:tabs>
        <w:ind w:left="3780" w:hanging="420"/>
      </w:pPr>
      <w:rPr>
        <w:rFonts w:ascii="Wingdings" w:hAnsi="Wingdings" w:cs="Wingdings" w:hint="default"/>
      </w:rPr>
    </w:lvl>
  </w:abstractNum>
  <w:abstractNum w:abstractNumId="16">
    <w:lvl w:ilvl="0">
      <w:start w:val="1"/>
      <w:numFmt w:val="bullet"/>
      <w:lvlText w:val=""/>
      <w:lvlJc w:val="left"/>
      <w:pPr>
        <w:tabs>
          <w:tab w:val="num" w:pos="340"/>
        </w:tabs>
        <w:ind w:left="340" w:hanging="170"/>
      </w:pPr>
      <w:rPr>
        <w:rFonts w:ascii="Wingdings" w:hAnsi="Wingdings" w:cs="Wingdings" w:hint="default"/>
        <w:vertAlign w:val="superscript"/>
        <w:sz w:val="13"/>
        <w:spacing w:val="0"/>
        <w:szCs w:val="13"/>
        <w:w w:val="100"/>
        <w:color w:val="auto"/>
      </w:rPr>
    </w:lvl>
    <w:lvl w:ilvl="1">
      <w:start w:val="1"/>
      <w:numFmt w:val="bullet"/>
      <w:lvlText w:val=""/>
      <w:lvlJc w:val="left"/>
      <w:pPr>
        <w:tabs>
          <w:tab w:val="num" w:pos="840"/>
        </w:tabs>
        <w:ind w:left="840" w:hanging="420"/>
      </w:pPr>
      <w:rPr>
        <w:rFonts w:ascii="Wingdings" w:hAnsi="Wingdings" w:cs="Wingdings" w:hint="default"/>
      </w:rPr>
    </w:lvl>
    <w:lvl w:ilvl="2">
      <w:start w:val="1"/>
      <w:numFmt w:val="bullet"/>
      <w:lvlText w:val=""/>
      <w:lvlJc w:val="left"/>
      <w:pPr>
        <w:tabs>
          <w:tab w:val="num" w:pos="1260"/>
        </w:tabs>
        <w:ind w:left="1260" w:hanging="420"/>
      </w:pPr>
      <w:rPr>
        <w:rFonts w:ascii="Wingdings" w:hAnsi="Wingdings" w:cs="Wingdings" w:hint="default"/>
      </w:rPr>
    </w:lvl>
    <w:lvl w:ilvl="3">
      <w:start w:val="1"/>
      <w:numFmt w:val="bullet"/>
      <w:lvlText w:val=""/>
      <w:lvlJc w:val="left"/>
      <w:pPr>
        <w:tabs>
          <w:tab w:val="num" w:pos="1680"/>
        </w:tabs>
        <w:ind w:left="1680" w:hanging="420"/>
      </w:pPr>
      <w:rPr>
        <w:rFonts w:ascii="Wingdings" w:hAnsi="Wingdings" w:cs="Wingdings" w:hint="default"/>
      </w:rPr>
    </w:lvl>
    <w:lvl w:ilvl="4">
      <w:start w:val="1"/>
      <w:numFmt w:val="bullet"/>
      <w:lvlText w:val=""/>
      <w:lvlJc w:val="left"/>
      <w:pPr>
        <w:tabs>
          <w:tab w:val="num" w:pos="2100"/>
        </w:tabs>
        <w:ind w:left="2100" w:hanging="420"/>
      </w:pPr>
      <w:rPr>
        <w:rFonts w:ascii="Wingdings" w:hAnsi="Wingdings" w:cs="Wingdings" w:hint="default"/>
      </w:rPr>
    </w:lvl>
    <w:lvl w:ilvl="5">
      <w:start w:val="1"/>
      <w:numFmt w:val="bullet"/>
      <w:lvlText w:val=""/>
      <w:lvlJc w:val="left"/>
      <w:pPr>
        <w:tabs>
          <w:tab w:val="num" w:pos="2520"/>
        </w:tabs>
        <w:ind w:left="2520" w:hanging="420"/>
      </w:pPr>
      <w:rPr>
        <w:rFonts w:ascii="Wingdings" w:hAnsi="Wingdings" w:cs="Wingdings" w:hint="default"/>
      </w:rPr>
    </w:lvl>
    <w:lvl w:ilvl="6">
      <w:start w:val="1"/>
      <w:numFmt w:val="bullet"/>
      <w:lvlText w:val=""/>
      <w:lvlJc w:val="left"/>
      <w:pPr>
        <w:tabs>
          <w:tab w:val="num" w:pos="2940"/>
        </w:tabs>
        <w:ind w:left="2940" w:hanging="420"/>
      </w:pPr>
      <w:rPr>
        <w:rFonts w:ascii="Wingdings" w:hAnsi="Wingdings" w:cs="Wingdings" w:hint="default"/>
      </w:rPr>
    </w:lvl>
    <w:lvl w:ilvl="7">
      <w:start w:val="1"/>
      <w:numFmt w:val="bullet"/>
      <w:lvlText w:val=""/>
      <w:lvlJc w:val="left"/>
      <w:pPr>
        <w:tabs>
          <w:tab w:val="num" w:pos="3360"/>
        </w:tabs>
        <w:ind w:left="3360" w:hanging="420"/>
      </w:pPr>
      <w:rPr>
        <w:rFonts w:ascii="Wingdings" w:hAnsi="Wingdings" w:cs="Wingdings" w:hint="default"/>
      </w:rPr>
    </w:lvl>
    <w:lvl w:ilvl="8">
      <w:start w:val="1"/>
      <w:numFmt w:val="bullet"/>
      <w:lvlText w:val=""/>
      <w:lvlJc w:val="left"/>
      <w:pPr>
        <w:tabs>
          <w:tab w:val="num" w:pos="3780"/>
        </w:tabs>
        <w:ind w:left="3780" w:hanging="420"/>
      </w:pPr>
      <w:rPr>
        <w:rFonts w:ascii="Wingdings" w:hAnsi="Wingdings" w:cs="Wingdings" w:hint="default"/>
      </w:rPr>
    </w:lvl>
  </w:abstractNum>
  <w:abstractNum w:abstractNumId="17">
    <w:lvl w:ilvl="0">
      <w:start w:val="1"/>
      <w:numFmt w:val="bullet"/>
      <w:lvlText w:val=""/>
      <w:lvlJc w:val="left"/>
      <w:pPr>
        <w:tabs>
          <w:tab w:val="num" w:pos="1985"/>
        </w:tabs>
        <w:ind w:left="1985" w:hanging="284"/>
      </w:pPr>
      <w:rPr>
        <w:rFonts w:ascii="Wingdings" w:hAnsi="Wingdings" w:cs="Wingdings" w:hint="default"/>
        <w:vertAlign w:val="superscript"/>
        <w:sz w:val="16"/>
        <w:spacing w:val="0"/>
        <w:szCs w:val="16"/>
        <w:w w:val="100"/>
        <w:color w:val="auto"/>
      </w:rPr>
    </w:lvl>
    <w:lvl w:ilvl="1">
      <w:start w:val="1"/>
      <w:numFmt w:val="bullet"/>
      <w:lvlText w:val=""/>
      <w:lvlJc w:val="left"/>
      <w:pPr>
        <w:tabs>
          <w:tab w:val="num" w:pos="840"/>
        </w:tabs>
        <w:ind w:left="840" w:hanging="420"/>
      </w:pPr>
      <w:rPr>
        <w:rFonts w:ascii="Wingdings" w:hAnsi="Wingdings" w:cs="Wingdings" w:hint="default"/>
      </w:rPr>
    </w:lvl>
    <w:lvl w:ilvl="2">
      <w:start w:val="1"/>
      <w:numFmt w:val="bullet"/>
      <w:lvlText w:val=""/>
      <w:lvlJc w:val="left"/>
      <w:pPr>
        <w:tabs>
          <w:tab w:val="num" w:pos="1260"/>
        </w:tabs>
        <w:ind w:left="1260" w:hanging="420"/>
      </w:pPr>
      <w:rPr>
        <w:rFonts w:ascii="Wingdings" w:hAnsi="Wingdings" w:cs="Wingdings" w:hint="default"/>
      </w:rPr>
    </w:lvl>
    <w:lvl w:ilvl="3">
      <w:start w:val="1"/>
      <w:numFmt w:val="bullet"/>
      <w:lvlText w:val=""/>
      <w:lvlJc w:val="left"/>
      <w:pPr>
        <w:tabs>
          <w:tab w:val="num" w:pos="1680"/>
        </w:tabs>
        <w:ind w:left="1680" w:hanging="420"/>
      </w:pPr>
      <w:rPr>
        <w:rFonts w:ascii="Wingdings" w:hAnsi="Wingdings" w:cs="Wingdings" w:hint="default"/>
      </w:rPr>
    </w:lvl>
    <w:lvl w:ilvl="4">
      <w:start w:val="1"/>
      <w:numFmt w:val="bullet"/>
      <w:lvlText w:val=""/>
      <w:lvlJc w:val="left"/>
      <w:pPr>
        <w:tabs>
          <w:tab w:val="num" w:pos="2100"/>
        </w:tabs>
        <w:ind w:left="2100" w:hanging="420"/>
      </w:pPr>
      <w:rPr>
        <w:rFonts w:ascii="Wingdings" w:hAnsi="Wingdings" w:cs="Wingdings" w:hint="default"/>
      </w:rPr>
    </w:lvl>
    <w:lvl w:ilvl="5">
      <w:start w:val="1"/>
      <w:numFmt w:val="bullet"/>
      <w:lvlText w:val=""/>
      <w:lvlJc w:val="left"/>
      <w:pPr>
        <w:tabs>
          <w:tab w:val="num" w:pos="2520"/>
        </w:tabs>
        <w:ind w:left="2520" w:hanging="420"/>
      </w:pPr>
      <w:rPr>
        <w:rFonts w:ascii="Wingdings" w:hAnsi="Wingdings" w:cs="Wingdings" w:hint="default"/>
      </w:rPr>
    </w:lvl>
    <w:lvl w:ilvl="6">
      <w:start w:val="1"/>
      <w:numFmt w:val="bullet"/>
      <w:lvlText w:val=""/>
      <w:lvlJc w:val="left"/>
      <w:pPr>
        <w:tabs>
          <w:tab w:val="num" w:pos="2940"/>
        </w:tabs>
        <w:ind w:left="2940" w:hanging="420"/>
      </w:pPr>
      <w:rPr>
        <w:rFonts w:ascii="Wingdings" w:hAnsi="Wingdings" w:cs="Wingdings" w:hint="default"/>
      </w:rPr>
    </w:lvl>
    <w:lvl w:ilvl="7">
      <w:start w:val="1"/>
      <w:numFmt w:val="bullet"/>
      <w:lvlText w:val=""/>
      <w:lvlJc w:val="left"/>
      <w:pPr>
        <w:tabs>
          <w:tab w:val="num" w:pos="3360"/>
        </w:tabs>
        <w:ind w:left="3360" w:hanging="420"/>
      </w:pPr>
      <w:rPr>
        <w:rFonts w:ascii="Wingdings" w:hAnsi="Wingdings" w:cs="Wingdings" w:hint="default"/>
      </w:rPr>
    </w:lvl>
    <w:lvl w:ilvl="8">
      <w:start w:val="1"/>
      <w:numFmt w:val="bullet"/>
      <w:lvlText w:val=""/>
      <w:lvlJc w:val="left"/>
      <w:pPr>
        <w:tabs>
          <w:tab w:val="num" w:pos="3780"/>
        </w:tabs>
        <w:ind w:left="3780" w:hanging="420"/>
      </w:pPr>
      <w:rPr>
        <w:rFonts w:ascii="Wingdings" w:hAnsi="Wingdings" w:cs="Wingdings" w:hint="default"/>
      </w:rPr>
    </w:lvl>
  </w:abstractNum>
  <w:abstractNum w:abstractNumId="18">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19">
    <w:lvl w:ilvl="0">
      <w:start w:val="1"/>
      <w:numFmt w:val="upperLetter"/>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cs="Book Antiqua"/>
        <w:color w:val="000000"/>
      </w:rPr>
    </w:lvl>
    <w:lvl w:ilvl="1">
      <w:start w:val="1"/>
      <w:numFmt w:val="decimal"/>
      <w:suff w:val="nothing"/>
      <w:lvlText w:val="%1.%2  "/>
      <w:lvlJc w:val="left"/>
      <w:pPr>
        <w:tabs>
          <w:tab w:val="num" w:pos="0"/>
        </w:tabs>
        <w:ind w:left="0"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cs="Book Antiqua"/>
        <w:color w:val="000000"/>
      </w:rPr>
    </w:lvl>
    <w:lvl w:ilvl="2">
      <w:start w:val="1"/>
      <w:numFmt w:val="decimal"/>
      <w:suff w:val="nothing"/>
      <w:lvlText w:val="%1.%2.%3  "/>
      <w:lvlJc w:val="left"/>
      <w:pPr>
        <w:tabs>
          <w:tab w:val="num" w:pos="0"/>
        </w:tabs>
        <w:ind w:left="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decimal"/>
      <w:lvlText w:val="Step %5"/>
      <w:lvlJc w:val="right"/>
      <w:pPr>
        <w:tabs>
          <w:tab w:val="num" w:pos="1701"/>
        </w:tabs>
        <w:ind w:left="1701" w:hanging="159"/>
      </w:pPr>
      <w:rPr>
        <w:sz w:val="21"/>
        <w:i w:val="false"/>
        <w:u w:val="none"/>
        <w:b/>
        <w:szCs w:val="21"/>
        <w:iCs w:val="false"/>
        <w:bCs/>
        <w:rFonts w:ascii="Book Antiqua" w:hAnsi="Book Antiqua" w:cs="Times New Roman"/>
      </w:rPr>
    </w:lvl>
    <w:lvl w:ilvl="5">
      <w:start w:val="1"/>
      <w:numFmt w:val="decimal"/>
      <w:lvlText w:val="%6."/>
      <w:lvlJc w:val="left"/>
      <w:pPr>
        <w:tabs>
          <w:tab w:val="num" w:pos="2126"/>
        </w:tabs>
        <w:ind w:left="2126" w:hanging="425"/>
      </w:pPr>
      <w:rPr>
        <w:sz w:val="21"/>
        <w:i w:val="false"/>
        <w:b w:val="false"/>
        <w:szCs w:val="21"/>
        <w:iCs w:val="false"/>
        <w:bCs/>
        <w:rFonts w:ascii="Times New Roman" w:hAnsi="Times New Roman" w:cs="Times New Roman"/>
        <w:color w:val="auto"/>
      </w:rPr>
    </w:lvl>
    <w:lvl w:ilvl="6">
      <w:start w:val="1"/>
      <w:numFmt w:val="decimal"/>
      <w:suff w:val="space"/>
      <w:lvlText w:val="Figure %1-%7"/>
      <w:lvlJc w:val="left"/>
      <w:pPr>
        <w:tabs>
          <w:tab w:val="num" w:pos="0"/>
        </w:tabs>
        <w:ind w:left="1701" w:hanging="0"/>
      </w:pPr>
      <w:rPr>
        <w:sz w:val="21"/>
        <w:i w:val="false"/>
        <w:u w:val="none"/>
        <w:b/>
        <w:szCs w:val="21"/>
        <w:iCs w:val="false"/>
        <w:bCs/>
        <w:rFonts w:ascii="Times New Roman" w:hAnsi="Times New Roman" w:cs="Book Antiqua"/>
      </w:rPr>
    </w:lvl>
    <w:lvl w:ilvl="7">
      <w:start w:val="1"/>
      <w:numFmt w:val="decimal"/>
      <w:suff w:val="space"/>
      <w:lvlText w:val="Tabl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none"/>
      <w:suff w:val="nothing"/>
      <w:lvlText w:val=""/>
      <w:lvlJc w:val="left"/>
      <w:pPr>
        <w:tabs>
          <w:tab w:val="num" w:pos="0"/>
        </w:tabs>
        <w:ind w:left="0" w:hanging="0"/>
      </w:pPr>
      <w:rPr>
        <w:sz w:val="28"/>
        <w:i w:val="false"/>
        <w:b/>
        <w:szCs w:val="28"/>
        <w:iCs w:val="false"/>
        <w:bCs/>
        <w:rFonts w:eastAsia="宋体"/>
        <w:color w:val="000000"/>
      </w:rPr>
    </w:lvl>
  </w:abstractNum>
  <w:abstractNum w:abstractNumId="20">
    <w:lvl w:ilvl="0">
      <w:start w:val="1"/>
      <w:numFmt w:val="bullet"/>
      <w:lvlText w:val=""/>
      <w:lvlJc w:val="left"/>
      <w:pPr>
        <w:tabs>
          <w:tab w:val="num" w:pos="360"/>
        </w:tabs>
        <w:ind w:left="36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Symbol" w:hAnsi="Symbol" w:cs="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Symbol" w:hAnsi="Symbol" w:cs="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21">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22">
    <w:lvl w:ilvl="0">
      <w:start w:val="1"/>
      <w:numFmt w:val="decimal"/>
      <w:lvlText w:val="1.1.4.%1"/>
      <w:lvlJc w:val="left"/>
      <w:pPr>
        <w:tabs>
          <w:tab w:val="num" w:pos="0"/>
        </w:tabs>
        <w:ind w:left="1895" w:hanging="420"/>
      </w:pPr>
      <w:rPr/>
    </w:lvl>
    <w:lvl w:ilvl="1">
      <w:start w:val="1"/>
      <w:numFmt w:val="lowerLetter"/>
      <w:lvlText w:val="%2)"/>
      <w:lvlJc w:val="left"/>
      <w:pPr>
        <w:tabs>
          <w:tab w:val="num" w:pos="0"/>
        </w:tabs>
        <w:ind w:left="2315" w:hanging="420"/>
      </w:pPr>
      <w:rPr/>
    </w:lvl>
    <w:lvl w:ilvl="2">
      <w:start w:val="1"/>
      <w:numFmt w:val="lowerRoman"/>
      <w:lvlText w:val="%3."/>
      <w:lvlJc w:val="right"/>
      <w:pPr>
        <w:tabs>
          <w:tab w:val="num" w:pos="0"/>
        </w:tabs>
        <w:ind w:left="2735" w:hanging="420"/>
      </w:pPr>
      <w:rPr/>
    </w:lvl>
    <w:lvl w:ilvl="3">
      <w:start w:val="1"/>
      <w:numFmt w:val="decimal"/>
      <w:lvlText w:val="%4."/>
      <w:lvlJc w:val="left"/>
      <w:pPr>
        <w:tabs>
          <w:tab w:val="num" w:pos="0"/>
        </w:tabs>
        <w:ind w:left="3155" w:hanging="420"/>
      </w:pPr>
      <w:rPr/>
    </w:lvl>
    <w:lvl w:ilvl="4">
      <w:start w:val="1"/>
      <w:numFmt w:val="lowerLetter"/>
      <w:lvlText w:val="%5)"/>
      <w:lvlJc w:val="left"/>
      <w:pPr>
        <w:tabs>
          <w:tab w:val="num" w:pos="0"/>
        </w:tabs>
        <w:ind w:left="3575" w:hanging="420"/>
      </w:pPr>
      <w:rPr/>
    </w:lvl>
    <w:lvl w:ilvl="5">
      <w:start w:val="1"/>
      <w:numFmt w:val="lowerRoman"/>
      <w:lvlText w:val="%6."/>
      <w:lvlJc w:val="right"/>
      <w:pPr>
        <w:tabs>
          <w:tab w:val="num" w:pos="0"/>
        </w:tabs>
        <w:ind w:left="3995" w:hanging="420"/>
      </w:pPr>
      <w:rPr/>
    </w:lvl>
    <w:lvl w:ilvl="6">
      <w:start w:val="1"/>
      <w:numFmt w:val="decimal"/>
      <w:lvlText w:val="%7."/>
      <w:lvlJc w:val="left"/>
      <w:pPr>
        <w:tabs>
          <w:tab w:val="num" w:pos="0"/>
        </w:tabs>
        <w:ind w:left="4415" w:hanging="420"/>
      </w:pPr>
      <w:rPr/>
    </w:lvl>
    <w:lvl w:ilvl="7">
      <w:start w:val="1"/>
      <w:numFmt w:val="lowerLetter"/>
      <w:lvlText w:val="%8)"/>
      <w:lvlJc w:val="left"/>
      <w:pPr>
        <w:tabs>
          <w:tab w:val="num" w:pos="0"/>
        </w:tabs>
        <w:ind w:left="4835" w:hanging="420"/>
      </w:pPr>
      <w:rPr/>
    </w:lvl>
    <w:lvl w:ilvl="8">
      <w:start w:val="1"/>
      <w:numFmt w:val="lowerRoman"/>
      <w:lvlText w:val="%9."/>
      <w:lvlJc w:val="right"/>
      <w:pPr>
        <w:tabs>
          <w:tab w:val="num" w:pos="0"/>
        </w:tabs>
        <w:ind w:left="5255" w:hanging="420"/>
      </w:pPr>
      <w:rPr/>
    </w:lvl>
  </w:abstractNum>
  <w:abstractNum w:abstractNumId="23">
    <w:lvl w:ilvl="0">
      <w:start w:val="1"/>
      <w:numFmt w:val="decimal"/>
      <w:lvlText w:val="(%1)"/>
      <w:lvlJc w:val="left"/>
      <w:pPr>
        <w:tabs>
          <w:tab w:val="num" w:pos="0"/>
        </w:tabs>
        <w:ind w:left="1353" w:hanging="360"/>
      </w:pPr>
      <w:rPr>
        <w:sz w:val="28"/>
        <w:rFonts w:ascii="Calibri" w:hAnsi="Calibri" w:eastAsia="宋体" w:cs="" w:asciiTheme="minorHAnsi" w:cstheme="minorBidi" w:eastAsiaTheme="minorEastAsia"/>
        <w:color w:val="000000" w:themeColor="text1"/>
      </w:rPr>
    </w:lvl>
    <w:lvl w:ilvl="1">
      <w:start w:val="1"/>
      <w:numFmt w:val="lowerLetter"/>
      <w:lvlText w:val="%2)"/>
      <w:lvlJc w:val="left"/>
      <w:pPr>
        <w:tabs>
          <w:tab w:val="num" w:pos="0"/>
        </w:tabs>
        <w:ind w:left="1620" w:hanging="420"/>
      </w:pPr>
      <w:rPr/>
    </w:lvl>
    <w:lvl w:ilvl="2">
      <w:start w:val="1"/>
      <w:numFmt w:val="lowerRoman"/>
      <w:lvlText w:val="%3."/>
      <w:lvlJc w:val="right"/>
      <w:pPr>
        <w:tabs>
          <w:tab w:val="num" w:pos="0"/>
        </w:tabs>
        <w:ind w:left="2040" w:hanging="420"/>
      </w:pPr>
      <w:rPr/>
    </w:lvl>
    <w:lvl w:ilvl="3">
      <w:start w:val="1"/>
      <w:numFmt w:val="decimal"/>
      <w:lvlText w:val="%4."/>
      <w:lvlJc w:val="left"/>
      <w:pPr>
        <w:tabs>
          <w:tab w:val="num" w:pos="0"/>
        </w:tabs>
        <w:ind w:left="2460" w:hanging="420"/>
      </w:pPr>
      <w:rPr/>
    </w:lvl>
    <w:lvl w:ilvl="4">
      <w:start w:val="1"/>
      <w:numFmt w:val="lowerLetter"/>
      <w:lvlText w:val="%5)"/>
      <w:lvlJc w:val="left"/>
      <w:pPr>
        <w:tabs>
          <w:tab w:val="num" w:pos="0"/>
        </w:tabs>
        <w:ind w:left="2880" w:hanging="420"/>
      </w:pPr>
      <w:rPr/>
    </w:lvl>
    <w:lvl w:ilvl="5">
      <w:start w:val="1"/>
      <w:numFmt w:val="lowerRoman"/>
      <w:lvlText w:val="%6."/>
      <w:lvlJc w:val="right"/>
      <w:pPr>
        <w:tabs>
          <w:tab w:val="num" w:pos="0"/>
        </w:tabs>
        <w:ind w:left="3300" w:hanging="420"/>
      </w:pPr>
      <w:rPr/>
    </w:lvl>
    <w:lvl w:ilvl="6">
      <w:start w:val="1"/>
      <w:numFmt w:val="decimal"/>
      <w:lvlText w:val="%7."/>
      <w:lvlJc w:val="left"/>
      <w:pPr>
        <w:tabs>
          <w:tab w:val="num" w:pos="0"/>
        </w:tabs>
        <w:ind w:left="3720" w:hanging="420"/>
      </w:pPr>
      <w:rPr/>
    </w:lvl>
    <w:lvl w:ilvl="7">
      <w:start w:val="1"/>
      <w:numFmt w:val="lowerLetter"/>
      <w:lvlText w:val="%8)"/>
      <w:lvlJc w:val="left"/>
      <w:pPr>
        <w:tabs>
          <w:tab w:val="num" w:pos="0"/>
        </w:tabs>
        <w:ind w:left="4140" w:hanging="420"/>
      </w:pPr>
      <w:rPr/>
    </w:lvl>
    <w:lvl w:ilvl="8">
      <w:start w:val="1"/>
      <w:numFmt w:val="lowerRoman"/>
      <w:lvlText w:val="%9."/>
      <w:lvlJc w:val="right"/>
      <w:pPr>
        <w:tabs>
          <w:tab w:val="num" w:pos="0"/>
        </w:tabs>
        <w:ind w:left="4560" w:hanging="420"/>
      </w:pPr>
      <w:rPr/>
    </w:lvl>
  </w:abstractNum>
  <w:abstractNum w:abstractNumId="24">
    <w:lvl w:ilvl="0">
      <w:start w:val="1"/>
      <w:numFmt w:val="decimal"/>
      <w:lvlText w:val="(%1)"/>
      <w:lvlJc w:val="left"/>
      <w:pPr>
        <w:tabs>
          <w:tab w:val="num" w:pos="0"/>
        </w:tabs>
        <w:ind w:left="2061" w:hanging="360"/>
      </w:pPr>
      <w:rPr/>
    </w:lvl>
    <w:lvl w:ilvl="1">
      <w:start w:val="1"/>
      <w:numFmt w:val="lowerLetter"/>
      <w:lvlText w:val="%2)"/>
      <w:lvlJc w:val="left"/>
      <w:pPr>
        <w:tabs>
          <w:tab w:val="num" w:pos="0"/>
        </w:tabs>
        <w:ind w:left="2541" w:hanging="420"/>
      </w:pPr>
      <w:rPr/>
    </w:lvl>
    <w:lvl w:ilvl="2">
      <w:start w:val="1"/>
      <w:numFmt w:val="lowerRoman"/>
      <w:lvlText w:val="%3."/>
      <w:lvlJc w:val="right"/>
      <w:pPr>
        <w:tabs>
          <w:tab w:val="num" w:pos="0"/>
        </w:tabs>
        <w:ind w:left="2961" w:hanging="420"/>
      </w:pPr>
      <w:rPr/>
    </w:lvl>
    <w:lvl w:ilvl="3">
      <w:start w:val="1"/>
      <w:numFmt w:val="decimal"/>
      <w:lvlText w:val="%4."/>
      <w:lvlJc w:val="left"/>
      <w:pPr>
        <w:tabs>
          <w:tab w:val="num" w:pos="0"/>
        </w:tabs>
        <w:ind w:left="3381" w:hanging="420"/>
      </w:pPr>
      <w:rPr/>
    </w:lvl>
    <w:lvl w:ilvl="4">
      <w:start w:val="1"/>
      <w:numFmt w:val="lowerLetter"/>
      <w:lvlText w:val="%5)"/>
      <w:lvlJc w:val="left"/>
      <w:pPr>
        <w:tabs>
          <w:tab w:val="num" w:pos="0"/>
        </w:tabs>
        <w:ind w:left="3801" w:hanging="420"/>
      </w:pPr>
      <w:rPr/>
    </w:lvl>
    <w:lvl w:ilvl="5">
      <w:start w:val="1"/>
      <w:numFmt w:val="lowerRoman"/>
      <w:lvlText w:val="%6."/>
      <w:lvlJc w:val="right"/>
      <w:pPr>
        <w:tabs>
          <w:tab w:val="num" w:pos="0"/>
        </w:tabs>
        <w:ind w:left="4221" w:hanging="420"/>
      </w:pPr>
      <w:rPr/>
    </w:lvl>
    <w:lvl w:ilvl="6">
      <w:start w:val="1"/>
      <w:numFmt w:val="decimal"/>
      <w:lvlText w:val="%7."/>
      <w:lvlJc w:val="left"/>
      <w:pPr>
        <w:tabs>
          <w:tab w:val="num" w:pos="0"/>
        </w:tabs>
        <w:ind w:left="4641" w:hanging="420"/>
      </w:pPr>
      <w:rPr/>
    </w:lvl>
    <w:lvl w:ilvl="7">
      <w:start w:val="1"/>
      <w:numFmt w:val="lowerLetter"/>
      <w:lvlText w:val="%8)"/>
      <w:lvlJc w:val="left"/>
      <w:pPr>
        <w:tabs>
          <w:tab w:val="num" w:pos="0"/>
        </w:tabs>
        <w:ind w:left="5061" w:hanging="420"/>
      </w:pPr>
      <w:rPr/>
    </w:lvl>
    <w:lvl w:ilvl="8">
      <w:start w:val="1"/>
      <w:numFmt w:val="lowerRoman"/>
      <w:lvlText w:val="%9."/>
      <w:lvlJc w:val="right"/>
      <w:pPr>
        <w:tabs>
          <w:tab w:val="num" w:pos="0"/>
        </w:tabs>
        <w:ind w:left="5481" w:hanging="420"/>
      </w:pPr>
      <w:rPr/>
    </w:lvl>
  </w:abstractNum>
  <w:abstractNum w:abstractNumId="25">
    <w:lvl w:ilvl="0">
      <w:start w:val="1"/>
      <w:numFmt w:val="lowerRoman"/>
      <w:lvlText w:val="%1)"/>
      <w:lvlJc w:val="left"/>
      <w:pPr>
        <w:tabs>
          <w:tab w:val="num" w:pos="0"/>
        </w:tabs>
        <w:ind w:left="720" w:hanging="720"/>
      </w:pPr>
      <w:rPr/>
    </w:lvl>
    <w:lvl w:ilvl="1">
      <w:start w:val="1"/>
      <w:numFmt w:val="lowerLetter"/>
      <w:lvlText w:val="%2)"/>
      <w:lvlJc w:val="left"/>
      <w:pPr>
        <w:tabs>
          <w:tab w:val="num" w:pos="0"/>
        </w:tabs>
        <w:ind w:left="840" w:hanging="420"/>
      </w:pPr>
      <w:rPr/>
    </w:lvl>
    <w:lvl w:ilvl="2">
      <w:start w:val="1"/>
      <w:numFmt w:val="lowerRoman"/>
      <w:lvlText w:val="%3."/>
      <w:lvlJc w:val="right"/>
      <w:pPr>
        <w:tabs>
          <w:tab w:val="num" w:pos="0"/>
        </w:tabs>
        <w:ind w:left="1260" w:hanging="420"/>
      </w:pPr>
      <w:rPr/>
    </w:lvl>
    <w:lvl w:ilvl="3">
      <w:start w:val="1"/>
      <w:numFmt w:val="decimal"/>
      <w:lvlText w:val="%4."/>
      <w:lvlJc w:val="left"/>
      <w:pPr>
        <w:tabs>
          <w:tab w:val="num" w:pos="0"/>
        </w:tabs>
        <w:ind w:left="1680" w:hanging="420"/>
      </w:pPr>
      <w:rPr/>
    </w:lvl>
    <w:lvl w:ilvl="4">
      <w:start w:val="1"/>
      <w:numFmt w:val="lowerLetter"/>
      <w:lvlText w:val="%5)"/>
      <w:lvlJc w:val="left"/>
      <w:pPr>
        <w:tabs>
          <w:tab w:val="num" w:pos="0"/>
        </w:tabs>
        <w:ind w:left="2100" w:hanging="420"/>
      </w:pPr>
      <w:rPr/>
    </w:lvl>
    <w:lvl w:ilvl="5">
      <w:start w:val="1"/>
      <w:numFmt w:val="lowerRoman"/>
      <w:lvlText w:val="%6."/>
      <w:lvlJc w:val="right"/>
      <w:pPr>
        <w:tabs>
          <w:tab w:val="num" w:pos="0"/>
        </w:tabs>
        <w:ind w:left="2520" w:hanging="420"/>
      </w:pPr>
      <w:rPr/>
    </w:lvl>
    <w:lvl w:ilvl="6">
      <w:start w:val="1"/>
      <w:numFmt w:val="decimal"/>
      <w:lvlText w:val="%7."/>
      <w:lvlJc w:val="left"/>
      <w:pPr>
        <w:tabs>
          <w:tab w:val="num" w:pos="0"/>
        </w:tabs>
        <w:ind w:left="2940" w:hanging="420"/>
      </w:pPr>
      <w:rPr/>
    </w:lvl>
    <w:lvl w:ilvl="7">
      <w:start w:val="1"/>
      <w:numFmt w:val="lowerLetter"/>
      <w:lvlText w:val="%8)"/>
      <w:lvlJc w:val="left"/>
      <w:pPr>
        <w:tabs>
          <w:tab w:val="num" w:pos="0"/>
        </w:tabs>
        <w:ind w:left="3360" w:hanging="420"/>
      </w:pPr>
      <w:rPr/>
    </w:lvl>
    <w:lvl w:ilvl="8">
      <w:start w:val="1"/>
      <w:numFmt w:val="lowerRoman"/>
      <w:lvlText w:val="%9."/>
      <w:lvlJc w:val="right"/>
      <w:pPr>
        <w:tabs>
          <w:tab w:val="num" w:pos="0"/>
        </w:tabs>
        <w:ind w:left="3780" w:hanging="420"/>
      </w:pPr>
      <w:rPr/>
    </w:lvl>
  </w:abstractNum>
  <w:abstractNum w:abstractNumId="26">
    <w:lvl w:ilvl="0">
      <w:start w:val="1"/>
      <w:numFmt w:val="bullet"/>
      <w:lvlText w:val="-"/>
      <w:lvlJc w:val="left"/>
      <w:pPr>
        <w:tabs>
          <w:tab w:val="num" w:pos="0"/>
        </w:tabs>
        <w:ind w:left="360" w:hanging="360"/>
      </w:pPr>
      <w:rPr>
        <w:rFonts w:ascii="Times New Roman" w:hAnsi="Times New Roman" w:cs="Times New Roman" w:hint="default"/>
      </w:rPr>
    </w:lvl>
    <w:lvl w:ilvl="1">
      <w:start w:val="1"/>
      <w:numFmt w:val="bullet"/>
      <w:lvlText w:val=""/>
      <w:lvlJc w:val="left"/>
      <w:pPr>
        <w:tabs>
          <w:tab w:val="num" w:pos="0"/>
        </w:tabs>
        <w:ind w:left="840" w:hanging="420"/>
      </w:pPr>
      <w:rPr>
        <w:rFonts w:ascii="Wingdings" w:hAnsi="Wingdings" w:cs="Wingdings" w:hint="default"/>
      </w:rPr>
    </w:lvl>
    <w:lvl w:ilvl="2">
      <w:start w:val="1"/>
      <w:numFmt w:val="bullet"/>
      <w:lvlText w:val=""/>
      <w:lvlJc w:val="left"/>
      <w:pPr>
        <w:tabs>
          <w:tab w:val="num" w:pos="0"/>
        </w:tabs>
        <w:ind w:left="1260" w:hanging="420"/>
      </w:pPr>
      <w:rPr>
        <w:rFonts w:ascii="Wingdings" w:hAnsi="Wingdings" w:cs="Wingdings" w:hint="default"/>
      </w:rPr>
    </w:lvl>
    <w:lvl w:ilvl="3">
      <w:start w:val="1"/>
      <w:numFmt w:val="bullet"/>
      <w:lvlText w:val=""/>
      <w:lvlJc w:val="left"/>
      <w:pPr>
        <w:tabs>
          <w:tab w:val="num" w:pos="0"/>
        </w:tabs>
        <w:ind w:left="1680" w:hanging="420"/>
      </w:pPr>
      <w:rPr>
        <w:rFonts w:ascii="Wingdings" w:hAnsi="Wingdings" w:cs="Wingdings" w:hint="default"/>
      </w:rPr>
    </w:lvl>
    <w:lvl w:ilvl="4">
      <w:start w:val="1"/>
      <w:numFmt w:val="bullet"/>
      <w:lvlText w:val=""/>
      <w:lvlJc w:val="left"/>
      <w:pPr>
        <w:tabs>
          <w:tab w:val="num" w:pos="0"/>
        </w:tabs>
        <w:ind w:left="2100" w:hanging="420"/>
      </w:pPr>
      <w:rPr>
        <w:rFonts w:ascii="Wingdings" w:hAnsi="Wingdings" w:cs="Wingdings" w:hint="default"/>
      </w:rPr>
    </w:lvl>
    <w:lvl w:ilvl="5">
      <w:start w:val="1"/>
      <w:numFmt w:val="bullet"/>
      <w:lvlText w:val=""/>
      <w:lvlJc w:val="left"/>
      <w:pPr>
        <w:tabs>
          <w:tab w:val="num" w:pos="0"/>
        </w:tabs>
        <w:ind w:left="2520" w:hanging="420"/>
      </w:pPr>
      <w:rPr>
        <w:rFonts w:ascii="Wingdings" w:hAnsi="Wingdings" w:cs="Wingdings" w:hint="default"/>
      </w:rPr>
    </w:lvl>
    <w:lvl w:ilvl="6">
      <w:start w:val="1"/>
      <w:numFmt w:val="bullet"/>
      <w:lvlText w:val=""/>
      <w:lvlJc w:val="left"/>
      <w:pPr>
        <w:tabs>
          <w:tab w:val="num" w:pos="0"/>
        </w:tabs>
        <w:ind w:left="2940" w:hanging="420"/>
      </w:pPr>
      <w:rPr>
        <w:rFonts w:ascii="Wingdings" w:hAnsi="Wingdings" w:cs="Wingdings" w:hint="default"/>
      </w:rPr>
    </w:lvl>
    <w:lvl w:ilvl="7">
      <w:start w:val="1"/>
      <w:numFmt w:val="bullet"/>
      <w:lvlText w:val=""/>
      <w:lvlJc w:val="left"/>
      <w:pPr>
        <w:tabs>
          <w:tab w:val="num" w:pos="0"/>
        </w:tabs>
        <w:ind w:left="3360" w:hanging="420"/>
      </w:pPr>
      <w:rPr>
        <w:rFonts w:ascii="Wingdings" w:hAnsi="Wingdings" w:cs="Wingdings" w:hint="default"/>
      </w:rPr>
    </w:lvl>
    <w:lvl w:ilvl="8">
      <w:start w:val="1"/>
      <w:numFmt w:val="bullet"/>
      <w:lvlText w:val=""/>
      <w:lvlJc w:val="left"/>
      <w:pPr>
        <w:tabs>
          <w:tab w:val="num" w:pos="0"/>
        </w:tabs>
        <w:ind w:left="3780" w:hanging="420"/>
      </w:pPr>
      <w:rPr>
        <w:rFonts w:ascii="Wingdings" w:hAnsi="Wingdings" w:cs="Wingdings" w:hint="default"/>
      </w:rPr>
    </w:lvl>
  </w:abstractNum>
  <w:abstractNum w:abstractNumId="27">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28">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29">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30">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31">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32">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33">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34">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35">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36">
    <w:lvl w:ilvl="0">
      <w:start w:val="57"/>
      <w:numFmt w:val="decimal"/>
      <w:suff w:val="nothing"/>
      <w:lvlText w:val="%1 "/>
      <w:lvlJc w:val="left"/>
      <w:pPr>
        <w:tabs>
          <w:tab w:val="num" w:pos="0"/>
        </w:tabs>
        <w:ind w:left="0" w:hanging="0"/>
      </w:pPr>
      <w:rPr>
        <w:smallCaps w:val="false"/>
        <w:caps w:val="false"/>
        <w:dstrike w:val="false"/>
        <w:strike w:val="false"/>
        <w:vertAlign w:val="baseline"/>
        <w:position w:val="0"/>
        <w:sz w:val="144"/>
        <w:sz w:val="144"/>
        <w:i w:val="false"/>
        <w:b/>
        <w:szCs w:val="144"/>
        <w:iCs w:val="false"/>
        <w:bCs/>
        <w:vanish w:val="false"/>
        <w:rFonts w:ascii="Book Antiqua" w:hAnsi="Book Antiqua" w:eastAsia="黑体" w:cs="Book Antiqua"/>
        <w:color w:val="000000"/>
      </w:rPr>
    </w:lvl>
    <w:lvl w:ilvl="1">
      <w:start w:val="1"/>
      <w:numFmt w:val="decimal"/>
      <w:suff w:val="nothing"/>
      <w:lvlText w:val="%1.%2 "/>
      <w:lvlJc w:val="left"/>
      <w:pPr>
        <w:tabs>
          <w:tab w:val="num" w:pos="0"/>
        </w:tabs>
        <w:ind w:left="3118" w:hanging="0"/>
      </w:pPr>
      <w:rPr>
        <w:smallCaps w:val="false"/>
        <w:caps w:val="false"/>
        <w:dstrike w:val="false"/>
        <w:strike w:val="false"/>
        <w:vertAlign w:val="baseline"/>
        <w:position w:val="0"/>
        <w:sz w:val="36"/>
        <w:sz w:val="36"/>
        <w:spacing w:val="0"/>
        <w:i w:val="false"/>
        <w:b/>
        <w:kern w:val="0"/>
        <w:szCs w:val="36"/>
        <w:iCs w:val="false"/>
        <w:bCs/>
        <w:vanish w:val="false"/>
        <w:rFonts w:ascii="Book Antiqua" w:hAnsi="Book Antiqua" w:eastAsia="黑体" w:cs="Book Antiqua"/>
        <w:color w:val="000000"/>
      </w:rPr>
    </w:lvl>
    <w:lvl w:ilvl="2">
      <w:start w:val="1"/>
      <w:numFmt w:val="decimal"/>
      <w:suff w:val="nothing"/>
      <w:lvlText w:val="%1.%2.%3 "/>
      <w:lvlJc w:val="left"/>
      <w:pPr>
        <w:tabs>
          <w:tab w:val="num" w:pos="0"/>
        </w:tabs>
        <w:ind w:left="1560" w:hanging="0"/>
      </w:pPr>
      <w:rPr>
        <w:smallCaps w:val="false"/>
        <w:caps w:val="false"/>
        <w:dstrike w:val="false"/>
        <w:strike w:val="false"/>
        <w:vertAlign w:val="baseline"/>
        <w:position w:val="0"/>
        <w:sz w:val="32"/>
        <w:sz w:val="32"/>
        <w:i w:val="false"/>
        <w:b/>
        <w:kern w:val="0"/>
        <w:szCs w:val="32"/>
        <w:iCs w:val="false"/>
        <w:bCs/>
        <w:vanish w:val="false"/>
        <w:rFonts w:ascii="Book Antiqua" w:hAnsi="Book Antiqua" w:eastAsia="黑体" w:cs="Book Antiqua"/>
        <w:color w:val="000000"/>
      </w:rPr>
    </w:lvl>
    <w:lvl w:ilvl="3">
      <w:start w:val="1"/>
      <w:numFmt w:val="none"/>
      <w:suff w:val="nothing"/>
      <w:lvlText w:val=""/>
      <w:lvlJc w:val="left"/>
      <w:pPr>
        <w:tabs>
          <w:tab w:val="num" w:pos="0"/>
        </w:tabs>
        <w:ind w:left="0" w:hanging="0"/>
      </w:pPr>
      <w:rPr>
        <w:smallCaps w:val="false"/>
        <w:caps w:val="false"/>
        <w:dstrike w:val="false"/>
        <w:strike w:val="false"/>
        <w:vertAlign w:val="baseline"/>
        <w:position w:val="0"/>
        <w:sz w:val="20"/>
        <w:sz w:val="20"/>
        <w:i w:val="false"/>
        <w:b/>
        <w:szCs w:val="20"/>
        <w:iCs w:val="false"/>
        <w:bCs/>
        <w:vanish w:val="false"/>
        <w:rFonts w:cs="Arial"/>
        <w:color w:val="000000"/>
      </w:rPr>
    </w:lvl>
    <w:lvl w:ilvl="4">
      <w:start w:val="1"/>
      <w:numFmt w:val="upperRoman"/>
      <w:suff w:val="nothing"/>
      <w:lvlText w:val="%5. "/>
      <w:lvlJc w:val="left"/>
      <w:pPr>
        <w:tabs>
          <w:tab w:val="num" w:pos="0"/>
        </w:tabs>
        <w:ind w:left="1702" w:hanging="227"/>
      </w:pPr>
      <w:rPr>
        <w:sz w:val="24"/>
        <w:i w:val="false"/>
        <w:u w:val="none"/>
        <w:b/>
        <w:szCs w:val="24"/>
        <w:iCs w:val="false"/>
        <w:bCs/>
        <w:rFonts w:ascii="Times New Roman" w:hAnsi="Times New Roman" w:eastAsia="黑体" w:cs="Times New Roman"/>
      </w:rPr>
    </w:lvl>
    <w:lvl w:ilvl="5">
      <w:start w:val="1"/>
      <w:numFmt w:val="decimal"/>
      <w:lvlText w:val="Step %6"/>
      <w:lvlJc w:val="right"/>
      <w:pPr>
        <w:tabs>
          <w:tab w:val="num" w:pos="1701"/>
        </w:tabs>
        <w:ind w:left="1701" w:hanging="159"/>
      </w:pPr>
      <w:rPr>
        <w:sz w:val="21"/>
        <w:i w:val="false"/>
        <w:b/>
        <w:szCs w:val="21"/>
        <w:iCs w:val="false"/>
        <w:bCs/>
        <w:rFonts w:ascii="Book Antiqua" w:hAnsi="Book Antiqua" w:cs="Times New Roman"/>
        <w:color w:val="auto"/>
      </w:rPr>
    </w:lvl>
    <w:lvl w:ilvl="6">
      <w:start w:val="1"/>
      <w:numFmt w:val="decimal"/>
      <w:lvlText w:val="%7."/>
      <w:lvlJc w:val="left"/>
      <w:pPr>
        <w:tabs>
          <w:tab w:val="num" w:pos="2126"/>
        </w:tabs>
        <w:ind w:left="2126" w:hanging="425"/>
      </w:pPr>
      <w:rPr>
        <w:sz w:val="21"/>
        <w:i w:val="false"/>
        <w:u w:val="none"/>
        <w:b w:val="false"/>
        <w:szCs w:val="21"/>
        <w:iCs w:val="false"/>
        <w:bCs/>
        <w:rFonts w:ascii="Times New Roman" w:hAnsi="Times New Roman" w:cs="Book Antiqua"/>
      </w:rPr>
    </w:lvl>
    <w:lvl w:ilvl="7">
      <w:start w:val="1"/>
      <w:numFmt w:val="decimal"/>
      <w:suff w:val="space"/>
      <w:lvlText w:val="Figure %1-%8"/>
      <w:lvlJc w:val="left"/>
      <w:pPr>
        <w:tabs>
          <w:tab w:val="num" w:pos="0"/>
        </w:tabs>
        <w:ind w:left="1701" w:hanging="0"/>
      </w:pPr>
      <w:rPr>
        <w:dstrike w:val="false"/>
        <w:strike w:val="false"/>
        <w:vertAlign w:val="baseline"/>
        <w:position w:val="0"/>
        <w:sz w:val="21"/>
        <w:sz w:val="21"/>
        <w:i w:val="false"/>
        <w:b/>
        <w:szCs w:val="21"/>
        <w:iCs w:val="false"/>
        <w:bCs/>
        <w:rFonts w:ascii="Times New Roman" w:hAnsi="Times New Roman" w:cs="Book Antiqua"/>
        <w:color w:val="auto"/>
      </w:rPr>
    </w:lvl>
    <w:lvl w:ilvl="8">
      <w:start w:val="1"/>
      <w:numFmt w:val="decimal"/>
      <w:suff w:val="space"/>
      <w:lvlText w:val="Table %1-%9"/>
      <w:lvlJc w:val="left"/>
      <w:pPr>
        <w:tabs>
          <w:tab w:val="num" w:pos="0"/>
        </w:tabs>
        <w:ind w:left="1701" w:hanging="0"/>
      </w:pPr>
      <w:rPr>
        <w:sz w:val="21"/>
        <w:i w:val="false"/>
        <w:b/>
        <w:szCs w:val="21"/>
        <w:iCs w:val="false"/>
        <w:bCs/>
        <w:rFonts w:ascii="Times New Roman" w:hAnsi="Times New Roman" w:eastAsia="黑体"/>
        <w:color w:val="auto"/>
      </w:rPr>
    </w:lvl>
  </w:abstractNum>
  <w:abstractNum w:abstractNumId="37">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18"/>
    <w:lvlOverride w:ilvl="0">
      <w:startOverride w:val="1"/>
    </w:lvlOverride>
  </w:num>
  <w:num w:numId="39">
    <w:abstractNumId w:val="18"/>
  </w:num>
  <w:num w:numId="40">
    <w:abstractNumId w:val="18"/>
  </w:num>
  <w:num w:numId="41">
    <w:abstractNumId w:val="18"/>
  </w:num>
  <w:num w:numId="42">
    <w:abstractNumId w:val="18"/>
  </w:num>
  <w:num w:numId="43">
    <w:abstractNumId w:val="18"/>
  </w:num>
  <w:num w:numId="44">
    <w:abstractNumId w:val="18"/>
  </w:num>
  <w:num w:numId="45">
    <w:abstractNumId w:val="18"/>
  </w:num>
  <w:num w:numId="46">
    <w:abstractNumId w:val="18"/>
  </w:num>
  <w:num w:numId="47">
    <w:abstractNumId w:val="18"/>
  </w:num>
</w:numbering>
</file>

<file path=word/settings.xml><?xml version="1.0" encoding="utf-8"?>
<w:settings xmlns:w="http://schemas.openxmlformats.org/wordprocessingml/2006/main">
  <w:zoom w:percent="100"/>
  <w:revisionView w:insDel="0" w:formatting="0"/>
  <w:trackRevisions/>
  <w:defaultTabStop w:val="420"/>
  <w:autoHyphenation w:val="true"/>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n-US" w:eastAsia="zh-CN"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宋体" w:cs="Times New Roman"/>
        <w:lang w:val="en-US" w:eastAsia="zh-CN" w:bidi="ar-SA"/>
      </w:rPr>
    </w:rPrDefault>
    <w:pPrDefault>
      <w:pPr>
        <w:suppressAutoHyphens w:val="true"/>
      </w:pPr>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99"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99"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uiPriority="99"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atentStyles>
  <w:style w:type="paragraph" w:styleId="Normal" w:default="1">
    <w:name w:val="Normal"/>
    <w:qFormat/>
    <w:rsid w:val="00af19bf"/>
    <w:pPr>
      <w:widowControl/>
      <w:suppressAutoHyphens w:val="true"/>
      <w:bidi w:val="0"/>
      <w:snapToGrid w:val="false"/>
      <w:spacing w:lineRule="atLeast" w:line="240" w:before="160" w:after="160"/>
      <w:ind w:left="1701" w:hanging="0"/>
      <w:jc w:val="left"/>
    </w:pPr>
    <w:rPr>
      <w:rFonts w:ascii="Times New Roman" w:hAnsi="Times New Roman" w:eastAsia="宋体" w:cs="Arial"/>
      <w:color w:val="auto"/>
      <w:kern w:val="2"/>
      <w:sz w:val="21"/>
      <w:szCs w:val="21"/>
      <w:lang w:val="en-US" w:eastAsia="zh-CN" w:bidi="ar-SA"/>
    </w:rPr>
  </w:style>
  <w:style w:type="paragraph" w:styleId="Heading1">
    <w:name w:val="Heading 1"/>
    <w:basedOn w:val="Normal"/>
    <w:next w:val="Heading2"/>
    <w:qFormat/>
    <w:rsid w:val="00af19bf"/>
    <w:pPr>
      <w:keepNext w:val="true"/>
      <w:numPr>
        <w:ilvl w:val="0"/>
        <w:numId w:val="21"/>
      </w:numPr>
      <w:pBdr>
        <w:bottom w:val="single" w:sz="12" w:space="1" w:color="000000"/>
      </w:pBdr>
      <w:spacing w:before="1600" w:after="800"/>
      <w:jc w:val="right"/>
      <w:outlineLvl w:val="0"/>
    </w:pPr>
    <w:rPr>
      <w:rFonts w:ascii="Book Antiqua" w:hAnsi="Book Antiqua" w:eastAsia="黑体" w:cs="Book Antiqua"/>
      <w:b/>
      <w:bCs/>
      <w:sz w:val="44"/>
      <w:szCs w:val="44"/>
    </w:rPr>
  </w:style>
  <w:style w:type="paragraph" w:styleId="Heading2">
    <w:name w:val="Heading 2"/>
    <w:basedOn w:val="Normal"/>
    <w:next w:val="Heading3"/>
    <w:link w:val="2"/>
    <w:qFormat/>
    <w:rsid w:val="00af19bf"/>
    <w:pPr>
      <w:keepNext w:val="true"/>
      <w:keepLines/>
      <w:numPr>
        <w:ilvl w:val="1"/>
        <w:numId w:val="21"/>
      </w:numPr>
      <w:spacing w:before="600" w:after="160"/>
      <w:ind w:left="1559" w:hanging="0"/>
      <w:outlineLvl w:val="1"/>
    </w:pPr>
    <w:rPr>
      <w:rFonts w:ascii="Book Antiqua" w:hAnsi="Book Antiqua" w:eastAsia="黑体" w:cs="Book Antiqua"/>
      <w:b/>
      <w:bCs/>
      <w:kern w:val="0"/>
      <w:sz w:val="36"/>
      <w:szCs w:val="36"/>
      <w:lang w:eastAsia="en-US"/>
    </w:rPr>
  </w:style>
  <w:style w:type="paragraph" w:styleId="Heading3">
    <w:name w:val="Heading 3"/>
    <w:basedOn w:val="Normal"/>
    <w:next w:val="Normal"/>
    <w:link w:val="3"/>
    <w:qFormat/>
    <w:rsid w:val="00af19bf"/>
    <w:pPr>
      <w:keepNext w:val="true"/>
      <w:keepLines/>
      <w:numPr>
        <w:ilvl w:val="2"/>
        <w:numId w:val="21"/>
      </w:numPr>
      <w:spacing w:before="200" w:after="160"/>
      <w:ind w:left="0" w:hanging="0"/>
      <w:outlineLvl w:val="2"/>
    </w:pPr>
    <w:rPr>
      <w:rFonts w:ascii="Book Antiqua" w:hAnsi="Book Antiqua" w:eastAsia="黑体" w:cs="宋体"/>
      <w:b/>
      <w:kern w:val="0"/>
      <w:sz w:val="32"/>
      <w:szCs w:val="32"/>
    </w:rPr>
  </w:style>
  <w:style w:type="paragraph" w:styleId="Heading4">
    <w:name w:val="Heading 4"/>
    <w:next w:val="Normal"/>
    <w:qFormat/>
    <w:rsid w:val="00c61d73"/>
    <w:pPr>
      <w:keepNext w:val="true"/>
      <w:keepLines/>
      <w:widowControl/>
      <w:numPr>
        <w:ilvl w:val="0"/>
        <w:numId w:val="22"/>
      </w:numPr>
      <w:suppressAutoHyphens w:val="true"/>
      <w:bidi w:val="0"/>
      <w:spacing w:before="0" w:after="0"/>
      <w:jc w:val="left"/>
      <w:outlineLvl w:val="3"/>
    </w:pPr>
    <w:rPr>
      <w:rFonts w:ascii="Times New Roman" w:hAnsi="Times New Roman" w:eastAsia="宋体" w:cs="Arial"/>
      <w:b/>
      <w:bCs/>
      <w:color w:val="auto"/>
      <w:kern w:val="2"/>
      <w:sz w:val="21"/>
      <w:szCs w:val="21"/>
      <w:lang w:val="en-US" w:eastAsia="zh-CN" w:bidi="ar-SA"/>
    </w:rPr>
  </w:style>
  <w:style w:type="paragraph" w:styleId="Heading5">
    <w:name w:val="Heading 5"/>
    <w:basedOn w:val="Normal"/>
    <w:next w:val="Normal"/>
    <w:qFormat/>
    <w:rsid w:val="00af19bf"/>
    <w:pPr>
      <w:keepNext w:val="true"/>
      <w:keepLines/>
      <w:spacing w:lineRule="atLeast" w:line="376" w:before="280" w:after="290"/>
      <w:outlineLvl w:val="4"/>
    </w:pPr>
    <w:rPr>
      <w:b/>
      <w:bCs/>
      <w:sz w:val="28"/>
      <w:szCs w:val="28"/>
    </w:rPr>
  </w:style>
  <w:style w:type="paragraph" w:styleId="Heading6">
    <w:name w:val="Heading 6"/>
    <w:basedOn w:val="Normal"/>
    <w:next w:val="Normal"/>
    <w:qFormat/>
    <w:rsid w:val="00af19bf"/>
    <w:pPr>
      <w:keepNext w:val="true"/>
      <w:keepLines/>
      <w:spacing w:lineRule="atLeast" w:line="320" w:before="240" w:after="64"/>
      <w:outlineLvl w:val="5"/>
    </w:pPr>
    <w:rPr>
      <w:rFonts w:ascii="Arial" w:hAnsi="Arial" w:eastAsia="黑体" w:cs="Times New Roman"/>
      <w:b/>
      <w:bCs/>
    </w:rPr>
  </w:style>
  <w:style w:type="paragraph" w:styleId="Heading7">
    <w:name w:val="Heading 7"/>
    <w:basedOn w:val="Heading1"/>
    <w:next w:val="Heading8"/>
    <w:qFormat/>
    <w:rsid w:val="00af19bf"/>
    <w:pPr>
      <w:keepLines/>
      <w:numPr>
        <w:ilvl w:val="0"/>
        <w:numId w:val="19"/>
      </w:numPr>
      <w:outlineLvl w:val="6"/>
    </w:pPr>
    <w:rPr>
      <w:rFonts w:eastAsia="Times New Roman"/>
      <w:bCs w:val="false"/>
    </w:rPr>
  </w:style>
  <w:style w:type="paragraph" w:styleId="Heading8">
    <w:name w:val="Heading 8"/>
    <w:basedOn w:val="Heading2"/>
    <w:next w:val="Heading9"/>
    <w:qFormat/>
    <w:rsid w:val="00af19bf"/>
    <w:pPr>
      <w:numPr>
        <w:ilvl w:val="1"/>
        <w:numId w:val="19"/>
      </w:numPr>
      <w:spacing w:before="200" w:after="160"/>
      <w:outlineLvl w:val="7"/>
    </w:pPr>
    <w:rPr>
      <w:rFonts w:cs="Times New Roman"/>
    </w:rPr>
  </w:style>
  <w:style w:type="paragraph" w:styleId="Heading9">
    <w:name w:val="Heading 9"/>
    <w:basedOn w:val="Heading3"/>
    <w:next w:val="Normal"/>
    <w:qFormat/>
    <w:rsid w:val="00af19bf"/>
    <w:pPr>
      <w:numPr>
        <w:ilvl w:val="2"/>
        <w:numId w:val="19"/>
      </w:numPr>
      <w:outlineLvl w:val="8"/>
    </w:pPr>
    <w:rPr>
      <w:rFonts w:cs="Times New Roman"/>
    </w:rPr>
  </w:style>
  <w:style w:type="character" w:styleId="DefaultParagraphFont" w:default="1">
    <w:name w:val="Default Paragraph Font"/>
    <w:uiPriority w:val="1"/>
    <w:semiHidden/>
    <w:unhideWhenUsed/>
    <w:qFormat/>
    <w:rPr/>
  </w:style>
  <w:style w:type="character" w:styleId="InternetLink">
    <w:name w:val="Hyperlink"/>
    <w:uiPriority w:val="99"/>
    <w:rsid w:val="00af19bf"/>
    <w:rPr>
      <w:color w:val="0000FF"/>
      <w:u w:val="none"/>
    </w:rPr>
  </w:style>
  <w:style w:type="character" w:styleId="FootnoteCharacters">
    <w:name w:val="Footnote Characters"/>
    <w:semiHidden/>
    <w:qFormat/>
    <w:rsid w:val="00af19bf"/>
    <w:rPr>
      <w:vertAlign w:val="superscript"/>
    </w:rPr>
  </w:style>
  <w:style w:type="character" w:styleId="FootnoteAnchor">
    <w:name w:val="Footnote Anchor"/>
    <w:rPr>
      <w:vertAlign w:val="superscript"/>
    </w:rPr>
  </w:style>
  <w:style w:type="character" w:styleId="Annotationreference">
    <w:name w:val="annotation reference"/>
    <w:qFormat/>
    <w:rsid w:val="00af19bf"/>
    <w:rPr>
      <w:sz w:val="21"/>
      <w:szCs w:val="21"/>
    </w:rPr>
  </w:style>
  <w:style w:type="character" w:styleId="EndnoteCharacters">
    <w:name w:val="Endnote Characters"/>
    <w:semiHidden/>
    <w:qFormat/>
    <w:rsid w:val="00af19bf"/>
    <w:rPr>
      <w:vertAlign w:val="superscript"/>
    </w:rPr>
  </w:style>
  <w:style w:type="character" w:styleId="EndnoteAnchor">
    <w:name w:val="Endnote Anchor"/>
    <w:rPr>
      <w:vertAlign w:val="superscript"/>
    </w:rPr>
  </w:style>
  <w:style w:type="character" w:styleId="HTMLVariable">
    <w:name w:val="HTML Variable"/>
    <w:semiHidden/>
    <w:qFormat/>
    <w:rsid w:val="00af19bf"/>
    <w:rPr>
      <w:i/>
      <w:iCs/>
    </w:rPr>
  </w:style>
  <w:style w:type="character" w:styleId="HTMLTypewriter">
    <w:name w:val="HTML Typewriter"/>
    <w:semiHidden/>
    <w:qFormat/>
    <w:rsid w:val="00af19bf"/>
    <w:rPr>
      <w:rFonts w:ascii="Courier New" w:hAnsi="Courier New" w:cs="Courier New"/>
      <w:sz w:val="20"/>
      <w:szCs w:val="20"/>
    </w:rPr>
  </w:style>
  <w:style w:type="character" w:styleId="HTMLCode">
    <w:name w:val="HTML Code"/>
    <w:semiHidden/>
    <w:qFormat/>
    <w:rsid w:val="00af19bf"/>
    <w:rPr>
      <w:rFonts w:ascii="Courier New" w:hAnsi="Courier New" w:cs="Courier New"/>
      <w:sz w:val="20"/>
      <w:szCs w:val="20"/>
    </w:rPr>
  </w:style>
  <w:style w:type="character" w:styleId="HTMLDefinition">
    <w:name w:val="HTML Definition"/>
    <w:semiHidden/>
    <w:qFormat/>
    <w:rsid w:val="00af19bf"/>
    <w:rPr>
      <w:i/>
      <w:iCs/>
    </w:rPr>
  </w:style>
  <w:style w:type="character" w:styleId="HTMLKeyboard">
    <w:name w:val="HTML Keyboard"/>
    <w:semiHidden/>
    <w:qFormat/>
    <w:rsid w:val="00af19bf"/>
    <w:rPr>
      <w:rFonts w:ascii="Courier New" w:hAnsi="Courier New" w:cs="Courier New"/>
      <w:sz w:val="20"/>
      <w:szCs w:val="20"/>
    </w:rPr>
  </w:style>
  <w:style w:type="character" w:styleId="HTMLAcronym">
    <w:name w:val="HTML Acronym"/>
    <w:basedOn w:val="DefaultParagraphFont"/>
    <w:semiHidden/>
    <w:qFormat/>
    <w:rsid w:val="00af19bf"/>
    <w:rPr/>
  </w:style>
  <w:style w:type="character" w:styleId="HTMLSample">
    <w:name w:val="HTML Sample"/>
    <w:semiHidden/>
    <w:qFormat/>
    <w:rsid w:val="00af19bf"/>
    <w:rPr>
      <w:rFonts w:ascii="Courier New" w:hAnsi="Courier New" w:cs="Courier New"/>
    </w:rPr>
  </w:style>
  <w:style w:type="character" w:styleId="HTMLCite">
    <w:name w:val="HTML Cite"/>
    <w:semiHidden/>
    <w:qFormat/>
    <w:rsid w:val="00af19bf"/>
    <w:rPr>
      <w:i/>
      <w:iCs/>
    </w:rPr>
  </w:style>
  <w:style w:type="character" w:styleId="Linenumber">
    <w:name w:val="line number"/>
    <w:basedOn w:val="DefaultParagraphFont"/>
    <w:semiHidden/>
    <w:qFormat/>
    <w:rsid w:val="00af19bf"/>
    <w:rPr/>
  </w:style>
  <w:style w:type="character" w:styleId="Pagenumber">
    <w:name w:val="page number"/>
    <w:basedOn w:val="DefaultParagraphFont"/>
    <w:semiHidden/>
    <w:qFormat/>
    <w:rsid w:val="00af19bf"/>
    <w:rPr/>
  </w:style>
  <w:style w:type="character" w:styleId="NotesTextinTableChar" w:customStyle="1">
    <w:name w:val="Notes Text in Table Char"/>
    <w:link w:val="NotesTextinTable"/>
    <w:qFormat/>
    <w:rsid w:val="00b63b02"/>
    <w:rPr>
      <w:rFonts w:eastAsia="楷体_GB2312" w:cs="Arial"/>
      <w:iCs/>
      <w:kern w:val="2"/>
      <w:sz w:val="18"/>
      <w:szCs w:val="18"/>
      <w:lang w:val="en-US" w:eastAsia="zh-CN" w:bidi="ar-SA"/>
    </w:rPr>
  </w:style>
  <w:style w:type="character" w:styleId="Emphasis">
    <w:name w:val="Emphasis"/>
    <w:qFormat/>
    <w:rsid w:val="00af19bf"/>
    <w:rPr>
      <w:i/>
      <w:iCs/>
    </w:rPr>
  </w:style>
  <w:style w:type="character" w:styleId="FigureDescriptionChar" w:customStyle="1">
    <w:name w:val="Figure Description Char"/>
    <w:link w:val="FigureDescription"/>
    <w:qFormat/>
    <w:rsid w:val="00b63b02"/>
    <w:rPr>
      <w:rFonts w:eastAsia="黑体" w:cs="Arial"/>
      <w:spacing w:val="-4"/>
      <w:kern w:val="2"/>
      <w:sz w:val="21"/>
      <w:szCs w:val="21"/>
    </w:rPr>
  </w:style>
  <w:style w:type="character" w:styleId="FigureChar" w:customStyle="1">
    <w:name w:val="Figure Char"/>
    <w:link w:val="Figure"/>
    <w:qFormat/>
    <w:rsid w:val="00b63b02"/>
    <w:rPr>
      <w:rFonts w:cs="Arial"/>
      <w:kern w:val="2"/>
      <w:sz w:val="21"/>
      <w:szCs w:val="21"/>
    </w:rPr>
  </w:style>
  <w:style w:type="character" w:styleId="StepChar" w:customStyle="1">
    <w:name w:val="Step Char"/>
    <w:link w:val="Step"/>
    <w:qFormat/>
    <w:rsid w:val="00b63b02"/>
    <w:rPr>
      <w:rFonts w:cs="Arial"/>
      <w:sz w:val="21"/>
      <w:szCs w:val="21"/>
    </w:rPr>
  </w:style>
  <w:style w:type="character" w:styleId="NotesHeadingChar" w:customStyle="1">
    <w:name w:val="Notes Heading Char"/>
    <w:link w:val="NotesHeading"/>
    <w:qFormat/>
    <w:rsid w:val="00b63b02"/>
    <w:rPr>
      <w:rFonts w:ascii="Book Antiqua" w:hAnsi="Book Antiqua" w:eastAsia="黑体" w:cs="Arial"/>
      <w:b/>
      <w:bCs/>
      <w:sz w:val="18"/>
      <w:szCs w:val="18"/>
      <w:vertAlign w:val="subscript"/>
    </w:rPr>
  </w:style>
  <w:style w:type="character" w:styleId="NotesTextChar" w:customStyle="1">
    <w:name w:val="Notes Text Char"/>
    <w:link w:val="NotesText"/>
    <w:qFormat/>
    <w:rsid w:val="00b63b02"/>
    <w:rPr>
      <w:rFonts w:eastAsia="楷体_GB2312" w:cs="Arial"/>
      <w:iCs/>
      <w:kern w:val="2"/>
      <w:sz w:val="18"/>
      <w:szCs w:val="18"/>
    </w:rPr>
  </w:style>
  <w:style w:type="character" w:styleId="ItemListChar" w:customStyle="1">
    <w:name w:val="Item List Char"/>
    <w:link w:val="ItemList"/>
    <w:qFormat/>
    <w:rsid w:val="00b63b02"/>
    <w:rPr>
      <w:rFonts w:cs="Arial"/>
      <w:kern w:val="2"/>
      <w:sz w:val="21"/>
      <w:szCs w:val="21"/>
    </w:rPr>
  </w:style>
  <w:style w:type="character" w:styleId="ItemStepChar" w:customStyle="1">
    <w:name w:val="Item Step Char"/>
    <w:link w:val="ItemStep"/>
    <w:qFormat/>
    <w:rsid w:val="00b63b02"/>
    <w:rPr>
      <w:rFonts w:cs="Arial"/>
      <w:sz w:val="21"/>
      <w:szCs w:val="21"/>
    </w:rPr>
  </w:style>
  <w:style w:type="character" w:styleId="TableTextChar" w:customStyle="1">
    <w:name w:val="Table Text Char"/>
    <w:link w:val="TableText"/>
    <w:qFormat/>
    <w:locked/>
    <w:rsid w:val="00af19bf"/>
    <w:rPr>
      <w:rFonts w:cs="Arial"/>
      <w:sz w:val="21"/>
      <w:szCs w:val="21"/>
    </w:rPr>
  </w:style>
  <w:style w:type="character" w:styleId="TableDescriptionChar" w:customStyle="1">
    <w:name w:val="Table Description Char"/>
    <w:link w:val="TableDescription"/>
    <w:qFormat/>
    <w:rsid w:val="00b63b02"/>
    <w:rPr>
      <w:rFonts w:cs="Arial"/>
      <w:spacing w:val="-4"/>
      <w:kern w:val="2"/>
      <w:sz w:val="21"/>
      <w:szCs w:val="21"/>
    </w:rPr>
  </w:style>
  <w:style w:type="character" w:styleId="Style5" w:customStyle="1">
    <w:name w:val="标题 字符"/>
    <w:link w:val="Title"/>
    <w:qFormat/>
    <w:rsid w:val="00380f65"/>
    <w:rPr>
      <w:rFonts w:ascii="Arial" w:hAnsi="Arial" w:cs="Arial"/>
      <w:b/>
      <w:bCs/>
      <w:kern w:val="2"/>
      <w:sz w:val="32"/>
      <w:szCs w:val="32"/>
    </w:rPr>
  </w:style>
  <w:style w:type="character" w:styleId="2" w:customStyle="1">
    <w:name w:val="标题 2 字符"/>
    <w:link w:val="Heading2"/>
    <w:qFormat/>
    <w:rsid w:val="00b63b02"/>
    <w:rPr>
      <w:rFonts w:ascii="Book Antiqua" w:hAnsi="Book Antiqua" w:eastAsia="黑体" w:cs="Book Antiqua"/>
      <w:b/>
      <w:bCs/>
      <w:sz w:val="36"/>
      <w:szCs w:val="36"/>
      <w:lang w:eastAsia="en-US"/>
    </w:rPr>
  </w:style>
  <w:style w:type="character" w:styleId="Heading2NoNumberChar" w:customStyle="1">
    <w:name w:val="Heading2 No Number Char"/>
    <w:link w:val="Heading2NoNumber"/>
    <w:qFormat/>
    <w:rsid w:val="00b63b02"/>
    <w:rPr>
      <w:rFonts w:ascii="Book Antiqua" w:hAnsi="Book Antiqua" w:eastAsia="Times New Roman" w:cs="Book Antiqua"/>
      <w:b/>
      <w:bCs/>
      <w:sz w:val="36"/>
      <w:szCs w:val="36"/>
    </w:rPr>
  </w:style>
  <w:style w:type="character" w:styleId="TableHeadingChar" w:customStyle="1">
    <w:name w:val="Table Heading Char"/>
    <w:link w:val="TableHeading"/>
    <w:qFormat/>
    <w:rsid w:val="00b63b02"/>
    <w:rPr>
      <w:rFonts w:ascii="Book Antiqua" w:hAnsi="Book Antiqua" w:eastAsia="黑体" w:cs="Book Antiqua"/>
      <w:b/>
      <w:bCs/>
      <w:sz w:val="21"/>
      <w:szCs w:val="21"/>
    </w:rPr>
  </w:style>
  <w:style w:type="character" w:styleId="BlockLabelChar1" w:customStyle="1">
    <w:name w:val="Block Label Char1"/>
    <w:link w:val="BlockLabel"/>
    <w:qFormat/>
    <w:rsid w:val="00b63b02"/>
    <w:rPr>
      <w:rFonts w:ascii="Book Antiqua" w:hAnsi="Book Antiqua" w:eastAsia="黑体" w:cs="Book Antiqua"/>
      <w:b/>
      <w:bCs/>
      <w:sz w:val="26"/>
      <w:szCs w:val="26"/>
    </w:rPr>
  </w:style>
  <w:style w:type="character" w:styleId="Style6" w:customStyle="1">
    <w:name w:val="副标题 字符"/>
    <w:link w:val="Subtitle"/>
    <w:qFormat/>
    <w:rsid w:val="00380f65"/>
    <w:rPr>
      <w:rFonts w:ascii="Arial" w:hAnsi="Arial" w:cs="Arial"/>
      <w:b/>
      <w:bCs/>
      <w:kern w:val="2"/>
      <w:sz w:val="32"/>
      <w:szCs w:val="32"/>
    </w:rPr>
  </w:style>
  <w:style w:type="character" w:styleId="Strong">
    <w:name w:val="Strong"/>
    <w:qFormat/>
    <w:rsid w:val="00af19bf"/>
    <w:rPr>
      <w:b/>
      <w:bCs/>
    </w:rPr>
  </w:style>
  <w:style w:type="character" w:styleId="VisitedInternetLink">
    <w:name w:val="FollowedHyperlink"/>
    <w:rsid w:val="00af19bf"/>
    <w:rPr>
      <w:color w:val="800080"/>
      <w:u w:val="none"/>
    </w:rPr>
  </w:style>
  <w:style w:type="character" w:styleId="ItemListTextinTableCharChar" w:customStyle="1">
    <w:name w:val="Item List Text in Table Char Char"/>
    <w:basedOn w:val="TableTextChar"/>
    <w:link w:val="ItemListTextinTable"/>
    <w:qFormat/>
    <w:rsid w:val="00af19bf"/>
    <w:rPr>
      <w:rFonts w:cs="Arial"/>
      <w:sz w:val="21"/>
      <w:szCs w:val="21"/>
    </w:rPr>
  </w:style>
  <w:style w:type="character" w:styleId="ItemStepinTableChar" w:customStyle="1">
    <w:name w:val="Item Step in Table + 海绿 Char"/>
    <w:link w:val="ItemStepinTable1"/>
    <w:qFormat/>
    <w:rsid w:val="00af19bf"/>
    <w:rPr>
      <w:rFonts w:cs="Arial"/>
      <w:color w:val="006600"/>
      <w:sz w:val="21"/>
      <w:szCs w:val="22"/>
    </w:rPr>
  </w:style>
  <w:style w:type="character" w:styleId="ItemStepinTableChar1" w:customStyle="1">
    <w:name w:val="Item Step in Table Char"/>
    <w:link w:val="ItemStepinTable"/>
    <w:qFormat/>
    <w:rsid w:val="00af19bf"/>
    <w:rPr>
      <w:rFonts w:cs="Arial"/>
      <w:sz w:val="21"/>
      <w:szCs w:val="22"/>
    </w:rPr>
  </w:style>
  <w:style w:type="character" w:styleId="Commandparameter" w:customStyle="1">
    <w:name w:val="command parameter"/>
    <w:qFormat/>
    <w:rsid w:val="00af19bf"/>
    <w:rPr>
      <w:rFonts w:ascii="Arial" w:hAnsi="Arial" w:eastAsia="宋体"/>
      <w:i/>
      <w:color w:val="auto"/>
      <w:sz w:val="21"/>
      <w:szCs w:val="21"/>
    </w:rPr>
  </w:style>
  <w:style w:type="character" w:styleId="Commandkeywords" w:customStyle="1">
    <w:name w:val="command keywords"/>
    <w:qFormat/>
    <w:rsid w:val="00af19bf"/>
    <w:rPr>
      <w:rFonts w:ascii="Arial" w:hAnsi="Arial" w:eastAsia="宋体"/>
      <w:b/>
      <w:color w:val="auto"/>
      <w:sz w:val="21"/>
      <w:szCs w:val="21"/>
    </w:rPr>
  </w:style>
  <w:style w:type="character" w:styleId="ItemListChar1" w:customStyle="1">
    <w:name w:val="Item List Char1"/>
    <w:qFormat/>
    <w:rsid w:val="00b97646"/>
    <w:rPr>
      <w:rFonts w:cs="Arial"/>
      <w:kern w:val="2"/>
      <w:sz w:val="21"/>
      <w:szCs w:val="21"/>
      <w:lang w:val="en-US" w:eastAsia="zh-CN" w:bidi="ar-SA"/>
    </w:rPr>
  </w:style>
  <w:style w:type="character" w:styleId="3" w:customStyle="1">
    <w:name w:val="标题 3 字符"/>
    <w:link w:val="Heading3"/>
    <w:qFormat/>
    <w:rsid w:val="00b97646"/>
    <w:rPr>
      <w:rFonts w:ascii="Book Antiqua" w:hAnsi="Book Antiqua" w:eastAsia="黑体" w:cs="宋体"/>
      <w:b/>
      <w:sz w:val="32"/>
      <w:szCs w:val="32"/>
    </w:rPr>
  </w:style>
  <w:style w:type="character" w:styleId="Style7" w:customStyle="1">
    <w:name w:val="列表段落 字符"/>
    <w:link w:val="ListParagraph"/>
    <w:uiPriority w:val="34"/>
    <w:qFormat/>
    <w:rsid w:val="00535804"/>
    <w:rPr>
      <w:rFonts w:cs="Arial"/>
      <w:kern w:val="2"/>
      <w:sz w:val="21"/>
      <w:szCs w:val="21"/>
    </w:rPr>
  </w:style>
  <w:style w:type="character" w:styleId="BlockLabelChar" w:customStyle="1">
    <w:name w:val="Block Label Char"/>
    <w:qFormat/>
    <w:rsid w:val="002171d9"/>
    <w:rPr>
      <w:rFonts w:ascii="Book Antiqua" w:hAnsi="Book Antiqua" w:eastAsia="黑体"/>
      <w:b/>
      <w:bCs/>
      <w:sz w:val="26"/>
      <w:szCs w:val="26"/>
    </w:rPr>
  </w:style>
  <w:style w:type="character" w:styleId="Style8" w:customStyle="1">
    <w:name w:val="批注文字 字符"/>
    <w:basedOn w:val="DefaultParagraphFont"/>
    <w:link w:val="Annotationtext"/>
    <w:qFormat/>
    <w:rsid w:val="006b2ae6"/>
    <w:rPr>
      <w:rFonts w:cs="Arial"/>
      <w:kern w:val="2"/>
      <w:sz w:val="21"/>
      <w:szCs w:val="21"/>
    </w:rPr>
  </w:style>
  <w:style w:type="character" w:styleId="BodyText01Char" w:customStyle="1">
    <w:name w:val="Body Text 01 Char"/>
    <w:basedOn w:val="DefaultParagraphFont"/>
    <w:link w:val="BodyText01"/>
    <w:qFormat/>
    <w:rsid w:val="00ad2610"/>
    <w:rPr>
      <w:rFonts w:ascii="Calibri" w:hAnsi="Calibri" w:cs="Calibri"/>
      <w:sz w:val="21"/>
    </w:rPr>
  </w:style>
  <w:style w:type="character" w:styleId="UnresolvedMention">
    <w:name w:val="Unresolved Mention"/>
    <w:basedOn w:val="DefaultParagraphFont"/>
    <w:uiPriority w:val="99"/>
    <w:semiHidden/>
    <w:unhideWhenUsed/>
    <w:qFormat/>
    <w:rsid w:val="00cb6ad4"/>
    <w:rPr>
      <w:color w:val="605E5C"/>
      <w:shd w:fill="E1DFDD" w:val="clear"/>
    </w:rPr>
  </w:style>
  <w:style w:type="character" w:styleId="PlaceholderText">
    <w:name w:val="Placeholder Text"/>
    <w:basedOn w:val="DefaultParagraphFont"/>
    <w:uiPriority w:val="99"/>
    <w:semiHidden/>
    <w:qFormat/>
    <w:rsid w:val="00cb6ad4"/>
    <w:rPr>
      <w:color w:val="808080"/>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semiHidden/>
    <w:rsid w:val="00af19bf"/>
    <w:pPr>
      <w:spacing w:before="160" w:after="120"/>
    </w:pPr>
    <w:rPr/>
  </w:style>
  <w:style w:type="paragraph" w:styleId="List">
    <w:name w:val="List"/>
    <w:basedOn w:val="Normal"/>
    <w:semiHidden/>
    <w:rsid w:val="00af19bf"/>
    <w:pPr>
      <w:ind w:left="200" w:hanging="200"/>
    </w:pPr>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BlockLabel" w:customStyle="1">
    <w:name w:val="Block Label"/>
    <w:basedOn w:val="Normal"/>
    <w:next w:val="Normal"/>
    <w:link w:val="BlockLabelChar1"/>
    <w:qFormat/>
    <w:rsid w:val="00af19bf"/>
    <w:pPr>
      <w:keepNext w:val="true"/>
      <w:keepLines/>
      <w:numPr>
        <w:ilvl w:val="3"/>
        <w:numId w:val="21"/>
      </w:numPr>
      <w:spacing w:before="300" w:after="80"/>
      <w:outlineLvl w:val="3"/>
    </w:pPr>
    <w:rPr>
      <w:rFonts w:ascii="Book Antiqua" w:hAnsi="Book Antiqua" w:eastAsia="黑体" w:cs="Book Antiqua"/>
      <w:b/>
      <w:bCs/>
      <w:kern w:val="0"/>
      <w:sz w:val="26"/>
      <w:szCs w:val="26"/>
    </w:rPr>
  </w:style>
  <w:style w:type="paragraph" w:styleId="Cover1" w:customStyle="1">
    <w:name w:val="Cover1"/>
    <w:basedOn w:val="Normal"/>
    <w:qFormat/>
    <w:rsid w:val="00af19bf"/>
    <w:pPr>
      <w:spacing w:lineRule="auto" w:line="240" w:before="80" w:after="80"/>
      <w:ind w:left="0" w:hanging="0"/>
    </w:pPr>
    <w:rPr>
      <w:rFonts w:ascii="Arial" w:hAnsi="Arial" w:eastAsia="黑体"/>
      <w:b/>
      <w:bCs/>
      <w:kern w:val="0"/>
      <w:sz w:val="48"/>
      <w:szCs w:val="48"/>
    </w:rPr>
  </w:style>
  <w:style w:type="paragraph" w:styleId="Cover4" w:customStyle="1">
    <w:name w:val="Cover 4"/>
    <w:basedOn w:val="Cover3"/>
    <w:qFormat/>
    <w:rsid w:val="00af19bf"/>
    <w:pPr>
      <w:spacing w:lineRule="auto" w:line="240" w:before="0" w:after="0"/>
      <w:jc w:val="both"/>
    </w:pPr>
    <w:rPr>
      <w:sz w:val="21"/>
      <w:szCs w:val="21"/>
    </w:rPr>
  </w:style>
  <w:style w:type="paragraph" w:styleId="Cover5" w:customStyle="1">
    <w:name w:val="Cover 5"/>
    <w:basedOn w:val="Normal"/>
    <w:qFormat/>
    <w:rsid w:val="00af19bf"/>
    <w:pPr>
      <w:widowControl w:val="false"/>
      <w:spacing w:lineRule="auto" w:line="240" w:before="0" w:after="0"/>
      <w:ind w:left="0" w:hanging="0"/>
    </w:pPr>
    <w:rPr>
      <w:sz w:val="18"/>
      <w:szCs w:val="18"/>
    </w:rPr>
  </w:style>
  <w:style w:type="paragraph" w:styleId="Code" w:customStyle="1">
    <w:name w:val="Code"/>
    <w:basedOn w:val="Normal"/>
    <w:qFormat/>
    <w:rsid w:val="00af19bf"/>
    <w:pPr>
      <w:widowControl w:val="false"/>
      <w:spacing w:lineRule="auto" w:line="360" w:before="0" w:after="0"/>
    </w:pPr>
    <w:rPr>
      <w:rFonts w:ascii="Courier New" w:hAnsi="Courier New"/>
      <w:sz w:val="18"/>
    </w:rPr>
  </w:style>
  <w:style w:type="paragraph" w:styleId="Figure" w:customStyle="1">
    <w:name w:val="Figure"/>
    <w:basedOn w:val="Normal"/>
    <w:next w:val="Normal"/>
    <w:link w:val="FigureChar"/>
    <w:qFormat/>
    <w:rsid w:val="00af19bf"/>
    <w:pPr/>
    <w:rPr/>
  </w:style>
  <w:style w:type="paragraph" w:styleId="FigureDescription" w:customStyle="1">
    <w:name w:val="Figure Description"/>
    <w:next w:val="Figure"/>
    <w:link w:val="FigureDescriptionChar"/>
    <w:qFormat/>
    <w:rsid w:val="00af19bf"/>
    <w:pPr>
      <w:keepNext w:val="true"/>
      <w:widowControl/>
      <w:numPr>
        <w:ilvl w:val="7"/>
        <w:numId w:val="21"/>
      </w:numPr>
      <w:suppressAutoHyphens w:val="true"/>
      <w:bidi w:val="0"/>
      <w:snapToGrid w:val="false"/>
      <w:spacing w:lineRule="atLeast" w:line="240" w:before="320" w:after="80"/>
      <w:jc w:val="left"/>
      <w:outlineLvl w:val="7"/>
    </w:pPr>
    <w:rPr>
      <w:rFonts w:ascii="Times New Roman" w:hAnsi="Times New Roman" w:eastAsia="黑体" w:cs="Arial"/>
      <w:color w:val="auto"/>
      <w:spacing w:val="-4"/>
      <w:kern w:val="2"/>
      <w:sz w:val="21"/>
      <w:szCs w:val="21"/>
      <w:lang w:val="en-US" w:eastAsia="zh-CN" w:bidi="ar-SA"/>
    </w:rPr>
  </w:style>
  <w:style w:type="paragraph" w:styleId="FigureText" w:customStyle="1">
    <w:name w:val="Figure Text"/>
    <w:qFormat/>
    <w:rsid w:val="00af19bf"/>
    <w:pPr>
      <w:widowControl w:val="false"/>
      <w:suppressAutoHyphens w:val="true"/>
      <w:bidi w:val="0"/>
      <w:snapToGrid w:val="false"/>
      <w:spacing w:lineRule="atLeast" w:line="240" w:before="0" w:after="0"/>
      <w:jc w:val="left"/>
    </w:pPr>
    <w:rPr>
      <w:rFonts w:ascii="Times New Roman" w:hAnsi="Times New Roman" w:eastAsia="宋体" w:cs="Arial"/>
      <w:color w:val="auto"/>
      <w:kern w:val="0"/>
      <w:sz w:val="18"/>
      <w:szCs w:val="18"/>
      <w:lang w:val="en-US" w:eastAsia="en-US" w:bidi="ar-SA"/>
    </w:rPr>
  </w:style>
  <w:style w:type="paragraph" w:styleId="HeadingLeft" w:customStyle="1">
    <w:name w:val="Heading Left"/>
    <w:basedOn w:val="Normal"/>
    <w:qFormat/>
    <w:rsid w:val="00af19bf"/>
    <w:pPr>
      <w:spacing w:before="0" w:after="0"/>
      <w:ind w:left="0" w:hanging="0"/>
    </w:pPr>
    <w:rPr>
      <w:sz w:val="20"/>
      <w:szCs w:val="20"/>
    </w:rPr>
  </w:style>
  <w:style w:type="paragraph" w:styleId="HeadingRight" w:customStyle="1">
    <w:name w:val="Heading Right"/>
    <w:basedOn w:val="Normal"/>
    <w:qFormat/>
    <w:rsid w:val="00af19bf"/>
    <w:pPr>
      <w:spacing w:before="0" w:after="0"/>
      <w:ind w:left="0" w:hanging="0"/>
      <w:jc w:val="right"/>
    </w:pPr>
    <w:rPr>
      <w:sz w:val="20"/>
      <w:szCs w:val="20"/>
    </w:rPr>
  </w:style>
  <w:style w:type="paragraph" w:styleId="Heading1NoNumber" w:customStyle="1">
    <w:name w:val="Heading1 No Number"/>
    <w:basedOn w:val="Heading1"/>
    <w:next w:val="Normal"/>
    <w:qFormat/>
    <w:rsid w:val="00af19bf"/>
    <w:pPr>
      <w:pageBreakBefore/>
      <w:numPr>
        <w:ilvl w:val="0"/>
        <w:numId w:val="0"/>
      </w:numPr>
      <w:ind w:left="1701" w:hanging="0"/>
    </w:pPr>
    <w:rPr>
      <w:rFonts w:eastAsia="宋体"/>
    </w:rPr>
  </w:style>
  <w:style w:type="paragraph" w:styleId="Heading2NoNumber" w:customStyle="1">
    <w:name w:val="Heading2 No Number"/>
    <w:basedOn w:val="Heading2"/>
    <w:next w:val="Normal"/>
    <w:link w:val="Heading2NoNumberChar"/>
    <w:autoRedefine/>
    <w:qFormat/>
    <w:rsid w:val="00af19bf"/>
    <w:pPr>
      <w:numPr>
        <w:ilvl w:val="0"/>
        <w:numId w:val="0"/>
      </w:numPr>
      <w:ind w:left="1559" w:hanging="0"/>
      <w:outlineLvl w:val="9"/>
    </w:pPr>
    <w:rPr>
      <w:rFonts w:eastAsia="Times New Roman"/>
    </w:rPr>
  </w:style>
  <w:style w:type="paragraph" w:styleId="Heading3NoNumber" w:customStyle="1">
    <w:name w:val="Heading3 No Number"/>
    <w:basedOn w:val="Heading3"/>
    <w:next w:val="Normal"/>
    <w:autoRedefine/>
    <w:qFormat/>
    <w:rsid w:val="00af19bf"/>
    <w:pPr>
      <w:numPr>
        <w:ilvl w:val="0"/>
        <w:numId w:val="0"/>
      </w:numPr>
      <w:ind w:left="0" w:hanging="0"/>
      <w:outlineLvl w:val="9"/>
    </w:pPr>
    <w:rPr>
      <w:rFonts w:eastAsia="Times New Roman" w:cs="Book Antiqua"/>
      <w:sz w:val="26"/>
    </w:rPr>
  </w:style>
  <w:style w:type="paragraph" w:styleId="Heading4NoNumber" w:customStyle="1">
    <w:name w:val="Heading4 No Number"/>
    <w:basedOn w:val="Normal"/>
    <w:semiHidden/>
    <w:qFormat/>
    <w:rsid w:val="00af19bf"/>
    <w:pPr>
      <w:keepNext w:val="true"/>
      <w:spacing w:before="200" w:after="160"/>
    </w:pPr>
    <w:rPr>
      <w:b/>
      <w:bCs/>
      <w:spacing w:val="-4"/>
    </w:rPr>
  </w:style>
  <w:style w:type="paragraph" w:styleId="AboutThisChapter" w:customStyle="1">
    <w:name w:val="About This Chapter"/>
    <w:basedOn w:val="Normal"/>
    <w:next w:val="Normal"/>
    <w:qFormat/>
    <w:rsid w:val="00af19bf"/>
    <w:pPr>
      <w:keepNext w:val="true"/>
      <w:keepLines/>
      <w:spacing w:before="600" w:after="560"/>
      <w:ind w:left="0" w:hanging="0"/>
      <w:outlineLvl w:val="1"/>
    </w:pPr>
    <w:rPr>
      <w:rFonts w:ascii="Book Antiqua" w:hAnsi="Book Antiqua" w:cs="Book Antiqua"/>
      <w:b/>
      <w:bCs/>
      <w:kern w:val="0"/>
      <w:sz w:val="36"/>
      <w:szCs w:val="36"/>
      <w:lang w:eastAsia="en-US"/>
    </w:rPr>
  </w:style>
  <w:style w:type="paragraph" w:styleId="ItemList" w:customStyle="1">
    <w:name w:val="Item List"/>
    <w:link w:val="ItemListChar"/>
    <w:qFormat/>
    <w:rsid w:val="00af19bf"/>
    <w:pPr>
      <w:widowControl/>
      <w:numPr>
        <w:ilvl w:val="0"/>
        <w:numId w:val="15"/>
      </w:numPr>
      <w:suppressAutoHyphens w:val="true"/>
      <w:bidi w:val="0"/>
      <w:snapToGrid w:val="false"/>
      <w:spacing w:lineRule="atLeast" w:line="240" w:before="80" w:after="80"/>
      <w:jc w:val="left"/>
    </w:pPr>
    <w:rPr>
      <w:rFonts w:ascii="Times New Roman" w:hAnsi="Times New Roman" w:eastAsia="宋体" w:cs="Arial"/>
      <w:color w:val="auto"/>
      <w:kern w:val="2"/>
      <w:sz w:val="21"/>
      <w:szCs w:val="21"/>
      <w:lang w:val="en-US" w:eastAsia="zh-CN" w:bidi="ar-SA"/>
    </w:rPr>
  </w:style>
  <w:style w:type="paragraph" w:styleId="ItemListinTable" w:customStyle="1">
    <w:name w:val="Item List in Table"/>
    <w:basedOn w:val="Normal"/>
    <w:qFormat/>
    <w:rsid w:val="00af19bf"/>
    <w:pPr>
      <w:widowControl w:val="false"/>
      <w:numPr>
        <w:ilvl w:val="0"/>
        <w:numId w:val="14"/>
      </w:numPr>
      <w:tabs>
        <w:tab w:val="clear" w:pos="420"/>
        <w:tab w:val="left" w:pos="284" w:leader="none"/>
      </w:tabs>
      <w:spacing w:before="80" w:after="80"/>
      <w:ind w:left="284" w:hanging="284"/>
    </w:pPr>
    <w:rPr>
      <w:kern w:val="0"/>
    </w:rPr>
  </w:style>
  <w:style w:type="paragraph" w:styleId="ItemListText" w:customStyle="1">
    <w:name w:val="Item List Text"/>
    <w:qFormat/>
    <w:rsid w:val="00af19bf"/>
    <w:pPr>
      <w:widowControl/>
      <w:suppressAutoHyphens w:val="true"/>
      <w:bidi w:val="0"/>
      <w:snapToGrid w:val="false"/>
      <w:spacing w:lineRule="atLeast" w:line="240" w:before="80" w:after="80"/>
      <w:ind w:left="2126" w:hanging="0"/>
      <w:jc w:val="left"/>
    </w:pPr>
    <w:rPr>
      <w:rFonts w:ascii="Times New Roman" w:hAnsi="Times New Roman" w:eastAsia="宋体" w:cs="Times New Roman"/>
      <w:color w:val="auto"/>
      <w:kern w:val="2"/>
      <w:sz w:val="21"/>
      <w:szCs w:val="21"/>
      <w:lang w:val="en-US" w:eastAsia="zh-CN" w:bidi="ar-SA"/>
    </w:rPr>
  </w:style>
  <w:style w:type="paragraph" w:styleId="ItemStep" w:customStyle="1">
    <w:name w:val="Item Step"/>
    <w:link w:val="ItemStepChar"/>
    <w:qFormat/>
    <w:rsid w:val="00af19bf"/>
    <w:pPr>
      <w:widowControl/>
      <w:numPr>
        <w:ilvl w:val="6"/>
        <w:numId w:val="21"/>
      </w:numPr>
      <w:suppressAutoHyphens w:val="true"/>
      <w:bidi w:val="0"/>
      <w:snapToGrid w:val="false"/>
      <w:spacing w:lineRule="atLeast" w:line="240" w:before="80" w:after="80"/>
      <w:jc w:val="left"/>
      <w:outlineLvl w:val="6"/>
    </w:pPr>
    <w:rPr>
      <w:rFonts w:ascii="Times New Roman" w:hAnsi="Times New Roman" w:eastAsia="宋体" w:cs="Arial"/>
      <w:color w:val="auto"/>
      <w:kern w:val="0"/>
      <w:sz w:val="21"/>
      <w:szCs w:val="21"/>
      <w:lang w:val="en-US" w:eastAsia="zh-CN" w:bidi="ar-SA"/>
    </w:rPr>
  </w:style>
  <w:style w:type="paragraph" w:styleId="ManualTitle1" w:customStyle="1">
    <w:name w:val="Manual Title1"/>
    <w:semiHidden/>
    <w:qFormat/>
    <w:rsid w:val="00af19bf"/>
    <w:pPr>
      <w:widowControl/>
      <w:suppressAutoHyphens w:val="true"/>
      <w:bidi w:val="0"/>
      <w:spacing w:before="0" w:after="0"/>
      <w:jc w:val="left"/>
    </w:pPr>
    <w:rPr>
      <w:rFonts w:ascii="Arial" w:hAnsi="Arial" w:eastAsia="黑体" w:cs="Times New Roman"/>
      <w:color w:val="auto"/>
      <w:kern w:val="0"/>
      <w:sz w:val="30"/>
      <w:szCs w:val="20"/>
      <w:lang w:val="en-US" w:eastAsia="en-US" w:bidi="ar-SA"/>
    </w:rPr>
  </w:style>
  <w:style w:type="paragraph" w:styleId="CAUTIONHeading" w:customStyle="1">
    <w:name w:val="CAUTION Heading"/>
    <w:basedOn w:val="Normal"/>
    <w:qFormat/>
    <w:rsid w:val="00af19bf"/>
    <w:pPr>
      <w:keepNext w:val="true"/>
      <w:pBdr>
        <w:top w:val="single" w:sz="12" w:space="4" w:color="000000"/>
      </w:pBdr>
      <w:spacing w:before="80" w:after="80"/>
    </w:pPr>
    <w:rPr>
      <w:rFonts w:ascii="Book Antiqua" w:hAnsi="Book Antiqua" w:eastAsia="黑体"/>
      <w:b/>
      <w:bCs/>
      <w:kern w:val="0"/>
      <w:vertAlign w:val="subscript"/>
    </w:rPr>
  </w:style>
  <w:style w:type="paragraph" w:styleId="NotesHeadinginTable" w:customStyle="1">
    <w:name w:val="Notes Heading in Table"/>
    <w:next w:val="NotesTextinTable"/>
    <w:qFormat/>
    <w:rsid w:val="00af19bf"/>
    <w:pPr>
      <w:keepNext w:val="true"/>
      <w:widowControl/>
      <w:suppressAutoHyphens w:val="true"/>
      <w:bidi w:val="0"/>
      <w:snapToGrid w:val="false"/>
      <w:spacing w:lineRule="atLeast" w:line="240" w:before="80" w:after="40"/>
      <w:jc w:val="left"/>
    </w:pPr>
    <w:rPr>
      <w:rFonts w:ascii="Times New Roman" w:hAnsi="Times New Roman" w:eastAsia="黑体" w:cs="Arial"/>
      <w:b/>
      <w:bCs/>
      <w:color w:val="auto"/>
      <w:kern w:val="2"/>
      <w:sz w:val="18"/>
      <w:szCs w:val="18"/>
      <w:lang w:val="en-US" w:eastAsia="zh-CN" w:bidi="ar-SA"/>
    </w:rPr>
  </w:style>
  <w:style w:type="paragraph" w:styleId="CAUTIONText" w:customStyle="1">
    <w:name w:val="CAUTION Text"/>
    <w:basedOn w:val="Normal"/>
    <w:qFormat/>
    <w:rsid w:val="00af19bf"/>
    <w:pPr>
      <w:keepLines/>
      <w:pBdr>
        <w:bottom w:val="single" w:sz="12" w:space="4" w:color="000000"/>
      </w:pBdr>
      <w:spacing w:before="80" w:after="80"/>
    </w:pPr>
    <w:rPr>
      <w:rFonts w:eastAsia="楷体_GB2312"/>
      <w:iCs/>
    </w:rPr>
  </w:style>
  <w:style w:type="paragraph" w:styleId="NotesTextinTable" w:customStyle="1">
    <w:name w:val="Notes Text in Table"/>
    <w:link w:val="NotesTextinTableChar"/>
    <w:qFormat/>
    <w:rsid w:val="00af19bf"/>
    <w:pPr>
      <w:widowControl w:val="false"/>
      <w:suppressAutoHyphens w:val="true"/>
      <w:bidi w:val="0"/>
      <w:snapToGrid w:val="false"/>
      <w:spacing w:lineRule="atLeast" w:line="200" w:before="40" w:after="80"/>
      <w:ind w:left="170" w:hanging="0"/>
      <w:jc w:val="left"/>
    </w:pPr>
    <w:rPr>
      <w:rFonts w:ascii="Times New Roman" w:hAnsi="Times New Roman" w:eastAsia="楷体_GB2312" w:cs="Arial"/>
      <w:iCs/>
      <w:color w:val="auto"/>
      <w:kern w:val="2"/>
      <w:sz w:val="18"/>
      <w:szCs w:val="18"/>
      <w:lang w:val="en-US" w:eastAsia="zh-CN" w:bidi="ar-SA"/>
    </w:rPr>
  </w:style>
  <w:style w:type="paragraph" w:styleId="CAUTIONTextList" w:customStyle="1">
    <w:name w:val="CAUTION Text List"/>
    <w:basedOn w:val="CAUTIONText"/>
    <w:qFormat/>
    <w:rsid w:val="00af19bf"/>
    <w:pPr>
      <w:keepNext w:val="true"/>
      <w:numPr>
        <w:ilvl w:val="0"/>
        <w:numId w:val="17"/>
      </w:numPr>
    </w:pPr>
    <w:rPr/>
  </w:style>
  <w:style w:type="paragraph" w:styleId="Step" w:customStyle="1">
    <w:name w:val="Step"/>
    <w:basedOn w:val="Normal"/>
    <w:link w:val="StepChar"/>
    <w:qFormat/>
    <w:rsid w:val="00af19bf"/>
    <w:pPr>
      <w:numPr>
        <w:ilvl w:val="5"/>
        <w:numId w:val="21"/>
      </w:numPr>
      <w:outlineLvl w:val="5"/>
    </w:pPr>
    <w:rPr>
      <w:kern w:val="0"/>
    </w:rPr>
  </w:style>
  <w:style w:type="paragraph" w:styleId="SubItemList" w:customStyle="1">
    <w:name w:val="Sub Item List"/>
    <w:basedOn w:val="Normal"/>
    <w:qFormat/>
    <w:rsid w:val="00af19bf"/>
    <w:pPr>
      <w:numPr>
        <w:ilvl w:val="0"/>
        <w:numId w:val="1"/>
      </w:numPr>
      <w:spacing w:before="80" w:after="80"/>
    </w:pPr>
    <w:rPr/>
  </w:style>
  <w:style w:type="paragraph" w:styleId="SubItemListText" w:customStyle="1">
    <w:name w:val="Sub Item List Text"/>
    <w:qFormat/>
    <w:rsid w:val="00af19bf"/>
    <w:pPr>
      <w:widowControl/>
      <w:suppressAutoHyphens w:val="true"/>
      <w:bidi w:val="0"/>
      <w:snapToGrid w:val="false"/>
      <w:spacing w:lineRule="atLeast" w:line="240" w:before="80" w:after="80"/>
      <w:ind w:left="2410" w:hanging="0"/>
      <w:jc w:val="left"/>
    </w:pPr>
    <w:rPr>
      <w:rFonts w:ascii="Times New Roman" w:hAnsi="Times New Roman" w:eastAsia="宋体" w:cs="Times New Roman"/>
      <w:color w:val="auto"/>
      <w:kern w:val="2"/>
      <w:sz w:val="21"/>
      <w:szCs w:val="21"/>
      <w:lang w:val="en-US" w:eastAsia="zh-CN" w:bidi="ar-SA"/>
    </w:rPr>
  </w:style>
  <w:style w:type="paragraph" w:styleId="TableDescription" w:customStyle="1">
    <w:name w:val="Table Description"/>
    <w:basedOn w:val="Normal"/>
    <w:next w:val="Normal"/>
    <w:link w:val="TableDescriptionChar"/>
    <w:qFormat/>
    <w:rsid w:val="00af19bf"/>
    <w:pPr>
      <w:keepNext w:val="true"/>
      <w:numPr>
        <w:ilvl w:val="8"/>
        <w:numId w:val="21"/>
      </w:numPr>
      <w:spacing w:before="320" w:after="80"/>
      <w:outlineLvl w:val="7"/>
    </w:pPr>
    <w:rPr>
      <w:spacing w:val="-4"/>
    </w:rPr>
  </w:style>
  <w:style w:type="paragraph" w:styleId="TableNote" w:customStyle="1">
    <w:name w:val="Table Note"/>
    <w:basedOn w:val="Normal"/>
    <w:qFormat/>
    <w:rsid w:val="00af19bf"/>
    <w:pPr>
      <w:keepLines/>
      <w:spacing w:before="80" w:after="80"/>
      <w:ind w:left="805" w:hanging="0"/>
    </w:pPr>
    <w:rPr>
      <w:color w:val="000000"/>
      <w:kern w:val="0"/>
      <w:sz w:val="18"/>
      <w:szCs w:val="18"/>
    </w:rPr>
  </w:style>
  <w:style w:type="paragraph" w:styleId="TerminalDisplay" w:customStyle="1">
    <w:name w:val="Terminal Display"/>
    <w:qFormat/>
    <w:rsid w:val="00af19bf"/>
    <w:pPr>
      <w:widowControl/>
      <w:suppressAutoHyphens w:val="true"/>
      <w:bidi w:val="0"/>
      <w:snapToGrid w:val="false"/>
      <w:spacing w:lineRule="atLeast" w:line="240" w:before="0" w:after="0"/>
      <w:ind w:left="1701" w:hanging="0"/>
      <w:jc w:val="left"/>
    </w:pPr>
    <w:rPr>
      <w:rFonts w:ascii="Courier New" w:hAnsi="Courier New" w:eastAsia="宋体" w:cs="Courier New"/>
      <w:color w:val="auto"/>
      <w:kern w:val="0"/>
      <w:sz w:val="16"/>
      <w:szCs w:val="16"/>
      <w:lang w:val="en-US" w:eastAsia="zh-CN" w:bidi="ar-SA"/>
    </w:rPr>
  </w:style>
  <w:style w:type="paragraph" w:styleId="Contents1">
    <w:name w:val="TOC 1"/>
    <w:basedOn w:val="Normal"/>
    <w:next w:val="Normal"/>
    <w:uiPriority w:val="39"/>
    <w:rsid w:val="00af19bf"/>
    <w:pPr>
      <w:spacing w:before="160" w:after="80"/>
      <w:ind w:left="0" w:hanging="0"/>
    </w:pPr>
    <w:rPr>
      <w:rFonts w:ascii="Book Antiqua" w:hAnsi="Book Antiqua" w:cs="Book Antiqua"/>
      <w:b/>
      <w:bCs/>
      <w:sz w:val="24"/>
      <w:szCs w:val="24"/>
    </w:rPr>
  </w:style>
  <w:style w:type="paragraph" w:styleId="Contents2">
    <w:name w:val="TOC 2"/>
    <w:basedOn w:val="Normal"/>
    <w:next w:val="Normal"/>
    <w:uiPriority w:val="39"/>
    <w:rsid w:val="00af19bf"/>
    <w:pPr>
      <w:spacing w:before="80" w:after="80"/>
      <w:ind w:left="300" w:hanging="0"/>
    </w:pPr>
    <w:rPr>
      <w:sz w:val="20"/>
      <w:szCs w:val="20"/>
    </w:rPr>
  </w:style>
  <w:style w:type="paragraph" w:styleId="Contents3">
    <w:name w:val="TOC 3"/>
    <w:basedOn w:val="Normal"/>
    <w:next w:val="Normal"/>
    <w:uiPriority w:val="39"/>
    <w:rsid w:val="00af19bf"/>
    <w:pPr>
      <w:spacing w:before="80" w:after="80"/>
      <w:ind w:left="450" w:hanging="0"/>
    </w:pPr>
    <w:rPr>
      <w:sz w:val="20"/>
      <w:szCs w:val="20"/>
    </w:rPr>
  </w:style>
  <w:style w:type="paragraph" w:styleId="Contents4">
    <w:name w:val="TOC 4"/>
    <w:basedOn w:val="Normal"/>
    <w:next w:val="Normal"/>
    <w:autoRedefine/>
    <w:semiHidden/>
    <w:rsid w:val="00af19bf"/>
    <w:pPr>
      <w:tabs>
        <w:tab w:val="clear" w:pos="420"/>
        <w:tab w:val="center" w:pos="10080" w:leader="none"/>
      </w:tabs>
      <w:overflowPunct w:val="false"/>
      <w:spacing w:lineRule="auto" w:line="240" w:before="0" w:after="0"/>
      <w:ind w:left="2540" w:hanging="0"/>
      <w:jc w:val="right"/>
    </w:pPr>
    <w:rPr>
      <w:sz w:val="20"/>
      <w:szCs w:val="20"/>
    </w:rPr>
  </w:style>
  <w:style w:type="paragraph" w:styleId="Contents5">
    <w:name w:val="TOC 5"/>
    <w:basedOn w:val="Normal"/>
    <w:next w:val="Normal"/>
    <w:autoRedefine/>
    <w:semiHidden/>
    <w:rsid w:val="00af19bf"/>
    <w:pPr>
      <w:ind w:left="1680" w:hanging="0"/>
    </w:pPr>
    <w:rPr>
      <w:sz w:val="24"/>
    </w:rPr>
  </w:style>
  <w:style w:type="paragraph" w:styleId="Contents6">
    <w:name w:val="TOC 6"/>
    <w:basedOn w:val="Normal"/>
    <w:next w:val="Normal"/>
    <w:autoRedefine/>
    <w:semiHidden/>
    <w:rsid w:val="00af19bf"/>
    <w:pPr>
      <w:ind w:left="2100" w:hanging="0"/>
    </w:pPr>
    <w:rPr>
      <w:sz w:val="24"/>
    </w:rPr>
  </w:style>
  <w:style w:type="paragraph" w:styleId="Contents7">
    <w:name w:val="TOC 7"/>
    <w:basedOn w:val="Normal"/>
    <w:next w:val="Normal"/>
    <w:autoRedefine/>
    <w:semiHidden/>
    <w:rsid w:val="00af19bf"/>
    <w:pPr>
      <w:ind w:left="2520" w:hanging="0"/>
    </w:pPr>
    <w:rPr>
      <w:sz w:val="24"/>
    </w:rPr>
  </w:style>
  <w:style w:type="paragraph" w:styleId="Contents8">
    <w:name w:val="TOC 8"/>
    <w:basedOn w:val="Normal"/>
    <w:next w:val="Normal"/>
    <w:autoRedefine/>
    <w:semiHidden/>
    <w:rsid w:val="00af19bf"/>
    <w:pPr>
      <w:ind w:left="2940" w:hanging="0"/>
    </w:pPr>
    <w:rPr>
      <w:sz w:val="24"/>
    </w:rPr>
  </w:style>
  <w:style w:type="paragraph" w:styleId="Contents9">
    <w:name w:val="TOC 9"/>
    <w:basedOn w:val="Normal"/>
    <w:next w:val="Normal"/>
    <w:autoRedefine/>
    <w:semiHidden/>
    <w:rsid w:val="00af19bf"/>
    <w:pPr>
      <w:ind w:left="3360" w:hanging="0"/>
    </w:pPr>
    <w:rPr>
      <w:sz w:val="24"/>
    </w:rPr>
  </w:style>
  <w:style w:type="paragraph" w:styleId="Index1">
    <w:name w:val="index 1"/>
    <w:basedOn w:val="Normal"/>
    <w:next w:val="Normal"/>
    <w:autoRedefine/>
    <w:semiHidden/>
    <w:qFormat/>
    <w:rsid w:val="00af19bf"/>
    <w:pPr/>
    <w:rPr>
      <w:sz w:val="24"/>
    </w:rPr>
  </w:style>
  <w:style w:type="paragraph" w:styleId="Index2">
    <w:name w:val="index 2"/>
    <w:basedOn w:val="Normal"/>
    <w:next w:val="Normal"/>
    <w:autoRedefine/>
    <w:semiHidden/>
    <w:qFormat/>
    <w:rsid w:val="00af19bf"/>
    <w:pPr>
      <w:ind w:left="200" w:hanging="0"/>
    </w:pPr>
    <w:rPr>
      <w:sz w:val="24"/>
    </w:rPr>
  </w:style>
  <w:style w:type="paragraph" w:styleId="Index3">
    <w:name w:val="index 3"/>
    <w:basedOn w:val="Normal"/>
    <w:next w:val="Normal"/>
    <w:autoRedefine/>
    <w:semiHidden/>
    <w:qFormat/>
    <w:rsid w:val="00af19bf"/>
    <w:pPr>
      <w:ind w:left="400" w:hanging="0"/>
    </w:pPr>
    <w:rPr>
      <w:sz w:val="24"/>
    </w:rPr>
  </w:style>
  <w:style w:type="paragraph" w:styleId="Index5">
    <w:name w:val="index 5"/>
    <w:basedOn w:val="Normal"/>
    <w:next w:val="Normal"/>
    <w:autoRedefine/>
    <w:semiHidden/>
    <w:qFormat/>
    <w:rsid w:val="00af19bf"/>
    <w:pPr>
      <w:ind w:left="1050" w:hanging="210"/>
    </w:pPr>
    <w:rPr>
      <w:sz w:val="20"/>
      <w:szCs w:val="20"/>
    </w:rPr>
  </w:style>
  <w:style w:type="paragraph" w:styleId="Index6">
    <w:name w:val="index 6"/>
    <w:basedOn w:val="Normal"/>
    <w:next w:val="Normal"/>
    <w:autoRedefine/>
    <w:semiHidden/>
    <w:qFormat/>
    <w:rsid w:val="00af19bf"/>
    <w:pPr>
      <w:ind w:left="1260" w:hanging="210"/>
    </w:pPr>
    <w:rPr>
      <w:sz w:val="20"/>
      <w:szCs w:val="20"/>
    </w:rPr>
  </w:style>
  <w:style w:type="paragraph" w:styleId="Index7">
    <w:name w:val="index 7"/>
    <w:basedOn w:val="Normal"/>
    <w:next w:val="Normal"/>
    <w:autoRedefine/>
    <w:semiHidden/>
    <w:qFormat/>
    <w:rsid w:val="00af19bf"/>
    <w:pPr>
      <w:ind w:left="1470" w:hanging="210"/>
    </w:pPr>
    <w:rPr>
      <w:sz w:val="20"/>
      <w:szCs w:val="20"/>
    </w:rPr>
  </w:style>
  <w:style w:type="paragraph" w:styleId="Index8">
    <w:name w:val="index 8"/>
    <w:basedOn w:val="Normal"/>
    <w:next w:val="Normal"/>
    <w:autoRedefine/>
    <w:semiHidden/>
    <w:qFormat/>
    <w:rsid w:val="00af19bf"/>
    <w:pPr>
      <w:ind w:left="1680" w:hanging="210"/>
    </w:pPr>
    <w:rPr>
      <w:sz w:val="20"/>
      <w:szCs w:val="20"/>
    </w:rPr>
  </w:style>
  <w:style w:type="paragraph" w:styleId="Index9">
    <w:name w:val="index 9"/>
    <w:basedOn w:val="Normal"/>
    <w:next w:val="Normal"/>
    <w:autoRedefine/>
    <w:semiHidden/>
    <w:qFormat/>
    <w:rsid w:val="00af19bf"/>
    <w:pPr>
      <w:ind w:left="1890" w:hanging="210"/>
    </w:pPr>
    <w:rPr>
      <w:sz w:val="20"/>
      <w:szCs w:val="20"/>
    </w:rPr>
  </w:style>
  <w:style w:type="paragraph" w:styleId="DocumentMap">
    <w:name w:val="Document Map"/>
    <w:basedOn w:val="Normal"/>
    <w:semiHidden/>
    <w:qFormat/>
    <w:rsid w:val="00af19bf"/>
    <w:pPr>
      <w:shd w:val="clear" w:color="auto" w:fill="000080"/>
    </w:pPr>
    <w:rPr/>
  </w:style>
  <w:style w:type="paragraph" w:styleId="HeaderandFooter">
    <w:name w:val="Header and Footer"/>
    <w:basedOn w:val="Normal"/>
    <w:qFormat/>
    <w:pPr/>
    <w:rPr/>
  </w:style>
  <w:style w:type="paragraph" w:styleId="Footer">
    <w:name w:val="Footer"/>
    <w:basedOn w:val="HeadingLeft"/>
    <w:semiHidden/>
    <w:rsid w:val="00af19bf"/>
    <w:pPr>
      <w:spacing w:lineRule="atLeast" w:line="20" w:before="200" w:after="200"/>
      <w:jc w:val="center"/>
    </w:pPr>
    <w:rPr>
      <w:rFonts w:cs="Times New Roman"/>
      <w:b/>
      <w:bCs/>
      <w:sz w:val="2"/>
      <w:szCs w:val="2"/>
    </w:rPr>
  </w:style>
  <w:style w:type="paragraph" w:styleId="TerminalDisplayinTable" w:customStyle="1">
    <w:name w:val="Terminal Display in Table"/>
    <w:qFormat/>
    <w:rsid w:val="00af19bf"/>
    <w:pPr>
      <w:widowControl w:val="false"/>
      <w:suppressAutoHyphens w:val="true"/>
      <w:bidi w:val="0"/>
      <w:snapToGrid w:val="false"/>
      <w:spacing w:lineRule="atLeast" w:line="240" w:before="80" w:after="80"/>
      <w:jc w:val="left"/>
    </w:pPr>
    <w:rPr>
      <w:rFonts w:ascii="Courier New" w:hAnsi="Courier New" w:eastAsia="宋体" w:cs="Courier New"/>
      <w:color w:val="auto"/>
      <w:kern w:val="0"/>
      <w:sz w:val="16"/>
      <w:szCs w:val="16"/>
      <w:lang w:val="en-US" w:eastAsia="zh-CN" w:bidi="ar-SA"/>
    </w:rPr>
  </w:style>
  <w:style w:type="paragraph" w:styleId="Header">
    <w:name w:val="Header"/>
    <w:basedOn w:val="Normal"/>
    <w:semiHidden/>
    <w:rsid w:val="00af19bf"/>
    <w:pPr>
      <w:tabs>
        <w:tab w:val="clear" w:pos="420"/>
        <w:tab w:val="center" w:pos="4153" w:leader="none"/>
        <w:tab w:val="right" w:pos="8306" w:leader="none"/>
      </w:tabs>
      <w:spacing w:lineRule="atLeast" w:line="20" w:before="0" w:after="0"/>
      <w:ind w:left="0" w:hanging="0"/>
      <w:jc w:val="right"/>
    </w:pPr>
    <w:rPr>
      <w:sz w:val="2"/>
      <w:szCs w:val="2"/>
    </w:rPr>
  </w:style>
  <w:style w:type="paragraph" w:styleId="CopyrightDeclaration" w:customStyle="1">
    <w:name w:val="Copyright Declaration"/>
    <w:semiHidden/>
    <w:qFormat/>
    <w:rsid w:val="00af19bf"/>
    <w:pPr>
      <w:widowControl/>
      <w:suppressAutoHyphens w:val="true"/>
      <w:bidi w:val="0"/>
      <w:spacing w:before="80" w:after="80"/>
      <w:jc w:val="left"/>
    </w:pPr>
    <w:rPr>
      <w:rFonts w:ascii="Arial" w:hAnsi="Arial" w:eastAsia="黑体" w:cs="Times New Roman"/>
      <w:color w:val="auto"/>
      <w:kern w:val="0"/>
      <w:sz w:val="36"/>
      <w:szCs w:val="20"/>
      <w:lang w:val="en-US" w:eastAsia="zh-CN" w:bidi="ar-SA"/>
    </w:rPr>
  </w:style>
  <w:style w:type="paragraph" w:styleId="TableContents">
    <w:name w:val="Table Contents"/>
    <w:basedOn w:val="Normal"/>
    <w:qFormat/>
    <w:pPr/>
    <w:rPr/>
  </w:style>
  <w:style w:type="paragraph" w:styleId="TableHeading" w:customStyle="1">
    <w:name w:val="Table Heading"/>
    <w:basedOn w:val="Normal"/>
    <w:link w:val="TableHeadingChar"/>
    <w:qFormat/>
    <w:rsid w:val="00af19bf"/>
    <w:pPr>
      <w:keepNext w:val="true"/>
      <w:widowControl w:val="false"/>
      <w:spacing w:before="80" w:after="80"/>
      <w:ind w:left="0" w:hanging="0"/>
    </w:pPr>
    <w:rPr>
      <w:rFonts w:ascii="Book Antiqua" w:hAnsi="Book Antiqua" w:eastAsia="黑体" w:cs="Book Antiqua"/>
      <w:b/>
      <w:bCs/>
      <w:kern w:val="0"/>
    </w:rPr>
  </w:style>
  <w:style w:type="paragraph" w:styleId="TableText" w:customStyle="1">
    <w:name w:val="Table Text"/>
    <w:basedOn w:val="Normal"/>
    <w:link w:val="TableTextChar"/>
    <w:qFormat/>
    <w:rsid w:val="00af19bf"/>
    <w:pPr>
      <w:widowControl w:val="false"/>
      <w:spacing w:before="80" w:after="80"/>
      <w:ind w:left="0" w:hanging="0"/>
    </w:pPr>
    <w:rPr>
      <w:kern w:val="0"/>
    </w:rPr>
  </w:style>
  <w:style w:type="paragraph" w:styleId="HeadingMiddle" w:customStyle="1">
    <w:name w:val="Heading Middle"/>
    <w:qFormat/>
    <w:rsid w:val="00af19bf"/>
    <w:pPr>
      <w:widowControl/>
      <w:suppressAutoHyphens w:val="true"/>
      <w:bidi w:val="0"/>
      <w:snapToGrid w:val="false"/>
      <w:spacing w:lineRule="atLeast" w:line="240" w:before="0" w:after="0"/>
      <w:jc w:val="center"/>
    </w:pPr>
    <w:rPr>
      <w:rFonts w:ascii="Times New Roman" w:hAnsi="Times New Roman" w:eastAsia="宋体" w:cs="Arial"/>
      <w:color w:val="auto"/>
      <w:kern w:val="0"/>
      <w:sz w:val="20"/>
      <w:szCs w:val="20"/>
      <w:lang w:val="en-US" w:eastAsia="zh-CN" w:bidi="ar-SA"/>
    </w:rPr>
  </w:style>
  <w:style w:type="paragraph" w:styleId="Macro">
    <w:name w:val="macro"/>
    <w:semiHidden/>
    <w:qFormat/>
    <w:rsid w:val="00af19bf"/>
    <w:pPr>
      <w:widowControl/>
      <w:tabs>
        <w:tab w:val="clear" w:pos="420"/>
        <w:tab w:val="left" w:pos="480" w:leader="none"/>
        <w:tab w:val="left" w:pos="960" w:leader="none"/>
        <w:tab w:val="left" w:pos="1440" w:leader="none"/>
        <w:tab w:val="left" w:pos="1920" w:leader="none"/>
        <w:tab w:val="left" w:pos="2400" w:leader="none"/>
        <w:tab w:val="left" w:pos="2880" w:leader="none"/>
        <w:tab w:val="left" w:pos="3360" w:leader="none"/>
        <w:tab w:val="left" w:pos="3840" w:leader="none"/>
        <w:tab w:val="left" w:pos="4320" w:leader="none"/>
      </w:tabs>
      <w:suppressAutoHyphens w:val="true"/>
      <w:overflowPunct w:val="false"/>
      <w:bidi w:val="0"/>
      <w:snapToGrid w:val="false"/>
      <w:spacing w:before="160" w:after="160"/>
      <w:ind w:left="1701" w:hanging="0"/>
      <w:jc w:val="left"/>
    </w:pPr>
    <w:rPr>
      <w:rFonts w:ascii="Courier New" w:hAnsi="Courier New" w:eastAsia="宋体" w:cs="Courier New"/>
      <w:color w:val="auto"/>
      <w:kern w:val="2"/>
      <w:sz w:val="24"/>
      <w:szCs w:val="24"/>
      <w:lang w:val="en-US" w:eastAsia="zh-CN" w:bidi="ar-SA"/>
    </w:rPr>
  </w:style>
  <w:style w:type="paragraph" w:styleId="Footnote">
    <w:name w:val="Footnote Text"/>
    <w:basedOn w:val="Normal"/>
    <w:semiHidden/>
    <w:rsid w:val="00af19bf"/>
    <w:pPr/>
    <w:rPr>
      <w:sz w:val="18"/>
      <w:szCs w:val="18"/>
    </w:rPr>
  </w:style>
  <w:style w:type="paragraph" w:styleId="BalloonText">
    <w:name w:val="Balloon Text"/>
    <w:basedOn w:val="Normal"/>
    <w:semiHidden/>
    <w:qFormat/>
    <w:rsid w:val="00af19bf"/>
    <w:pPr/>
    <w:rPr>
      <w:sz w:val="18"/>
      <w:szCs w:val="18"/>
    </w:rPr>
  </w:style>
  <w:style w:type="paragraph" w:styleId="Annotationtext">
    <w:name w:val="annotation text"/>
    <w:basedOn w:val="Normal"/>
    <w:link w:val="Style8"/>
    <w:qFormat/>
    <w:rsid w:val="00af19bf"/>
    <w:pPr/>
    <w:rPr/>
  </w:style>
  <w:style w:type="paragraph" w:styleId="Annotationsubject">
    <w:name w:val="annotation subject"/>
    <w:basedOn w:val="Annotationtext"/>
    <w:next w:val="Annotationtext"/>
    <w:semiHidden/>
    <w:qFormat/>
    <w:rsid w:val="00af19bf"/>
    <w:pPr/>
    <w:rPr>
      <w:b/>
      <w:bCs/>
    </w:rPr>
  </w:style>
  <w:style w:type="paragraph" w:styleId="Index4">
    <w:name w:val="index 4"/>
    <w:basedOn w:val="Normal"/>
    <w:next w:val="Normal"/>
    <w:autoRedefine/>
    <w:semiHidden/>
    <w:qFormat/>
    <w:rsid w:val="00af19bf"/>
    <w:pPr>
      <w:ind w:left="1260" w:hanging="0"/>
    </w:pPr>
    <w:rPr/>
  </w:style>
  <w:style w:type="paragraph" w:styleId="Indexheading">
    <w:name w:val="index heading"/>
    <w:basedOn w:val="Normal"/>
    <w:next w:val="Index1"/>
    <w:semiHidden/>
    <w:qFormat/>
    <w:rsid w:val="00af19bf"/>
    <w:pPr/>
    <w:rPr>
      <w:rFonts w:ascii="Arial" w:hAnsi="Arial"/>
      <w:b/>
      <w:bCs/>
    </w:rPr>
  </w:style>
  <w:style w:type="paragraph" w:styleId="Endnote">
    <w:name w:val="Endnote Text"/>
    <w:basedOn w:val="Normal"/>
    <w:semiHidden/>
    <w:rsid w:val="00af19bf"/>
    <w:pPr/>
    <w:rPr/>
  </w:style>
  <w:style w:type="paragraph" w:styleId="Tableofauthorities">
    <w:name w:val="table of authorities"/>
    <w:basedOn w:val="Normal"/>
    <w:next w:val="Normal"/>
    <w:semiHidden/>
    <w:qFormat/>
    <w:rsid w:val="00af19bf"/>
    <w:pPr>
      <w:ind w:left="420" w:hanging="0"/>
    </w:pPr>
    <w:rPr/>
  </w:style>
  <w:style w:type="paragraph" w:styleId="Toaheading">
    <w:name w:val="toa heading"/>
    <w:basedOn w:val="Normal"/>
    <w:next w:val="Normal"/>
    <w:semiHidden/>
    <w:qFormat/>
    <w:rsid w:val="00af19bf"/>
    <w:pPr>
      <w:spacing w:before="120" w:after="160"/>
    </w:pPr>
    <w:rPr>
      <w:rFonts w:ascii="Arial" w:hAnsi="Arial"/>
    </w:rPr>
  </w:style>
  <w:style w:type="paragraph" w:styleId="Contents" w:customStyle="1">
    <w:name w:val="Contents"/>
    <w:basedOn w:val="Heading1NoNumber"/>
    <w:qFormat/>
    <w:rsid w:val="00af19bf"/>
    <w:pPr>
      <w:outlineLvl w:val="9"/>
    </w:pPr>
    <w:rPr>
      <w:rFonts w:eastAsia="黑体"/>
    </w:rPr>
  </w:style>
  <w:style w:type="paragraph" w:styleId="HTMLAddress">
    <w:name w:val="HTML Address"/>
    <w:basedOn w:val="Normal"/>
    <w:semiHidden/>
    <w:qFormat/>
    <w:rsid w:val="00af19bf"/>
    <w:pPr/>
    <w:rPr>
      <w:i/>
      <w:iCs/>
    </w:rPr>
  </w:style>
  <w:style w:type="paragraph" w:styleId="HTMLPreformatted">
    <w:name w:val="HTML Preformatted"/>
    <w:basedOn w:val="Normal"/>
    <w:semiHidden/>
    <w:qFormat/>
    <w:rsid w:val="00af19bf"/>
    <w:pPr/>
    <w:rPr>
      <w:rFonts w:ascii="Courier New" w:hAnsi="Courier New" w:cs="Courier New"/>
      <w:sz w:val="20"/>
      <w:szCs w:val="20"/>
    </w:rPr>
  </w:style>
  <w:style w:type="paragraph" w:styleId="ComplimentaryClose">
    <w:name w:val="Salutation"/>
    <w:basedOn w:val="Normal"/>
    <w:next w:val="Normal"/>
    <w:semiHidden/>
    <w:rsid w:val="00af19bf"/>
    <w:pPr/>
    <w:rPr/>
  </w:style>
  <w:style w:type="paragraph" w:styleId="PlainText">
    <w:name w:val="Plain Text"/>
    <w:basedOn w:val="Normal"/>
    <w:semiHidden/>
    <w:qFormat/>
    <w:rsid w:val="00af19bf"/>
    <w:pPr/>
    <w:rPr>
      <w:rFonts w:ascii="宋体" w:hAnsi="宋体" w:cs="Courier New"/>
    </w:rPr>
  </w:style>
  <w:style w:type="paragraph" w:styleId="EmailSignature">
    <w:name w:val="E-mail Signature"/>
    <w:basedOn w:val="Normal"/>
    <w:semiHidden/>
    <w:qFormat/>
    <w:rsid w:val="00af19bf"/>
    <w:pPr/>
    <w:rPr/>
  </w:style>
  <w:style w:type="paragraph" w:styleId="Envelopereturn">
    <w:name w:val="envelope return"/>
    <w:basedOn w:val="Normal"/>
    <w:semiHidden/>
    <w:qFormat/>
    <w:rsid w:val="00af19bf"/>
    <w:pPr/>
    <w:rPr>
      <w:rFonts w:ascii="Arial" w:hAnsi="Arial"/>
    </w:rPr>
  </w:style>
  <w:style w:type="paragraph" w:styleId="Closing">
    <w:name w:val="Closing"/>
    <w:basedOn w:val="Normal"/>
    <w:semiHidden/>
    <w:qFormat/>
    <w:rsid w:val="00af19bf"/>
    <w:pPr>
      <w:ind w:left="100" w:hanging="0"/>
    </w:pPr>
    <w:rPr/>
  </w:style>
  <w:style w:type="paragraph" w:styleId="ListBullet3">
    <w:name w:val="List Bullet 3"/>
    <w:basedOn w:val="Normal"/>
    <w:autoRedefine/>
    <w:semiHidden/>
    <w:qFormat/>
    <w:rsid w:val="00af19bf"/>
    <w:pPr>
      <w:numPr>
        <w:ilvl w:val="0"/>
        <w:numId w:val="10"/>
      </w:numPr>
    </w:pPr>
    <w:rPr/>
  </w:style>
  <w:style w:type="paragraph" w:styleId="ListBullet4">
    <w:name w:val="List Bullet 4"/>
    <w:basedOn w:val="Normal"/>
    <w:autoRedefine/>
    <w:semiHidden/>
    <w:qFormat/>
    <w:rsid w:val="00af19bf"/>
    <w:pPr>
      <w:numPr>
        <w:ilvl w:val="0"/>
        <w:numId w:val="11"/>
      </w:numPr>
    </w:pPr>
    <w:rPr/>
  </w:style>
  <w:style w:type="paragraph" w:styleId="ListBullet5">
    <w:name w:val="List Bullet 5"/>
    <w:basedOn w:val="Normal"/>
    <w:autoRedefine/>
    <w:semiHidden/>
    <w:qFormat/>
    <w:rsid w:val="00af19bf"/>
    <w:pPr>
      <w:numPr>
        <w:ilvl w:val="0"/>
        <w:numId w:val="12"/>
      </w:numPr>
    </w:pPr>
    <w:rPr/>
  </w:style>
  <w:style w:type="paragraph" w:styleId="ListNumber">
    <w:name w:val="List Number"/>
    <w:basedOn w:val="Normal"/>
    <w:semiHidden/>
    <w:qFormat/>
    <w:rsid w:val="00af19bf"/>
    <w:pPr>
      <w:numPr>
        <w:ilvl w:val="0"/>
        <w:numId w:val="3"/>
      </w:numPr>
    </w:pPr>
    <w:rPr/>
  </w:style>
  <w:style w:type="paragraph" w:styleId="ListNumber2">
    <w:name w:val="List Number 2"/>
    <w:basedOn w:val="Normal"/>
    <w:semiHidden/>
    <w:qFormat/>
    <w:rsid w:val="00af19bf"/>
    <w:pPr>
      <w:numPr>
        <w:ilvl w:val="0"/>
        <w:numId w:val="4"/>
      </w:numPr>
    </w:pPr>
    <w:rPr/>
  </w:style>
  <w:style w:type="paragraph" w:styleId="ListNumber3">
    <w:name w:val="List Number 3"/>
    <w:basedOn w:val="Normal"/>
    <w:semiHidden/>
    <w:qFormat/>
    <w:rsid w:val="00af19bf"/>
    <w:pPr>
      <w:numPr>
        <w:ilvl w:val="0"/>
        <w:numId w:val="5"/>
      </w:numPr>
    </w:pPr>
    <w:rPr/>
  </w:style>
  <w:style w:type="paragraph" w:styleId="ListNumber4">
    <w:name w:val="List Number 4"/>
    <w:basedOn w:val="Normal"/>
    <w:semiHidden/>
    <w:qFormat/>
    <w:rsid w:val="00af19bf"/>
    <w:pPr>
      <w:numPr>
        <w:ilvl w:val="0"/>
        <w:numId w:val="6"/>
      </w:numPr>
    </w:pPr>
    <w:rPr/>
  </w:style>
  <w:style w:type="paragraph" w:styleId="ListNumber5">
    <w:name w:val="List Number 5"/>
    <w:basedOn w:val="Normal"/>
    <w:semiHidden/>
    <w:qFormat/>
    <w:rsid w:val="00af19bf"/>
    <w:pPr>
      <w:numPr>
        <w:ilvl w:val="0"/>
        <w:numId w:val="7"/>
      </w:numPr>
    </w:pPr>
    <w:rPr/>
  </w:style>
  <w:style w:type="paragraph" w:styleId="ListContinue">
    <w:name w:val="List Continue"/>
    <w:basedOn w:val="Normal"/>
    <w:semiHidden/>
    <w:qFormat/>
    <w:rsid w:val="00af19bf"/>
    <w:pPr>
      <w:spacing w:before="160" w:after="120"/>
      <w:ind w:left="420" w:hanging="0"/>
    </w:pPr>
    <w:rPr/>
  </w:style>
  <w:style w:type="paragraph" w:styleId="ListContinue2">
    <w:name w:val="List Continue 2"/>
    <w:basedOn w:val="Normal"/>
    <w:semiHidden/>
    <w:qFormat/>
    <w:rsid w:val="00af19bf"/>
    <w:pPr>
      <w:spacing w:before="160" w:after="120"/>
      <w:ind w:left="840" w:hanging="0"/>
    </w:pPr>
    <w:rPr/>
  </w:style>
  <w:style w:type="paragraph" w:styleId="ListContinue3">
    <w:name w:val="List Continue 3"/>
    <w:basedOn w:val="Normal"/>
    <w:semiHidden/>
    <w:qFormat/>
    <w:rsid w:val="00af19bf"/>
    <w:pPr>
      <w:spacing w:before="160" w:after="120"/>
      <w:ind w:left="1260" w:hanging="0"/>
    </w:pPr>
    <w:rPr/>
  </w:style>
  <w:style w:type="paragraph" w:styleId="ListContinue4">
    <w:name w:val="List Continue 4"/>
    <w:basedOn w:val="Normal"/>
    <w:semiHidden/>
    <w:qFormat/>
    <w:rsid w:val="00af19bf"/>
    <w:pPr>
      <w:spacing w:before="160" w:after="120"/>
      <w:ind w:left="1680" w:hanging="0"/>
    </w:pPr>
    <w:rPr/>
  </w:style>
  <w:style w:type="paragraph" w:styleId="ListContinue5">
    <w:name w:val="List Continue 5"/>
    <w:basedOn w:val="Normal"/>
    <w:semiHidden/>
    <w:qFormat/>
    <w:rsid w:val="00af19bf"/>
    <w:pPr>
      <w:spacing w:before="160" w:after="120"/>
      <w:ind w:left="2100" w:hanging="0"/>
    </w:pPr>
    <w:rPr/>
  </w:style>
  <w:style w:type="paragraph" w:styleId="ListBullet">
    <w:name w:val="List Bullet"/>
    <w:basedOn w:val="Normal"/>
    <w:autoRedefine/>
    <w:semiHidden/>
    <w:qFormat/>
    <w:rsid w:val="00af19bf"/>
    <w:pPr>
      <w:numPr>
        <w:ilvl w:val="0"/>
        <w:numId w:val="8"/>
      </w:numPr>
    </w:pPr>
    <w:rPr/>
  </w:style>
  <w:style w:type="paragraph" w:styleId="ListBullet2">
    <w:name w:val="List Bullet 2"/>
    <w:basedOn w:val="Normal"/>
    <w:autoRedefine/>
    <w:semiHidden/>
    <w:qFormat/>
    <w:rsid w:val="00af19bf"/>
    <w:pPr>
      <w:numPr>
        <w:ilvl w:val="0"/>
        <w:numId w:val="9"/>
      </w:numPr>
    </w:pPr>
    <w:rPr/>
  </w:style>
  <w:style w:type="paragraph" w:styleId="NormalWeb">
    <w:name w:val="Normal (Web)"/>
    <w:basedOn w:val="Normal"/>
    <w:uiPriority w:val="99"/>
    <w:semiHidden/>
    <w:qFormat/>
    <w:rsid w:val="00af19bf"/>
    <w:pPr/>
    <w:rPr>
      <w:rFonts w:cs="Times New Roman"/>
    </w:rPr>
  </w:style>
  <w:style w:type="paragraph" w:styleId="Signature">
    <w:name w:val="Signature"/>
    <w:basedOn w:val="Normal"/>
    <w:semiHidden/>
    <w:rsid w:val="00af19bf"/>
    <w:pPr>
      <w:ind w:left="100" w:hanging="0"/>
    </w:pPr>
    <w:rPr/>
  </w:style>
  <w:style w:type="paragraph" w:styleId="Date">
    <w:name w:val="Date"/>
    <w:basedOn w:val="Normal"/>
    <w:next w:val="Normal"/>
    <w:semiHidden/>
    <w:qFormat/>
    <w:rsid w:val="00af19bf"/>
    <w:pPr>
      <w:ind w:left="100" w:hanging="0"/>
    </w:pPr>
    <w:rPr/>
  </w:style>
  <w:style w:type="paragraph" w:styleId="BlockText">
    <w:name w:val="Block Text"/>
    <w:basedOn w:val="Normal"/>
    <w:semiHidden/>
    <w:qFormat/>
    <w:rsid w:val="00af19bf"/>
    <w:pPr>
      <w:spacing w:before="160" w:after="120"/>
      <w:ind w:left="1440" w:right="1440" w:hanging="0"/>
    </w:pPr>
    <w:rPr/>
  </w:style>
  <w:style w:type="paragraph" w:styleId="Envelopeaddress">
    <w:name w:val="envelope address"/>
    <w:basedOn w:val="Normal"/>
    <w:semiHidden/>
    <w:qFormat/>
    <w:rsid w:val="00af19bf"/>
    <w:pPr>
      <w:ind w:left="100" w:hanging="0"/>
    </w:pPr>
    <w:rPr>
      <w:rFonts w:ascii="Arial" w:hAnsi="Arial"/>
    </w:rPr>
  </w:style>
  <w:style w:type="paragraph" w:styleId="MessageHeader">
    <w:name w:val="Message Header"/>
    <w:basedOn w:val="Normal"/>
    <w:semiHidden/>
    <w:qFormat/>
    <w:rsid w:val="00af19bf"/>
    <w:pPr>
      <w:pBdr>
        <w:top w:val="single" w:sz="6" w:space="1" w:color="000000"/>
        <w:left w:val="single" w:sz="6" w:space="1" w:color="000000"/>
        <w:bottom w:val="single" w:sz="6" w:space="1" w:color="000000"/>
        <w:right w:val="single" w:sz="6" w:space="1" w:color="000000"/>
      </w:pBdr>
      <w:shd w:val="pct20" w:color="auto" w:fill="auto"/>
      <w:ind w:left="1080" w:hanging="1080"/>
    </w:pPr>
    <w:rPr>
      <w:rFonts w:ascii="Arial" w:hAnsi="Arial"/>
    </w:rPr>
  </w:style>
  <w:style w:type="paragraph" w:styleId="TextBodyIndent">
    <w:name w:val="Body Text Indent"/>
    <w:basedOn w:val="Normal"/>
    <w:semiHidden/>
    <w:rsid w:val="00af19bf"/>
    <w:pPr>
      <w:spacing w:before="160" w:after="120"/>
      <w:ind w:left="420" w:hanging="0"/>
    </w:pPr>
    <w:rPr/>
  </w:style>
  <w:style w:type="paragraph" w:styleId="BodyTextFirstIndent2">
    <w:name w:val="Body Text First Indent 2"/>
    <w:basedOn w:val="TextBodyIndent"/>
    <w:semiHidden/>
    <w:qFormat/>
    <w:rsid w:val="00af19bf"/>
    <w:pPr>
      <w:ind w:left="420" w:firstLine="420"/>
    </w:pPr>
    <w:rPr/>
  </w:style>
  <w:style w:type="paragraph" w:styleId="NormalIndent">
    <w:name w:val="Normal Indent"/>
    <w:basedOn w:val="Normal"/>
    <w:semiHidden/>
    <w:qFormat/>
    <w:rsid w:val="00af19bf"/>
    <w:pPr>
      <w:ind w:left="1701" w:firstLine="420"/>
    </w:pPr>
    <w:rPr/>
  </w:style>
  <w:style w:type="paragraph" w:styleId="BodyText2">
    <w:name w:val="Body Text 2"/>
    <w:basedOn w:val="Normal"/>
    <w:semiHidden/>
    <w:qFormat/>
    <w:rsid w:val="00af19bf"/>
    <w:pPr>
      <w:spacing w:lineRule="auto" w:line="480" w:before="160" w:after="120"/>
    </w:pPr>
    <w:rPr/>
  </w:style>
  <w:style w:type="paragraph" w:styleId="BodyText3">
    <w:name w:val="Body Text 3"/>
    <w:basedOn w:val="Normal"/>
    <w:semiHidden/>
    <w:qFormat/>
    <w:rsid w:val="00af19bf"/>
    <w:pPr>
      <w:spacing w:before="160" w:after="120"/>
    </w:pPr>
    <w:rPr>
      <w:sz w:val="16"/>
      <w:szCs w:val="16"/>
    </w:rPr>
  </w:style>
  <w:style w:type="paragraph" w:styleId="BodyTextIndent2">
    <w:name w:val="Body Text Indent 2"/>
    <w:basedOn w:val="Normal"/>
    <w:semiHidden/>
    <w:qFormat/>
    <w:rsid w:val="00af19bf"/>
    <w:pPr>
      <w:spacing w:lineRule="auto" w:line="480" w:before="160" w:after="120"/>
      <w:ind w:left="420" w:hanging="0"/>
    </w:pPr>
    <w:rPr/>
  </w:style>
  <w:style w:type="paragraph" w:styleId="BodyTextIndent3">
    <w:name w:val="Body Text Indent 3"/>
    <w:basedOn w:val="Normal"/>
    <w:semiHidden/>
    <w:qFormat/>
    <w:rsid w:val="00af19bf"/>
    <w:pPr>
      <w:spacing w:before="160" w:after="120"/>
      <w:ind w:left="420" w:hanging="0"/>
    </w:pPr>
    <w:rPr>
      <w:sz w:val="16"/>
      <w:szCs w:val="16"/>
    </w:rPr>
  </w:style>
  <w:style w:type="paragraph" w:styleId="NoteHeading">
    <w:name w:val="Note Heading"/>
    <w:basedOn w:val="Normal"/>
    <w:next w:val="Normal"/>
    <w:semiHidden/>
    <w:qFormat/>
    <w:rsid w:val="00af19bf"/>
    <w:pPr>
      <w:jc w:val="center"/>
    </w:pPr>
    <w:rPr/>
  </w:style>
  <w:style w:type="paragraph" w:styleId="ItemStepinTable" w:customStyle="1">
    <w:name w:val="Item Step in Table"/>
    <w:link w:val="ItemStepinTableChar1"/>
    <w:qFormat/>
    <w:rsid w:val="00af19bf"/>
    <w:pPr>
      <w:widowControl/>
      <w:numPr>
        <w:ilvl w:val="0"/>
        <w:numId w:val="13"/>
      </w:numPr>
      <w:suppressAutoHyphens w:val="true"/>
      <w:bidi w:val="0"/>
      <w:spacing w:lineRule="atLeast" w:line="240" w:before="40" w:after="40"/>
      <w:jc w:val="left"/>
    </w:pPr>
    <w:rPr>
      <w:rFonts w:ascii="Times New Roman" w:hAnsi="Times New Roman" w:eastAsia="宋体" w:cs="Arial"/>
      <w:color w:val="auto"/>
      <w:kern w:val="0"/>
      <w:sz w:val="21"/>
      <w:szCs w:val="22"/>
      <w:lang w:val="en-US" w:eastAsia="zh-CN" w:bidi="ar-SA"/>
    </w:rPr>
  </w:style>
  <w:style w:type="paragraph" w:styleId="End" w:customStyle="1">
    <w:name w:val="End"/>
    <w:basedOn w:val="Normal"/>
    <w:qFormat/>
    <w:rsid w:val="00af19bf"/>
    <w:pPr>
      <w:spacing w:before="160" w:after="400"/>
    </w:pPr>
    <w:rPr>
      <w:b/>
    </w:rPr>
  </w:style>
  <w:style w:type="paragraph" w:styleId="1" w:customStyle="1">
    <w:name w:val="样式1"/>
    <w:basedOn w:val="End"/>
    <w:semiHidden/>
    <w:qFormat/>
    <w:rsid w:val="00af19bf"/>
    <w:pPr/>
    <w:rPr>
      <w:b w:val="false"/>
    </w:rPr>
  </w:style>
  <w:style w:type="paragraph" w:styleId="NotesTextListinTable" w:customStyle="1">
    <w:name w:val="Notes Text List in Table"/>
    <w:qFormat/>
    <w:rsid w:val="00af19bf"/>
    <w:pPr>
      <w:widowControl/>
      <w:numPr>
        <w:ilvl w:val="0"/>
        <w:numId w:val="16"/>
      </w:numPr>
      <w:suppressAutoHyphens w:val="true"/>
      <w:bidi w:val="0"/>
      <w:snapToGrid w:val="false"/>
      <w:spacing w:lineRule="atLeast" w:line="200" w:before="40" w:after="80"/>
      <w:jc w:val="left"/>
    </w:pPr>
    <w:rPr>
      <w:rFonts w:ascii="Times New Roman" w:hAnsi="Times New Roman" w:eastAsia="楷体_GB2312" w:cs="Arial"/>
      <w:iCs/>
      <w:color w:val="auto"/>
      <w:kern w:val="2"/>
      <w:sz w:val="18"/>
      <w:szCs w:val="18"/>
      <w:lang w:val="en-US" w:eastAsia="zh-CN" w:bidi="ar-SA"/>
    </w:rPr>
  </w:style>
  <w:style w:type="paragraph" w:styleId="NotesHeading" w:customStyle="1">
    <w:name w:val="Notes Heading"/>
    <w:basedOn w:val="CAUTIONHeading"/>
    <w:link w:val="NotesHeadingChar"/>
    <w:qFormat/>
    <w:rsid w:val="00af19bf"/>
    <w:pPr>
      <w:pBdr>
        <w:top w:val="nil"/>
      </w:pBdr>
      <w:spacing w:before="80" w:after="40"/>
    </w:pPr>
    <w:rPr>
      <w:sz w:val="18"/>
      <w:szCs w:val="18"/>
    </w:rPr>
  </w:style>
  <w:style w:type="paragraph" w:styleId="NotesText" w:customStyle="1">
    <w:name w:val="Notes Text"/>
    <w:basedOn w:val="CAUTIONText"/>
    <w:link w:val="NotesTextChar"/>
    <w:qFormat/>
    <w:rsid w:val="00af19bf"/>
    <w:pPr>
      <w:pBdr>
        <w:bottom w:val="nil"/>
      </w:pBdr>
      <w:spacing w:lineRule="atLeast" w:line="200" w:before="40" w:after="80"/>
      <w:ind w:left="2075" w:hanging="0"/>
    </w:pPr>
    <w:rPr>
      <w:sz w:val="18"/>
      <w:szCs w:val="18"/>
    </w:rPr>
  </w:style>
  <w:style w:type="paragraph" w:styleId="NotesTextList" w:customStyle="1">
    <w:name w:val="Notes Text List"/>
    <w:basedOn w:val="CAUTIONTextList"/>
    <w:qFormat/>
    <w:rsid w:val="00af19bf"/>
    <w:pPr>
      <w:numPr>
        <w:ilvl w:val="0"/>
        <w:numId w:val="2"/>
      </w:numPr>
      <w:pBdr>
        <w:bottom w:val="nil"/>
      </w:pBdr>
      <w:spacing w:lineRule="atLeast" w:line="200" w:before="40" w:after="80"/>
    </w:pPr>
    <w:rPr>
      <w:sz w:val="18"/>
      <w:szCs w:val="18"/>
    </w:rPr>
  </w:style>
  <w:style w:type="paragraph" w:styleId="BlockLabelinAppendix" w:customStyle="1">
    <w:name w:val="Block Label in Appendix"/>
    <w:basedOn w:val="BlockLabel"/>
    <w:next w:val="Normal"/>
    <w:qFormat/>
    <w:rsid w:val="00af19bf"/>
    <w:pPr>
      <w:numPr>
        <w:ilvl w:val="3"/>
        <w:numId w:val="19"/>
      </w:numPr>
    </w:pPr>
    <w:rPr>
      <w:rFonts w:eastAsia="Arial"/>
    </w:rPr>
  </w:style>
  <w:style w:type="paragraph" w:styleId="FigureDescriptioninAppendix" w:customStyle="1">
    <w:name w:val="Figure Description in Appendix"/>
    <w:basedOn w:val="FigureDescription"/>
    <w:next w:val="Figure"/>
    <w:qFormat/>
    <w:rsid w:val="00af19bf"/>
    <w:pPr>
      <w:keepNext w:val="false"/>
      <w:numPr>
        <w:ilvl w:val="6"/>
        <w:numId w:val="19"/>
      </w:numPr>
      <w:outlineLvl w:val="6"/>
    </w:pPr>
    <w:rPr>
      <w:rFonts w:eastAsia="宋体"/>
    </w:rPr>
  </w:style>
  <w:style w:type="paragraph" w:styleId="ItemStepinAppendix" w:customStyle="1">
    <w:name w:val="Item Step in Appendix"/>
    <w:basedOn w:val="ItemStep"/>
    <w:qFormat/>
    <w:rsid w:val="00af19bf"/>
    <w:pPr>
      <w:numPr>
        <w:ilvl w:val="5"/>
        <w:numId w:val="19"/>
      </w:numPr>
      <w:outlineLvl w:val="5"/>
    </w:pPr>
    <w:rPr/>
  </w:style>
  <w:style w:type="paragraph" w:styleId="StepinAppendix" w:customStyle="1">
    <w:name w:val="Step in Appendix"/>
    <w:basedOn w:val="Step"/>
    <w:qFormat/>
    <w:rsid w:val="00af19bf"/>
    <w:pPr>
      <w:numPr>
        <w:ilvl w:val="4"/>
        <w:numId w:val="19"/>
      </w:numPr>
      <w:outlineLvl w:val="4"/>
    </w:pPr>
    <w:rPr/>
  </w:style>
  <w:style w:type="paragraph" w:styleId="TableDescriptioninAppendix" w:customStyle="1">
    <w:name w:val="Table Description in Appendix"/>
    <w:basedOn w:val="Normal"/>
    <w:next w:val="Normal"/>
    <w:qFormat/>
    <w:rsid w:val="00af19bf"/>
    <w:pPr>
      <w:keepNext w:val="true"/>
      <w:numPr>
        <w:ilvl w:val="7"/>
        <w:numId w:val="19"/>
      </w:numPr>
      <w:spacing w:before="320" w:after="80"/>
      <w:outlineLvl w:val="6"/>
    </w:pPr>
    <w:rPr>
      <w:spacing w:val="-4"/>
    </w:rPr>
  </w:style>
  <w:style w:type="paragraph" w:styleId="Cover2" w:customStyle="1">
    <w:name w:val="Cover 2"/>
    <w:qFormat/>
    <w:rsid w:val="00af19bf"/>
    <w:pPr>
      <w:widowControl/>
      <w:suppressAutoHyphens w:val="true"/>
      <w:bidi w:val="0"/>
      <w:snapToGrid w:val="false"/>
      <w:spacing w:before="0" w:after="0"/>
      <w:jc w:val="left"/>
    </w:pPr>
    <w:rPr>
      <w:rFonts w:ascii="Arial" w:hAnsi="Arial" w:eastAsia="黑体" w:cs="Arial"/>
      <w:color w:val="auto"/>
      <w:kern w:val="0"/>
      <w:sz w:val="32"/>
      <w:szCs w:val="32"/>
      <w:lang w:val="en-US" w:eastAsia="en-US" w:bidi="ar-SA"/>
    </w:rPr>
  </w:style>
  <w:style w:type="paragraph" w:styleId="CoverText" w:customStyle="1">
    <w:name w:val="Cover Text"/>
    <w:qFormat/>
    <w:rsid w:val="00af19bf"/>
    <w:pPr>
      <w:widowControl/>
      <w:suppressAutoHyphens w:val="true"/>
      <w:bidi w:val="0"/>
      <w:snapToGrid w:val="false"/>
      <w:spacing w:lineRule="atLeast" w:line="240" w:before="80" w:after="80"/>
      <w:jc w:val="both"/>
    </w:pPr>
    <w:rPr>
      <w:rFonts w:ascii="Arial" w:hAnsi="Arial" w:eastAsia="黑体" w:cs="Arial"/>
      <w:color w:val="auto"/>
      <w:kern w:val="0"/>
      <w:sz w:val="20"/>
      <w:szCs w:val="20"/>
      <w:lang w:val="en-US" w:eastAsia="zh-CN" w:bidi="ar-SA"/>
    </w:rPr>
  </w:style>
  <w:style w:type="paragraph" w:styleId="Cover3" w:customStyle="1">
    <w:name w:val="Cover 3"/>
    <w:basedOn w:val="Normal"/>
    <w:qFormat/>
    <w:rsid w:val="00af19bf"/>
    <w:pPr>
      <w:widowControl w:val="false"/>
      <w:spacing w:before="80" w:after="80"/>
      <w:ind w:left="0" w:hanging="0"/>
    </w:pPr>
    <w:rPr>
      <w:rFonts w:ascii="Arial" w:hAnsi="Arial" w:eastAsia="黑体"/>
      <w:b/>
      <w:bCs/>
      <w:spacing w:val="-4"/>
      <w:sz w:val="22"/>
      <w:szCs w:val="22"/>
    </w:rPr>
  </w:style>
  <w:style w:type="paragraph" w:styleId="ItemlistTextTD" w:customStyle="1">
    <w:name w:val="Item list Text TD"/>
    <w:basedOn w:val="TerminalDisplay"/>
    <w:qFormat/>
    <w:rsid w:val="00af19bf"/>
    <w:pPr>
      <w:ind w:left="2126" w:hanging="0"/>
    </w:pPr>
    <w:rPr>
      <w:spacing w:val="-1"/>
    </w:rPr>
  </w:style>
  <w:style w:type="paragraph" w:styleId="SubItemListTextTD" w:customStyle="1">
    <w:name w:val="Sub Item List Text TD"/>
    <w:basedOn w:val="TerminalDisplay"/>
    <w:qFormat/>
    <w:rsid w:val="00af19bf"/>
    <w:pPr>
      <w:ind w:left="2410" w:hanging="0"/>
    </w:pPr>
    <w:rPr>
      <w:spacing w:val="-1"/>
    </w:rPr>
  </w:style>
  <w:style w:type="paragraph" w:styleId="CopyrightDeclaration1" w:customStyle="1">
    <w:name w:val="Copyright Declaration1"/>
    <w:qFormat/>
    <w:rsid w:val="00af19bf"/>
    <w:pPr>
      <w:widowControl/>
      <w:suppressAutoHyphens w:val="true"/>
      <w:bidi w:val="0"/>
      <w:spacing w:before="80" w:after="80"/>
      <w:jc w:val="left"/>
    </w:pPr>
    <w:rPr>
      <w:rFonts w:ascii="Arial" w:hAnsi="Arial" w:eastAsia="黑体" w:cs="Times New Roman"/>
      <w:b/>
      <w:color w:val="auto"/>
      <w:kern w:val="0"/>
      <w:sz w:val="48"/>
      <w:szCs w:val="48"/>
      <w:lang w:val="en-US" w:eastAsia="zh-CN" w:bidi="ar-SA"/>
    </w:rPr>
  </w:style>
  <w:style w:type="paragraph" w:styleId="Cover21" w:customStyle="1">
    <w:name w:val="Cover2"/>
    <w:semiHidden/>
    <w:qFormat/>
    <w:rsid w:val="00af19bf"/>
    <w:pPr>
      <w:widowControl w:val="false"/>
      <w:suppressAutoHyphens w:val="true"/>
      <w:bidi w:val="0"/>
      <w:snapToGrid w:val="false"/>
      <w:spacing w:before="800" w:after="1200"/>
      <w:jc w:val="left"/>
    </w:pPr>
    <w:rPr>
      <w:rFonts w:ascii="Arial" w:hAnsi="Arial" w:eastAsia="黑体" w:cs="Arial"/>
      <w:b/>
      <w:bCs/>
      <w:color w:val="auto"/>
      <w:kern w:val="0"/>
      <w:sz w:val="36"/>
      <w:szCs w:val="36"/>
      <w:lang w:val="en-US" w:eastAsia="en-US" w:bidi="ar-SA"/>
    </w:rPr>
  </w:style>
  <w:style w:type="paragraph" w:styleId="Cover31" w:customStyle="1">
    <w:name w:val="Cover3"/>
    <w:semiHidden/>
    <w:qFormat/>
    <w:rsid w:val="00af19bf"/>
    <w:pPr>
      <w:widowControl/>
      <w:suppressAutoHyphens w:val="true"/>
      <w:bidi w:val="0"/>
      <w:snapToGrid w:val="false"/>
      <w:spacing w:lineRule="atLeast" w:line="240" w:before="80" w:after="80"/>
      <w:jc w:val="left"/>
    </w:pPr>
    <w:rPr>
      <w:rFonts w:ascii="Arial" w:hAnsi="Arial" w:eastAsia="黑体" w:cs="Arial"/>
      <w:color w:val="auto"/>
      <w:kern w:val="0"/>
      <w:sz w:val="32"/>
      <w:szCs w:val="32"/>
      <w:lang w:val="en-US" w:eastAsia="en-US" w:bidi="ar-SA"/>
    </w:rPr>
  </w:style>
  <w:style w:type="paragraph" w:styleId="Cover41" w:customStyle="1">
    <w:name w:val="Cover4"/>
    <w:basedOn w:val="Normal"/>
    <w:semiHidden/>
    <w:qFormat/>
    <w:rsid w:val="00af19bf"/>
    <w:pPr>
      <w:ind w:left="0" w:hanging="0"/>
    </w:pPr>
    <w:rPr>
      <w:rFonts w:ascii="Arial" w:hAnsi="Arial" w:eastAsia="Arial"/>
      <w:b/>
      <w:bCs/>
      <w:sz w:val="24"/>
      <w:szCs w:val="24"/>
    </w:rPr>
  </w:style>
  <w:style w:type="paragraph" w:styleId="ItemListTextinTable" w:customStyle="1">
    <w:name w:val="Item List Text in Table"/>
    <w:basedOn w:val="TableText"/>
    <w:link w:val="ItemListTextinTableCharChar"/>
    <w:qFormat/>
    <w:rsid w:val="00af19bf"/>
    <w:pPr>
      <w:ind w:left="284" w:hanging="0"/>
    </w:pPr>
    <w:rPr/>
  </w:style>
  <w:style w:type="paragraph" w:styleId="TableTextList" w:customStyle="1">
    <w:name w:val="Table Text List"/>
    <w:basedOn w:val="TableText"/>
    <w:qFormat/>
    <w:rsid w:val="00b63b02"/>
    <w:pPr>
      <w:numPr>
        <w:ilvl w:val="0"/>
        <w:numId w:val="20"/>
      </w:numPr>
      <w:spacing w:before="40" w:after="40"/>
    </w:pPr>
    <w:rPr/>
  </w:style>
  <w:style w:type="paragraph" w:styleId="CharChar1CharCharCharChar3CharCharCharCharCharCharCharCharCharCharCharCharCharCharCharCharCharCharCharChar" w:customStyle="1">
    <w:name w:val="Char Char1 Char Char Char Char3 Char Char Char Char Char Char Char Char Char Char Char Char Char Char Char Char Char Char Char Char"/>
    <w:basedOn w:val="Normal"/>
    <w:semiHidden/>
    <w:qFormat/>
    <w:rsid w:val="00b63b02"/>
    <w:pPr>
      <w:snapToGrid w:val="true"/>
      <w:spacing w:lineRule="exact" w:line="240" w:before="0" w:after="160"/>
      <w:ind w:left="0" w:hanging="0"/>
    </w:pPr>
    <w:rPr>
      <w:rFonts w:cs="Times New Roman"/>
      <w:kern w:val="0"/>
      <w:sz w:val="22"/>
      <w:szCs w:val="22"/>
      <w:lang w:eastAsia="en-US"/>
    </w:rPr>
  </w:style>
  <w:style w:type="paragraph" w:styleId="Title">
    <w:name w:val="Title"/>
    <w:basedOn w:val="Normal"/>
    <w:link w:val="Style5"/>
    <w:qFormat/>
    <w:rsid w:val="00af19bf"/>
    <w:pPr>
      <w:spacing w:before="240" w:after="60"/>
      <w:jc w:val="center"/>
      <w:outlineLvl w:val="0"/>
    </w:pPr>
    <w:rPr>
      <w:rFonts w:ascii="Arial" w:hAnsi="Arial"/>
      <w:b/>
      <w:bCs/>
      <w:sz w:val="32"/>
      <w:szCs w:val="32"/>
    </w:rPr>
  </w:style>
  <w:style w:type="paragraph" w:styleId="Tableoffigures">
    <w:name w:val="table of figures"/>
    <w:basedOn w:val="Normal"/>
    <w:next w:val="Normal"/>
    <w:qFormat/>
    <w:rsid w:val="00af19bf"/>
    <w:pPr>
      <w:ind w:left="300" w:hanging="0"/>
    </w:pPr>
    <w:rPr>
      <w:sz w:val="20"/>
      <w:szCs w:val="20"/>
    </w:rPr>
  </w:style>
  <w:style w:type="paragraph" w:styleId="Figure1" w:customStyle="1">
    <w:name w:val="Figure+"/>
    <w:basedOn w:val="Figure"/>
    <w:qFormat/>
    <w:rsid w:val="00b63b02"/>
    <w:pPr>
      <w:keepNext w:val="true"/>
      <w:ind w:left="0" w:hanging="0"/>
      <w:jc w:val="right"/>
    </w:pPr>
    <w:rPr/>
  </w:style>
  <w:style w:type="paragraph" w:styleId="CopyrightDeclaration2" w:customStyle="1">
    <w:name w:val="Copyright Declaration2"/>
    <w:qFormat/>
    <w:rsid w:val="00b63b02"/>
    <w:pPr>
      <w:widowControl/>
      <w:suppressAutoHyphens w:val="true"/>
      <w:bidi w:val="0"/>
      <w:spacing w:before="480" w:after="480"/>
      <w:jc w:val="left"/>
    </w:pPr>
    <w:rPr>
      <w:rFonts w:ascii="Arial" w:hAnsi="Arial" w:eastAsia="黑体" w:cs="Times New Roman"/>
      <w:b/>
      <w:color w:val="auto"/>
      <w:kern w:val="0"/>
      <w:sz w:val="36"/>
      <w:szCs w:val="20"/>
      <w:lang w:val="en-US" w:eastAsia="zh-CN" w:bidi="ar-SA"/>
    </w:rPr>
  </w:style>
  <w:style w:type="paragraph" w:styleId="ParaChar" w:customStyle="1">
    <w:name w:val="默认段落字体 Para Char"/>
    <w:basedOn w:val="Normal"/>
    <w:semiHidden/>
    <w:qFormat/>
    <w:rsid w:val="00b63b02"/>
    <w:pPr>
      <w:snapToGrid w:val="true"/>
      <w:spacing w:lineRule="auto" w:line="240" w:before="0" w:after="0"/>
      <w:ind w:left="0" w:hanging="0"/>
      <w:jc w:val="both"/>
    </w:pPr>
    <w:rPr>
      <w:szCs w:val="24"/>
    </w:rPr>
  </w:style>
  <w:style w:type="paragraph" w:styleId="ParaCharCharCharCharChar" w:customStyle="1">
    <w:name w:val="默认段落字体 Para Char Char Char Char Char"/>
    <w:basedOn w:val="Normal"/>
    <w:semiHidden/>
    <w:qFormat/>
    <w:rsid w:val="00b63b02"/>
    <w:pPr>
      <w:snapToGrid w:val="true"/>
      <w:spacing w:lineRule="auto" w:line="240" w:before="0" w:after="0"/>
      <w:ind w:left="0" w:hanging="0"/>
      <w:jc w:val="both"/>
    </w:pPr>
    <w:rPr>
      <w:szCs w:val="24"/>
    </w:rPr>
  </w:style>
  <w:style w:type="paragraph" w:styleId="Caption1">
    <w:name w:val="caption"/>
    <w:basedOn w:val="Normal"/>
    <w:next w:val="Normal"/>
    <w:qFormat/>
    <w:rsid w:val="00af19bf"/>
    <w:pPr>
      <w:spacing w:before="152" w:after="160"/>
    </w:pPr>
    <w:rPr>
      <w:rFonts w:ascii="Arial" w:hAnsi="Arial" w:eastAsia="黑体"/>
      <w:sz w:val="20"/>
      <w:szCs w:val="20"/>
    </w:rPr>
  </w:style>
  <w:style w:type="paragraph" w:styleId="Subtitle">
    <w:name w:val="Subtitle"/>
    <w:basedOn w:val="Normal"/>
    <w:link w:val="Style6"/>
    <w:qFormat/>
    <w:rsid w:val="00af19bf"/>
    <w:pPr>
      <w:spacing w:lineRule="atLeast" w:line="312" w:before="240" w:after="60"/>
      <w:jc w:val="center"/>
      <w:outlineLvl w:val="1"/>
    </w:pPr>
    <w:rPr>
      <w:rFonts w:ascii="Arial" w:hAnsi="Arial"/>
      <w:b/>
      <w:bCs/>
      <w:kern w:val="2"/>
      <w:sz w:val="32"/>
      <w:szCs w:val="32"/>
    </w:rPr>
  </w:style>
  <w:style w:type="paragraph" w:styleId="Outline" w:customStyle="1">
    <w:name w:val="Outline"/>
    <w:basedOn w:val="Normal"/>
    <w:qFormat/>
    <w:rsid w:val="00af19bf"/>
    <w:pPr/>
    <w:rPr>
      <w:i/>
      <w:color w:val="0000FF"/>
    </w:rPr>
  </w:style>
  <w:style w:type="paragraph" w:styleId="ItemStepinTable1" w:customStyle="1">
    <w:name w:val="Item Step in Table + 海绿"/>
    <w:basedOn w:val="ItemStepinTable"/>
    <w:link w:val="ItemStepinTableChar"/>
    <w:qFormat/>
    <w:rsid w:val="00af19bf"/>
    <w:pPr/>
    <w:rPr>
      <w:color w:val="006600"/>
    </w:rPr>
  </w:style>
  <w:style w:type="paragraph" w:styleId="Command" w:customStyle="1">
    <w:name w:val="Command"/>
    <w:qFormat/>
    <w:rsid w:val="00af19bf"/>
    <w:pPr>
      <w:widowControl/>
      <w:suppressAutoHyphens w:val="true"/>
      <w:bidi w:val="0"/>
      <w:spacing w:before="160" w:after="160"/>
      <w:jc w:val="left"/>
    </w:pPr>
    <w:rPr>
      <w:rFonts w:ascii="Arial" w:hAnsi="Arial" w:eastAsia="黑体" w:cs="Arial"/>
      <w:color w:val="auto"/>
      <w:kern w:val="0"/>
      <w:sz w:val="21"/>
      <w:szCs w:val="21"/>
      <w:lang w:val="en-US" w:eastAsia="zh-CN" w:bidi="ar-SA"/>
    </w:rPr>
  </w:style>
  <w:style w:type="paragraph" w:styleId="Style9" w:customStyle="1">
    <w:name w:val="图样式"/>
    <w:basedOn w:val="Normal"/>
    <w:semiHidden/>
    <w:qFormat/>
    <w:rsid w:val="00af19bf"/>
    <w:pPr>
      <w:keepNext w:val="true"/>
      <w:snapToGrid w:val="true"/>
      <w:spacing w:lineRule="auto" w:line="360" w:before="80" w:after="80"/>
      <w:ind w:left="0" w:hanging="0"/>
      <w:jc w:val="center"/>
    </w:pPr>
    <w:rPr>
      <w:rFonts w:cs="Times New Roman"/>
      <w:kern w:val="0"/>
      <w:szCs w:val="20"/>
    </w:rPr>
  </w:style>
  <w:style w:type="paragraph" w:styleId="ListParagraph">
    <w:name w:val="List Paragraph"/>
    <w:basedOn w:val="Normal"/>
    <w:link w:val="Style7"/>
    <w:uiPriority w:val="34"/>
    <w:qFormat/>
    <w:rsid w:val="008932b2"/>
    <w:pPr>
      <w:spacing w:before="160" w:after="160"/>
      <w:ind w:left="720" w:hanging="0"/>
      <w:contextualSpacing/>
    </w:pPr>
    <w:rPr/>
  </w:style>
  <w:style w:type="paragraph" w:styleId="Revision">
    <w:name w:val="Revision"/>
    <w:uiPriority w:val="99"/>
    <w:semiHidden/>
    <w:qFormat/>
    <w:rsid w:val="006227a4"/>
    <w:pPr>
      <w:widowControl/>
      <w:suppressAutoHyphens w:val="true"/>
      <w:bidi w:val="0"/>
      <w:spacing w:before="0" w:after="0"/>
      <w:jc w:val="left"/>
    </w:pPr>
    <w:rPr>
      <w:rFonts w:ascii="Times New Roman" w:hAnsi="Times New Roman" w:eastAsia="宋体" w:cs="Arial"/>
      <w:color w:val="auto"/>
      <w:kern w:val="2"/>
      <w:sz w:val="21"/>
      <w:szCs w:val="21"/>
      <w:lang w:val="en-US" w:eastAsia="zh-CN" w:bidi="ar-SA"/>
    </w:rPr>
  </w:style>
  <w:style w:type="paragraph" w:styleId="ItemStep123" w:customStyle="1">
    <w:name w:val="Item Step 123"/>
    <w:basedOn w:val="Normal"/>
    <w:qFormat/>
    <w:rsid w:val="00535804"/>
    <w:pPr>
      <w:tabs>
        <w:tab w:val="clear" w:pos="420"/>
        <w:tab w:val="left" w:pos="2126" w:leader="none"/>
      </w:tabs>
      <w:spacing w:before="80" w:after="80"/>
      <w:ind w:left="2126" w:hanging="425"/>
    </w:pPr>
    <w:rPr>
      <w:kern w:val="0"/>
    </w:rPr>
  </w:style>
  <w:style w:type="paragraph" w:styleId="Step123" w:customStyle="1">
    <w:name w:val="Step 123"/>
    <w:basedOn w:val="Normal"/>
    <w:qFormat/>
    <w:rsid w:val="00535804"/>
    <w:pPr>
      <w:tabs>
        <w:tab w:val="clear" w:pos="420"/>
        <w:tab w:val="left" w:pos="1701" w:leader="none"/>
      </w:tabs>
      <w:ind w:left="1701" w:hanging="159"/>
    </w:pPr>
    <w:rPr>
      <w:kern w:val="0"/>
    </w:rPr>
  </w:style>
  <w:style w:type="paragraph" w:styleId="Style10" w:customStyle="1">
    <w:name w:val="封面文档标题"/>
    <w:basedOn w:val="Normal"/>
    <w:qFormat/>
    <w:rsid w:val="00b21074"/>
    <w:pPr>
      <w:keepNext w:val="true"/>
      <w:widowControl w:val="false"/>
      <w:snapToGrid w:val="true"/>
      <w:spacing w:lineRule="auto" w:line="360" w:before="0" w:after="0"/>
      <w:ind w:left="0" w:hanging="0"/>
      <w:jc w:val="center"/>
    </w:pPr>
    <w:rPr>
      <w:rFonts w:ascii="Arial" w:hAnsi="Arial" w:eastAsia="黑体" w:cs="Times New Roman"/>
      <w:bCs/>
      <w:kern w:val="0"/>
      <w:sz w:val="44"/>
      <w:szCs w:val="44"/>
    </w:rPr>
  </w:style>
  <w:style w:type="paragraph" w:styleId="BodyText01" w:customStyle="1">
    <w:name w:val="Body Text 01"/>
    <w:basedOn w:val="Normal"/>
    <w:link w:val="BodyText01Char"/>
    <w:qFormat/>
    <w:rsid w:val="00ad2610"/>
    <w:pPr>
      <w:widowControl w:val="false"/>
      <w:snapToGrid w:val="true"/>
      <w:spacing w:lineRule="auto" w:line="240" w:before="0" w:after="120"/>
      <w:ind w:left="432" w:hanging="0"/>
    </w:pPr>
    <w:rPr>
      <w:rFonts w:ascii="Calibri" w:hAnsi="Calibri" w:cs="Calibri"/>
      <w:kern w:val="0"/>
      <w:szCs w:val="20"/>
    </w:rPr>
  </w:style>
  <w:style w:type="paragraph" w:styleId="Default" w:customStyle="1">
    <w:name w:val="Default"/>
    <w:qFormat/>
    <w:rsid w:val="006c6d7c"/>
    <w:pPr>
      <w:widowControl w:val="false"/>
      <w:suppressAutoHyphens w:val="true"/>
      <w:bidi w:val="0"/>
      <w:spacing w:before="0" w:after="0"/>
      <w:jc w:val="left"/>
    </w:pPr>
    <w:rPr>
      <w:rFonts w:ascii="Arial" w:hAnsi="Arial" w:eastAsia="宋体" w:cs="Arial"/>
      <w:color w:val="000000"/>
      <w:kern w:val="0"/>
      <w:sz w:val="24"/>
      <w:szCs w:val="24"/>
      <w:lang w:val="en-US" w:eastAsia="zh-CN" w:bidi="ar-SA"/>
    </w:rPr>
  </w:style>
  <w:style w:type="paragraph" w:styleId="11" w:customStyle="1">
    <w:name w:val="正文1"/>
    <w:basedOn w:val="Heading3"/>
    <w:qFormat/>
    <w:rsid w:val="00d519a7"/>
    <w:pPr>
      <w:numPr>
        <w:ilvl w:val="0"/>
        <w:numId w:val="0"/>
      </w:numPr>
      <w:ind w:left="0" w:hanging="0"/>
    </w:pPr>
    <w:rPr/>
  </w:style>
  <w:style w:type="paragraph" w:styleId="SubItemStep" w:customStyle="1">
    <w:name w:val="Sub Item Step"/>
    <w:qFormat/>
    <w:rsid w:val="001a4089"/>
    <w:pPr>
      <w:widowControl/>
      <w:tabs>
        <w:tab w:val="clear" w:pos="420"/>
        <w:tab w:val="left" w:pos="2551" w:leader="none"/>
      </w:tabs>
      <w:suppressAutoHyphens w:val="true"/>
      <w:bidi w:val="0"/>
      <w:snapToGrid w:val="false"/>
      <w:spacing w:lineRule="atLeast" w:line="240" w:before="80" w:after="80"/>
      <w:ind w:left="2551" w:hanging="425"/>
      <w:jc w:val="left"/>
    </w:pPr>
    <w:rPr>
      <w:rFonts w:ascii="Times New Roman" w:hAnsi="Times New Roman" w:eastAsia="宋体" w:cs="Arial"/>
      <w:color w:val="auto"/>
      <w:kern w:val="0"/>
      <w:sz w:val="21"/>
      <w:szCs w:val="21"/>
      <w:lang w:val="en-US" w:eastAsia="zh-CN" w:bidi="ar-SA"/>
    </w:rPr>
  </w:style>
  <w:style w:type="paragraph" w:styleId="ThirdLevelItemStep" w:customStyle="1">
    <w:name w:val="Third Level Item Step"/>
    <w:qFormat/>
    <w:rsid w:val="001a4089"/>
    <w:pPr>
      <w:widowControl/>
      <w:tabs>
        <w:tab w:val="clear" w:pos="420"/>
        <w:tab w:val="left" w:pos="2976" w:leader="none"/>
      </w:tabs>
      <w:suppressAutoHyphens w:val="true"/>
      <w:bidi w:val="0"/>
      <w:snapToGrid w:val="false"/>
      <w:spacing w:lineRule="atLeast" w:line="240" w:before="80" w:after="80"/>
      <w:ind w:left="2976" w:hanging="425"/>
      <w:jc w:val="left"/>
    </w:pPr>
    <w:rPr>
      <w:rFonts w:ascii="Times New Roman" w:hAnsi="Times New Roman" w:eastAsia="宋体" w:cs="Arial"/>
      <w:color w:val="auto"/>
      <w:kern w:val="0"/>
      <w:sz w:val="21"/>
      <w:szCs w:val="21"/>
      <w:lang w:val="en-US" w:eastAsia="zh-CN" w:bidi="ar-SA"/>
    </w:rPr>
  </w:style>
  <w:style w:type="paragraph" w:styleId="FourthLevelItemStep" w:customStyle="1">
    <w:name w:val="Fourth Level Item Step"/>
    <w:qFormat/>
    <w:rsid w:val="001a4089"/>
    <w:pPr>
      <w:widowControl/>
      <w:tabs>
        <w:tab w:val="clear" w:pos="420"/>
        <w:tab w:val="left" w:pos="3401" w:leader="none"/>
      </w:tabs>
      <w:suppressAutoHyphens w:val="true"/>
      <w:bidi w:val="0"/>
      <w:snapToGrid w:val="false"/>
      <w:spacing w:lineRule="atLeast" w:line="240" w:before="80" w:after="80"/>
      <w:ind w:left="3401" w:hanging="425"/>
      <w:jc w:val="left"/>
    </w:pPr>
    <w:rPr>
      <w:rFonts w:ascii="Times New Roman" w:hAnsi="Times New Roman" w:eastAsia="宋体" w:cs="Arial"/>
      <w:color w:val="auto"/>
      <w:kern w:val="0"/>
      <w:sz w:val="21"/>
      <w:szCs w:val="21"/>
      <w:lang w:val="en-US" w:eastAsia="zh-CN" w:bidi="ar-SA"/>
    </w:rPr>
  </w:style>
  <w:style w:type="paragraph" w:styleId="FrameContents">
    <w:name w:val="Frame Contents"/>
    <w:basedOn w:val="Normal"/>
    <w:qFormat/>
    <w:pPr/>
    <w:rPr/>
  </w:style>
  <w:style w:type="numbering" w:styleId="NoList" w:default="1">
    <w:name w:val="No List"/>
    <w:uiPriority w:val="99"/>
    <w:semiHidden/>
    <w:unhideWhenUsed/>
    <w:qFormat/>
  </w:style>
  <w:style w:type="numbering" w:styleId="OutlineList2">
    <w:name w:val="Outline List 2"/>
    <w:semiHidden/>
    <w:qFormat/>
    <w:rsid w:val="00af19bf"/>
  </w:style>
  <w:style w:type="numbering" w:styleId="OutlineList1">
    <w:name w:val="Outline List 1"/>
    <w:semiHidden/>
    <w:qFormat/>
    <w:rsid w:val="00af19bf"/>
  </w:style>
  <w:style w:type="numbering" w:styleId="OutlineList3">
    <w:name w:val="Outline List 3"/>
    <w:semiHidden/>
    <w:qFormat/>
    <w:rsid w:val="00af19bf"/>
  </w:style>
  <w:style w:type="table" w:default="1" w:styleId="a4">
    <w:name w:val="Normal Table"/>
    <w:uiPriority w:val="99"/>
    <w:semiHidden/>
    <w:unhideWhenUsed/>
    <w:tblPr>
      <w:tblCellMar>
        <w:top w:w="0" w:type="dxa"/>
        <w:left w:w="108" w:type="dxa"/>
        <w:bottom w:w="0" w:type="dxa"/>
        <w:right w:w="108" w:type="dxa"/>
      </w:tblCellMar>
    </w:tblPr>
  </w:style>
  <w:style w:type="table" w:customStyle="1" w:styleId="Table">
    <w:name w:val="Table"/>
    <w:basedOn w:val="a6"/>
    <w:rsid w:val="00af19bf"/>
    <w:pPr>
      <w:jc w:val="left"/>
    </w:pPr>
    <w:rPr>
      <w:lang w:eastAsia="en-US"/>
    </w:rPr>
    <w:tcPr>
      <w:shd w:val="clear" w:color="auto" w:fill="auto"/>
    </w:tcPr>
    <w:tblStylePr w:type="firstRow">
      <w:rPr>
        <w:b w:val="0"/>
        <w:bCs w:val="0"/>
        <w:i w:val="0"/>
        <w:color w:val="auto"/>
        <w:sz w:val="20"/>
        <w:szCs w:val="20"/>
      </w:rPr>
      <w:tblPr/>
      <w:tcPr>
        <w:tcBorders>
          <w:top w:val="single" w:color="auto" w:sz="6" w:space="0"/>
          <w:left w:val="single" w:color="auto" w:sz="6" w:space="0"/>
          <w:bottom w:val="single" w:color="auto" w:sz="6" w:space="0"/>
          <w:right w:val="single" w:color="auto" w:sz="6" w:space="0"/>
          <w:insideH w:val="single" w:color="auto" w:sz="6" w:space="0"/>
          <w:insideV w:val="single" w:color="auto" w:sz="6" w:space="0"/>
          <w:tl2br w:val="nil"/>
          <w:tr2bl w:val="nil"/>
        </w:tcBorders>
        <w:shd w:val="clear" w:color="auto" w:fill="D9D9D9"/>
      </w:tcPr>
    </w:tblStylePr>
  </w:style>
  <w:style w:type="table" w:customStyle="1" w:styleId="RemarksTable">
    <w:name w:val="Remarks Table"/>
    <w:basedOn w:val="a7"/>
    <w:rsid w:val="00af19bf"/>
    <w:pPr>
      <w:jc w:val="left"/>
    </w:pPr>
    <w:rPr>
      <w:sz w:val="21"/>
      <w:szCs w:val="21"/>
    </w:rPr>
  </w:style>
  <w:style w:type="table" w:styleId="a7">
    <w:name w:val="Table Grid"/>
    <w:basedOn w:val="a4"/>
    <w:rsid w:val="00af19bf"/>
    <w:pPr>
      <w:snapToGrid w:val="0"/>
      <w:jc w:val="both"/>
    </w:pPr>
  </w:style>
  <w:style w:type="table" w:styleId="a6">
    <w:name w:val="Table Professional"/>
    <w:basedOn w:val="a4"/>
    <w:semiHidden/>
    <w:rsid w:val="00af19bf"/>
    <w:pPr>
      <w:jc w:val="both"/>
    </w:pPr>
    <w:tblPr>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Pr>
    <w:tcPr>
      <w:shd w:val="clear" w:color="auto" w:fill="auto"/>
    </w:tcPr>
    <w:tblStylePr w:type="firstRow">
      <w:rPr>
        <w:b/>
        <w:bCs/>
        <w:color w:val="auto"/>
      </w:rPr>
      <w:tblPr/>
      <w:tcPr>
        <w:tcBorders>
          <w:tl2br w:val="none" w:color="auto" w:sz="0" w:space="0"/>
          <w:tr2bl w:val="none" w:color="auto" w:sz="0" w:space="0"/>
        </w:tcBorders>
        <w:shd w:val="solid" w:color="000000" w:fill="FFFFFF"/>
      </w:tcPr>
    </w:tblStylePr>
  </w:style>
  <w:style w:type="table" w:styleId="11">
    <w:name w:val="Table Web 1"/>
    <w:basedOn w:val="a4"/>
    <w:semiHidden/>
    <w:rsid w:val="00af19bf"/>
    <w:pPr>
      <w:snapToGrid w:val="0"/>
      <w:spacing w:before="160" w:after="160" w:line="240" w:lineRule="atLeast"/>
    </w:pPr>
    <w:tblPr>
      <w:tblBorders>
        <w:top w:val="outset" w:color="auto" w:sz="6" w:space="0"/>
        <w:left w:val="outset" w:color="auto" w:sz="6" w:space="0"/>
        <w:bottom w:val="outset" w:color="auto" w:sz="6" w:space="0"/>
        <w:right w:val="outset" w:color="auto" w:sz="6" w:space="0"/>
        <w:insideH w:val="outset" w:color="auto" w:sz="6" w:space="0"/>
        <w:insideV w:val="outset" w:color="auto" w:sz="6" w:space="0"/>
      </w:tblBorders>
    </w:tblPr>
    <w:tcPr>
      <w:shd w:val="clear" w:color="auto" w:fill="auto"/>
    </w:tcPr>
    <w:tblStylePr w:type="firstRow">
      <w:rPr>
        <w:color w:val="auto"/>
      </w:rPr>
      <w:tblPr/>
      <w:tcPr>
        <w:tcBorders>
          <w:tl2br w:val="none" w:color="auto" w:sz="0" w:space="0"/>
          <w:tr2bl w:val="none" w:color="auto" w:sz="0" w:space="0"/>
        </w:tcBorders>
      </w:tcPr>
    </w:tblStylePr>
  </w:style>
  <w:style w:type="table" w:styleId="24">
    <w:name w:val="Table Web 2"/>
    <w:basedOn w:val="a4"/>
    <w:semiHidden/>
    <w:rsid w:val="00af19bf"/>
    <w:pPr>
      <w:snapToGrid w:val="0"/>
      <w:spacing w:before="160" w:after="160" w:line="240" w:lineRule="atLeast"/>
    </w:pPr>
    <w:tblPr>
      <w:tblBorders>
        <w:top w:val="inset" w:color="auto" w:sz="6" w:space="0"/>
        <w:left w:val="inset" w:color="auto" w:sz="6" w:space="0"/>
        <w:bottom w:val="inset" w:color="auto" w:sz="6" w:space="0"/>
        <w:right w:val="inset" w:color="auto" w:sz="6" w:space="0"/>
        <w:insideH w:val="inset" w:color="auto" w:sz="6" w:space="0"/>
        <w:insideV w:val="inset" w:color="auto" w:sz="6" w:space="0"/>
      </w:tblBorders>
    </w:tblPr>
    <w:tcPr>
      <w:shd w:val="clear" w:color="auto" w:fill="auto"/>
    </w:tcPr>
    <w:tblStylePr w:type="firstRow">
      <w:rPr>
        <w:color w:val="auto"/>
      </w:rPr>
      <w:tblPr/>
      <w:tcPr>
        <w:tcBorders>
          <w:tl2br w:val="none" w:color="auto" w:sz="0" w:space="0"/>
          <w:tr2bl w:val="none" w:color="auto" w:sz="0" w:space="0"/>
        </w:tcBorders>
      </w:tcPr>
    </w:tblStylePr>
  </w:style>
  <w:style w:type="table" w:styleId="34">
    <w:name w:val="Table Web 3"/>
    <w:basedOn w:val="a4"/>
    <w:semiHidden/>
    <w:rsid w:val="00af19bf"/>
    <w:pPr>
      <w:snapToGrid w:val="0"/>
      <w:spacing w:before="160" w:after="160" w:line="240" w:lineRule="atLeast"/>
    </w:pPr>
    <w:tblPr>
      <w:tblBorders>
        <w:top w:val="outset" w:color="auto" w:sz="24" w:space="0"/>
        <w:left w:val="outset" w:color="auto" w:sz="24" w:space="0"/>
        <w:bottom w:val="outset" w:color="auto" w:sz="24" w:space="0"/>
        <w:right w:val="outset" w:color="auto" w:sz="24" w:space="0"/>
        <w:insideH w:val="outset" w:color="auto" w:sz="6" w:space="0"/>
        <w:insideV w:val="outset" w:color="auto" w:sz="6" w:space="0"/>
      </w:tblBorders>
    </w:tblPr>
    <w:tcPr>
      <w:shd w:val="clear" w:color="auto" w:fill="auto"/>
    </w:tcPr>
    <w:tblStylePr w:type="firstRow">
      <w:rPr>
        <w:color w:val="auto"/>
      </w:rPr>
      <w:tblPr/>
      <w:tcPr>
        <w:tcBorders>
          <w:tl2br w:val="none" w:color="auto" w:sz="0" w:space="0"/>
          <w:tr2bl w:val="none" w:color="auto" w:sz="0" w:space="0"/>
        </w:tcBorders>
      </w:tcPr>
    </w:tblStylePr>
  </w:style>
  <w:style w:type="table" w:styleId="af9">
    <w:name w:val="Table Theme"/>
    <w:basedOn w:val="a4"/>
    <w:semiHidden/>
    <w:rsid w:val="00af19bf"/>
    <w:pPr>
      <w:snapToGrid w:val="0"/>
      <w:spacing w:before="160" w:after="160" w:line="240" w:lineRule="atLeast"/>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12">
    <w:name w:val="Table Colorful 1"/>
    <w:basedOn w:val="a4"/>
    <w:semiHidden/>
    <w:rsid w:val="00af19bf"/>
    <w:pPr>
      <w:snapToGrid w:val="0"/>
      <w:spacing w:before="160" w:after="160" w:line="240" w:lineRule="atLeast"/>
    </w:pPr>
    <w:rPr>
      <w:color w:val="FFFFFF"/>
    </w:rPr>
    <w:tblPr>
      <w:tblBorders>
        <w:top w:val="single" w:color="008080" w:sz="12" w:space="0"/>
        <w:left w:val="single" w:color="008080" w:sz="12" w:space="0"/>
        <w:bottom w:val="single" w:color="008080" w:sz="12" w:space="0"/>
        <w:right w:val="single" w:color="008080" w:sz="12" w:space="0"/>
        <w:insideH w:val="single" w:color="00FFFF" w:sz="6" w:space="0"/>
      </w:tblBorders>
    </w:tblPr>
    <w:tcPr>
      <w:shd w:val="solid" w:color="008080" w:fill="FFFFFF"/>
    </w:tcPr>
    <w:tblStylePr w:type="firstRow">
      <w:rPr>
        <w:b/>
        <w:bCs/>
        <w:i/>
      </w:rPr>
      <w:tblPr/>
      <w:tcPr>
        <w:tcBorders>
          <w:tl2br w:val="none" w:color="auto" w:sz="0" w:space="0"/>
          <w:tr2bl w:val="none" w:color="auto" w:sz="0" w:space="0"/>
        </w:tcBorders>
        <w:shd w:val="solid" w:color="000000" w:fill="FFFFFF"/>
      </w:tcPr>
    </w:tblStylePr>
    <w:tblStylePr w:type="firstCol">
      <w:rPr>
        <w:b/>
        <w:bCs/>
        <w:i/>
      </w:rPr>
      <w:tblPr/>
      <w:tcPr>
        <w:tcBorders>
          <w:tl2br w:val="none" w:color="auto" w:sz="0" w:space="0"/>
          <w:tr2bl w:val="none" w:color="auto" w:sz="0" w:space="0"/>
        </w:tcBorders>
        <w:shd w:val="solid" w:color="000080" w:fill="FFFFFF"/>
      </w:tcPr>
    </w:tblStylePr>
    <w:tblStylePr w:type="nwCell">
      <w:tblPr/>
      <w:tcPr>
        <w:tcBorders>
          <w:tl2br w:val="none" w:color="auto" w:sz="0" w:space="0"/>
          <w:tr2bl w:val="none" w:color="auto" w:sz="0" w:space="0"/>
        </w:tcBorders>
        <w:shd w:val="solid" w:color="000000" w:fill="FFFFFF"/>
      </w:tcPr>
    </w:tblStylePr>
    <w:tblStylePr w:type="swCell">
      <w:rPr>
        <w:b/>
        <w:bCs/>
        <w:i w:val="0"/>
      </w:rPr>
      <w:tblPr/>
      <w:tcPr>
        <w:tcBorders>
          <w:tl2br w:val="none" w:color="auto" w:sz="0" w:space="0"/>
          <w:tr2bl w:val="none" w:color="auto" w:sz="0" w:space="0"/>
        </w:tcBorders>
      </w:tcPr>
    </w:tblStylePr>
  </w:style>
  <w:style w:type="table" w:styleId="25">
    <w:name w:val="Table Colorful 2"/>
    <w:basedOn w:val="a4"/>
    <w:semiHidden/>
    <w:rsid w:val="00af19bf"/>
    <w:pPr>
      <w:snapToGrid w:val="0"/>
      <w:spacing w:before="160" w:after="160" w:line="240" w:lineRule="atLeast"/>
    </w:pPr>
    <w:tblPr>
      <w:tblBorders>
        <w:bottom w:val="single" w:color="000000" w:sz="12" w:space="0"/>
      </w:tblBorders>
    </w:tblPr>
    <w:tcPr>
      <w:shd w:val="pct20" w:color="FFFF00" w:fill="FFFFFF"/>
    </w:tcPr>
    <w:tblStylePr w:type="firstRow">
      <w:rPr>
        <w:b/>
        <w:bCs/>
        <w:i/>
        <w:color w:val="FFFFFF"/>
      </w:rPr>
      <w:tblPr/>
      <w:tcPr>
        <w:tcBorders>
          <w:bottom w:val="single" w:color="000000" w:sz="12" w:space="0"/>
          <w:tl2br w:val="none" w:color="auto" w:sz="0" w:space="0"/>
          <w:tr2bl w:val="none" w:color="auto" w:sz="0" w:space="0"/>
        </w:tcBorders>
        <w:shd w:val="solid" w:color="800000" w:fill="FFFFFF"/>
      </w:tcPr>
    </w:tblStylePr>
    <w:tblStylePr w:type="firstCol">
      <w:rPr>
        <w:b/>
        <w:bCs/>
        <w:i/>
      </w:rPr>
      <w:tblPr/>
      <w:tcPr>
        <w:tcBorders>
          <w:tl2br w:val="none" w:color="auto" w:sz="0" w:space="0"/>
          <w:tr2bl w:val="none" w:color="auto" w:sz="0" w:space="0"/>
        </w:tcBorders>
      </w:tcPr>
    </w:tblStylePr>
    <w:tblStylePr w:type="lastCol">
      <w:tblPr/>
      <w:tcPr>
        <w:tcBorders>
          <w:tl2br w:val="none" w:color="auto" w:sz="0" w:space="0"/>
          <w:tr2bl w:val="none" w:color="auto" w:sz="0" w:space="0"/>
        </w:tcBorders>
        <w:shd w:val="solid" w:color="C0C0C0" w:fill="FFFFFF"/>
      </w:tcPr>
    </w:tblStylePr>
    <w:tblStylePr w:type="swCell">
      <w:rPr>
        <w:b/>
        <w:bCs/>
        <w:i w:val="0"/>
      </w:rPr>
      <w:tblPr/>
      <w:tcPr>
        <w:tcBorders>
          <w:tl2br w:val="none" w:color="auto" w:sz="0" w:space="0"/>
          <w:tr2bl w:val="none" w:color="auto" w:sz="0" w:space="0"/>
        </w:tcBorders>
      </w:tcPr>
    </w:tblStylePr>
  </w:style>
  <w:style w:type="table" w:styleId="35">
    <w:name w:val="Table Colorful 3"/>
    <w:basedOn w:val="a4"/>
    <w:semiHidden/>
    <w:rsid w:val="00af19bf"/>
    <w:pPr>
      <w:snapToGrid w:val="0"/>
      <w:spacing w:before="160" w:after="160" w:line="240" w:lineRule="atLeast"/>
    </w:pPr>
    <w:tblPr>
      <w:tblBorders>
        <w:top w:val="single" w:color="000000" w:sz="18" w:space="0"/>
        <w:left w:val="single" w:color="000000" w:sz="18" w:space="0"/>
        <w:bottom w:val="single" w:color="000000" w:sz="18" w:space="0"/>
        <w:right w:val="single" w:color="000000" w:sz="18" w:space="0"/>
        <w:insideH w:val="single" w:color="C0C0C0" w:sz="6" w:space="0"/>
      </w:tblBorders>
    </w:tblPr>
    <w:tcPr>
      <w:shd w:val="pct25" w:color="008080" w:fill="FFFFFF"/>
    </w:tcPr>
    <w:tblStylePr w:type="firstRow">
      <w:tblPr/>
      <w:tcPr>
        <w:tcBorders>
          <w:bottom w:val="single" w:color="000000" w:sz="6" w:space="0"/>
          <w:tl2br w:val="none" w:color="auto" w:sz="0" w:space="0"/>
          <w:tr2bl w:val="none" w:color="auto" w:sz="0" w:space="0"/>
        </w:tcBorders>
        <w:shd w:val="solid" w:color="008080" w:fill="FFFFFF"/>
      </w:tcPr>
    </w:tblStylePr>
    <w:tblStylePr w:type="firstCol">
      <w:tblPr/>
      <w:tcPr>
        <w:tcBorders>
          <w:left w:val="single" w:color="000000" w:sz="36" w:space="0"/>
          <w:right w:val="single" w:color="000000" w:sz="6" w:space="0"/>
          <w:tl2br w:val="none" w:color="auto" w:sz="0" w:space="0"/>
          <w:tr2bl w:val="none" w:color="auto" w:sz="0" w:space="0"/>
        </w:tcBorders>
        <w:shd w:val="solid" w:color="008080" w:fill="FFFFFF"/>
      </w:tcPr>
    </w:tblStylePr>
    <w:tblStylePr w:type="nwCell">
      <w:rPr>
        <w:b/>
        <w:bCs/>
        <w:color w:val="FFFFFF"/>
      </w:rPr>
      <w:tblPr/>
      <w:tcPr>
        <w:tcBorders>
          <w:tl2br w:val="none" w:color="auto" w:sz="0" w:space="0"/>
          <w:tr2bl w:val="none" w:color="auto" w:sz="0" w:space="0"/>
        </w:tcBorders>
        <w:shd w:val="solid" w:color="000000" w:fill="FFFFFF"/>
      </w:tcPr>
    </w:tblStylePr>
  </w:style>
  <w:style w:type="table" w:styleId="afc">
    <w:name w:val="Table Elegant"/>
    <w:basedOn w:val="a4"/>
    <w:semiHidden/>
    <w:rsid w:val="00af19bf"/>
    <w:pPr>
      <w:snapToGrid w:val="0"/>
      <w:spacing w:before="160" w:after="160" w:line="240" w:lineRule="atLeast"/>
    </w:pPr>
    <w:tblPr>
      <w:tblBorders>
        <w:top w:val="double" w:color="000000" w:sz="6" w:space="0"/>
        <w:left w:val="double" w:color="000000" w:sz="6" w:space="0"/>
        <w:bottom w:val="double" w:color="000000" w:sz="6" w:space="0"/>
        <w:right w:val="double" w:color="000000" w:sz="6" w:space="0"/>
        <w:insideH w:val="single" w:color="000000" w:sz="6" w:space="0"/>
        <w:insideV w:val="single" w:color="000000" w:sz="6" w:space="0"/>
      </w:tblBorders>
    </w:tblPr>
    <w:tcPr>
      <w:shd w:val="clear" w:color="auto" w:fill="auto"/>
    </w:tcPr>
    <w:tblStylePr w:type="firstRow">
      <w:rPr>
        <w:caps/>
        <w:color w:val="auto"/>
      </w:rPr>
      <w:tblPr/>
      <w:tcPr>
        <w:tcBorders>
          <w:tl2br w:val="none" w:color="auto" w:sz="0" w:space="0"/>
          <w:tr2bl w:val="none" w:color="auto" w:sz="0" w:space="0"/>
        </w:tcBorders>
      </w:tcPr>
    </w:tblStylePr>
  </w:style>
  <w:style w:type="table" w:styleId="13">
    <w:name w:val="Table Classic 1"/>
    <w:basedOn w:val="a4"/>
    <w:semiHidden/>
    <w:rsid w:val="00af19bf"/>
    <w:pPr>
      <w:snapToGrid w:val="0"/>
      <w:spacing w:before="160" w:after="160" w:line="240" w:lineRule="atLeast"/>
    </w:pPr>
    <w:tblPr>
      <w:tblBorders>
        <w:top w:val="single" w:color="000000" w:sz="12" w:space="0"/>
        <w:bottom w:val="single" w:color="000000" w:sz="12" w:space="0"/>
      </w:tblBorders>
    </w:tblPr>
    <w:tcPr>
      <w:shd w:val="clear" w:color="auto" w:fill="auto"/>
    </w:tcPr>
    <w:tblStylePr w:type="firstRow">
      <w:rPr>
        <w:i/>
      </w:rPr>
      <w:tblPr/>
      <w:tcPr>
        <w:tcBorders>
          <w:bottom w:val="single" w:color="000000" w:sz="6" w:space="0"/>
          <w:tl2br w:val="none" w:color="auto" w:sz="0" w:space="0"/>
          <w:tr2bl w:val="none" w:color="auto" w:sz="0" w:space="0"/>
        </w:tcBorders>
      </w:tcPr>
    </w:tblStylePr>
    <w:tblStylePr w:type="lastRow">
      <w:rPr>
        <w:color w:val="auto"/>
      </w:rPr>
      <w:tblPr/>
      <w:tcPr>
        <w:tcBorders>
          <w:top w:val="single" w:color="000000" w:sz="6" w:space="0"/>
          <w:tl2br w:val="none" w:color="auto" w:sz="0" w:space="0"/>
          <w:tr2bl w:val="none" w:color="auto" w:sz="0" w:space="0"/>
        </w:tcBorders>
      </w:tcPr>
    </w:tblStylePr>
    <w:tblStylePr w:type="firstCol">
      <w:tblPr/>
      <w:tcPr>
        <w:tcBorders>
          <w:right w:val="single" w:color="000000" w:sz="6" w:space="0"/>
          <w:tl2br w:val="none" w:color="auto" w:sz="0" w:space="0"/>
          <w:tr2bl w:val="none" w:color="auto" w:sz="0" w:space="0"/>
        </w:tcBorders>
      </w:tcPr>
    </w:tblStylePr>
    <w:tblStylePr w:type="neCell">
      <w:rPr>
        <w:b/>
        <w:bCs/>
        <w:i w:val="0"/>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26">
    <w:name w:val="Table Classic 2"/>
    <w:basedOn w:val="a4"/>
    <w:semiHidden/>
    <w:rsid w:val="00af19bf"/>
    <w:pPr>
      <w:snapToGrid w:val="0"/>
      <w:spacing w:before="160" w:after="160" w:line="240" w:lineRule="atLeast"/>
    </w:pPr>
    <w:tblPr>
      <w:tblBorders>
        <w:top w:val="single" w:color="000000" w:sz="12" w:space="0"/>
        <w:bottom w:val="single" w:color="000000" w:sz="12" w:space="0"/>
      </w:tblBorders>
    </w:tblPr>
    <w:tcPr>
      <w:shd w:val="clear" w:color="auto" w:fill="auto"/>
    </w:tcPr>
    <w:tblStylePr w:type="firstRow">
      <w:rPr>
        <w:color w:val="FFFFFF"/>
      </w:rPr>
      <w:tblPr/>
      <w:tcPr>
        <w:tcBorders>
          <w:bottom w:val="single" w:color="000000" w:sz="6" w:space="0"/>
          <w:tl2br w:val="none" w:color="auto" w:sz="0" w:space="0"/>
          <w:tr2bl w:val="none" w:color="auto" w:sz="0" w:space="0"/>
        </w:tcBorders>
        <w:shd w:val="solid" w:color="800080" w:fill="FFFFFF"/>
      </w:tcPr>
    </w:tblStylePr>
    <w:tblStylePr w:type="lastRow">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shd w:val="solid" w:color="C0C0C0" w:fill="FFFFFF"/>
      </w:tcPr>
    </w:tblStylePr>
    <w:tblStylePr w:type="neCell">
      <w:rPr>
        <w:b/>
        <w:bCs/>
      </w:rPr>
      <w:tblPr/>
      <w:tcPr>
        <w:tcBorders>
          <w:tl2br w:val="none" w:color="auto" w:sz="0" w:space="0"/>
          <w:tr2bl w:val="none" w:color="auto" w:sz="0" w:space="0"/>
        </w:tcBorders>
      </w:tcPr>
    </w:tblStylePr>
    <w:tblStylePr w:type="nwCell">
      <w:tblPr/>
      <w:tcPr>
        <w:tcBorders>
          <w:tl2br w:val="none" w:color="auto" w:sz="0" w:space="0"/>
          <w:tr2bl w:val="none" w:color="auto" w:sz="0" w:space="0"/>
        </w:tcBorders>
        <w:shd w:val="solid" w:color="800080" w:fill="FFFFFF"/>
      </w:tcPr>
    </w:tblStylePr>
    <w:tblStylePr w:type="swCell">
      <w:rPr>
        <w:color w:val="000080"/>
      </w:rPr>
      <w:tblPr/>
      <w:tcPr>
        <w:tcBorders>
          <w:tl2br w:val="none" w:color="auto" w:sz="0" w:space="0"/>
          <w:tr2bl w:val="none" w:color="auto" w:sz="0" w:space="0"/>
        </w:tcBorders>
      </w:tcPr>
    </w:tblStylePr>
  </w:style>
  <w:style w:type="table" w:styleId="36">
    <w:name w:val="Table Classic 3"/>
    <w:basedOn w:val="a4"/>
    <w:semiHidden/>
    <w:rsid w:val="00af19bf"/>
    <w:pPr>
      <w:snapToGrid w:val="0"/>
      <w:spacing w:before="160" w:after="160" w:line="240" w:lineRule="atLeast"/>
    </w:pPr>
    <w:rPr>
      <w:color w:val="000080"/>
    </w:rPr>
    <w:tblPr>
      <w:tblBorders>
        <w:top w:val="single" w:color="000000" w:sz="12" w:space="0"/>
        <w:left w:val="single" w:color="000000" w:sz="12" w:space="0"/>
        <w:bottom w:val="single" w:color="000000" w:sz="12" w:space="0"/>
        <w:right w:val="single" w:color="000000" w:sz="12" w:space="0"/>
      </w:tblBorders>
    </w:tblPr>
    <w:tcPr>
      <w:shd w:val="solid" w:color="C0C0C0" w:fill="FFFFFF"/>
    </w:tcPr>
    <w:tblStylePr w:type="firstRow">
      <w:rPr>
        <w:b/>
        <w:bCs/>
        <w:i/>
        <w:color w:val="FFFFFF"/>
      </w:rPr>
      <w:tblPr/>
      <w:tcPr>
        <w:tcBorders>
          <w:bottom w:val="single" w:color="000000" w:sz="6" w:space="0"/>
          <w:tl2br w:val="none" w:color="auto" w:sz="0" w:space="0"/>
          <w:tr2bl w:val="none" w:color="auto" w:sz="0" w:space="0"/>
        </w:tcBorders>
        <w:shd w:val="solid" w:color="000080" w:fill="FFFFFF"/>
      </w:tcPr>
    </w:tblStylePr>
    <w:tblStylePr w:type="lastRow">
      <w:rPr>
        <w:color w:val="000080"/>
      </w:rPr>
      <w:tblPr/>
      <w:tcPr>
        <w:tcBorders>
          <w:top w:val="single" w:color="000000" w:sz="12" w:space="0"/>
          <w:tl2br w:val="none" w:color="auto" w:sz="0" w:space="0"/>
          <w:tr2bl w:val="none" w:color="auto" w:sz="0" w:space="0"/>
        </w:tcBorders>
        <w:shd w:val="solid" w:color="FFFFFF" w:fill="FFFFFF"/>
      </w:tcPr>
    </w:tblStylePr>
    <w:tblStylePr w:type="firstCol">
      <w:rPr>
        <w:b/>
        <w:bCs/>
        <w:color w:val="000000"/>
      </w:rPr>
      <w:tblPr/>
      <w:tcPr>
        <w:tcBorders>
          <w:tl2br w:val="none" w:color="auto" w:sz="0" w:space="0"/>
          <w:tr2bl w:val="none" w:color="auto" w:sz="0" w:space="0"/>
        </w:tcBorders>
      </w:tcPr>
    </w:tblStylePr>
  </w:style>
  <w:style w:type="table" w:styleId="43">
    <w:name w:val="Table Classic 4"/>
    <w:basedOn w:val="a4"/>
    <w:semiHidden/>
    <w:rsid w:val="00af19bf"/>
    <w:pPr>
      <w:snapToGrid w:val="0"/>
      <w:spacing w:before="160" w:after="160" w:line="240" w:lineRule="atLeast"/>
    </w:pPr>
    <w:tblPr>
      <w:tblBorders>
        <w:top w:val="single" w:color="000000" w:sz="12" w:space="0"/>
        <w:left w:val="single" w:color="000000" w:sz="6" w:space="0"/>
        <w:bottom w:val="single" w:color="000000" w:sz="12" w:space="0"/>
        <w:right w:val="single" w:color="000000" w:sz="6" w:space="0"/>
      </w:tblBorders>
    </w:tblPr>
    <w:tcPr>
      <w:shd w:val="clear" w:color="auto" w:fill="auto"/>
    </w:tcPr>
    <w:tblStylePr w:type="firstRow">
      <w:rPr>
        <w:b/>
        <w:bCs/>
        <w:i/>
        <w:color w:val="FFFFFF"/>
      </w:rPr>
      <w:tblPr/>
      <w:tcPr>
        <w:tcBorders>
          <w:bottom w:val="single" w:color="000000" w:sz="6" w:space="0"/>
          <w:tl2br w:val="none" w:color="auto" w:sz="0" w:space="0"/>
          <w:tr2bl w:val="none" w:color="auto" w:sz="0" w:space="0"/>
        </w:tcBorders>
        <w:shd w:val="pct50" w:color="000080" w:fill="FFFFFF"/>
      </w:tcPr>
    </w:tblStylePr>
    <w:tblStylePr w:type="lastRow">
      <w:rPr>
        <w:color w:val="000080"/>
      </w:rPr>
      <w:tblPr/>
      <w:tcPr>
        <w:tcBorders>
          <w:bottom w:val="single" w:color="000000" w:sz="6" w:space="0"/>
          <w:tl2br w:val="none" w:color="auto" w:sz="0" w:space="0"/>
          <w:tr2bl w:val="none" w:color="auto" w:sz="0" w:space="0"/>
        </w:tcBorders>
        <w:shd w:val="pct50" w:color="000000" w:fill="FFFFFF"/>
      </w:tcPr>
    </w:tblStylePr>
    <w:tblStylePr w:type="firstCol">
      <w:rPr>
        <w:b/>
        <w:bCs/>
      </w:rPr>
      <w:tblPr/>
      <w:tcPr>
        <w:tcBorders>
          <w:tl2br w:val="none" w:color="auto" w:sz="0" w:space="0"/>
          <w:tr2bl w:val="none" w:color="auto" w:sz="0" w:space="0"/>
        </w:tcBorders>
      </w:tcPr>
    </w:tblStylePr>
    <w:tblStylePr w:type="nwCell">
      <w:rPr>
        <w:b/>
        <w:bCs/>
      </w:rPr>
      <w:tblPr/>
      <w:tcPr>
        <w:tcBorders>
          <w:tl2br w:val="none" w:color="auto" w:sz="0" w:space="0"/>
          <w:tr2bl w:val="none" w:color="auto" w:sz="0" w:space="0"/>
        </w:tcBorders>
      </w:tcPr>
    </w:tblStylePr>
    <w:tblStylePr w:type="swCell">
      <w:rPr>
        <w:color w:val="000080"/>
      </w:rPr>
      <w:tblPr/>
      <w:tcPr>
        <w:tcBorders>
          <w:tl2br w:val="none" w:color="auto" w:sz="0" w:space="0"/>
          <w:tr2bl w:val="none" w:color="auto" w:sz="0" w:space="0"/>
        </w:tcBorders>
      </w:tcPr>
    </w:tblStylePr>
  </w:style>
  <w:style w:type="table" w:styleId="14">
    <w:name w:val="Table Simple 1"/>
    <w:basedOn w:val="a4"/>
    <w:semiHidden/>
    <w:rsid w:val="00af19bf"/>
    <w:pPr>
      <w:snapToGrid w:val="0"/>
      <w:spacing w:before="160" w:after="160" w:line="240" w:lineRule="atLeast"/>
    </w:pPr>
    <w:tblPr>
      <w:tblBorders>
        <w:top w:val="single" w:color="008000" w:sz="12" w:space="0"/>
        <w:bottom w:val="single" w:color="008000" w:sz="12" w:space="0"/>
      </w:tblBorders>
    </w:tblPr>
    <w:tcPr>
      <w:shd w:val="clear" w:color="auto" w:fill="auto"/>
    </w:tcPr>
    <w:tblStylePr w:type="firstRow">
      <w:tblPr/>
      <w:tcPr>
        <w:tcBorders>
          <w:bottom w:val="single" w:color="008000" w:sz="6" w:space="0"/>
          <w:tl2br w:val="none" w:color="auto" w:sz="0" w:space="0"/>
          <w:tr2bl w:val="none" w:color="auto" w:sz="0" w:space="0"/>
        </w:tcBorders>
      </w:tcPr>
    </w:tblStylePr>
    <w:tblStylePr w:type="lastRow">
      <w:tblPr/>
      <w:tcPr>
        <w:tcBorders>
          <w:top w:val="single" w:color="008000" w:sz="6" w:space="0"/>
          <w:tl2br w:val="none" w:color="auto" w:sz="0" w:space="0"/>
          <w:tr2bl w:val="none" w:color="auto" w:sz="0" w:space="0"/>
        </w:tcBorders>
      </w:tcPr>
    </w:tblStylePr>
  </w:style>
  <w:style w:type="table" w:styleId="27">
    <w:name w:val="Table Simple 2"/>
    <w:basedOn w:val="a4"/>
    <w:semiHidden/>
    <w:rsid w:val="00af19bf"/>
    <w:pPr>
      <w:snapToGrid w:val="0"/>
      <w:spacing w:before="160" w:after="160" w:line="240" w:lineRule="atLeast"/>
    </w:pPr>
    <w:tblStylePr w:type="firstRow">
      <w:rPr>
        <w:b/>
        <w:bCs/>
      </w:rPr>
      <w:tblPr/>
      <w:tcPr>
        <w:tcBorders>
          <w:bottom w:val="single" w:color="000000" w:sz="12" w:space="0"/>
          <w:tl2br w:val="none" w:color="auto" w:sz="0" w:space="0"/>
          <w:tr2bl w:val="none" w:color="auto" w:sz="0" w:space="0"/>
        </w:tcBorders>
      </w:tcPr>
    </w:tblStylePr>
    <w:tblStylePr w:type="lastRow">
      <w:rPr>
        <w:b/>
        <w:bCs/>
        <w:color w:val="auto"/>
      </w:rPr>
      <w:tblPr/>
      <w:tcPr>
        <w:tcBorders>
          <w:top w:val="single" w:color="000000" w:sz="6" w:space="0"/>
          <w:tl2br w:val="none" w:color="auto" w:sz="0" w:space="0"/>
          <w:tr2bl w:val="none" w:color="auto" w:sz="0" w:space="0"/>
        </w:tcBorders>
      </w:tcPr>
    </w:tblStylePr>
    <w:tblStylePr w:type="firstCol">
      <w:rPr>
        <w:b/>
        <w:bCs/>
      </w:rPr>
      <w:tblPr/>
      <w:tcPr>
        <w:tcBorders>
          <w:right w:val="single" w:color="000000" w:sz="12" w:space="0"/>
          <w:tl2br w:val="none" w:color="auto" w:sz="0" w:space="0"/>
          <w:tr2bl w:val="none" w:color="auto" w:sz="0" w:space="0"/>
        </w:tcBorders>
      </w:tcPr>
    </w:tblStylePr>
    <w:tblStylePr w:type="lastCol">
      <w:rPr>
        <w:b/>
        <w:bCs/>
      </w:rPr>
      <w:tblPr/>
      <w:tcPr>
        <w:tcBorders>
          <w:left w:val="single" w:color="000000" w:sz="6" w:space="0"/>
          <w:tl2br w:val="none" w:color="auto" w:sz="0" w:space="0"/>
          <w:tr2bl w:val="none" w:color="auto" w:sz="0" w:space="0"/>
        </w:tcBorders>
      </w:tcPr>
    </w:tblStylePr>
    <w:tblStylePr w:type="neCell">
      <w:rPr>
        <w:b/>
        <w:bCs/>
      </w:rPr>
      <w:tblPr/>
      <w:tcPr>
        <w:tcBorders>
          <w:left w:val="none" w:color="auto" w:sz="0" w:space="0"/>
          <w:tl2br w:val="none" w:color="auto" w:sz="0" w:space="0"/>
          <w:tr2bl w:val="none" w:color="auto" w:sz="0" w:space="0"/>
        </w:tcBorders>
      </w:tcPr>
    </w:tblStylePr>
    <w:tblStylePr w:type="swCell">
      <w:rPr>
        <w:b/>
        <w:bCs/>
      </w:rPr>
      <w:tblPr/>
      <w:tcPr>
        <w:tcBorders>
          <w:top w:val="none" w:color="auto" w:sz="0" w:space="0"/>
          <w:tl2br w:val="none" w:color="auto" w:sz="0" w:space="0"/>
          <w:tr2bl w:val="none" w:color="auto" w:sz="0" w:space="0"/>
        </w:tcBorders>
      </w:tcPr>
    </w:tblStylePr>
  </w:style>
  <w:style w:type="table" w:styleId="37">
    <w:name w:val="Table Simple 3"/>
    <w:basedOn w:val="a4"/>
    <w:semiHidden/>
    <w:rsid w:val="00af19bf"/>
    <w:pPr>
      <w:snapToGrid w:val="0"/>
      <w:spacing w:before="160" w:after="160" w:line="240" w:lineRule="atLeast"/>
    </w:pPr>
    <w:tblPr>
      <w:tblBorders>
        <w:top w:val="single" w:color="000000" w:sz="12" w:space="0"/>
        <w:left w:val="single" w:color="000000" w:sz="12" w:space="0"/>
        <w:bottom w:val="single" w:color="000000" w:sz="12" w:space="0"/>
        <w:right w:val="single" w:color="000000" w:sz="12" w:space="0"/>
      </w:tblBorders>
    </w:tblPr>
    <w:tcPr>
      <w:shd w:val="clear" w:color="auto" w:fill="auto"/>
    </w:tcPr>
    <w:tblStylePr w:type="firstRow">
      <w:rPr>
        <w:b/>
        <w:bCs/>
        <w:color w:val="FFFFFF"/>
      </w:rPr>
      <w:tblPr/>
      <w:tcPr>
        <w:tcBorders>
          <w:tl2br w:val="none" w:color="auto" w:sz="0" w:space="0"/>
          <w:tr2bl w:val="none" w:color="auto" w:sz="0" w:space="0"/>
        </w:tcBorders>
        <w:shd w:val="solid" w:color="000000" w:fill="FFFFFF"/>
      </w:tcPr>
    </w:tblStylePr>
  </w:style>
  <w:style w:type="table" w:styleId="15">
    <w:name w:val="Table Subtle 1"/>
    <w:basedOn w:val="a4"/>
    <w:semiHidden/>
    <w:rsid w:val="00af19bf"/>
    <w:pPr>
      <w:snapToGrid w:val="0"/>
      <w:spacing w:before="160" w:after="160" w:line="240" w:lineRule="atLeast"/>
    </w:pPr>
    <w:tblPr>
      <w:tblStyleRowBandSize w:val="1"/>
    </w:tblPr>
    <w:tblStylePr w:type="firstRow">
      <w:tblPr/>
      <w:tcPr>
        <w:tcBorders>
          <w:top w:val="single" w:color="000000" w:sz="6" w:space="0"/>
          <w:bottom w:val="single" w:color="000000" w:sz="12" w:space="0"/>
          <w:tl2br w:val="none" w:color="auto" w:sz="0" w:space="0"/>
          <w:tr2bl w:val="none" w:color="auto" w:sz="0" w:space="0"/>
        </w:tcBorders>
      </w:tcPr>
    </w:tblStylePr>
    <w:tblStylePr w:type="lastRow">
      <w:tblPr/>
      <w:tcPr>
        <w:tcBorders>
          <w:top w:val="single" w:color="000000" w:sz="12" w:space="0"/>
          <w:tl2br w:val="none" w:color="auto" w:sz="0" w:space="0"/>
          <w:tr2bl w:val="none" w:color="auto" w:sz="0" w:space="0"/>
        </w:tcBorders>
        <w:shd w:val="pct25" w:color="800080" w:fill="FFFFFF"/>
      </w:tcPr>
    </w:tblStylePr>
    <w:tblStylePr w:type="firstCol">
      <w:tblPr/>
      <w:tcPr>
        <w:tcBorders>
          <w:right w:val="single" w:color="000000" w:sz="12" w:space="0"/>
          <w:tl2br w:val="none" w:color="auto" w:sz="0" w:space="0"/>
          <w:tr2bl w:val="none" w:color="auto" w:sz="0" w:space="0"/>
        </w:tcBorders>
      </w:tcPr>
    </w:tblStylePr>
    <w:tblStylePr w:type="lastCol">
      <w:tblPr/>
      <w:tcPr>
        <w:tcBorders>
          <w:left w:val="single" w:color="000000" w:sz="12" w:space="0"/>
          <w:tl2br w:val="none" w:color="auto" w:sz="0" w:space="0"/>
          <w:tr2bl w:val="none" w:color="auto" w:sz="0" w:space="0"/>
        </w:tcBorders>
      </w:tcPr>
    </w:tblStylePr>
    <w:tblStylePr w:type="band1Horz">
      <w:tblPr/>
      <w:tcPr>
        <w:tcBorders>
          <w:bottom w:val="single" w:color="000000" w:sz="6" w:space="0"/>
          <w:tl2br w:val="none" w:color="auto" w:sz="0" w:space="0"/>
          <w:tr2bl w:val="none" w:color="auto" w:sz="0" w:space="0"/>
        </w:tcBorders>
        <w:shd w:val="pct25" w:color="8080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28">
    <w:name w:val="Table Subtle 2"/>
    <w:basedOn w:val="a4"/>
    <w:semiHidden/>
    <w:rsid w:val="00af19bf"/>
    <w:pPr>
      <w:snapToGrid w:val="0"/>
      <w:spacing w:before="160" w:after="160" w:line="240" w:lineRule="atLeast"/>
    </w:pPr>
    <w:tblPr>
      <w:tblBorders>
        <w:left w:val="single" w:color="000000" w:sz="6" w:space="0"/>
        <w:right w:val="single" w:color="000000" w:sz="6" w:space="0"/>
      </w:tblBorders>
    </w:tblPr>
    <w:tblStylePr w:type="firstRow">
      <w:tblPr/>
      <w:tcPr>
        <w:tcBorders>
          <w:bottom w:val="single" w:color="000000" w:sz="12" w:space="0"/>
          <w:tl2br w:val="none" w:color="auto" w:sz="0" w:space="0"/>
          <w:tr2bl w:val="none" w:color="auto" w:sz="0" w:space="0"/>
        </w:tcBorders>
      </w:tcPr>
    </w:tblStylePr>
    <w:tblStylePr w:type="lastRow">
      <w:tblPr/>
      <w:tcPr>
        <w:tcBorders>
          <w:top w:val="single" w:color="000000" w:sz="12" w:space="0"/>
          <w:tl2br w:val="none" w:color="auto" w:sz="0" w:space="0"/>
          <w:tr2bl w:val="none" w:color="auto" w:sz="0" w:space="0"/>
        </w:tcBorders>
      </w:tcPr>
    </w:tblStylePr>
    <w:tblStylePr w:type="firstCol">
      <w:tblPr/>
      <w:tcPr>
        <w:tcBorders>
          <w:right w:val="single" w:color="000000" w:sz="12" w:space="0"/>
          <w:tl2br w:val="none" w:color="auto" w:sz="0" w:space="0"/>
          <w:tr2bl w:val="none" w:color="auto" w:sz="0" w:space="0"/>
        </w:tcBorders>
        <w:shd w:val="pct25" w:color="008000" w:fill="FFFFFF"/>
      </w:tcPr>
    </w:tblStylePr>
    <w:tblStylePr w:type="lastCol">
      <w:tblPr/>
      <w:tcPr>
        <w:tcBorders>
          <w:left w:val="single" w:color="000000" w:sz="12" w:space="0"/>
          <w:tl2br w:val="none" w:color="auto" w:sz="0" w:space="0"/>
          <w:tr2bl w:val="none" w:color="auto" w:sz="0" w:space="0"/>
        </w:tcBorders>
        <w:shd w:val="pct25" w:color="8080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16">
    <w:name w:val="Table 3D effects 1"/>
    <w:basedOn w:val="a4"/>
    <w:semiHidden/>
    <w:rsid w:val="00af19bf"/>
    <w:pPr>
      <w:snapToGrid w:val="0"/>
      <w:spacing w:before="160" w:after="160" w:line="240" w:lineRule="atLeast"/>
    </w:pPr>
    <w:tcPr>
      <w:shd w:val="solid" w:color="C0C0C0" w:fill="FFFFFF"/>
    </w:tcPr>
    <w:tblStylePr w:type="firstRow">
      <w:rPr>
        <w:b/>
        <w:bCs/>
        <w:color w:val="800080"/>
      </w:rPr>
      <w:tblPr/>
      <w:tcPr>
        <w:tcBorders>
          <w:bottom w:val="single" w:color="808080" w:sz="6" w:space="0"/>
          <w:tl2br w:val="none" w:color="auto" w:sz="0" w:space="0"/>
          <w:tr2bl w:val="none" w:color="auto" w:sz="0" w:space="0"/>
        </w:tcBorders>
      </w:tcPr>
    </w:tblStylePr>
    <w:tblStylePr w:type="lastRow">
      <w:tblPr/>
      <w:tcPr>
        <w:tcBorders>
          <w:top w:val="single" w:color="FFFFFF" w:sz="6" w:space="0"/>
          <w:tl2br w:val="none" w:color="auto" w:sz="0" w:space="0"/>
          <w:tr2bl w:val="none" w:color="auto" w:sz="0" w:space="0"/>
        </w:tcBorders>
      </w:tcPr>
    </w:tblStylePr>
    <w:tblStylePr w:type="firstCol">
      <w:rPr>
        <w:b/>
        <w:bCs/>
      </w:rPr>
      <w:tblPr/>
      <w:tcPr>
        <w:tcBorders>
          <w:right w:val="single" w:color="808080" w:sz="6" w:space="0"/>
          <w:tl2br w:val="none" w:color="auto" w:sz="0" w:space="0"/>
          <w:tr2bl w:val="none" w:color="auto" w:sz="0" w:space="0"/>
        </w:tcBorders>
      </w:tcPr>
    </w:tblStylePr>
    <w:tblStylePr w:type="lastCol">
      <w:tblPr/>
      <w:tcPr>
        <w:tcBorders>
          <w:left w:val="single" w:color="FFFFFF" w:sz="6" w:space="0"/>
          <w:tl2br w:val="none" w:color="auto" w:sz="0" w:space="0"/>
          <w:tr2bl w:val="none" w:color="auto" w:sz="0" w:space="0"/>
        </w:tcBorders>
      </w:tcPr>
    </w:tblStylePr>
    <w:tblStylePr w:type="neCell">
      <w:tblPr/>
      <w:tcPr>
        <w:tcBorders>
          <w:left w:val="none" w:color="auto" w:sz="0" w:space="0"/>
          <w:bottom w:val="none" w:color="auto" w:sz="0" w:space="0"/>
          <w:tl2br w:val="none" w:color="auto" w:sz="0" w:space="0"/>
          <w:tr2bl w:val="none" w:color="auto" w:sz="0" w:space="0"/>
        </w:tcBorders>
      </w:tcPr>
    </w:tblStylePr>
    <w:tblStylePr w:type="nwCell">
      <w:tblPr/>
      <w:tcPr>
        <w:tcBorders>
          <w:bottom w:val="none" w:color="auto" w:sz="0" w:space="0"/>
          <w:right w:val="none" w:color="auto" w:sz="0" w:space="0"/>
          <w:tl2br w:val="none" w:color="auto" w:sz="0" w:space="0"/>
          <w:tr2bl w:val="none" w:color="auto" w:sz="0" w:space="0"/>
        </w:tcBorders>
      </w:tcPr>
    </w:tblStylePr>
    <w:tblStylePr w:type="seCell">
      <w:tblPr/>
      <w:tcPr>
        <w:tcBorders>
          <w:top w:val="none" w:color="auto" w:sz="0" w:space="0"/>
          <w:left w:val="none" w:color="auto" w:sz="0" w:space="0"/>
          <w:tl2br w:val="none" w:color="auto" w:sz="0" w:space="0"/>
          <w:tr2bl w:val="none" w:color="auto" w:sz="0" w:space="0"/>
        </w:tcBorders>
      </w:tcPr>
    </w:tblStylePr>
    <w:tblStylePr w:type="swCell">
      <w:rPr>
        <w:color w:val="000080"/>
      </w:rPr>
      <w:tblPr/>
      <w:tcPr>
        <w:tcBorders>
          <w:top w:val="none" w:color="auto" w:sz="0" w:space="0"/>
          <w:right w:val="none" w:color="auto" w:sz="0" w:space="0"/>
          <w:tl2br w:val="none" w:color="auto" w:sz="0" w:space="0"/>
          <w:tr2bl w:val="none" w:color="auto" w:sz="0" w:space="0"/>
        </w:tcBorders>
      </w:tcPr>
    </w:tblStylePr>
  </w:style>
  <w:style w:type="table" w:styleId="29">
    <w:name w:val="Table 3D effects 2"/>
    <w:basedOn w:val="a4"/>
    <w:semiHidden/>
    <w:rsid w:val="00af19bf"/>
    <w:pPr>
      <w:snapToGrid w:val="0"/>
      <w:spacing w:before="160" w:after="160" w:line="240" w:lineRule="atLeast"/>
    </w:pPr>
    <w:tblPr>
      <w:tblStyleRowBandSize w:val="1"/>
    </w:tblPr>
    <w:tcPr>
      <w:shd w:val="solid" w:color="C0C0C0" w:fill="FFFFFF"/>
    </w:tcPr>
    <w:tblStylePr w:type="firstRow">
      <w:rPr>
        <w:b/>
        <w:bCs/>
      </w:rPr>
      <w:tblPr/>
      <w:tcPr>
        <w:tcBorders>
          <w:tl2br w:val="none" w:color="auto" w:sz="0" w:space="0"/>
          <w:tr2bl w:val="none" w:color="auto" w:sz="0" w:space="0"/>
        </w:tcBorders>
      </w:tcPr>
    </w:tblStylePr>
    <w:tblStylePr w:type="firstCol">
      <w:tblPr/>
      <w:tcPr>
        <w:tcBorders>
          <w:top w:val="none" w:color="auto" w:sz="0" w:space="0"/>
          <w:bottom w:val="none" w:color="auto" w:sz="0" w:space="0"/>
          <w:right w:val="single" w:color="808080" w:sz="6" w:space="0"/>
          <w:tl2br w:val="none" w:color="auto" w:sz="0" w:space="0"/>
          <w:tr2bl w:val="none" w:color="auto" w:sz="0" w:space="0"/>
        </w:tcBorders>
      </w:tcPr>
    </w:tblStylePr>
    <w:tblStylePr w:type="lastCol">
      <w:tblPr/>
      <w:tcPr>
        <w:tcBorders>
          <w:right w:val="single" w:color="FFFFFF" w:sz="6" w:space="0"/>
          <w:tl2br w:val="none" w:color="auto" w:sz="0" w:space="0"/>
          <w:tr2bl w:val="none" w:color="auto" w:sz="0" w:space="0"/>
        </w:tcBorders>
      </w:tcPr>
    </w:tblStylePr>
    <w:tblStylePr w:type="band1Horz">
      <w:tblPr/>
      <w:tcPr>
        <w:tcBorders>
          <w:top w:val="single" w:color="808080" w:sz="6" w:space="0"/>
          <w:bottom w:val="single" w:color="FFFFFF" w:sz="6" w:space="0"/>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38">
    <w:name w:val="Table 3D effects 3"/>
    <w:basedOn w:val="a4"/>
    <w:semiHidden/>
    <w:rsid w:val="00af19bf"/>
    <w:pPr>
      <w:snapToGrid w:val="0"/>
      <w:spacing w:before="160" w:after="160" w:line="240" w:lineRule="atLeast"/>
    </w:pPr>
    <w:tblPr>
      <w:tblStyleRowBandSize w:val="1"/>
      <w:tblStyleColBandSize w:val="1"/>
    </w:tblPr>
    <w:tblStylePr w:type="firstRow">
      <w:rPr>
        <w:b/>
        <w:bCs/>
      </w:rPr>
      <w:tblPr/>
      <w:tcPr>
        <w:tcBorders>
          <w:tl2br w:val="none" w:color="auto" w:sz="0" w:space="0"/>
          <w:tr2bl w:val="none" w:color="auto" w:sz="0" w:space="0"/>
        </w:tcBorders>
      </w:tcPr>
    </w:tblStylePr>
    <w:tblStylePr w:type="firstCol">
      <w:tblPr/>
      <w:tcPr>
        <w:tcBorders>
          <w:top w:val="none" w:color="auto" w:sz="0" w:space="0"/>
          <w:bottom w:val="none" w:color="auto" w:sz="0" w:space="0"/>
          <w:right w:val="single" w:color="808080" w:sz="6" w:space="0"/>
          <w:tl2br w:val="none" w:color="auto" w:sz="0" w:space="0"/>
          <w:tr2bl w:val="none" w:color="auto" w:sz="0" w:space="0"/>
        </w:tcBorders>
      </w:tcPr>
    </w:tblStylePr>
    <w:tblStylePr w:type="lastCol">
      <w:tblPr/>
      <w:tcPr>
        <w:tcBorders>
          <w:right w:val="single" w:color="FFFFFF" w:sz="6" w:space="0"/>
          <w:tl2br w:val="none" w:color="auto" w:sz="0" w:space="0"/>
          <w:tr2bl w:val="none" w:color="auto" w:sz="0" w:space="0"/>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color="808080" w:sz="6" w:space="0"/>
          <w:bottom w:val="single" w:color="FFFFFF" w:sz="6" w:space="0"/>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17">
    <w:name w:val="Table List 1"/>
    <w:basedOn w:val="a4"/>
    <w:semiHidden/>
    <w:rsid w:val="00af19bf"/>
    <w:pPr>
      <w:snapToGrid w:val="0"/>
      <w:spacing w:before="160" w:after="160" w:line="240" w:lineRule="atLeast"/>
    </w:pPr>
    <w:tblPr>
      <w:tblStyleRowBandSize w:val="1"/>
      <w:tblBorders>
        <w:top w:val="single" w:color="008080" w:sz="12" w:space="0"/>
        <w:left w:val="single" w:color="008080" w:sz="6" w:space="0"/>
        <w:bottom w:val="single" w:color="008080" w:sz="12" w:space="0"/>
        <w:right w:val="single" w:color="008080" w:sz="6" w:space="0"/>
      </w:tblBorders>
    </w:tblPr>
    <w:tblStylePr w:type="firstRow">
      <w:rPr>
        <w:b/>
        <w:bCs/>
        <w:i/>
        <w:color w:val="800000"/>
      </w:rPr>
      <w:tblPr/>
      <w:tcPr>
        <w:tcBorders>
          <w:bottom w:val="single" w:color="000000" w:sz="6" w:space="0"/>
          <w:tl2br w:val="none" w:color="auto" w:sz="0" w:space="0"/>
          <w:tr2bl w:val="none" w:color="auto" w:sz="0" w:space="0"/>
        </w:tcBorders>
        <w:shd w:val="solid" w:color="C0C0C0" w:fill="FFFFFF"/>
      </w:tcPr>
    </w:tblStylePr>
    <w:tblStylePr w:type="lastRow">
      <w:tblPr/>
      <w:tcPr>
        <w:tcBorders>
          <w:top w:val="single" w:color="000000" w:sz="6" w:space="0"/>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solid" w:color="C0C0C0" w:fill="FFFFFF"/>
      </w:tcPr>
    </w:tblStylePr>
    <w:tblStylePr w:type="band2Horz">
      <w:rPr>
        <w:color w:val="auto"/>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2c">
    <w:name w:val="Table List 2"/>
    <w:basedOn w:val="a4"/>
    <w:semiHidden/>
    <w:rsid w:val="00af19bf"/>
    <w:pPr>
      <w:snapToGrid w:val="0"/>
      <w:spacing w:before="160" w:after="160" w:line="240" w:lineRule="atLeast"/>
    </w:pPr>
    <w:tblPr>
      <w:tblStyleRowBandSize w:val="2"/>
      <w:tblBorders>
        <w:bottom w:val="single" w:color="808080" w:sz="12" w:space="0"/>
      </w:tblBorders>
    </w:tblPr>
    <w:tblStylePr w:type="firstRow">
      <w:rPr>
        <w:b/>
        <w:bCs/>
        <w:color w:val="FFFFFF"/>
      </w:rPr>
      <w:tblPr/>
      <w:tcPr>
        <w:tcBorders>
          <w:bottom w:val="single" w:color="000000" w:sz="6" w:space="0"/>
          <w:tl2br w:val="none" w:color="auto" w:sz="0" w:space="0"/>
          <w:tr2bl w:val="none" w:color="auto" w:sz="0" w:space="0"/>
        </w:tcBorders>
        <w:shd w:val="pct75" w:color="008080" w:fill="008000"/>
      </w:tcPr>
    </w:tblStylePr>
    <w:tblStylePr w:type="lastRow">
      <w:tblPr/>
      <w:tcPr>
        <w:tcBorders>
          <w:top w:val="single" w:color="000000" w:sz="6" w:space="0"/>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pct20" w:color="00FF00" w:fill="FFFFFF"/>
      </w:tcPr>
    </w:tblStylePr>
    <w:tblStylePr w:type="band2Horz">
      <w:rPr>
        <w:color w:val="auto"/>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3b">
    <w:name w:val="Table List 3"/>
    <w:basedOn w:val="a4"/>
    <w:semiHidden/>
    <w:rsid w:val="00af19bf"/>
    <w:pPr>
      <w:snapToGrid w:val="0"/>
      <w:spacing w:before="160" w:after="160" w:line="240" w:lineRule="atLeast"/>
    </w:pPr>
    <w:tblPr>
      <w:tblBorders>
        <w:top w:val="single" w:color="000000" w:sz="12" w:space="0"/>
        <w:bottom w:val="single" w:color="000000" w:sz="12" w:space="0"/>
        <w:insideH w:val="single" w:color="000000" w:sz="6" w:space="0"/>
      </w:tblBorders>
    </w:tblPr>
    <w:tcPr>
      <w:shd w:val="clear" w:color="auto" w:fill="auto"/>
    </w:tcPr>
    <w:tblStylePr w:type="firstRow">
      <w:rPr>
        <w:b/>
        <w:bCs/>
        <w:color w:val="000080"/>
      </w:rPr>
      <w:tblPr/>
      <w:tcPr>
        <w:tcBorders>
          <w:bottom w:val="single" w:color="000000" w:sz="12" w:space="0"/>
          <w:tl2br w:val="none" w:color="auto" w:sz="0" w:space="0"/>
          <w:tr2bl w:val="none" w:color="auto" w:sz="0" w:space="0"/>
        </w:tcBorders>
      </w:tcPr>
    </w:tblStylePr>
    <w:tblStylePr w:type="lastRow">
      <w:tblPr/>
      <w:tcPr>
        <w:tcBorders>
          <w:top w:val="single" w:color="000000" w:sz="12" w:space="0"/>
          <w:tl2br w:val="none" w:color="auto" w:sz="0" w:space="0"/>
          <w:tr2bl w:val="none" w:color="auto" w:sz="0" w:space="0"/>
        </w:tcBorders>
      </w:tcPr>
    </w:tblStylePr>
    <w:tblStylePr w:type="swCell">
      <w:rPr>
        <w:i/>
        <w:color w:val="000080"/>
      </w:rPr>
      <w:tblPr/>
      <w:tcPr>
        <w:tcBorders>
          <w:tl2br w:val="none" w:color="auto" w:sz="0" w:space="0"/>
          <w:tr2bl w:val="none" w:color="auto" w:sz="0" w:space="0"/>
        </w:tcBorders>
      </w:tcPr>
    </w:tblStylePr>
  </w:style>
  <w:style w:type="table" w:styleId="46">
    <w:name w:val="Table List 4"/>
    <w:basedOn w:val="a4"/>
    <w:semiHidden/>
    <w:rsid w:val="00af19bf"/>
    <w:pPr>
      <w:snapToGrid w:val="0"/>
      <w:spacing w:before="160" w:after="160" w:line="240" w:lineRule="atLeast"/>
    </w:pPr>
    <w:tblPr>
      <w:tblBorders>
        <w:top w:val="single" w:color="000000" w:sz="12" w:space="0"/>
        <w:left w:val="single" w:color="000000" w:sz="12" w:space="0"/>
        <w:bottom w:val="single" w:color="000000" w:sz="12" w:space="0"/>
        <w:right w:val="single" w:color="000000" w:sz="12" w:space="0"/>
        <w:insideH w:val="single" w:color="000000" w:sz="6" w:space="0"/>
      </w:tblBorders>
    </w:tblPr>
    <w:tcPr>
      <w:shd w:val="clear" w:color="auto" w:fill="auto"/>
    </w:tcPr>
    <w:tblStylePr w:type="firstRow">
      <w:rPr>
        <w:b/>
        <w:bCs/>
        <w:color w:val="FFFFFF"/>
      </w:rPr>
      <w:tblPr/>
      <w:tcPr>
        <w:tcBorders>
          <w:bottom w:val="single" w:color="000000" w:sz="12" w:space="0"/>
          <w:tl2br w:val="none" w:color="auto" w:sz="0" w:space="0"/>
          <w:tr2bl w:val="none" w:color="auto" w:sz="0" w:space="0"/>
        </w:tcBorders>
        <w:shd w:val="solid" w:color="808080" w:fill="FFFFFF"/>
      </w:tcPr>
    </w:tblStylePr>
  </w:style>
  <w:style w:type="table" w:styleId="55">
    <w:name w:val="Table List 5"/>
    <w:basedOn w:val="a4"/>
    <w:semiHidden/>
    <w:rsid w:val="00af19bf"/>
    <w:pPr>
      <w:snapToGrid w:val="0"/>
      <w:spacing w:before="160" w:after="160" w:line="240" w:lineRule="atLeast"/>
    </w:pPr>
    <w:tblPr>
      <w:tblBorders>
        <w:top w:val="single" w:color="000000" w:sz="6" w:space="0"/>
        <w:left w:val="single" w:color="000000" w:sz="6" w:space="0"/>
        <w:bottom w:val="single" w:color="000000" w:sz="6" w:space="0"/>
        <w:right w:val="single" w:color="000000" w:sz="6" w:space="0"/>
        <w:insideH w:val="single" w:color="000000" w:sz="6" w:space="0"/>
      </w:tblBorders>
    </w:tblPr>
    <w:tcPr>
      <w:shd w:val="clear" w:color="auto" w:fill="auto"/>
    </w:tcPr>
    <w:tblStylePr w:type="firstRow">
      <w:rPr>
        <w:b/>
        <w:bCs/>
      </w:rPr>
      <w:tblPr/>
      <w:tcPr>
        <w:tcBorders>
          <w:bottom w:val="single" w:color="000000" w:sz="12"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style>
  <w:style w:type="table" w:styleId="61">
    <w:name w:val="Table List 6"/>
    <w:basedOn w:val="a4"/>
    <w:semiHidden/>
    <w:rsid w:val="00af19bf"/>
    <w:pPr>
      <w:snapToGrid w:val="0"/>
      <w:spacing w:before="160" w:after="160" w:line="240" w:lineRule="atLeast"/>
    </w:pPr>
    <w:tblPr>
      <w:tblStyleRowBandSize w:val="1"/>
      <w:tblBorders>
        <w:top w:val="single" w:color="000000" w:sz="6" w:space="0"/>
        <w:left w:val="single" w:color="000000" w:sz="6" w:space="0"/>
        <w:bottom w:val="single" w:color="000000" w:sz="6" w:space="0"/>
        <w:right w:val="single" w:color="000000" w:sz="6" w:space="0"/>
      </w:tblBorders>
    </w:tblPr>
    <w:tcPr>
      <w:shd w:val="pct50" w:color="000000" w:fill="FFFFFF"/>
    </w:tcPr>
    <w:tblStylePr w:type="firstRow">
      <w:rPr>
        <w:b/>
        <w:bCs/>
      </w:rPr>
      <w:tblPr/>
      <w:tcPr>
        <w:tcBorders>
          <w:bottom w:val="single" w:color="000000" w:sz="12" w:space="0"/>
          <w:tl2br w:val="none" w:color="auto" w:sz="0" w:space="0"/>
          <w:tr2bl w:val="none" w:color="auto" w:sz="0" w:space="0"/>
        </w:tcBorders>
      </w:tcPr>
    </w:tblStylePr>
    <w:tblStylePr w:type="firstCol">
      <w:rPr>
        <w:b/>
        <w:bCs/>
      </w:rPr>
      <w:tblPr/>
      <w:tcPr>
        <w:tcBorders>
          <w:right w:val="single" w:color="000000" w:sz="12" w:space="0"/>
          <w:tl2br w:val="none" w:color="auto" w:sz="0" w:space="0"/>
          <w:tr2bl w:val="none" w:color="auto" w:sz="0" w:space="0"/>
        </w:tcBorders>
      </w:tcPr>
    </w:tblStylePr>
    <w:tblStylePr w:type="band1Horz">
      <w:tblPr/>
      <w:tcPr>
        <w:tcBorders>
          <w:tl2br w:val="none" w:color="auto" w:sz="0" w:space="0"/>
          <w:tr2bl w:val="none" w:color="auto" w:sz="0" w:space="0"/>
        </w:tcBorders>
        <w:shd w:val="pct25" w:color="000000" w:fill="FFFFFF"/>
      </w:tcPr>
    </w:tblStylePr>
    <w:tblStylePr w:type="nwCell">
      <w:tblPr/>
      <w:tcPr>
        <w:tcBorders>
          <w:tl2br w:val="single" w:color="000000" w:sz="6" w:space="0"/>
          <w:tr2bl w:val="none" w:color="auto" w:sz="0" w:space="0"/>
        </w:tcBorders>
      </w:tcPr>
    </w:tblStylePr>
  </w:style>
  <w:style w:type="table" w:styleId="71">
    <w:name w:val="Table List 7"/>
    <w:basedOn w:val="a4"/>
    <w:semiHidden/>
    <w:rsid w:val="00af19bf"/>
    <w:pPr>
      <w:snapToGrid w:val="0"/>
      <w:spacing w:before="160" w:after="160" w:line="240" w:lineRule="atLeast"/>
    </w:pPr>
    <w:tblPr>
      <w:tblStyleRowBandSize w:val="1"/>
      <w:tblBorders>
        <w:top w:val="single" w:color="008000" w:sz="12" w:space="0"/>
        <w:left w:val="single" w:color="008000" w:sz="6" w:space="0"/>
        <w:bottom w:val="single" w:color="008000" w:sz="12" w:space="0"/>
        <w:right w:val="single" w:color="008000" w:sz="6" w:space="0"/>
        <w:insideH w:val="single" w:color="000000" w:sz="6" w:space="0"/>
      </w:tblBorders>
    </w:tblPr>
    <w:tblStylePr w:type="firstRow">
      <w:rPr>
        <w:b/>
        <w:bCs/>
      </w:rPr>
      <w:tblPr/>
      <w:tcPr>
        <w:tcBorders>
          <w:bottom w:val="single" w:color="008000" w:sz="12" w:space="0"/>
          <w:tl2br w:val="none" w:color="auto" w:sz="0" w:space="0"/>
          <w:tr2bl w:val="none" w:color="auto" w:sz="0" w:space="0"/>
        </w:tcBorders>
        <w:shd w:val="solid" w:color="C0C0C0" w:fill="FFFFFF"/>
      </w:tcPr>
    </w:tblStylePr>
    <w:tblStylePr w:type="lastRow">
      <w:rPr>
        <w:b/>
        <w:bCs/>
      </w:rPr>
      <w:tblPr/>
      <w:tcPr>
        <w:tcBorders>
          <w:top w:val="single" w:color="008000" w:sz="12"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pct20" w:color="000000" w:fill="FFFFFF"/>
      </w:tcPr>
    </w:tblStylePr>
    <w:tblStylePr w:type="band2Horz">
      <w:tblPr/>
      <w:tcPr>
        <w:tcBorders>
          <w:tl2br w:val="none" w:color="auto" w:sz="0" w:space="0"/>
          <w:tr2bl w:val="none" w:color="auto" w:sz="0" w:space="0"/>
        </w:tcBorders>
        <w:shd w:val="pct25" w:color="FFFF00" w:fill="FFFFFF"/>
      </w:tcPr>
    </w:tblStylePr>
  </w:style>
  <w:style w:type="table" w:styleId="81">
    <w:name w:val="Table List 8"/>
    <w:basedOn w:val="a4"/>
    <w:semiHidden/>
    <w:rsid w:val="00af19bf"/>
    <w:pPr>
      <w:snapToGrid w:val="0"/>
      <w:spacing w:before="160" w:after="160" w:line="240" w:lineRule="atLeast"/>
    </w:pPr>
    <w:tblPr>
      <w:tblStyleRowBandSize w:val="1"/>
      <w:tblBorders>
        <w:top w:val="single" w:color="000000" w:sz="6" w:space="0"/>
        <w:left w:val="single" w:color="000000" w:sz="6" w:space="0"/>
        <w:bottom w:val="single" w:color="000000" w:sz="6" w:space="0"/>
        <w:right w:val="single" w:color="000000" w:sz="6" w:space="0"/>
        <w:insideV w:val="single" w:color="000000" w:sz="6" w:space="0"/>
      </w:tblBorders>
    </w:tblPr>
    <w:tblStylePr w:type="firstRow">
      <w:rPr>
        <w:b/>
        <w:bCs/>
        <w:i/>
      </w:rPr>
      <w:tblPr/>
      <w:tcPr>
        <w:tcBorders>
          <w:bottom w:val="single" w:color="000000" w:sz="6" w:space="0"/>
          <w:tl2br w:val="none" w:color="auto" w:sz="0" w:space="0"/>
          <w:tr2bl w:val="none" w:color="auto" w:sz="0" w:space="0"/>
        </w:tcBorders>
        <w:shd w:val="solid" w:color="FFFF00" w:fill="FFFFFF"/>
      </w:tcPr>
    </w:tblStylePr>
    <w:tblStylePr w:type="lastRow">
      <w:rPr>
        <w:b/>
        <w:bCs/>
      </w:rPr>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pct25" w:color="FFFF00" w:fill="FFFFFF"/>
      </w:tcPr>
    </w:tblStylePr>
    <w:tblStylePr w:type="band2Horz">
      <w:tblPr/>
      <w:tcPr>
        <w:tcBorders>
          <w:tl2br w:val="none" w:color="auto" w:sz="0" w:space="0"/>
          <w:tr2bl w:val="none" w:color="auto" w:sz="0" w:space="0"/>
        </w:tcBorders>
        <w:shd w:val="pct50" w:color="FF0000" w:fill="FFFFFF"/>
      </w:tcPr>
    </w:tblStylePr>
    <w:tblStylePr w:type="nwCell">
      <w:tblPr/>
      <w:tcPr>
        <w:tcBorders>
          <w:tl2br w:val="single" w:color="auto" w:sz="6" w:space="0"/>
          <w:tr2bl w:val="none" w:color="auto" w:sz="0" w:space="0"/>
        </w:tcBorders>
      </w:tcPr>
    </w:tblStylePr>
  </w:style>
  <w:style w:type="table" w:styleId="aff2">
    <w:name w:val="Table Contemporary"/>
    <w:basedOn w:val="a4"/>
    <w:semiHidden/>
    <w:rsid w:val="00af19bf"/>
    <w:pPr>
      <w:snapToGrid w:val="0"/>
      <w:spacing w:before="160" w:after="160" w:line="240" w:lineRule="atLeast"/>
    </w:pPr>
    <w:tblPr>
      <w:tblStyleRowBandSize w:val="1"/>
      <w:tblBorders>
        <w:insideH w:val="single" w:color="FFFFFF" w:sz="18" w:space="0"/>
        <w:insideV w:val="single" w:color="FFFFFF" w:sz="18" w:space="0"/>
      </w:tblBorders>
    </w:tblPr>
    <w:tblStylePr w:type="firstRow">
      <w:rPr>
        <w:b/>
        <w:bCs/>
        <w:color w:val="auto"/>
      </w:rPr>
      <w:tblPr/>
      <w:tcPr>
        <w:tcBorders>
          <w:tl2br w:val="none" w:color="auto" w:sz="0" w:space="0"/>
          <w:tr2bl w:val="none" w:color="auto" w:sz="0" w:space="0"/>
        </w:tcBorders>
        <w:shd w:val="pct20" w:color="000000" w:fill="FFFFFF"/>
      </w:tcPr>
    </w:tblStylePr>
    <w:tblStylePr w:type="band1Horz">
      <w:rPr>
        <w:color w:val="auto"/>
      </w:rPr>
      <w:tblPr/>
      <w:tcPr>
        <w:tcBorders>
          <w:tl2br w:val="none" w:color="auto" w:sz="0" w:space="0"/>
          <w:tr2bl w:val="none" w:color="auto" w:sz="0" w:space="0"/>
        </w:tcBorders>
        <w:shd w:val="pct5" w:color="000000" w:fill="FFFFFF"/>
      </w:tcPr>
    </w:tblStylePr>
    <w:tblStylePr w:type="band2Horz">
      <w:rPr>
        <w:color w:val="auto"/>
      </w:rPr>
      <w:tblPr/>
      <w:tcPr>
        <w:tcBorders>
          <w:tl2br w:val="none" w:color="auto" w:sz="0" w:space="0"/>
          <w:tr2bl w:val="none" w:color="auto" w:sz="0" w:space="0"/>
        </w:tcBorders>
        <w:shd w:val="pct20" w:color="000000" w:fill="FFFFFF"/>
      </w:tcPr>
    </w:tblStylePr>
  </w:style>
  <w:style w:type="table" w:styleId="18">
    <w:name w:val="Table Columns 1"/>
    <w:basedOn w:val="a4"/>
    <w:semiHidden/>
    <w:rsid w:val="00af19bf"/>
    <w:pPr>
      <w:snapToGrid w:val="0"/>
      <w:spacing w:before="160" w:after="160" w:line="240" w:lineRule="atLeast"/>
    </w:pPr>
    <w:rPr>
      <w:b/>
      <w:bCs/>
    </w:rPr>
    <w:tblPr>
      <w:tblStyleColBandSize w:val="1"/>
      <w:tblBorders>
        <w:top w:val="single" w:color="000000" w:sz="12" w:space="0"/>
        <w:left w:val="single" w:color="000000" w:sz="12" w:space="0"/>
        <w:bottom w:val="single" w:color="000000" w:sz="12" w:space="0"/>
        <w:right w:val="single" w:color="000000" w:sz="12" w:space="0"/>
      </w:tblBorders>
    </w:tblPr>
    <w:tblStylePr w:type="firstRow">
      <w:rPr>
        <w:b w:val="0"/>
        <w:bCs w:val="0"/>
      </w:rPr>
      <w:tblPr/>
      <w:tcPr>
        <w:tcBorders>
          <w:bottom w:val="double" w:color="000000" w:sz="6" w:space="0"/>
          <w:tl2br w:val="none" w:color="auto" w:sz="0" w:space="0"/>
          <w:tr2bl w:val="none" w:color="auto" w:sz="0" w:space="0"/>
        </w:tcBorders>
      </w:tcPr>
    </w:tblStylePr>
    <w:tblStylePr w:type="lastRow">
      <w:rPr>
        <w:b w:val="0"/>
        <w:bCs w:val="0"/>
      </w:rPr>
      <w:tblPr/>
      <w:tcPr>
        <w:tcBorders>
          <w:tl2br w:val="none" w:color="auto" w:sz="0" w:space="0"/>
          <w:tr2bl w:val="none" w:color="auto" w:sz="0" w:space="0"/>
        </w:tcBorders>
      </w:tcPr>
    </w:tblStylePr>
    <w:tblStylePr w:type="firstCol">
      <w:rPr>
        <w:b w:val="0"/>
        <w:bCs w:val="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2d">
    <w:name w:val="Table Columns 2"/>
    <w:basedOn w:val="a4"/>
    <w:semiHidden/>
    <w:rsid w:val="00af19bf"/>
    <w:pPr>
      <w:snapToGrid w:val="0"/>
      <w:spacing w:before="160" w:after="160" w:line="240" w:lineRule="atLeast"/>
    </w:pPr>
    <w:rPr>
      <w:b/>
      <w:bCs/>
    </w:rPr>
    <w:tblPr>
      <w:tblStyleColBandSize w:val="1"/>
    </w:tblPr>
    <w:tblStylePr w:type="firstRow">
      <w:rPr>
        <w:color w:val="FFFFFF"/>
      </w:rPr>
      <w:tblPr/>
      <w:tcPr>
        <w:tcBorders>
          <w:tl2br w:val="none" w:color="auto" w:sz="0" w:space="0"/>
          <w:tr2bl w:val="none" w:color="auto" w:sz="0" w:space="0"/>
        </w:tcBorders>
        <w:shd w:val="solid" w:color="000080" w:fill="FFFFFF"/>
      </w:tcPr>
    </w:tblStylePr>
    <w:tblStylePr w:type="lastRow">
      <w:rPr>
        <w:b w:val="0"/>
        <w:bCs w:val="0"/>
      </w:rPr>
      <w:tblPr/>
      <w:tcPr>
        <w:tcBorders>
          <w:tl2br w:val="none" w:color="auto" w:sz="0" w:space="0"/>
          <w:tr2bl w:val="none" w:color="auto" w:sz="0" w:space="0"/>
        </w:tcBorders>
      </w:tcPr>
    </w:tblStylePr>
    <w:tblStylePr w:type="firstCol">
      <w:rPr>
        <w:b w:val="0"/>
        <w:bCs w:val="0"/>
        <w:color w:val="00000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3c">
    <w:name w:val="Table Columns 3"/>
    <w:basedOn w:val="a4"/>
    <w:semiHidden/>
    <w:rsid w:val="00af19bf"/>
    <w:pPr>
      <w:snapToGrid w:val="0"/>
      <w:spacing w:before="160" w:after="160" w:line="240" w:lineRule="atLeast"/>
    </w:pPr>
    <w:rPr>
      <w:b/>
      <w:bCs/>
    </w:rPr>
    <w:tblPr>
      <w:tblStyleColBandSize w:val="1"/>
      <w:tblBorders>
        <w:top w:val="single" w:color="000080" w:sz="6" w:space="0"/>
        <w:left w:val="single" w:color="000080" w:sz="6" w:space="0"/>
        <w:bottom w:val="single" w:color="000080" w:sz="6" w:space="0"/>
        <w:right w:val="single" w:color="000080" w:sz="6" w:space="0"/>
        <w:insideV w:val="single" w:color="000080" w:sz="6" w:space="0"/>
      </w:tblBorders>
    </w:tblPr>
    <w:tblStylePr w:type="firstRow">
      <w:rPr>
        <w:color w:val="FFFFFF"/>
      </w:rPr>
      <w:tblPr/>
      <w:tcPr>
        <w:tcBorders>
          <w:tl2br w:val="none" w:color="auto" w:sz="0" w:space="0"/>
          <w:tr2bl w:val="none" w:color="auto" w:sz="0" w:space="0"/>
        </w:tcBorders>
        <w:shd w:val="solid" w:color="000080" w:fill="FFFFFF"/>
      </w:tcPr>
    </w:tblStylePr>
    <w:tblStylePr w:type="lastRow">
      <w:rPr>
        <w:b w:val="0"/>
        <w:bCs w:val="0"/>
      </w:rPr>
      <w:tblPr/>
      <w:tcPr>
        <w:tcBorders>
          <w:top w:val="single" w:color="000080" w:sz="6" w:space="0"/>
          <w:tl2br w:val="none" w:color="auto" w:sz="0" w:space="0"/>
          <w:tr2bl w:val="none" w:color="auto" w:sz="0" w:space="0"/>
        </w:tcBorders>
      </w:tcPr>
    </w:tblStylePr>
    <w:tblStylePr w:type="firstCol">
      <w:rPr>
        <w:b w:val="0"/>
        <w:bCs w:val="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color="auto" w:sz="0" w:space="0"/>
          <w:tr2bl w:val="none" w:color="auto" w:sz="0" w:space="0"/>
        </w:tcBorders>
      </w:tcPr>
    </w:tblStylePr>
  </w:style>
  <w:style w:type="table" w:styleId="47">
    <w:name w:val="Table Columns 4"/>
    <w:basedOn w:val="a4"/>
    <w:semiHidden/>
    <w:rsid w:val="00af19bf"/>
    <w:pPr>
      <w:snapToGrid w:val="0"/>
      <w:spacing w:before="160" w:after="160" w:line="240" w:lineRule="atLeast"/>
    </w:pPr>
    <w:tblPr>
      <w:tblStyleColBandSize w:val="1"/>
    </w:tblPr>
    <w:tblStylePr w:type="firstRow">
      <w:rPr>
        <w:color w:val="FFFFFF"/>
      </w:rPr>
      <w:tblPr/>
      <w:tcPr>
        <w:tcBorders>
          <w:tl2br w:val="none" w:color="auto" w:sz="0" w:space="0"/>
          <w:tr2bl w:val="none" w:color="auto" w:sz="0" w:space="0"/>
        </w:tcBorders>
        <w:shd w:val="solid" w:color="000000" w:fill="FFFFFF"/>
      </w:tcPr>
    </w:tblStylePr>
    <w:tblStylePr w:type="lastRow">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56">
    <w:name w:val="Table Columns 5"/>
    <w:basedOn w:val="a4"/>
    <w:semiHidden/>
    <w:rsid w:val="00af19bf"/>
    <w:pPr>
      <w:snapToGrid w:val="0"/>
      <w:spacing w:before="160" w:after="160" w:line="240" w:lineRule="atLeast"/>
    </w:pPr>
    <w:tblPr>
      <w:tblStyleColBandSize w:val="1"/>
      <w:tblBorders>
        <w:top w:val="single" w:color="808080" w:sz="12" w:space="0"/>
        <w:left w:val="single" w:color="808080" w:sz="12" w:space="0"/>
        <w:bottom w:val="single" w:color="808080" w:sz="12" w:space="0"/>
        <w:right w:val="single" w:color="808080" w:sz="12" w:space="0"/>
        <w:insideV w:val="single" w:color="C0C0C0" w:sz="6" w:space="0"/>
      </w:tblBorders>
    </w:tblPr>
    <w:tblStylePr w:type="firstRow">
      <w:rPr>
        <w:b/>
        <w:bCs/>
        <w:i/>
      </w:rPr>
      <w:tblPr/>
      <w:tcPr>
        <w:tcBorders>
          <w:bottom w:val="single" w:color="808080" w:sz="6" w:space="0"/>
          <w:tl2br w:val="none" w:color="auto" w:sz="0" w:space="0"/>
          <w:tr2bl w:val="none" w:color="auto" w:sz="0" w:space="0"/>
        </w:tcBorders>
      </w:tcPr>
    </w:tblStylePr>
    <w:tblStylePr w:type="lastRow">
      <w:rPr>
        <w:b/>
        <w:bCs/>
      </w:rPr>
      <w:tblPr/>
      <w:tcPr>
        <w:tcBorders>
          <w:top w:val="single" w:color="80808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Vert">
      <w:rPr>
        <w:color w:val="auto"/>
      </w:rPr>
      <w:tblPr/>
      <w:tcPr>
        <w:shd w:val="solid" w:color="C0C0C0" w:fill="FFFFFF"/>
      </w:tcPr>
    </w:tblStylePr>
    <w:tblStylePr w:type="band2Vert">
      <w:rPr>
        <w:color w:val="auto"/>
      </w:rPr>
      <w:tblPr/>
    </w:tblStylePr>
  </w:style>
  <w:style w:type="table" w:styleId="19">
    <w:name w:val="Table Grid 1"/>
    <w:basedOn w:val="a4"/>
    <w:semiHidden/>
    <w:rsid w:val="00af19bf"/>
    <w:pPr>
      <w:snapToGrid w:val="0"/>
      <w:spacing w:before="160" w:after="160" w:line="240" w:lineRule="atLeast"/>
    </w:pPr>
    <w:tblPr>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Pr>
    <w:tcPr>
      <w:shd w:val="clear" w:color="auto" w:fill="auto"/>
    </w:tcPr>
    <w:tblStylePr w:type="lastRow">
      <w:rPr>
        <w:i/>
      </w:rPr>
      <w:tblPr/>
      <w:tcPr>
        <w:tcBorders>
          <w:tl2br w:val="none" w:color="auto" w:sz="0" w:space="0"/>
          <w:tr2bl w:val="none" w:color="auto" w:sz="0" w:space="0"/>
        </w:tcBorders>
      </w:tcPr>
    </w:tblStylePr>
    <w:tblStylePr w:type="lastCol">
      <w:rPr>
        <w:i/>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2e">
    <w:name w:val="Table Grid 2"/>
    <w:basedOn w:val="a4"/>
    <w:semiHidden/>
    <w:rsid w:val="00af19bf"/>
    <w:pPr>
      <w:snapToGrid w:val="0"/>
      <w:spacing w:before="160" w:after="160" w:line="240" w:lineRule="atLeast"/>
    </w:pPr>
    <w:tblPr>
      <w:tblBorders>
        <w:insideH w:val="single" w:color="000000" w:sz="6" w:space="0"/>
        <w:insideV w:val="single" w:color="000000" w:sz="6" w:space="0"/>
      </w:tblBorders>
    </w:tblPr>
    <w:tcPr>
      <w:shd w:val="clear" w:color="auto" w:fill="auto"/>
    </w:tcPr>
    <w:tblStylePr w:type="firstRow">
      <w:rPr>
        <w:b/>
        <w:bCs/>
      </w:rPr>
      <w:tblPr/>
      <w:tcPr>
        <w:tcBorders>
          <w:tl2br w:val="none" w:color="auto" w:sz="0" w:space="0"/>
          <w:tr2bl w:val="none" w:color="auto" w:sz="0" w:space="0"/>
        </w:tcBorders>
      </w:tcPr>
    </w:tblStylePr>
    <w:tblStylePr w:type="lastRow">
      <w:rPr>
        <w:b/>
        <w:bCs/>
      </w:rPr>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style>
  <w:style w:type="table" w:styleId="3d">
    <w:name w:val="Table Grid 3"/>
    <w:basedOn w:val="a4"/>
    <w:semiHidden/>
    <w:rsid w:val="00af19bf"/>
    <w:pPr>
      <w:snapToGrid w:val="0"/>
      <w:spacing w:before="160" w:after="160" w:line="240" w:lineRule="atLeast"/>
    </w:pPr>
    <w:tblPr>
      <w:tblBorders>
        <w:top w:val="single" w:color="000000" w:sz="6" w:space="0"/>
        <w:left w:val="single" w:color="000000" w:sz="12" w:space="0"/>
        <w:bottom w:val="single" w:color="000000" w:sz="6" w:space="0"/>
        <w:right w:val="single" w:color="000000" w:sz="12" w:space="0"/>
        <w:insideV w:val="single" w:color="000000" w:sz="6" w:space="0"/>
      </w:tblBorders>
    </w:tblPr>
    <w:tcPr>
      <w:shd w:val="clear" w:color="auto" w:fill="auto"/>
    </w:tcPr>
    <w:tblStylePr w:type="firstRow">
      <w:tblPr/>
      <w:tcPr>
        <w:tcBorders>
          <w:bottom w:val="single" w:color="000000" w:sz="6" w:space="0"/>
          <w:tl2br w:val="none" w:color="auto" w:sz="0" w:space="0"/>
          <w:tr2bl w:val="none" w:color="auto" w:sz="0" w:space="0"/>
        </w:tcBorders>
        <w:shd w:val="pct30" w:color="FFFF00" w:fill="FFFFFF"/>
      </w:tcPr>
    </w:tblStylePr>
    <w:tblStylePr w:type="lastRow">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48">
    <w:name w:val="Table Grid 4"/>
    <w:basedOn w:val="a4"/>
    <w:semiHidden/>
    <w:rsid w:val="00af19bf"/>
    <w:pPr>
      <w:snapToGrid w:val="0"/>
      <w:spacing w:before="160" w:after="160" w:line="240" w:lineRule="atLeast"/>
    </w:pPr>
    <w:tblPr>
      <w:tblBorders>
        <w:left w:val="single" w:color="000000" w:sz="12" w:space="0"/>
        <w:right w:val="single" w:color="000000" w:sz="12" w:space="0"/>
        <w:insideH w:val="single" w:color="000000" w:sz="6" w:space="0"/>
        <w:insideV w:val="single" w:color="000000" w:sz="6" w:space="0"/>
      </w:tblBorders>
    </w:tblPr>
    <w:tcPr>
      <w:shd w:val="clear" w:color="auto" w:fill="auto"/>
    </w:tcPr>
    <w:tblStylePr w:type="firstRow">
      <w:rPr>
        <w:color w:val="auto"/>
      </w:rPr>
      <w:tblPr/>
      <w:tcPr>
        <w:tcBorders>
          <w:bottom w:val="single" w:color="000000" w:sz="6" w:space="0"/>
          <w:tl2br w:val="none" w:color="auto" w:sz="0" w:space="0"/>
          <w:tr2bl w:val="none" w:color="auto" w:sz="0" w:space="0"/>
        </w:tcBorders>
        <w:shd w:val="pct30" w:color="FFFF00" w:fill="FFFFFF"/>
      </w:tcPr>
    </w:tblStylePr>
    <w:tblStylePr w:type="lastRow">
      <w:rPr>
        <w:b/>
        <w:bCs/>
        <w:color w:val="auto"/>
      </w:rPr>
      <w:tblPr/>
      <w:tcPr>
        <w:tcBorders>
          <w:top w:val="single" w:color="000000" w:sz="6" w:space="0"/>
          <w:tl2br w:val="none" w:color="auto" w:sz="0" w:space="0"/>
          <w:tr2bl w:val="none" w:color="auto" w:sz="0" w:space="0"/>
        </w:tcBorders>
        <w:shd w:val="pct30" w:color="FFFF00" w:fill="FFFFFF"/>
      </w:tcPr>
    </w:tblStylePr>
    <w:tblStylePr w:type="lastCol">
      <w:rPr>
        <w:b/>
        <w:bCs/>
        <w:color w:val="auto"/>
      </w:rPr>
      <w:tblPr/>
      <w:tcPr>
        <w:tcBorders>
          <w:tl2br w:val="none" w:color="auto" w:sz="0" w:space="0"/>
          <w:tr2bl w:val="none" w:color="auto" w:sz="0" w:space="0"/>
        </w:tcBorders>
      </w:tcPr>
    </w:tblStylePr>
  </w:style>
  <w:style w:type="table" w:styleId="57">
    <w:name w:val="Table Grid 5"/>
    <w:basedOn w:val="a4"/>
    <w:semiHidden/>
    <w:rsid w:val="00af19bf"/>
    <w:pPr>
      <w:snapToGrid w:val="0"/>
      <w:spacing w:before="160" w:after="160" w:line="240" w:lineRule="atLeast"/>
    </w:pPr>
    <w:tblPr>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Pr>
    <w:tcPr>
      <w:shd w:val="clear" w:color="auto" w:fill="auto"/>
    </w:tcPr>
    <w:tblStylePr w:type="firstRow">
      <w:tblPr/>
      <w:tcPr>
        <w:tcBorders>
          <w:bottom w:val="single" w:color="000000" w:sz="12" w:space="0"/>
          <w:tl2br w:val="none" w:color="auto" w:sz="0" w:space="0"/>
          <w:tr2bl w:val="none" w:color="auto" w:sz="0" w:space="0"/>
        </w:tcBorders>
      </w:tcPr>
    </w:tblStylePr>
    <w:tblStylePr w:type="lastRow">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62">
    <w:name w:val="Table Grid 6"/>
    <w:basedOn w:val="a4"/>
    <w:semiHidden/>
    <w:rsid w:val="00af19bf"/>
    <w:pPr>
      <w:snapToGrid w:val="0"/>
      <w:spacing w:before="160" w:after="160" w:line="240" w:lineRule="atLeast"/>
    </w:pPr>
    <w:tblPr>
      <w:tblBorders>
        <w:top w:val="single" w:color="000000" w:sz="12" w:space="0"/>
        <w:left w:val="single" w:color="000000" w:sz="12" w:space="0"/>
        <w:bottom w:val="single" w:color="000000" w:sz="12" w:space="0"/>
        <w:right w:val="single" w:color="000000" w:sz="12" w:space="0"/>
        <w:insideV w:val="single" w:color="000000" w:sz="6" w:space="0"/>
      </w:tblBorders>
    </w:tblPr>
    <w:tcPr>
      <w:shd w:val="clear" w:color="auto" w:fill="auto"/>
    </w:tcPr>
    <w:tblStylePr w:type="firstRow">
      <w:rPr>
        <w:b/>
        <w:bCs/>
      </w:rPr>
      <w:tblPr/>
      <w:tcPr>
        <w:tcBorders>
          <w:bottom w:val="single" w:color="000000" w:sz="6" w:space="0"/>
          <w:tl2br w:val="none" w:color="auto" w:sz="0" w:space="0"/>
          <w:tr2bl w:val="none" w:color="auto" w:sz="0" w:space="0"/>
        </w:tcBorders>
      </w:tcPr>
    </w:tblStylePr>
    <w:tblStylePr w:type="lastRow">
      <w:rPr>
        <w:color w:val="auto"/>
      </w:rPr>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72">
    <w:name w:val="Table Grid 7"/>
    <w:basedOn w:val="a4"/>
    <w:semiHidden/>
    <w:rsid w:val="00af19bf"/>
    <w:pPr>
      <w:snapToGrid w:val="0"/>
      <w:spacing w:before="160" w:after="160" w:line="240" w:lineRule="atLeast"/>
    </w:pPr>
    <w:rPr>
      <w:b/>
      <w:bCs/>
    </w:rPr>
    <w:tblPr>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Pr>
    <w:tcPr>
      <w:shd w:val="clear" w:color="auto" w:fill="auto"/>
    </w:tcPr>
    <w:tblStylePr w:type="firstRow">
      <w:rPr>
        <w:b w:val="0"/>
        <w:bCs w:val="0"/>
      </w:rPr>
      <w:tblPr/>
      <w:tcPr>
        <w:tcBorders>
          <w:bottom w:val="single" w:color="000000" w:sz="12" w:space="0"/>
          <w:tl2br w:val="none" w:color="auto" w:sz="0" w:space="0"/>
          <w:tr2bl w:val="none" w:color="auto" w:sz="0" w:space="0"/>
        </w:tcBorders>
      </w:tcPr>
    </w:tblStylePr>
    <w:tblStylePr w:type="lastRow">
      <w:rPr>
        <w:b w:val="0"/>
        <w:bCs w:val="0"/>
      </w:rPr>
      <w:tblPr/>
      <w:tcPr>
        <w:tcBorders>
          <w:top w:val="single" w:color="000000" w:sz="6" w:space="0"/>
          <w:tl2br w:val="none" w:color="auto" w:sz="0" w:space="0"/>
          <w:tr2bl w:val="none" w:color="auto" w:sz="0" w:space="0"/>
        </w:tcBorders>
      </w:tcPr>
    </w:tblStylePr>
    <w:tblStylePr w:type="firstCol">
      <w:rPr>
        <w:b w:val="0"/>
        <w:bCs w:val="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82">
    <w:name w:val="Table Grid 8"/>
    <w:basedOn w:val="a4"/>
    <w:semiHidden/>
    <w:rsid w:val="00af19bf"/>
    <w:pPr>
      <w:snapToGrid w:val="0"/>
      <w:spacing w:before="160" w:after="160" w:line="240" w:lineRule="atLeast"/>
    </w:pPr>
    <w:tblPr>
      <w:tblBorders>
        <w:top w:val="single" w:color="000080" w:sz="6" w:space="0"/>
        <w:left w:val="single" w:color="000080" w:sz="6" w:space="0"/>
        <w:bottom w:val="single" w:color="000080" w:sz="6" w:space="0"/>
        <w:right w:val="single" w:color="000080" w:sz="6" w:space="0"/>
        <w:insideH w:val="single" w:color="000080" w:sz="6" w:space="0"/>
        <w:insideV w:val="single" w:color="000080" w:sz="6" w:space="0"/>
      </w:tblBorders>
    </w:tblPr>
    <w:tcPr>
      <w:shd w:val="clear" w:color="auto" w:fill="auto"/>
    </w:tcPr>
    <w:tblStylePr w:type="firstRow">
      <w:rPr>
        <w:b/>
        <w:bCs/>
        <w:color w:val="FFFFFF"/>
      </w:rPr>
      <w:tblPr/>
      <w:tcPr>
        <w:tcBorders>
          <w:tl2br w:val="none" w:color="auto" w:sz="0" w:space="0"/>
          <w:tr2bl w:val="none" w:color="auto" w:sz="0" w:space="0"/>
        </w:tcBorders>
        <w:shd w:val="solid" w:color="000080" w:fill="FFFFFF"/>
      </w:tcPr>
    </w:tblStylePr>
    <w:tblStylePr w:type="lastRow">
      <w:rPr>
        <w:b/>
        <w:bCs/>
        <w:color w:val="auto"/>
      </w:rPr>
      <w:tblPr/>
      <w:tcPr>
        <w:tcBorders>
          <w:tl2br w:val="none" w:color="auto" w:sz="0" w:space="0"/>
          <w:tr2bl w:val="none" w:color="auto" w:sz="0" w:space="0"/>
        </w:tcBorders>
      </w:tcPr>
    </w:tblStylePr>
    <w:tblStylePr w:type="lastCol">
      <w:rPr>
        <w:b/>
        <w:bCs/>
        <w:color w:val="auto"/>
      </w:rPr>
      <w:tblPr/>
      <w:tcPr>
        <w:tcBorders>
          <w:tl2br w:val="none" w:color="auto" w:sz="0" w:space="0"/>
          <w:tr2bl w:val="none" w:color="auto" w:sz="0" w:space="0"/>
        </w:tcBorders>
      </w:tcPr>
    </w:tblStylePr>
  </w:style>
  <w:style w:type="table" w:customStyle="1" w:styleId="TableNoFrame">
    <w:name w:val="Table No Frame"/>
    <w:basedOn w:val="a7"/>
    <w:rsid w:val="00af19bf"/>
    <w:pPr>
      <w:snapToGrid/>
      <w:jc w:val="left"/>
    </w:pPr>
  </w:style>
  <w:style w:type="table" w:customStyle="1" w:styleId="table0">
    <w:name w:val="table"/>
    <w:basedOn w:val="a6"/>
    <w:rsid w:val="00af19bf"/>
    <w:tcPr>
      <w:shd w:val="clear" w:color="auto" w:fill="auto"/>
    </w:tcPr>
    <w:tblStylePr w:type="firstRow">
      <w:rPr>
        <w:b w:val="0"/>
        <w:bCs w:val="0"/>
        <w:i w:val="0"/>
        <w:color w:val="auto"/>
        <w:sz w:val="20"/>
        <w:szCs w:val="20"/>
      </w:rPr>
      <w:tblPr/>
      <w:trPr>
        <w:tblHeader/>
      </w:trPr>
      <w:tcPr>
        <w:tcBorders>
          <w:top w:val="single" w:color="auto" w:sz="6" w:space="0"/>
          <w:left w:val="single" w:color="auto" w:sz="6" w:space="0"/>
          <w:bottom w:val="single" w:color="auto" w:sz="6" w:space="0"/>
          <w:right w:val="single" w:color="auto" w:sz="6" w:space="0"/>
          <w:insideH w:val="single" w:color="auto" w:sz="6" w:space="0"/>
          <w:insideV w:val="single" w:color="auto" w:sz="6" w:space="0"/>
          <w:tl2br w:val="nil"/>
          <w:tr2bl w:val="nil"/>
        </w:tcBorders>
        <w:shd w:val="clear" w:color="auto" w:fill="D9D9D9"/>
      </w:tcPr>
    </w:tblStylePr>
  </w:style>
  <w:style w:type="table" w:customStyle="1" w:styleId="afff0">
    <w:name w:val="正文中的表格"/>
    <w:basedOn w:val="a7"/>
    <w:rsid w:val="00b63b02"/>
    <w:pPr>
      <w:snapToGrid/>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tcPr>
      <w:vAlign w:val="center"/>
    </w:tcPr>
  </w:style>
  <w:style w:type="table" w:customStyle="1" w:styleId="TableWithoutHeading">
    <w:name w:val="Table Without Heading"/>
    <w:basedOn w:val="a4"/>
    <w:rsid w:val="00b63b02"/>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tcPr>
      <w:vAlign w:val="center"/>
    </w:tcPr>
  </w:style>
  <w:style w:type="table" w:customStyle="1" w:styleId="TableWithHeading">
    <w:name w:val="Table With Heading"/>
    <w:basedOn w:val="a4"/>
    <w:rsid w:val="00b63b02"/>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tcPr>
      <w:vAlign w:val="center"/>
    </w:tcPr>
    <w:tblStylePr w:type="firstRow">
      <w:pPr>
        <w:wordWrap/>
        <w:jc w:val="center"/>
      </w:pPr>
      <w:tblPr/>
      <w:tcPr>
        <w:tcBorders>
          <w:top w:val="single" w:color="auto" w:sz="4" w:space="0"/>
          <w:left w:val="single" w:color="auto" w:sz="4" w:space="0"/>
          <w:bottom w:val="single" w:color="auto" w:sz="4" w:space="0"/>
          <w:right w:val="single" w:color="auto" w:sz="4" w:space="0"/>
          <w:insideH w:val="single" w:color="auto" w:sz="4" w:space="0"/>
          <w:insideV w:val="single" w:color="auto" w:sz="4" w:space="0"/>
          <w:tl2br w:val="nil"/>
          <w:tr2bl w:val="nil"/>
        </w:tcBorders>
        <w:shd w:val="clear" w:color="auto" w:fill="D9D9D9"/>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jpeg"/><Relationship Id="rId3" Type="http://schemas.openxmlformats.org/officeDocument/2006/relationships/image" Target="media/image2.wmf"/><Relationship Id="rId4" Type="http://schemas.openxmlformats.org/officeDocument/2006/relationships/image" Target="media/image3.jpeg"/><Relationship Id="rId5" Type="http://schemas.openxmlformats.org/officeDocument/2006/relationships/header" Target="header1.xml"/><Relationship Id="rId6" Type="http://schemas.openxmlformats.org/officeDocument/2006/relationships/header" Target="header2.xml"/><Relationship Id="rId7" Type="http://schemas.openxmlformats.org/officeDocument/2006/relationships/header" Target="header3.xml"/><Relationship Id="rId8" Type="http://schemas.openxmlformats.org/officeDocument/2006/relationships/footer" Target="footer1.xml"/><Relationship Id="rId9" Type="http://schemas.openxmlformats.org/officeDocument/2006/relationships/footer" Target="footer2.xml"/><Relationship Id="rId10" Type="http://schemas.openxmlformats.org/officeDocument/2006/relationships/footer" Target="footer3.xml"/><Relationship Id="rId11" Type="http://schemas.openxmlformats.org/officeDocument/2006/relationships/image" Target="media/image4.wmf"/><Relationship Id="rId12" Type="http://schemas.openxmlformats.org/officeDocument/2006/relationships/header" Target="header4.xml"/><Relationship Id="rId13" Type="http://schemas.openxmlformats.org/officeDocument/2006/relationships/header" Target="header5.xml"/><Relationship Id="rId14" Type="http://schemas.openxmlformats.org/officeDocument/2006/relationships/header" Target="header6.xml"/><Relationship Id="rId15" Type="http://schemas.openxmlformats.org/officeDocument/2006/relationships/footer" Target="footer4.xml"/><Relationship Id="rId16" Type="http://schemas.openxmlformats.org/officeDocument/2006/relationships/footer" Target="footer5.xml"/><Relationship Id="rId17" Type="http://schemas.openxmlformats.org/officeDocument/2006/relationships/footer" Target="footer6.xml"/><Relationship Id="rId18" Type="http://schemas.openxmlformats.org/officeDocument/2006/relationships/header" Target="header7.xml"/><Relationship Id="rId19" Type="http://schemas.openxmlformats.org/officeDocument/2006/relationships/header" Target="header8.xml"/><Relationship Id="rId20" Type="http://schemas.openxmlformats.org/officeDocument/2006/relationships/header" Target="header9.xml"/><Relationship Id="rId21" Type="http://schemas.openxmlformats.org/officeDocument/2006/relationships/footer" Target="footer7.xml"/><Relationship Id="rId22" Type="http://schemas.openxmlformats.org/officeDocument/2006/relationships/footer" Target="footer8.xml"/><Relationship Id="rId23" Type="http://schemas.openxmlformats.org/officeDocument/2006/relationships/footer" Target="footer9.xml"/><Relationship Id="rId24" Type="http://schemas.openxmlformats.org/officeDocument/2006/relationships/header" Target="header10.xml"/><Relationship Id="rId25" Type="http://schemas.openxmlformats.org/officeDocument/2006/relationships/header" Target="header11.xml"/><Relationship Id="rId26" Type="http://schemas.openxmlformats.org/officeDocument/2006/relationships/header" Target="header12.xml"/><Relationship Id="rId27" Type="http://schemas.openxmlformats.org/officeDocument/2006/relationships/footer" Target="footer10.xml"/><Relationship Id="rId28" Type="http://schemas.openxmlformats.org/officeDocument/2006/relationships/footer" Target="footer11.xml"/><Relationship Id="rId29" Type="http://schemas.openxmlformats.org/officeDocument/2006/relationships/footer" Target="footer12.xml"/><Relationship Id="rId30" Type="http://schemas.openxmlformats.org/officeDocument/2006/relationships/hyperlink" Target="http://www.xxx.com/" TargetMode="External"/><Relationship Id="rId31" Type="http://schemas.openxmlformats.org/officeDocument/2006/relationships/hyperlink" Target="mailto:support@xxx.com" TargetMode="External"/><Relationship Id="rId32" Type="http://schemas.openxmlformats.org/officeDocument/2006/relationships/header" Target="header13.xml"/><Relationship Id="rId33" Type="http://schemas.openxmlformats.org/officeDocument/2006/relationships/header" Target="header14.xml"/><Relationship Id="rId34" Type="http://schemas.openxmlformats.org/officeDocument/2006/relationships/header" Target="header15.xml"/><Relationship Id="rId35" Type="http://schemas.openxmlformats.org/officeDocument/2006/relationships/footer" Target="footer13.xml"/><Relationship Id="rId36" Type="http://schemas.openxmlformats.org/officeDocument/2006/relationships/footer" Target="footer14.xml"/><Relationship Id="rId37" Type="http://schemas.openxmlformats.org/officeDocument/2006/relationships/footer" Target="footer15.xml"/><Relationship Id="rId38" Type="http://schemas.openxmlformats.org/officeDocument/2006/relationships/header" Target="header16.xml"/><Relationship Id="rId39" Type="http://schemas.openxmlformats.org/officeDocument/2006/relationships/header" Target="header17.xml"/><Relationship Id="rId40" Type="http://schemas.openxmlformats.org/officeDocument/2006/relationships/header" Target="header18.xml"/><Relationship Id="rId41" Type="http://schemas.openxmlformats.org/officeDocument/2006/relationships/footer" Target="footer16.xml"/><Relationship Id="rId42" Type="http://schemas.openxmlformats.org/officeDocument/2006/relationships/footer" Target="footer17.xml"/><Relationship Id="rId43" Type="http://schemas.openxmlformats.org/officeDocument/2006/relationships/footer" Target="footer18.xml"/><Relationship Id="rId44" Type="http://schemas.openxmlformats.org/officeDocument/2006/relationships/image" Target="media/image5.png"/><Relationship Id="rId45" Type="http://schemas.openxmlformats.org/officeDocument/2006/relationships/image" Target="media/image6.png"/><Relationship Id="rId46" Type="http://schemas.openxmlformats.org/officeDocument/2006/relationships/image" Target="media/image7.png"/><Relationship Id="rId47" Type="http://schemas.openxmlformats.org/officeDocument/2006/relationships/image" Target="media/image8.png"/><Relationship Id="rId48" Type="http://schemas.openxmlformats.org/officeDocument/2006/relationships/image" Target="media/image9.png"/><Relationship Id="rId49" Type="http://schemas.openxmlformats.org/officeDocument/2006/relationships/image" Target="media/image10.png"/><Relationship Id="rId50" Type="http://schemas.openxmlformats.org/officeDocument/2006/relationships/image" Target="media/image11.png"/><Relationship Id="rId51" Type="http://schemas.openxmlformats.org/officeDocument/2006/relationships/image" Target="media/image12.png"/><Relationship Id="rId52" Type="http://schemas.openxmlformats.org/officeDocument/2006/relationships/image" Target="media/image13.png"/><Relationship Id="rId53" Type="http://schemas.openxmlformats.org/officeDocument/2006/relationships/image" Target="media/image14.png"/><Relationship Id="rId54" Type="http://schemas.openxmlformats.org/officeDocument/2006/relationships/image" Target="media/image15.png"/><Relationship Id="rId55" Type="http://schemas.openxmlformats.org/officeDocument/2006/relationships/image" Target="media/image16.png"/><Relationship Id="rId56" Type="http://schemas.openxmlformats.org/officeDocument/2006/relationships/image" Target="media/image17.png"/><Relationship Id="rId57" Type="http://schemas.openxmlformats.org/officeDocument/2006/relationships/image" Target="media/image18.png"/><Relationship Id="rId58" Type="http://schemas.openxmlformats.org/officeDocument/2006/relationships/image" Target="media/image19.png"/><Relationship Id="rId59" Type="http://schemas.openxmlformats.org/officeDocument/2006/relationships/image" Target="media/image20.png"/><Relationship Id="rId60" Type="http://schemas.openxmlformats.org/officeDocument/2006/relationships/image" Target="media/image21.png"/><Relationship Id="rId61" Type="http://schemas.openxmlformats.org/officeDocument/2006/relationships/image" Target="media/image22.png"/><Relationship Id="rId62" Type="http://schemas.openxmlformats.org/officeDocument/2006/relationships/image" Target="media/image23.png"/><Relationship Id="rId63" Type="http://schemas.openxmlformats.org/officeDocument/2006/relationships/image" Target="media/image24.png"/><Relationship Id="rId64" Type="http://schemas.openxmlformats.org/officeDocument/2006/relationships/image" Target="media/image25.png"/><Relationship Id="rId65" Type="http://schemas.openxmlformats.org/officeDocument/2006/relationships/image" Target="media/image26.png"/><Relationship Id="rId66" Type="http://schemas.openxmlformats.org/officeDocument/2006/relationships/image" Target="media/image27.png"/><Relationship Id="rId67" Type="http://schemas.openxmlformats.org/officeDocument/2006/relationships/image" Target="media/image28.png"/><Relationship Id="rId68" Type="http://schemas.openxmlformats.org/officeDocument/2006/relationships/image" Target="media/image29.png"/><Relationship Id="rId69" Type="http://schemas.openxmlformats.org/officeDocument/2006/relationships/image" Target="media/image26.png"/><Relationship Id="rId70" Type="http://schemas.openxmlformats.org/officeDocument/2006/relationships/image" Target="media/image27.png"/><Relationship Id="rId71" Type="http://schemas.openxmlformats.org/officeDocument/2006/relationships/image" Target="media/image28.png"/><Relationship Id="rId72" Type="http://schemas.openxmlformats.org/officeDocument/2006/relationships/package" Target="embeddings/oleObject1.xlsx"/><Relationship Id="rId73" Type="http://schemas.openxmlformats.org/officeDocument/2006/relationships/image" Target="media/image30.wmf"/><Relationship Id="rId74" Type="http://schemas.openxmlformats.org/officeDocument/2006/relationships/package" Target="embeddings/oleObject2.pptx"/><Relationship Id="rId75" Type="http://schemas.openxmlformats.org/officeDocument/2006/relationships/image" Target="media/image31.wmf"/><Relationship Id="rId76" Type="http://schemas.openxmlformats.org/officeDocument/2006/relationships/oleObject" Target="embeddings/oleObject3.doc"/><Relationship Id="rId77" Type="http://schemas.openxmlformats.org/officeDocument/2006/relationships/image" Target="media/image32.wmf"/><Relationship Id="rId78" Type="http://schemas.openxmlformats.org/officeDocument/2006/relationships/package" Target="embeddings/oleObject4.docx"/><Relationship Id="rId79" Type="http://schemas.openxmlformats.org/officeDocument/2006/relationships/image" Target="media/image1.wmf"/><Relationship Id="rId80" Type="http://schemas.openxmlformats.org/officeDocument/2006/relationships/oleObject" Target="embeddings/oleObject5.bin"/><Relationship Id="rId81" Type="http://schemas.openxmlformats.org/officeDocument/2006/relationships/image" Target="media/image2.wmf"/><Relationship Id="rId82" Type="http://schemas.openxmlformats.org/officeDocument/2006/relationships/oleObject" Target="embeddings/oleObject6.doc"/><Relationship Id="rId83" Type="http://schemas.openxmlformats.org/officeDocument/2006/relationships/image" Target="media/image3.wmf"/><Relationship Id="rId84" Type="http://schemas.openxmlformats.org/officeDocument/2006/relationships/header" Target="header19.xml"/><Relationship Id="rId85" Type="http://schemas.openxmlformats.org/officeDocument/2006/relationships/header" Target="header20.xml"/><Relationship Id="rId86" Type="http://schemas.openxmlformats.org/officeDocument/2006/relationships/header" Target="header21.xml"/><Relationship Id="rId87" Type="http://schemas.openxmlformats.org/officeDocument/2006/relationships/footer" Target="footer19.xml"/><Relationship Id="rId88" Type="http://schemas.openxmlformats.org/officeDocument/2006/relationships/footer" Target="footer20.xml"/><Relationship Id="rId89" Type="http://schemas.openxmlformats.org/officeDocument/2006/relationships/footer" Target="footer21.xml"/><Relationship Id="rId90" Type="http://schemas.openxmlformats.org/officeDocument/2006/relationships/comments" Target="comments.xml"/><Relationship Id="rId91" Type="http://schemas.microsoft.com/office/2011/relationships/commentsExtended" Target="commentsExtended.xml"/><Relationship Id="rId92" Type="http://schemas.openxmlformats.org/officeDocument/2006/relationships/numbering" Target="numbering.xml"/><Relationship Id="rId93" Type="http://schemas.openxmlformats.org/officeDocument/2006/relationships/fontTable" Target="fontTable.xml"/><Relationship Id="rId94" Type="http://schemas.openxmlformats.org/officeDocument/2006/relationships/settings" Target="settings.xml"/><Relationship Id="rId95" Type="http://schemas.openxmlformats.org/officeDocument/2006/relationships/theme" Target="theme/theme1.xml"/><Relationship Id="rId96" Type="http://schemas.openxmlformats.org/officeDocument/2006/relationships/customXml" Target="../customXml/item1.xml"/><Relationship Id="rId97" Type="http://schemas.openxmlformats.org/officeDocument/2006/relationships/customXml" Target="../customXml/item2.xml"/><Relationship Id="rId98" Type="http://schemas.openxmlformats.org/officeDocument/2006/relationships/customXml" Target="../customXml/item3.xml"/><Relationship Id="rId99" Type="http://schemas.openxmlformats.org/officeDocument/2006/relationships/customXml" Target="../customXml/item4.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_rels/item2.xml.rels><?xml version="1.0" encoding="UTF-8"?>
<Relationships xmlns="http://schemas.openxmlformats.org/package/2006/relationships"><Relationship Id="rId1" Type="http://schemas.openxmlformats.org/officeDocument/2006/relationships/customXmlProps" Target="itemProps2.xml"/>
</Relationships>
</file>

<file path=customXml/_rels/item3.xml.rels><?xml version="1.0" encoding="UTF-8"?>
<Relationships xmlns="http://schemas.openxmlformats.org/package/2006/relationships"><Relationship Id="rId1" Type="http://schemas.openxmlformats.org/officeDocument/2006/relationships/customXmlProps" Target="itemProps3.xml"/>
</Relationships>
</file>

<file path=customXml/_rels/item4.xml.rels><?xml version="1.0" encoding="UTF-8"?>
<Relationships xmlns="http://schemas.openxmlformats.org/package/2006/relationships"><Relationship Id="rId1" Type="http://schemas.openxmlformats.org/officeDocument/2006/relationships/customXmlProps" Target="itemProps4.xml"/>
</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DC3D4BB67D6C8343A52CE1EDB8492AFB" ma:contentTypeVersion="0" ma:contentTypeDescription="Create a new document." ma:contentTypeScope="" ma:versionID="b0e0a94a7f11d9c58f968829de7f6593">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A31EF20-F32C-4442-A752-A7A229C303DE}">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C6436730-9AD0-4A80-8CF6-2C7BA2C77D5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0F572B16-9959-4BFC-8D53-9B8FB8FC1FFC}">
  <ds:schemaRefs>
    <ds:schemaRef ds:uri="http://schemas.microsoft.com/sharepoint/v3/contenttype/forms"/>
  </ds:schemaRefs>
</ds:datastoreItem>
</file>

<file path=customXml/itemProps4.xml><?xml version="1.0" encoding="utf-8"?>
<ds:datastoreItem xmlns:ds="http://schemas.openxmlformats.org/officeDocument/2006/customXml" ds:itemID="{2C2B02F0-38CA-4F21-95B4-88BAEF1DE8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Feature Description.dotx</Template>
  <TotalTime>11</TotalTime>
  <Application>LibreOffice/7.3.7.2$Linux_X86_64 LibreOffice_project/30$Build-2</Application>
  <AppVersion>15.0000</AppVersion>
  <Pages>12</Pages>
  <Words>2968</Words>
  <Characters>16923</Characters>
  <CharactersWithSpaces>19852</CharactersWithSpaces>
  <Paragraphs>39</Paragraphs>
  <Company>Huawei Technologies Co.,Ltd.</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2026-10-12T08:57:00Z</dcterms:created>
  <dc:creator>LPS</dc:creator>
  <dc:description/>
  <dc:language>en-US</dc:language>
  <cp:lastModifiedBy>Virco SW Chen</cp:lastModifiedBy>
  <cp:lastPrinted>2019-10-24T09:12:00Z</cp:lastPrinted>
  <dcterms:modified xsi:type="dcterms:W3CDTF">2026-10-12T09:08:00Z</dcterms:modified>
  <cp:revision>2</cp:revision>
  <dc:subject>Technical Document</dc:subject>
  <dc:title>Feature Description - Account Receivable</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fidential">
    <vt:lpwstr>Confidential</vt:lpwstr>
  </property>
  <property fmtid="{D5CDD505-2E9C-101B-9397-08002B2CF9AE}" pid="3" name="ContentTypeId">
    <vt:lpwstr>0x010100DC3D4BB67D6C8343A52CE1EDB8492AFB</vt:lpwstr>
  </property>
  <property fmtid="{D5CDD505-2E9C-101B-9397-08002B2CF9AE}" pid="4" name="DocumentName">
    <vt:lpwstr>FRS</vt:lpwstr>
  </property>
  <property fmtid="{D5CDD505-2E9C-101B-9397-08002B2CF9AE}" pid="5" name="DocumentVersion">
    <vt:lpwstr>04</vt:lpwstr>
  </property>
  <property fmtid="{D5CDD505-2E9C-101B-9397-08002B2CF9AE}" pid="6" name="Product&amp;Project Name">
    <vt:lpwstr>HUAWEI CBS</vt:lpwstr>
  </property>
  <property fmtid="{D5CDD505-2E9C-101B-9397-08002B2CF9AE}" pid="7" name="ProductVersion">
    <vt:lpwstr>V500R005C20</vt:lpwstr>
  </property>
  <property fmtid="{D5CDD505-2E9C-101B-9397-08002B2CF9AE}" pid="8" name="ProprietaryDeclaration">
    <vt:lpwstr>Huawei Proprietary and Confidential Copyright © Huawei Technologies Co., Ltd.</vt:lpwstr>
  </property>
  <property fmtid="{D5CDD505-2E9C-101B-9397-08002B2CF9AE}" pid="9" name="ReleaseDate">
    <vt:lpwstr>2013-11-30</vt:lpwstr>
  </property>
  <property fmtid="{D5CDD505-2E9C-101B-9397-08002B2CF9AE}" pid="10" name="_2015_ms_pID_725343">
    <vt:lpwstr>(3)rOhVwXryUhelTgktcDX0UnydVgJtXdMNIp8tEqka8c/1fe0d+k3/0IDZ1PUDUuHKGdasb+do
BQpH/o7TJ+N8kmsa6RG2p8dkdCxWMvRrwslrK1FpbHv9DgVrx96hsb/xhYYmkcmB/VlWgCY1
gfGjWo3LLKiYzIxBYXRF2n3Mw4sPh9VKL+hPNhpqkh23ZKsn/eZkBfsyMTEEEOFOip9zKBdc
xRspJ8hbHlU/yRQkcC</vt:lpwstr>
  </property>
  <property fmtid="{D5CDD505-2E9C-101B-9397-08002B2CF9AE}" pid="11" name="_2015_ms_pID_7253431">
    <vt:lpwstr>XNK4uhZ3GYy6M/OfhkTy0mllOUVmCp9acCVxxqJqkjf4u2Ap5SC2qN
EW+8LFBDHuvLyDSt2C8b1OMx+HaBIYIUtQTrnAIEjNCgSFK2arlTa322shrFN3hSKtz+7Als
yaUsjDAF9eGSJuAqPyX7YfGzPds9iFwrySK7UnGwRk0SS70lkW1h/uc6bUBH1pDtVAKiiHbq
icpRuXUy3x9SG5uqUmRx+OLFG5D+AvEVI7ww</vt:lpwstr>
  </property>
  <property fmtid="{D5CDD505-2E9C-101B-9397-08002B2CF9AE}" pid="12" name="_2015_ms_pID_7253432">
    <vt:lpwstr>HL//NX4Jd1H4XnV9boE7SOU=</vt:lpwstr>
  </property>
  <property fmtid="{D5CDD505-2E9C-101B-9397-08002B2CF9AE}" pid="13" name="_change">
    <vt:lpwstr/>
  </property>
  <property fmtid="{D5CDD505-2E9C-101B-9397-08002B2CF9AE}" pid="14" name="_full-control">
    <vt:lpwstr/>
  </property>
  <property fmtid="{D5CDD505-2E9C-101B-9397-08002B2CF9AE}" pid="15" name="_ms_pID_725343">
    <vt:lpwstr>(2)fscbcrdeIQCEGtYiB5j1hM2lI27amlovl3kWEi9TDwS3HbiIQ037au8s8zfJBHuObbgwD8B5
kfCGGOpu6Hx/FtlUuquiHXDcdeoAo41Yk8klToaGEME+pe/uAUDtTtPl2Qrie7klPXKQ3L/b
Jj382xjQpgp2pYWBmkkpNRKmYUBuB8yVqLY7Kk/VD1siAECJJJ+XtmFXObzETBRJkgJUxCDc
F0xIwXQ4Dn9vm3zca1</vt:lpwstr>
  </property>
  <property fmtid="{D5CDD505-2E9C-101B-9397-08002B2CF9AE}" pid="16" name="_ms_pID_7253431">
    <vt:lpwstr>ee5wHyVxQuEFSml2iru5rTCOLLloaldv9gSY75vDWoi2aq69rae+8M
jwZLCfg4Gx97TT9x3mIRctVS2P7A8GGY1dn+codW4DSJVekMFWFHUDjof6qBsik6fOlnTbH6
iAfEVOSI3a4uorW32lhyAgO14bR2VmHP7ZdEpRt2tYZi4g==</vt:lpwstr>
  </property>
  <property fmtid="{D5CDD505-2E9C-101B-9397-08002B2CF9AE}" pid="17" name="_ms_pID_7253431_00">
    <vt:lpwstr>_ms_pID_7253431</vt:lpwstr>
  </property>
  <property fmtid="{D5CDD505-2E9C-101B-9397-08002B2CF9AE}" pid="18" name="_ms_pID_725343_00">
    <vt:lpwstr>_ms_pID_725343</vt:lpwstr>
  </property>
  <property fmtid="{D5CDD505-2E9C-101B-9397-08002B2CF9AE}" pid="19" name="_readonly">
    <vt:lpwstr/>
  </property>
  <property fmtid="{D5CDD505-2E9C-101B-9397-08002B2CF9AE}" pid="20" name="sflag">
    <vt:lpwstr>1572826936</vt:lpwstr>
  </property>
  <property fmtid="{D5CDD505-2E9C-101B-9397-08002B2CF9AE}" pid="21" name="slevel">
    <vt:lpwstr>5</vt:lpwstr>
  </property>
  <property fmtid="{D5CDD505-2E9C-101B-9397-08002B2CF9AE}" pid="22" name="slevelui">
    <vt:lpwstr>0</vt:lpwstr>
  </property>
</Properties>
</file>