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charts/chart74.xml" ContentType="application/vnd.openxmlformats-officedocument.drawingml.chart+xml"/>
  <Override PartName="/word/charts/style74.xml" ContentType="application/vnd.ms-office.chartstyle+xml"/>
  <Override PartName="/word/charts/colors74.xml" ContentType="application/vnd.ms-office.chartcolorstyle+xml"/>
  <Override PartName="/word/charts/chart75.xml" ContentType="application/vnd.openxmlformats-officedocument.drawingml.chart+xml"/>
  <Override PartName="/word/charts/style75.xml" ContentType="application/vnd.ms-office.chartstyle+xml"/>
  <Override PartName="/word/charts/colors75.xml" ContentType="application/vnd.ms-office.chartcolorstyle+xml"/>
  <Override PartName="/word/charts/chart76.xml" ContentType="application/vnd.openxmlformats-officedocument.drawingml.chart+xml"/>
  <Override PartName="/word/charts/style76.xml" ContentType="application/vnd.ms-office.chartstyle+xml"/>
  <Override PartName="/word/charts/colors76.xml" ContentType="application/vnd.ms-office.chartcolorstyle+xml"/>
  <Override PartName="/word/charts/chart77.xml" ContentType="application/vnd.openxmlformats-officedocument.drawingml.chart+xml"/>
  <Override PartName="/word/charts/style77.xml" ContentType="application/vnd.ms-office.chartstyle+xml"/>
  <Override PartName="/word/charts/colors77.xml" ContentType="application/vnd.ms-office.chartcolorstyle+xml"/>
  <Override PartName="/word/charts/chart78.xml" ContentType="application/vnd.openxmlformats-officedocument.drawingml.chart+xml"/>
  <Override PartName="/word/charts/style78.xml" ContentType="application/vnd.ms-office.chartstyle+xml"/>
  <Override PartName="/word/charts/colors78.xml" ContentType="application/vnd.ms-office.chartcolorstyle+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AE3" w:rsidRPr="003E4548" w:rsidRDefault="00FC2F27" w:rsidP="009D523A">
      <w:pPr>
        <w:adjustRightInd w:val="0"/>
        <w:snapToGrid w:val="0"/>
        <w:spacing w:beforeLines="1800" w:before="4320" w:afterLines="200" w:after="480"/>
        <w:jc w:val="center"/>
        <w:rPr>
          <w:b/>
          <w:sz w:val="56"/>
          <w:szCs w:val="56"/>
        </w:rPr>
      </w:pPr>
      <w:r w:rsidRPr="003E4548">
        <w:rPr>
          <w:b/>
          <w:sz w:val="56"/>
          <w:szCs w:val="56"/>
        </w:rPr>
        <w:t>全校共</w:t>
      </w:r>
      <w:r w:rsidRPr="009D523A">
        <w:rPr>
          <w:b/>
          <w:sz w:val="56"/>
          <w:szCs w:val="56"/>
        </w:rPr>
        <w:t>同</w:t>
      </w:r>
      <w:r w:rsidRPr="003E4548">
        <w:rPr>
          <w:b/>
          <w:sz w:val="56"/>
          <w:szCs w:val="56"/>
        </w:rPr>
        <w:t>指標分析報告</w:t>
      </w:r>
    </w:p>
    <w:p w:rsidR="00D77AE3" w:rsidRPr="003E4548" w:rsidRDefault="00FC2F27" w:rsidP="009D523A">
      <w:pPr>
        <w:adjustRightInd w:val="0"/>
        <w:snapToGrid w:val="0"/>
        <w:spacing w:before="120" w:afterLines="2200" w:after="5280"/>
        <w:jc w:val="center"/>
        <w:rPr>
          <w:b/>
          <w:sz w:val="56"/>
          <w:szCs w:val="56"/>
        </w:rPr>
      </w:pPr>
      <w:r w:rsidRPr="003E4548">
        <w:rPr>
          <w:b/>
          <w:sz w:val="56"/>
          <w:szCs w:val="56"/>
        </w:rPr>
        <w:t>（</w:t>
      </w:r>
      <w:r w:rsidRPr="003E4548">
        <w:rPr>
          <w:b/>
          <w:sz w:val="56"/>
          <w:szCs w:val="56"/>
        </w:rPr>
        <w:t>110</w:t>
      </w:r>
      <w:r w:rsidRPr="003E4548">
        <w:rPr>
          <w:b/>
          <w:sz w:val="56"/>
          <w:szCs w:val="56"/>
        </w:rPr>
        <w:t>年）</w:t>
      </w:r>
    </w:p>
    <w:p w:rsidR="00D77AE3" w:rsidRPr="003E4548" w:rsidRDefault="00FC2F27" w:rsidP="009D523A">
      <w:pPr>
        <w:adjustRightInd w:val="0"/>
        <w:snapToGrid w:val="0"/>
        <w:spacing w:before="120" w:afterLines="200" w:after="480"/>
        <w:jc w:val="center"/>
        <w:rPr>
          <w:sz w:val="32"/>
          <w:szCs w:val="32"/>
        </w:rPr>
      </w:pPr>
      <w:r w:rsidRPr="003E4548">
        <w:rPr>
          <w:sz w:val="32"/>
          <w:szCs w:val="32"/>
        </w:rPr>
        <w:t>國立政治大學</w:t>
      </w:r>
    </w:p>
    <w:p w:rsidR="00D77AE3" w:rsidRPr="003E4548" w:rsidRDefault="00AB26CA" w:rsidP="009D523A">
      <w:pPr>
        <w:adjustRightInd w:val="0"/>
        <w:snapToGrid w:val="0"/>
        <w:spacing w:before="120" w:after="120"/>
        <w:jc w:val="center"/>
        <w:rPr>
          <w:b/>
          <w:sz w:val="40"/>
          <w:szCs w:val="40"/>
        </w:rPr>
      </w:pPr>
      <w:r>
        <w:rPr>
          <w:sz w:val="32"/>
          <w:szCs w:val="32"/>
        </w:rPr>
        <w:t>1</w:t>
      </w:r>
      <w:r>
        <w:rPr>
          <w:rFonts w:hint="eastAsia"/>
          <w:sz w:val="32"/>
          <w:szCs w:val="32"/>
        </w:rPr>
        <w:t>1</w:t>
      </w:r>
      <w:r w:rsidR="006D64DF">
        <w:rPr>
          <w:rFonts w:hint="eastAsia"/>
          <w:sz w:val="32"/>
          <w:szCs w:val="32"/>
        </w:rPr>
        <w:t>2</w:t>
      </w:r>
      <w:r w:rsidR="00FC2F27" w:rsidRPr="003E4548">
        <w:rPr>
          <w:sz w:val="32"/>
          <w:szCs w:val="32"/>
        </w:rPr>
        <w:t>年</w:t>
      </w:r>
      <w:r w:rsidR="00FC2F27" w:rsidRPr="003E4548">
        <w:rPr>
          <w:sz w:val="32"/>
          <w:szCs w:val="32"/>
        </w:rPr>
        <w:t>1</w:t>
      </w:r>
      <w:r w:rsidR="00FC2F27" w:rsidRPr="003E4548">
        <w:rPr>
          <w:sz w:val="32"/>
          <w:szCs w:val="32"/>
        </w:rPr>
        <w:t>月編印</w:t>
      </w:r>
    </w:p>
    <w:p w:rsidR="003E4548" w:rsidRPr="003E4548" w:rsidRDefault="003E4548" w:rsidP="009D523A">
      <w:pPr>
        <w:adjustRightInd w:val="0"/>
        <w:snapToGrid w:val="0"/>
        <w:spacing w:beforeLines="0" w:before="120" w:afterLines="0" w:after="120"/>
        <w:rPr>
          <w:b/>
          <w:sz w:val="40"/>
          <w:szCs w:val="40"/>
        </w:rPr>
      </w:pPr>
      <w:r w:rsidRPr="003E4548">
        <w:rPr>
          <w:b/>
          <w:sz w:val="40"/>
          <w:szCs w:val="40"/>
        </w:rPr>
        <w:br w:type="page"/>
      </w:r>
    </w:p>
    <w:p w:rsidR="003E4548" w:rsidRPr="003E4548" w:rsidRDefault="003E4548">
      <w:pPr>
        <w:spacing w:beforeLines="0" w:before="120" w:afterLines="0" w:after="120"/>
        <w:rPr>
          <w:b/>
          <w:sz w:val="40"/>
          <w:szCs w:val="40"/>
        </w:rPr>
      </w:pPr>
      <w:r w:rsidRPr="003E4548">
        <w:rPr>
          <w:b/>
          <w:sz w:val="40"/>
          <w:szCs w:val="40"/>
        </w:rPr>
        <w:lastRenderedPageBreak/>
        <w:br w:type="page"/>
      </w:r>
    </w:p>
    <w:p w:rsidR="00D77AE3" w:rsidRPr="003E4548" w:rsidRDefault="00FC2F27">
      <w:pPr>
        <w:spacing w:before="120" w:after="120"/>
        <w:rPr>
          <w:b/>
          <w:sz w:val="40"/>
          <w:szCs w:val="40"/>
        </w:rPr>
      </w:pPr>
      <w:r w:rsidRPr="003E4548">
        <w:rPr>
          <w:b/>
          <w:sz w:val="40"/>
          <w:szCs w:val="40"/>
        </w:rPr>
        <w:lastRenderedPageBreak/>
        <w:t>目錄</w:t>
      </w:r>
    </w:p>
    <w:sdt>
      <w:sdtPr>
        <w:rPr>
          <w:sz w:val="24"/>
        </w:rPr>
        <w:id w:val="-427344338"/>
        <w:docPartObj>
          <w:docPartGallery w:val="Table of Contents"/>
          <w:docPartUnique/>
        </w:docPartObj>
      </w:sdtPr>
      <w:sdtEndPr/>
      <w:sdtContent>
        <w:p w:rsidR="009C4479" w:rsidRDefault="00D05837">
          <w:pPr>
            <w:pStyle w:val="11"/>
            <w:tabs>
              <w:tab w:val="right" w:leader="dot" w:pos="8296"/>
            </w:tabs>
            <w:spacing w:before="120" w:after="120"/>
            <w:rPr>
              <w:rFonts w:asciiTheme="minorHAnsi" w:eastAsiaTheme="minorEastAsia" w:hAnsiTheme="minorHAnsi" w:cstheme="minorBidi"/>
              <w:noProof/>
              <w:kern w:val="2"/>
              <w:sz w:val="24"/>
              <w:szCs w:val="22"/>
            </w:rPr>
          </w:pPr>
          <w:r>
            <w:fldChar w:fldCharType="begin"/>
          </w:r>
          <w:r>
            <w:instrText xml:space="preserve"> TOC \o "1-2" \h \z \u </w:instrText>
          </w:r>
          <w:r>
            <w:fldChar w:fldCharType="separate"/>
          </w:r>
          <w:hyperlink w:anchor="_Toc123044646" w:history="1">
            <w:r w:rsidR="009C4479" w:rsidRPr="004C3EB9">
              <w:rPr>
                <w:rStyle w:val="aa"/>
                <w:rFonts w:hint="eastAsia"/>
                <w:noProof/>
              </w:rPr>
              <w:t>壹、前言</w:t>
            </w:r>
            <w:r w:rsidR="009C4479">
              <w:rPr>
                <w:noProof/>
                <w:webHidden/>
              </w:rPr>
              <w:tab/>
            </w:r>
            <w:r w:rsidR="009C4479">
              <w:rPr>
                <w:noProof/>
                <w:webHidden/>
              </w:rPr>
              <w:fldChar w:fldCharType="begin"/>
            </w:r>
            <w:r w:rsidR="009C4479">
              <w:rPr>
                <w:noProof/>
                <w:webHidden/>
              </w:rPr>
              <w:instrText xml:space="preserve"> PAGEREF _Toc123044646 \h </w:instrText>
            </w:r>
            <w:r w:rsidR="009C4479">
              <w:rPr>
                <w:noProof/>
                <w:webHidden/>
              </w:rPr>
            </w:r>
            <w:r w:rsidR="009C4479">
              <w:rPr>
                <w:noProof/>
                <w:webHidden/>
              </w:rPr>
              <w:fldChar w:fldCharType="separate"/>
            </w:r>
            <w:r w:rsidR="00BC7F39">
              <w:rPr>
                <w:noProof/>
                <w:webHidden/>
              </w:rPr>
              <w:t>i</w:t>
            </w:r>
            <w:r w:rsidR="009C4479">
              <w:rPr>
                <w:noProof/>
                <w:webHidden/>
              </w:rPr>
              <w:fldChar w:fldCharType="end"/>
            </w:r>
          </w:hyperlink>
        </w:p>
        <w:p w:rsidR="009C4479" w:rsidRDefault="00BC36B7">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647" w:history="1">
            <w:r w:rsidR="009C4479" w:rsidRPr="004C3EB9">
              <w:rPr>
                <w:rStyle w:val="aa"/>
                <w:rFonts w:hint="eastAsia"/>
                <w:noProof/>
              </w:rPr>
              <w:t>貳、全校概況說明</w:t>
            </w:r>
            <w:r w:rsidR="009C4479">
              <w:rPr>
                <w:noProof/>
                <w:webHidden/>
              </w:rPr>
              <w:tab/>
            </w:r>
            <w:r w:rsidR="009C4479">
              <w:rPr>
                <w:noProof/>
                <w:webHidden/>
              </w:rPr>
              <w:fldChar w:fldCharType="begin"/>
            </w:r>
            <w:r w:rsidR="009C4479">
              <w:rPr>
                <w:noProof/>
                <w:webHidden/>
              </w:rPr>
              <w:instrText xml:space="preserve"> PAGEREF _Toc123044647 \h </w:instrText>
            </w:r>
            <w:r w:rsidR="009C4479">
              <w:rPr>
                <w:noProof/>
                <w:webHidden/>
              </w:rPr>
            </w:r>
            <w:r w:rsidR="009C4479">
              <w:rPr>
                <w:noProof/>
                <w:webHidden/>
              </w:rPr>
              <w:fldChar w:fldCharType="separate"/>
            </w:r>
            <w:r w:rsidR="00BC7F39">
              <w:rPr>
                <w:noProof/>
                <w:webHidden/>
              </w:rPr>
              <w:t>ii</w:t>
            </w:r>
            <w:r w:rsidR="009C4479">
              <w:rPr>
                <w:noProof/>
                <w:webHidden/>
              </w:rPr>
              <w:fldChar w:fldCharType="end"/>
            </w:r>
          </w:hyperlink>
        </w:p>
        <w:p w:rsidR="009C4479" w:rsidRDefault="00BC36B7">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648" w:history="1">
            <w:r w:rsidR="009C4479" w:rsidRPr="004C3EB9">
              <w:rPr>
                <w:rStyle w:val="aa"/>
                <w:rFonts w:hint="eastAsia"/>
                <w:noProof/>
              </w:rPr>
              <w:t>參、共同指標</w:t>
            </w:r>
            <w:r w:rsidR="009C4479">
              <w:rPr>
                <w:noProof/>
                <w:webHidden/>
              </w:rPr>
              <w:tab/>
            </w:r>
            <w:r w:rsidR="009C4479">
              <w:rPr>
                <w:noProof/>
                <w:webHidden/>
              </w:rPr>
              <w:fldChar w:fldCharType="begin"/>
            </w:r>
            <w:r w:rsidR="009C4479">
              <w:rPr>
                <w:noProof/>
                <w:webHidden/>
              </w:rPr>
              <w:instrText xml:space="preserve"> PAGEREF _Toc123044648 \h </w:instrText>
            </w:r>
            <w:r w:rsidR="009C4479">
              <w:rPr>
                <w:noProof/>
                <w:webHidden/>
              </w:rPr>
            </w:r>
            <w:r w:rsidR="009C4479">
              <w:rPr>
                <w:noProof/>
                <w:webHidden/>
              </w:rPr>
              <w:fldChar w:fldCharType="separate"/>
            </w:r>
            <w:r w:rsidR="00BC7F39">
              <w:rPr>
                <w:noProof/>
                <w:webHidden/>
              </w:rPr>
              <w:t>1</w:t>
            </w:r>
            <w:r w:rsidR="009C4479">
              <w:rPr>
                <w:noProof/>
                <w:webHidden/>
              </w:rPr>
              <w:fldChar w:fldCharType="end"/>
            </w:r>
          </w:hyperlink>
        </w:p>
        <w:p w:rsidR="009C4479" w:rsidRDefault="00BC36B7">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49" w:history="1">
            <w:r w:rsidR="009C4479" w:rsidRPr="004C3EB9">
              <w:rPr>
                <w:rStyle w:val="aa"/>
                <w:rFonts w:hint="eastAsia"/>
                <w:noProof/>
              </w:rPr>
              <w:t>一、學生學習</w:t>
            </w:r>
            <w:r w:rsidR="009C4479">
              <w:rPr>
                <w:noProof/>
                <w:webHidden/>
              </w:rPr>
              <w:tab/>
            </w:r>
            <w:r w:rsidR="009C4479">
              <w:rPr>
                <w:noProof/>
                <w:webHidden/>
              </w:rPr>
              <w:fldChar w:fldCharType="begin"/>
            </w:r>
            <w:r w:rsidR="009C4479">
              <w:rPr>
                <w:noProof/>
                <w:webHidden/>
              </w:rPr>
              <w:instrText xml:space="preserve"> PAGEREF _Toc123044649 \h </w:instrText>
            </w:r>
            <w:r w:rsidR="009C4479">
              <w:rPr>
                <w:noProof/>
                <w:webHidden/>
              </w:rPr>
            </w:r>
            <w:r w:rsidR="009C4479">
              <w:rPr>
                <w:noProof/>
                <w:webHidden/>
              </w:rPr>
              <w:fldChar w:fldCharType="separate"/>
            </w:r>
            <w:r w:rsidR="00BC7F39">
              <w:rPr>
                <w:noProof/>
                <w:webHidden/>
              </w:rPr>
              <w:t>9</w:t>
            </w:r>
            <w:r w:rsidR="009C4479">
              <w:rPr>
                <w:noProof/>
                <w:webHidden/>
              </w:rPr>
              <w:fldChar w:fldCharType="end"/>
            </w:r>
          </w:hyperlink>
        </w:p>
        <w:p w:rsidR="009C4479" w:rsidRDefault="00BC36B7">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50" w:history="1">
            <w:r w:rsidR="009C4479" w:rsidRPr="004C3EB9">
              <w:rPr>
                <w:rStyle w:val="aa"/>
                <w:rFonts w:hint="eastAsia"/>
                <w:noProof/>
              </w:rPr>
              <w:t>二、教師發展</w:t>
            </w:r>
            <w:r w:rsidR="009C4479">
              <w:rPr>
                <w:noProof/>
                <w:webHidden/>
              </w:rPr>
              <w:tab/>
            </w:r>
            <w:r w:rsidR="009C4479">
              <w:rPr>
                <w:noProof/>
                <w:webHidden/>
              </w:rPr>
              <w:fldChar w:fldCharType="begin"/>
            </w:r>
            <w:r w:rsidR="009C4479">
              <w:rPr>
                <w:noProof/>
                <w:webHidden/>
              </w:rPr>
              <w:instrText xml:space="preserve"> PAGEREF _Toc123044650 \h </w:instrText>
            </w:r>
            <w:r w:rsidR="009C4479">
              <w:rPr>
                <w:noProof/>
                <w:webHidden/>
              </w:rPr>
            </w:r>
            <w:r w:rsidR="009C4479">
              <w:rPr>
                <w:noProof/>
                <w:webHidden/>
              </w:rPr>
              <w:fldChar w:fldCharType="separate"/>
            </w:r>
            <w:r w:rsidR="00BC7F39">
              <w:rPr>
                <w:noProof/>
                <w:webHidden/>
              </w:rPr>
              <w:t>71</w:t>
            </w:r>
            <w:r w:rsidR="009C4479">
              <w:rPr>
                <w:noProof/>
                <w:webHidden/>
              </w:rPr>
              <w:fldChar w:fldCharType="end"/>
            </w:r>
          </w:hyperlink>
        </w:p>
        <w:p w:rsidR="009C4479" w:rsidRDefault="00BC36B7">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51" w:history="1">
            <w:r w:rsidR="009C4479" w:rsidRPr="004C3EB9">
              <w:rPr>
                <w:rStyle w:val="aa"/>
                <w:rFonts w:hint="eastAsia"/>
                <w:noProof/>
              </w:rPr>
              <w:t>三、單位治理</w:t>
            </w:r>
            <w:r w:rsidR="009C4479">
              <w:rPr>
                <w:noProof/>
                <w:webHidden/>
              </w:rPr>
              <w:tab/>
            </w:r>
            <w:r w:rsidR="009C4479">
              <w:rPr>
                <w:noProof/>
                <w:webHidden/>
              </w:rPr>
              <w:fldChar w:fldCharType="begin"/>
            </w:r>
            <w:r w:rsidR="009C4479">
              <w:rPr>
                <w:noProof/>
                <w:webHidden/>
              </w:rPr>
              <w:instrText xml:space="preserve"> PAGEREF _Toc123044651 \h </w:instrText>
            </w:r>
            <w:r w:rsidR="009C4479">
              <w:rPr>
                <w:noProof/>
                <w:webHidden/>
              </w:rPr>
            </w:r>
            <w:r w:rsidR="009C4479">
              <w:rPr>
                <w:noProof/>
                <w:webHidden/>
              </w:rPr>
              <w:fldChar w:fldCharType="separate"/>
            </w:r>
            <w:r w:rsidR="00BC7F39">
              <w:rPr>
                <w:noProof/>
                <w:webHidden/>
              </w:rPr>
              <w:t>97</w:t>
            </w:r>
            <w:r w:rsidR="009C4479">
              <w:rPr>
                <w:noProof/>
                <w:webHidden/>
              </w:rPr>
              <w:fldChar w:fldCharType="end"/>
            </w:r>
          </w:hyperlink>
        </w:p>
        <w:p w:rsidR="009C4479" w:rsidRDefault="00BC36B7">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652" w:history="1">
            <w:r w:rsidR="009C4479" w:rsidRPr="004C3EB9">
              <w:rPr>
                <w:rStyle w:val="aa"/>
                <w:rFonts w:hint="eastAsia"/>
                <w:noProof/>
              </w:rPr>
              <w:t>肆、結語</w:t>
            </w:r>
            <w:r w:rsidR="009C4479">
              <w:rPr>
                <w:noProof/>
                <w:webHidden/>
              </w:rPr>
              <w:tab/>
            </w:r>
            <w:r w:rsidR="009C4479">
              <w:rPr>
                <w:noProof/>
                <w:webHidden/>
              </w:rPr>
              <w:fldChar w:fldCharType="begin"/>
            </w:r>
            <w:r w:rsidR="009C4479">
              <w:rPr>
                <w:noProof/>
                <w:webHidden/>
              </w:rPr>
              <w:instrText xml:space="preserve"> PAGEREF _Toc123044652 \h </w:instrText>
            </w:r>
            <w:r w:rsidR="009C4479">
              <w:rPr>
                <w:noProof/>
                <w:webHidden/>
              </w:rPr>
            </w:r>
            <w:r w:rsidR="009C4479">
              <w:rPr>
                <w:noProof/>
                <w:webHidden/>
              </w:rPr>
              <w:fldChar w:fldCharType="separate"/>
            </w:r>
            <w:r w:rsidR="00BC7F39">
              <w:rPr>
                <w:noProof/>
                <w:webHidden/>
              </w:rPr>
              <w:t>111</w:t>
            </w:r>
            <w:r w:rsidR="009C4479">
              <w:rPr>
                <w:noProof/>
                <w:webHidden/>
              </w:rPr>
              <w:fldChar w:fldCharType="end"/>
            </w:r>
          </w:hyperlink>
        </w:p>
        <w:p w:rsidR="009C4479" w:rsidRDefault="00BC36B7">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653" w:history="1">
            <w:r w:rsidR="009C4479" w:rsidRPr="004C3EB9">
              <w:rPr>
                <w:rStyle w:val="aa"/>
                <w:rFonts w:hint="eastAsia"/>
                <w:noProof/>
              </w:rPr>
              <w:t>伍、附錄</w:t>
            </w:r>
            <w:r w:rsidR="009C4479">
              <w:rPr>
                <w:noProof/>
                <w:webHidden/>
              </w:rPr>
              <w:tab/>
            </w:r>
            <w:r w:rsidR="009C4479">
              <w:rPr>
                <w:noProof/>
                <w:webHidden/>
              </w:rPr>
              <w:fldChar w:fldCharType="begin"/>
            </w:r>
            <w:r w:rsidR="009C4479">
              <w:rPr>
                <w:noProof/>
                <w:webHidden/>
              </w:rPr>
              <w:instrText xml:space="preserve"> PAGEREF _Toc123044653 \h </w:instrText>
            </w:r>
            <w:r w:rsidR="009C4479">
              <w:rPr>
                <w:noProof/>
                <w:webHidden/>
              </w:rPr>
            </w:r>
            <w:r w:rsidR="009C4479">
              <w:rPr>
                <w:noProof/>
                <w:webHidden/>
              </w:rPr>
              <w:fldChar w:fldCharType="separate"/>
            </w:r>
            <w:r w:rsidR="00BC7F39">
              <w:rPr>
                <w:noProof/>
                <w:webHidden/>
              </w:rPr>
              <w:t>113</w:t>
            </w:r>
            <w:r w:rsidR="009C4479">
              <w:rPr>
                <w:noProof/>
                <w:webHidden/>
              </w:rPr>
              <w:fldChar w:fldCharType="end"/>
            </w:r>
          </w:hyperlink>
        </w:p>
        <w:p w:rsidR="009C4479" w:rsidRDefault="00BC36B7">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54" w:history="1">
            <w:r w:rsidR="009C4479" w:rsidRPr="004C3EB9">
              <w:rPr>
                <w:rStyle w:val="aa"/>
                <w:rFonts w:hint="eastAsia"/>
                <w:noProof/>
              </w:rPr>
              <w:t>附表一</w:t>
            </w:r>
            <w:r w:rsidR="009C4479" w:rsidRPr="004C3EB9">
              <w:rPr>
                <w:rStyle w:val="aa"/>
                <w:noProof/>
              </w:rPr>
              <w:t xml:space="preserve">  </w:t>
            </w:r>
            <w:r w:rsidR="009C4479" w:rsidRPr="004C3EB9">
              <w:rPr>
                <w:rStyle w:val="aa"/>
                <w:rFonts w:hint="eastAsia"/>
                <w:noProof/>
              </w:rPr>
              <w:t>共同指標清單</w:t>
            </w:r>
            <w:r w:rsidR="009C4479">
              <w:rPr>
                <w:noProof/>
                <w:webHidden/>
              </w:rPr>
              <w:tab/>
            </w:r>
            <w:r w:rsidR="009C4479">
              <w:rPr>
                <w:noProof/>
                <w:webHidden/>
              </w:rPr>
              <w:fldChar w:fldCharType="begin"/>
            </w:r>
            <w:r w:rsidR="009C4479">
              <w:rPr>
                <w:noProof/>
                <w:webHidden/>
              </w:rPr>
              <w:instrText xml:space="preserve"> PAGEREF _Toc123044654 \h </w:instrText>
            </w:r>
            <w:r w:rsidR="009C4479">
              <w:rPr>
                <w:noProof/>
                <w:webHidden/>
              </w:rPr>
            </w:r>
            <w:r w:rsidR="009C4479">
              <w:rPr>
                <w:noProof/>
                <w:webHidden/>
              </w:rPr>
              <w:fldChar w:fldCharType="separate"/>
            </w:r>
            <w:r w:rsidR="00BC7F39">
              <w:rPr>
                <w:noProof/>
                <w:webHidden/>
              </w:rPr>
              <w:t>115</w:t>
            </w:r>
            <w:r w:rsidR="009C4479">
              <w:rPr>
                <w:noProof/>
                <w:webHidden/>
              </w:rPr>
              <w:fldChar w:fldCharType="end"/>
            </w:r>
          </w:hyperlink>
        </w:p>
        <w:p w:rsidR="00D77AE3" w:rsidRPr="003E4548" w:rsidRDefault="00D05837" w:rsidP="00D05837">
          <w:pPr>
            <w:pBdr>
              <w:top w:val="nil"/>
              <w:left w:val="nil"/>
              <w:bottom w:val="nil"/>
              <w:right w:val="nil"/>
              <w:between w:val="nil"/>
            </w:pBdr>
            <w:tabs>
              <w:tab w:val="right" w:pos="8296"/>
            </w:tabs>
            <w:spacing w:before="120" w:after="120"/>
          </w:pPr>
          <w:r>
            <w:fldChar w:fldCharType="end"/>
          </w:r>
        </w:p>
      </w:sdtContent>
    </w:sdt>
    <w:p w:rsidR="00D77AE3" w:rsidRPr="003E4548" w:rsidRDefault="00FC2F27">
      <w:pPr>
        <w:spacing w:before="120" w:after="120"/>
      </w:pPr>
      <w:r w:rsidRPr="003E4548">
        <w:br w:type="page"/>
      </w:r>
    </w:p>
    <w:p w:rsidR="00D77AE3" w:rsidRPr="003E4548" w:rsidRDefault="00FC2F27">
      <w:pPr>
        <w:spacing w:before="120" w:after="120"/>
        <w:sectPr w:rsidR="00D77AE3" w:rsidRPr="003E454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sectPr>
      </w:pPr>
      <w:r w:rsidRPr="003E4548">
        <w:lastRenderedPageBreak/>
        <w:br w:type="page"/>
      </w:r>
    </w:p>
    <w:p w:rsidR="00D77AE3" w:rsidRPr="003E4548" w:rsidRDefault="00FC2F27">
      <w:pPr>
        <w:pStyle w:val="1"/>
        <w:spacing w:before="120" w:after="240"/>
        <w:rPr>
          <w:rFonts w:cs="Times New Roman"/>
        </w:rPr>
      </w:pPr>
      <w:bookmarkStart w:id="0" w:name="_Toc123044646"/>
      <w:r w:rsidRPr="003E4548">
        <w:rPr>
          <w:rFonts w:cs="Times New Roman"/>
        </w:rPr>
        <w:lastRenderedPageBreak/>
        <w:t>壹、前言</w:t>
      </w:r>
      <w:bookmarkEnd w:id="0"/>
    </w:p>
    <w:p w:rsidR="00D77AE3" w:rsidRPr="003E4548" w:rsidRDefault="00FC2F27" w:rsidP="008F634B">
      <w:pPr>
        <w:spacing w:before="120" w:after="120"/>
        <w:ind w:rightChars="-50" w:right="-120" w:firstLine="482"/>
      </w:pPr>
      <w:r w:rsidRPr="003E4548">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w:t>
      </w:r>
      <w:proofErr w:type="gramStart"/>
      <w:r w:rsidRPr="003E4548">
        <w:t>校定</w:t>
      </w:r>
      <w:proofErr w:type="gramEnd"/>
      <w:r w:rsidRPr="003E4548">
        <w:t>共同指標，提出前一年各受評單位之檢核數據，以形成基礎檢核報告，送各受評單位作為自我評鑑之基本資料。</w:t>
      </w:r>
    </w:p>
    <w:p w:rsidR="00D77AE3" w:rsidRPr="003E4548" w:rsidRDefault="00FC2F27" w:rsidP="008F634B">
      <w:pPr>
        <w:spacing w:before="120" w:after="120"/>
        <w:ind w:rightChars="-50" w:right="-120" w:firstLine="482"/>
      </w:pPr>
      <w:r w:rsidRPr="003E4548">
        <w:t>根據上開規定，本校業於</w:t>
      </w:r>
      <w:r w:rsidRPr="003E4548">
        <w:t>109</w:t>
      </w:r>
      <w:r w:rsidRPr="003E4548">
        <w:t>年辦理系所評鑑；為呈現各受評單位績效表現趨勢，</w:t>
      </w:r>
      <w:proofErr w:type="gramStart"/>
      <w:r w:rsidRPr="003E4548">
        <w:t>特</w:t>
      </w:r>
      <w:proofErr w:type="gramEnd"/>
      <w:r w:rsidRPr="003E4548">
        <w:t>於</w:t>
      </w:r>
      <w:r w:rsidRPr="003E4548">
        <w:t>108</w:t>
      </w:r>
      <w:r w:rsidRPr="003E4548">
        <w:t>年依據</w:t>
      </w:r>
      <w:r w:rsidRPr="003E4548">
        <w:t>73</w:t>
      </w:r>
      <w:r w:rsidRPr="003E4548">
        <w:t>個共同指標編纂基礎檢核報告（即共同指標分析報告）共十冊，並以</w:t>
      </w:r>
      <w:r w:rsidRPr="003E4548">
        <w:t>105-107</w:t>
      </w:r>
      <w:r w:rsidRPr="003E4548">
        <w:t>年（學年）之表現數據，作為前揭報告之主要素材。</w:t>
      </w:r>
    </w:p>
    <w:p w:rsidR="00D77AE3" w:rsidRPr="003E4548" w:rsidRDefault="00FC2F27" w:rsidP="008F634B">
      <w:pPr>
        <w:spacing w:before="120" w:after="120"/>
        <w:ind w:rightChars="-50" w:right="-120" w:firstLine="482"/>
      </w:pPr>
      <w:r w:rsidRPr="003E4548">
        <w:t>109</w:t>
      </w:r>
      <w:r w:rsidRPr="003E4548">
        <w:t>年系所評鑑外部訪評活動結束後，本校仍持續對評鑑結果、評鑑規劃與評鑑機制等方面展開自我檢討的工作。其中，經過校評鑑委員、相關行政處室，以及院系所之間多次溝通後，復依本校校務發展的中長程目標，對</w:t>
      </w:r>
      <w:r w:rsidRPr="003E4548">
        <w:t>108</w:t>
      </w:r>
      <w:r w:rsidRPr="003E4548">
        <w:t>年的共同指標再做調整、修正，從原先的七大面向、</w:t>
      </w:r>
      <w:r w:rsidRPr="003E4548">
        <w:t>73</w:t>
      </w:r>
      <w:r w:rsidRPr="003E4548">
        <w:t>個共同指標，計</w:t>
      </w:r>
      <w:r w:rsidRPr="003E4548">
        <w:t>73</w:t>
      </w:r>
      <w:r w:rsidRPr="003E4548">
        <w:t>個指標數據，調整為三大面向、</w:t>
      </w:r>
      <w:r w:rsidRPr="003E4548">
        <w:t>19</w:t>
      </w:r>
      <w:r w:rsidRPr="003E4548">
        <w:t>個共同指標及</w:t>
      </w:r>
      <w:r w:rsidRPr="003E4548">
        <w:t>75</w:t>
      </w:r>
      <w:r w:rsidRPr="003E4548">
        <w:t>個指標數據。</w:t>
      </w:r>
    </w:p>
    <w:p w:rsidR="00D77AE3" w:rsidRPr="00F50CFA" w:rsidRDefault="00FC2F27" w:rsidP="008F634B">
      <w:pPr>
        <w:spacing w:before="120" w:after="120"/>
        <w:ind w:rightChars="-50" w:right="-120" w:firstLine="482"/>
      </w:pPr>
      <w:bookmarkStart w:id="1" w:name="_heading=h.30j0zll" w:colFirst="0" w:colLast="0"/>
      <w:bookmarkEnd w:id="1"/>
      <w:r w:rsidRPr="003E4548">
        <w:t>至於，</w:t>
      </w:r>
      <w:r w:rsidRPr="003E4548">
        <w:t>109</w:t>
      </w:r>
      <w:r w:rsidRPr="003E4548">
        <w:t>年的共同指標係於盤點</w:t>
      </w:r>
      <w:r w:rsidRPr="003E4548">
        <w:t>108</w:t>
      </w:r>
      <w:r w:rsidRPr="003E4548">
        <w:t>年之指標後，新增與「高教深耕計畫」及「國際化」指標有關之</w:t>
      </w:r>
      <w:r w:rsidRPr="003E4548">
        <w:t>3</w:t>
      </w:r>
      <w:r w:rsidRPr="003E4548">
        <w:t>個指標數據，俾便凸顯系所投入與校務發展重點面向之連結。是以</w:t>
      </w:r>
      <w:r w:rsidRPr="00F50CFA">
        <w:t>，</w:t>
      </w:r>
      <w:r w:rsidRPr="00F50CFA">
        <w:t>110</w:t>
      </w:r>
      <w:r w:rsidRPr="00F50CFA">
        <w:t>年共同指標維持</w:t>
      </w:r>
      <w:r w:rsidRPr="00F50CFA">
        <w:t>109</w:t>
      </w:r>
      <w:r w:rsidRPr="00F50CFA">
        <w:t>年之三大面向、</w:t>
      </w:r>
      <w:r w:rsidRPr="00F50CFA">
        <w:t>19</w:t>
      </w:r>
      <w:r w:rsidRPr="00F50CFA">
        <w:t>個共同指標、指標數據</w:t>
      </w:r>
      <w:r w:rsidRPr="00F50CFA">
        <w:t>78</w:t>
      </w:r>
      <w:r w:rsidRPr="00F50CFA">
        <w:t>個，並以</w:t>
      </w:r>
      <w:r w:rsidR="00FE1DCB" w:rsidRPr="00F50CFA">
        <w:t>108-1</w:t>
      </w:r>
      <w:r w:rsidR="00FE1DCB" w:rsidRPr="00F50CFA">
        <w:rPr>
          <w:rFonts w:hint="eastAsia"/>
        </w:rPr>
        <w:t>10</w:t>
      </w:r>
      <w:r w:rsidRPr="00F50CFA">
        <w:t>年</w:t>
      </w:r>
      <w:r w:rsidR="0009288C" w:rsidRPr="00F50CFA">
        <w:t>（</w:t>
      </w:r>
      <w:r w:rsidRPr="00F50CFA">
        <w:t>學年</w:t>
      </w:r>
      <w:r w:rsidR="0009288C" w:rsidRPr="00F50CFA">
        <w:t>）</w:t>
      </w:r>
      <w:r w:rsidRPr="00F50CFA">
        <w:t>之檢核數據，作為本次報告之素材。</w:t>
      </w:r>
    </w:p>
    <w:p w:rsidR="0009288C" w:rsidRPr="00F50CFA" w:rsidRDefault="00FC2F27" w:rsidP="008F634B">
      <w:pPr>
        <w:spacing w:before="120" w:after="120"/>
        <w:ind w:rightChars="-50" w:right="-120" w:firstLine="482"/>
      </w:pPr>
      <w:r w:rsidRPr="00F50CFA">
        <w:t>本報告為全校性的共同指標分析報告。本校接受基礎檢核之學院包括：</w:t>
      </w:r>
    </w:p>
    <w:p w:rsidR="00D77AE3" w:rsidRPr="00F50CFA" w:rsidRDefault="00FC2F27" w:rsidP="008F634B">
      <w:pPr>
        <w:spacing w:before="120" w:after="120"/>
        <w:ind w:rightChars="-50" w:right="-120" w:firstLine="482"/>
      </w:pPr>
      <w:r w:rsidRPr="00F50CFA">
        <w:t>（</w:t>
      </w:r>
      <w:r w:rsidRPr="00F50CFA">
        <w:t>1</w:t>
      </w:r>
      <w:r w:rsidRPr="00F50CFA">
        <w:t>）文學院、（</w:t>
      </w:r>
      <w:r w:rsidRPr="00F50CFA">
        <w:t>2</w:t>
      </w:r>
      <w:r w:rsidRPr="00F50CFA">
        <w:t>）理學院、（</w:t>
      </w:r>
      <w:r w:rsidRPr="00F50CFA">
        <w:t>3</w:t>
      </w:r>
      <w:r w:rsidRPr="00F50CFA">
        <w:t>）社會科學學院、（</w:t>
      </w:r>
      <w:r w:rsidRPr="00F50CFA">
        <w:t>4</w:t>
      </w:r>
      <w:r w:rsidRPr="00F50CFA">
        <w:t>）法學院、</w:t>
      </w:r>
      <w:r w:rsidR="008F634B">
        <w:br/>
      </w:r>
      <w:r w:rsidR="00D16238">
        <w:rPr>
          <w:rFonts w:hint="eastAsia"/>
        </w:rPr>
        <w:t>（</w:t>
      </w:r>
      <w:r w:rsidRPr="00F50CFA">
        <w:t>5</w:t>
      </w:r>
      <w:r w:rsidRPr="00F50CFA">
        <w:t>）商學院、（</w:t>
      </w:r>
      <w:r w:rsidRPr="00F50CFA">
        <w:t>6</w:t>
      </w:r>
      <w:r w:rsidRPr="00F50CFA">
        <w:t>）外國語文學院、（</w:t>
      </w:r>
      <w:r w:rsidR="004A3BB8">
        <w:rPr>
          <w:rFonts w:hint="eastAsia"/>
        </w:rPr>
        <w:t>7</w:t>
      </w:r>
      <w:r w:rsidRPr="00F50CFA">
        <w:t>）傳播學院、（</w:t>
      </w:r>
      <w:r w:rsidRPr="00F50CFA">
        <w:t>8</w:t>
      </w:r>
      <w:r w:rsidRPr="00F50CFA">
        <w:t>）國際事務學院、</w:t>
      </w:r>
      <w:r w:rsidR="008F634B">
        <w:br/>
      </w:r>
      <w:r w:rsidRPr="00F50CFA">
        <w:t>（</w:t>
      </w:r>
      <w:r w:rsidRPr="00F50CFA">
        <w:t>9</w:t>
      </w:r>
      <w:r w:rsidRPr="00F50CFA">
        <w:t>）教育學院、</w:t>
      </w:r>
      <w:r w:rsidR="0009288C" w:rsidRPr="00F50CFA">
        <w:t>（</w:t>
      </w:r>
      <w:r w:rsidRPr="00F50CFA">
        <w:t>10</w:t>
      </w:r>
      <w:r w:rsidR="0009288C" w:rsidRPr="00F50CFA">
        <w:t>）</w:t>
      </w:r>
      <w:r w:rsidRPr="00F50CFA">
        <w:t>創新國際學院及</w:t>
      </w:r>
      <w:r w:rsidR="0009288C" w:rsidRPr="00F50CFA">
        <w:t>（</w:t>
      </w:r>
      <w:r w:rsidRPr="00F50CFA">
        <w:t>11</w:t>
      </w:r>
      <w:r w:rsidR="0009288C" w:rsidRPr="00F50CFA">
        <w:t>）</w:t>
      </w:r>
      <w:r w:rsidRPr="00F50CFA">
        <w:t>資訊學院，共計</w:t>
      </w:r>
      <w:r w:rsidRPr="00F50CFA">
        <w:t>11</w:t>
      </w:r>
      <w:r w:rsidRPr="00F50CFA">
        <w:t>個學院。其中，創新國際學院甫於</w:t>
      </w:r>
      <w:r w:rsidRPr="00F50CFA">
        <w:t>109</w:t>
      </w:r>
      <w:r w:rsidRPr="00F50CFA">
        <w:t>學年度起成立，該學年度僅有</w:t>
      </w:r>
      <w:r w:rsidRPr="00F50CFA">
        <w:t>1</w:t>
      </w:r>
      <w:r w:rsidRPr="00F50CFA">
        <w:t>個院設學士班；資訊學院於</w:t>
      </w:r>
      <w:r w:rsidRPr="00F50CFA">
        <w:t>110</w:t>
      </w:r>
      <w:r w:rsidRPr="00F50CFA">
        <w:t>學年度起始成立，故創新國際學院及資訊學院之共同指標，現均納入全校性共同指標分析報告中併予呈現，不單獨成冊。</w:t>
      </w:r>
    </w:p>
    <w:p w:rsidR="00D77AE3" w:rsidRPr="003E4548" w:rsidRDefault="00D77AE3">
      <w:pPr>
        <w:spacing w:before="120" w:after="120"/>
      </w:pPr>
    </w:p>
    <w:p w:rsidR="00D77AE3" w:rsidRPr="003E4548" w:rsidRDefault="00FC2F27">
      <w:pPr>
        <w:spacing w:before="120" w:after="120"/>
      </w:pPr>
      <w:r w:rsidRPr="003E4548">
        <w:br w:type="page"/>
      </w:r>
    </w:p>
    <w:p w:rsidR="00D77AE3" w:rsidRPr="003E4548" w:rsidRDefault="00FC2F27">
      <w:pPr>
        <w:pStyle w:val="1"/>
        <w:spacing w:before="120" w:after="240"/>
        <w:rPr>
          <w:rFonts w:cs="Times New Roman"/>
        </w:rPr>
      </w:pPr>
      <w:bookmarkStart w:id="2" w:name="_Toc123044647"/>
      <w:r w:rsidRPr="003E4548">
        <w:rPr>
          <w:rFonts w:cs="Times New Roman"/>
        </w:rPr>
        <w:lastRenderedPageBreak/>
        <w:t>貳、全校概況說明</w:t>
      </w:r>
      <w:bookmarkEnd w:id="2"/>
    </w:p>
    <w:p w:rsidR="00D77AE3" w:rsidRPr="003E4548" w:rsidRDefault="00FC2F27">
      <w:pPr>
        <w:spacing w:before="120" w:after="120"/>
      </w:pPr>
      <w:r w:rsidRPr="003E4548">
        <w:t xml:space="preserve">　　本校自建校以來，一直致力傳承人文社會科學優良傳統，以打造國際一流人文社會學術殿堂為願景，並秉持和諧、自主、均衡、卓越之創校宗旨，不斷精進教學及學術研究，以期配合國家建設、社會發展的需要，培育優秀人才。</w:t>
      </w:r>
    </w:p>
    <w:p w:rsidR="00D77AE3" w:rsidRPr="003E4548" w:rsidRDefault="00FC2F27">
      <w:pPr>
        <w:spacing w:before="120" w:after="120"/>
      </w:pPr>
      <w:r w:rsidRPr="003E4548">
        <w:t xml:space="preserve">　　本校目前擁有文學、理學、社會科學、法學、商學、外語、傳播、國際事務、教育、創新國際、資訊等</w:t>
      </w:r>
      <w:r w:rsidRPr="003E4548">
        <w:t>11</w:t>
      </w:r>
      <w:r w:rsidRPr="003E4548">
        <w:t>個學院、</w:t>
      </w:r>
      <w:r w:rsidRPr="003E4548">
        <w:t>34</w:t>
      </w:r>
      <w:r w:rsidRPr="003E4548">
        <w:t>個學系、</w:t>
      </w:r>
      <w:r w:rsidRPr="003E4548">
        <w:t>5</w:t>
      </w:r>
      <w:r w:rsidRPr="003E4548">
        <w:t>個學士學位學程、</w:t>
      </w:r>
      <w:r w:rsidRPr="003E4548">
        <w:t>1</w:t>
      </w:r>
      <w:r w:rsidRPr="003E4548">
        <w:t>個院大一大二不分系（傳播學院大一大二不分系）、</w:t>
      </w:r>
      <w:r w:rsidRPr="003E4548">
        <w:t>1</w:t>
      </w:r>
      <w:r w:rsidRPr="003E4548">
        <w:t>個院設學士班（創新國際學院學士班）、</w:t>
      </w:r>
      <w:r w:rsidRPr="003E4548">
        <w:t>43</w:t>
      </w:r>
      <w:r w:rsidRPr="003E4548">
        <w:t>個碩士班、</w:t>
      </w:r>
      <w:r w:rsidRPr="003E4548">
        <w:t>12</w:t>
      </w:r>
      <w:r w:rsidRPr="003E4548">
        <w:t>個碩士學位學程、</w:t>
      </w:r>
      <w:r w:rsidRPr="003E4548">
        <w:t>1</w:t>
      </w:r>
      <w:r w:rsidRPr="003E4548">
        <w:t>個碩士原住民專班（土地政策與環境規劃碩士原住民專班）、</w:t>
      </w:r>
      <w:r w:rsidRPr="003E4548">
        <w:t>34</w:t>
      </w:r>
      <w:r w:rsidRPr="003E4548">
        <w:t>個博士班、</w:t>
      </w:r>
      <w:r w:rsidRPr="003E4548">
        <w:t>4</w:t>
      </w:r>
      <w:r w:rsidRPr="003E4548">
        <w:t>個博士學位學程（華語文教學博士學位學程、亞太研究英語博士學位學程、社群網路與人智計算國際研究生博士學位學程、日本研究博士學位學程）、</w:t>
      </w:r>
      <w:r w:rsidRPr="003E4548">
        <w:t>1</w:t>
      </w:r>
      <w:r w:rsidRPr="003E4548">
        <w:t>個院設博士班（傳播學院博士班）、</w:t>
      </w:r>
      <w:r w:rsidRPr="003E4548">
        <w:t>12</w:t>
      </w:r>
      <w:r w:rsidRPr="003E4548">
        <w:t>個碩士在職專班，以及</w:t>
      </w:r>
      <w:r w:rsidRPr="003E4548">
        <w:t>7</w:t>
      </w:r>
      <w:r w:rsidRPr="003E4548">
        <w:t>個全英語學位學程（社群網路與人智計算國際研究生博士學位學程、亞太研究英語博士學位學程、亞太研究英語碩士學位學程、應用經濟與社會發展英語碩士學位學程、國際經營管理與英語碩士學位學程、國際傳播英語碩士學位學程、國際研究英語碩士學位學程），計有約</w:t>
      </w:r>
      <w:r w:rsidRPr="003E4548">
        <w:t>666</w:t>
      </w:r>
      <w:r w:rsidRPr="003E4548">
        <w:t>名專任教師及</w:t>
      </w:r>
      <w:r w:rsidRPr="003E4548">
        <w:t>16,000</w:t>
      </w:r>
      <w:r w:rsidRPr="003E4548">
        <w:t>多名學生。</w:t>
      </w:r>
    </w:p>
    <w:p w:rsidR="00D77AE3" w:rsidRPr="003E4548" w:rsidRDefault="00FC2F27">
      <w:pPr>
        <w:spacing w:before="120" w:after="120"/>
      </w:pPr>
      <w:r w:rsidRPr="003E4548">
        <w:t xml:space="preserve">　　身為臺灣具指標意義的人文與社會科學大學，本校致力在國際化與多元文化環境薰陶下，培養出具備嶄新國際視野的社會人才，朝向頂尖華人社會科學大學邁進。本校不只是臺灣的大學、亞洲的大學，更應該是全世界的大學，讓有中英文甚至其他語言能力的優秀青年齊聚政大，畢業後在世界各地發光發熱。</w:t>
      </w:r>
    </w:p>
    <w:p w:rsidR="00D77AE3" w:rsidRPr="003E4548" w:rsidRDefault="00D77AE3">
      <w:pPr>
        <w:spacing w:before="120" w:after="120"/>
      </w:pPr>
    </w:p>
    <w:p w:rsidR="00D77AE3" w:rsidRPr="003E4548" w:rsidRDefault="00D77AE3">
      <w:pPr>
        <w:spacing w:before="120" w:after="120"/>
      </w:pPr>
    </w:p>
    <w:p w:rsidR="00BB1AD6" w:rsidRDefault="00BB1AD6">
      <w:pPr>
        <w:spacing w:beforeLines="0" w:before="120" w:afterLines="0" w:after="120"/>
        <w:rPr>
          <w:b/>
        </w:rPr>
      </w:pPr>
      <w:r>
        <w:rPr>
          <w:b/>
        </w:rPr>
        <w:br w:type="page"/>
      </w:r>
    </w:p>
    <w:p w:rsidR="00D77AE3" w:rsidRPr="003E4548" w:rsidRDefault="00FC2F27">
      <w:pPr>
        <w:spacing w:before="120" w:after="120"/>
        <w:rPr>
          <w:b/>
        </w:rPr>
      </w:pPr>
      <w:r w:rsidRPr="003E4548">
        <w:rPr>
          <w:b/>
        </w:rPr>
        <w:lastRenderedPageBreak/>
        <w:t>110</w:t>
      </w:r>
      <w:r w:rsidRPr="003E4548">
        <w:rPr>
          <w:b/>
        </w:rPr>
        <w:t>學年度全校教師及學生人數統計表</w:t>
      </w:r>
    </w:p>
    <w:tbl>
      <w:tblPr>
        <w:tblStyle w:val="ae"/>
        <w:tblW w:w="8364" w:type="dxa"/>
        <w:jc w:val="center"/>
        <w:tblInd w:w="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A0" w:firstRow="1" w:lastRow="0" w:firstColumn="1" w:lastColumn="0" w:noHBand="0" w:noVBand="1"/>
      </w:tblPr>
      <w:tblGrid>
        <w:gridCol w:w="1696"/>
        <w:gridCol w:w="1276"/>
        <w:gridCol w:w="992"/>
        <w:gridCol w:w="998"/>
        <w:gridCol w:w="1134"/>
        <w:gridCol w:w="1134"/>
        <w:gridCol w:w="1134"/>
      </w:tblGrid>
      <w:tr w:rsidR="00D77AE3" w:rsidRPr="003E4548" w:rsidTr="00D77AE3">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696" w:type="dxa"/>
            <w:tcBorders>
              <w:bottom w:val="nil"/>
            </w:tcBorders>
            <w:vAlign w:val="center"/>
          </w:tcPr>
          <w:p w:rsidR="00D77AE3" w:rsidRPr="003E4548" w:rsidRDefault="00FC2F27">
            <w:pPr>
              <w:spacing w:before="120" w:after="120"/>
              <w:jc w:val="center"/>
            </w:pPr>
            <w:r w:rsidRPr="003E4548">
              <w:t>單位</w:t>
            </w:r>
          </w:p>
        </w:tc>
        <w:tc>
          <w:tcPr>
            <w:tcW w:w="1276" w:type="dxa"/>
            <w:tcBorders>
              <w:bottom w:val="nil"/>
            </w:tcBorders>
            <w:vAlign w:val="center"/>
          </w:tcPr>
          <w:p w:rsidR="00D77AE3" w:rsidRPr="003E4548" w:rsidRDefault="00FC2F27">
            <w:pPr>
              <w:spacing w:before="120" w:after="120"/>
              <w:jc w:val="center"/>
              <w:cnfStyle w:val="100000000000" w:firstRow="1" w:lastRow="0" w:firstColumn="0" w:lastColumn="0" w:oddVBand="0" w:evenVBand="0" w:oddHBand="0" w:evenHBand="0" w:firstRowFirstColumn="0" w:firstRowLastColumn="0" w:lastRowFirstColumn="0" w:lastRowLastColumn="0"/>
            </w:pPr>
            <w:r w:rsidRPr="003E4548">
              <w:t>師生總計</w:t>
            </w:r>
          </w:p>
        </w:tc>
        <w:tc>
          <w:tcPr>
            <w:tcW w:w="992" w:type="dxa"/>
            <w:tcBorders>
              <w:bottom w:val="nil"/>
            </w:tcBorders>
            <w:vAlign w:val="center"/>
          </w:tcPr>
          <w:p w:rsidR="00D77AE3" w:rsidRPr="003E4548" w:rsidRDefault="00FC2F27">
            <w:pPr>
              <w:spacing w:before="120" w:after="120"/>
              <w:jc w:val="center"/>
              <w:cnfStyle w:val="100000000000" w:firstRow="1" w:lastRow="0" w:firstColumn="0" w:lastColumn="0" w:oddVBand="0" w:evenVBand="0" w:oddHBand="0" w:evenHBand="0" w:firstRowFirstColumn="0" w:firstRowLastColumn="0" w:lastRowFirstColumn="0" w:lastRowLastColumn="0"/>
            </w:pPr>
            <w:r w:rsidRPr="003E4548">
              <w:t>教師</w:t>
            </w:r>
          </w:p>
        </w:tc>
        <w:tc>
          <w:tcPr>
            <w:tcW w:w="998" w:type="dxa"/>
            <w:tcBorders>
              <w:bottom w:val="nil"/>
            </w:tcBorders>
            <w:vAlign w:val="center"/>
          </w:tcPr>
          <w:p w:rsidR="00D77AE3" w:rsidRPr="003E4548" w:rsidRDefault="00FC2F27">
            <w:pPr>
              <w:spacing w:before="120" w:after="120"/>
              <w:jc w:val="center"/>
              <w:cnfStyle w:val="100000000000" w:firstRow="1" w:lastRow="0" w:firstColumn="0" w:lastColumn="0" w:oddVBand="0" w:evenVBand="0" w:oddHBand="0" w:evenHBand="0" w:firstRowFirstColumn="0" w:firstRowLastColumn="0" w:lastRowFirstColumn="0" w:lastRowLastColumn="0"/>
            </w:pPr>
            <w:r w:rsidRPr="003E4548">
              <w:t>學生</w:t>
            </w:r>
          </w:p>
        </w:tc>
        <w:tc>
          <w:tcPr>
            <w:tcW w:w="1134" w:type="dxa"/>
            <w:tcBorders>
              <w:bottom w:val="nil"/>
            </w:tcBorders>
            <w:vAlign w:val="center"/>
          </w:tcPr>
          <w:p w:rsidR="00D77AE3" w:rsidRPr="003E4548" w:rsidRDefault="00FC2F2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3E4548">
              <w:rPr>
                <w:color w:val="000000"/>
              </w:rPr>
              <w:t>學士班</w:t>
            </w:r>
          </w:p>
        </w:tc>
        <w:tc>
          <w:tcPr>
            <w:tcW w:w="1134" w:type="dxa"/>
            <w:tcBorders>
              <w:bottom w:val="nil"/>
            </w:tcBorders>
            <w:vAlign w:val="center"/>
          </w:tcPr>
          <w:p w:rsidR="00D77AE3" w:rsidRPr="003E4548" w:rsidRDefault="00FC2F2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3E4548">
              <w:rPr>
                <w:color w:val="000000"/>
              </w:rPr>
              <w:t>碩士班</w:t>
            </w:r>
          </w:p>
        </w:tc>
        <w:tc>
          <w:tcPr>
            <w:tcW w:w="1134" w:type="dxa"/>
            <w:tcBorders>
              <w:bottom w:val="nil"/>
            </w:tcBorders>
            <w:vAlign w:val="center"/>
          </w:tcPr>
          <w:p w:rsidR="00D77AE3" w:rsidRPr="003E4548" w:rsidRDefault="00FC2F2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3E4548">
              <w:rPr>
                <w:color w:val="000000"/>
              </w:rPr>
              <w:t>博士班</w:t>
            </w:r>
          </w:p>
        </w:tc>
      </w:tr>
      <w:tr w:rsidR="00D77AE3" w:rsidRPr="003E4548" w:rsidTr="00D77AE3">
        <w:trPr>
          <w:trHeight w:val="4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文學院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1,534</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91</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1,443</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684</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554</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205</w:t>
            </w:r>
          </w:p>
        </w:tc>
      </w:tr>
      <w:tr w:rsidR="00D77AE3" w:rsidRPr="003E4548" w:rsidTr="00D77AE3">
        <w:trPr>
          <w:trHeight w:val="40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理學院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623</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42</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581</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392</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169</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20</w:t>
            </w:r>
          </w:p>
        </w:tc>
      </w:tr>
      <w:tr w:rsidR="00D77AE3" w:rsidRPr="003E4548" w:rsidTr="00D77AE3">
        <w:trPr>
          <w:trHeight w:val="412"/>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社會科學學院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3,699</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130</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3,569</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2,049</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1,293</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227</w:t>
            </w:r>
          </w:p>
        </w:tc>
      </w:tr>
      <w:tr w:rsidR="00D77AE3" w:rsidRPr="003E4548" w:rsidTr="00D77AE3">
        <w:trPr>
          <w:trHeight w:val="41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法學院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1,400</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44</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1,356</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729</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586</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41</w:t>
            </w:r>
          </w:p>
        </w:tc>
      </w:tr>
      <w:tr w:rsidR="00D77AE3" w:rsidRPr="003E4548" w:rsidTr="00D77AE3">
        <w:trPr>
          <w:trHeight w:val="411"/>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商學院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4,361</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145</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4,216</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2,516</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1,505</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195</w:t>
            </w:r>
          </w:p>
        </w:tc>
      </w:tr>
      <w:tr w:rsidR="00D77AE3" w:rsidRPr="003E4548" w:rsidTr="00D77AE3">
        <w:trPr>
          <w:trHeight w:val="416"/>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外國語文學院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1,782</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90</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1,692</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1,468</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193</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31</w:t>
            </w:r>
          </w:p>
        </w:tc>
      </w:tr>
      <w:tr w:rsidR="00D77AE3" w:rsidRPr="003E4548" w:rsidTr="00D77AE3">
        <w:trPr>
          <w:trHeight w:val="422"/>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傳播學院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1,492</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47</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1,445</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973</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434</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38</w:t>
            </w:r>
          </w:p>
        </w:tc>
      </w:tr>
      <w:tr w:rsidR="00D77AE3" w:rsidRPr="003E4548" w:rsidTr="00D77AE3">
        <w:trPr>
          <w:trHeight w:val="415"/>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國際事務學院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756</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29</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727</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264</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413</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50</w:t>
            </w:r>
          </w:p>
        </w:tc>
      </w:tr>
      <w:tr w:rsidR="00D77AE3" w:rsidRPr="003E4548" w:rsidTr="00D77AE3">
        <w:trPr>
          <w:trHeight w:val="40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教育學院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597</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23</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574</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213</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244</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117</w:t>
            </w:r>
          </w:p>
        </w:tc>
      </w:tr>
      <w:tr w:rsidR="00D77AE3" w:rsidRPr="003E4548" w:rsidTr="00D77AE3">
        <w:trPr>
          <w:trHeight w:val="40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創新國際學院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49</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5</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44</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44</w:t>
            </w:r>
          </w:p>
        </w:tc>
        <w:tc>
          <w:tcPr>
            <w:tcW w:w="1134" w:type="dxa"/>
            <w:shd w:val="clear" w:color="auto" w:fill="auto"/>
            <w:vAlign w:val="center"/>
          </w:tcPr>
          <w:p w:rsidR="00D77AE3" w:rsidRPr="003E4548" w:rsidRDefault="00D77AE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shd w:val="clear" w:color="auto" w:fill="auto"/>
            <w:vAlign w:val="center"/>
          </w:tcPr>
          <w:p w:rsidR="00D77AE3" w:rsidRPr="003E4548" w:rsidRDefault="00D77AE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p>
        </w:tc>
      </w:tr>
      <w:tr w:rsidR="00D77AE3" w:rsidRPr="003E4548" w:rsidTr="00D77AE3">
        <w:trPr>
          <w:trHeight w:val="40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資訊學院</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469</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20</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449</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224</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215</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10</w:t>
            </w:r>
          </w:p>
        </w:tc>
      </w:tr>
      <w:tr w:rsidR="00D77AE3" w:rsidRPr="003E4548" w:rsidTr="00D77AE3">
        <w:trPr>
          <w:trHeight w:val="426"/>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77AE3" w:rsidRPr="003E4548" w:rsidRDefault="00FC2F27">
            <w:pPr>
              <w:spacing w:before="120" w:after="120"/>
              <w:jc w:val="center"/>
            </w:pPr>
            <w:r w:rsidRPr="003E4548">
              <w:t>合計</w:t>
            </w:r>
          </w:p>
        </w:tc>
        <w:tc>
          <w:tcPr>
            <w:tcW w:w="1276"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16,762</w:t>
            </w:r>
          </w:p>
        </w:tc>
        <w:tc>
          <w:tcPr>
            <w:tcW w:w="992"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pPr>
            <w:r w:rsidRPr="003E4548">
              <w:t>666</w:t>
            </w:r>
          </w:p>
        </w:tc>
        <w:tc>
          <w:tcPr>
            <w:tcW w:w="998"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16,096</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9,556</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5,606</w:t>
            </w:r>
          </w:p>
        </w:tc>
        <w:tc>
          <w:tcPr>
            <w:tcW w:w="1134" w:type="dxa"/>
            <w:shd w:val="clear" w:color="auto" w:fill="auto"/>
            <w:vAlign w:val="center"/>
          </w:tcPr>
          <w:p w:rsidR="00D77AE3" w:rsidRPr="003E4548" w:rsidRDefault="00FC2F2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3E4548">
              <w:rPr>
                <w:color w:val="000000"/>
              </w:rPr>
              <w:t>934</w:t>
            </w:r>
          </w:p>
        </w:tc>
      </w:tr>
    </w:tbl>
    <w:p w:rsidR="00D77AE3" w:rsidRPr="003E4548" w:rsidRDefault="00FC2F27" w:rsidP="00516FFF">
      <w:pPr>
        <w:spacing w:beforeLines="100" w:before="240" w:after="120"/>
        <w:rPr>
          <w:sz w:val="16"/>
          <w:szCs w:val="16"/>
        </w:rPr>
      </w:pPr>
      <w:r w:rsidRPr="003E4548">
        <w:rPr>
          <w:sz w:val="16"/>
          <w:szCs w:val="16"/>
        </w:rPr>
        <w:t>備註：</w:t>
      </w:r>
    </w:p>
    <w:p w:rsidR="00D77AE3" w:rsidRPr="003E4548" w:rsidRDefault="00FC2F27">
      <w:pPr>
        <w:spacing w:before="120" w:after="120"/>
        <w:rPr>
          <w:sz w:val="16"/>
          <w:szCs w:val="16"/>
        </w:rPr>
      </w:pPr>
      <w:r w:rsidRPr="003E4548">
        <w:rPr>
          <w:sz w:val="16"/>
          <w:szCs w:val="16"/>
        </w:rPr>
        <w:t>一、</w:t>
      </w:r>
      <w:r w:rsidRPr="003E4548">
        <w:rPr>
          <w:sz w:val="16"/>
          <w:szCs w:val="16"/>
        </w:rPr>
        <w:t>110</w:t>
      </w:r>
      <w:r w:rsidRPr="003E4548">
        <w:rPr>
          <w:sz w:val="16"/>
          <w:szCs w:val="16"/>
        </w:rPr>
        <w:t>學年度教師及學生人數，係依教育部大學校院校務資料庫之定義，並以</w:t>
      </w:r>
      <w:r w:rsidRPr="003E4548">
        <w:rPr>
          <w:sz w:val="16"/>
          <w:szCs w:val="16"/>
        </w:rPr>
        <w:t>110</w:t>
      </w:r>
      <w:r w:rsidRPr="003E4548">
        <w:rPr>
          <w:sz w:val="16"/>
          <w:szCs w:val="16"/>
        </w:rPr>
        <w:t>年</w:t>
      </w:r>
      <w:r w:rsidRPr="003E4548">
        <w:rPr>
          <w:sz w:val="16"/>
          <w:szCs w:val="16"/>
        </w:rPr>
        <w:t>10</w:t>
      </w:r>
      <w:r w:rsidRPr="003E4548">
        <w:rPr>
          <w:sz w:val="16"/>
          <w:szCs w:val="16"/>
        </w:rPr>
        <w:t>月</w:t>
      </w:r>
      <w:r w:rsidRPr="003E4548">
        <w:rPr>
          <w:sz w:val="16"/>
          <w:szCs w:val="16"/>
        </w:rPr>
        <w:t>15</w:t>
      </w:r>
      <w:r w:rsidRPr="003E4548">
        <w:rPr>
          <w:sz w:val="16"/>
          <w:szCs w:val="16"/>
        </w:rPr>
        <w:t>日為統計基準。</w:t>
      </w:r>
    </w:p>
    <w:p w:rsidR="00D77AE3" w:rsidRPr="003E4548" w:rsidRDefault="00FC2F27">
      <w:pPr>
        <w:spacing w:before="120" w:after="120"/>
        <w:rPr>
          <w:sz w:val="16"/>
          <w:szCs w:val="16"/>
        </w:rPr>
      </w:pPr>
      <w:r w:rsidRPr="003E4548">
        <w:rPr>
          <w:sz w:val="16"/>
          <w:szCs w:val="16"/>
        </w:rPr>
        <w:t>二、教師人數含院聘師資。</w:t>
      </w:r>
    </w:p>
    <w:p w:rsidR="00D77AE3" w:rsidRPr="003E4548" w:rsidRDefault="00D77AE3">
      <w:pPr>
        <w:spacing w:before="120" w:after="120"/>
        <w:rPr>
          <w:sz w:val="16"/>
          <w:szCs w:val="16"/>
        </w:rPr>
      </w:pPr>
    </w:p>
    <w:p w:rsidR="00D77AE3" w:rsidRPr="003E4548" w:rsidRDefault="00FC2F27">
      <w:pPr>
        <w:spacing w:before="120" w:after="120"/>
        <w:sectPr w:rsidR="00D77AE3" w:rsidRPr="003E4548" w:rsidSect="0044459D">
          <w:footerReference w:type="default" r:id="rId15"/>
          <w:pgSz w:w="11906" w:h="16838"/>
          <w:pgMar w:top="1440" w:right="1800" w:bottom="1440" w:left="1800" w:header="851" w:footer="992" w:gutter="0"/>
          <w:pgNumType w:fmt="lowerRoman" w:start="1"/>
          <w:cols w:space="720"/>
        </w:sectPr>
      </w:pPr>
      <w:r w:rsidRPr="003E4548">
        <w:br w:type="page"/>
      </w:r>
    </w:p>
    <w:p w:rsidR="00D77AE3" w:rsidRPr="003E4548" w:rsidRDefault="00D77AE3">
      <w:pPr>
        <w:spacing w:before="120" w:after="120"/>
      </w:pPr>
    </w:p>
    <w:p w:rsidR="00D77AE3" w:rsidRPr="003E4548" w:rsidRDefault="00D77AE3">
      <w:pPr>
        <w:spacing w:before="120" w:after="120"/>
        <w:jc w:val="center"/>
      </w:pPr>
    </w:p>
    <w:p w:rsidR="00D77AE3" w:rsidRPr="003E4548" w:rsidRDefault="00D77AE3">
      <w:pPr>
        <w:spacing w:before="120" w:after="120"/>
        <w:sectPr w:rsidR="00D77AE3" w:rsidRPr="003E4548">
          <w:footerReference w:type="default" r:id="rId16"/>
          <w:pgSz w:w="11906" w:h="16838"/>
          <w:pgMar w:top="1440" w:right="1800" w:bottom="1440" w:left="1800" w:header="851" w:footer="992" w:gutter="0"/>
          <w:pgNumType w:start="1"/>
          <w:cols w:space="720"/>
        </w:sectPr>
      </w:pPr>
    </w:p>
    <w:p w:rsidR="00D77AE3" w:rsidRPr="003E4548" w:rsidRDefault="00D77AE3">
      <w:pPr>
        <w:spacing w:before="120" w:after="120"/>
      </w:pPr>
    </w:p>
    <w:p w:rsidR="00D77AE3" w:rsidRPr="003E4548" w:rsidRDefault="00FC2F27" w:rsidP="00406E61">
      <w:pPr>
        <w:pStyle w:val="1"/>
        <w:spacing w:beforeLines="1500" w:before="3600" w:after="240" w:line="240" w:lineRule="exact"/>
        <w:jc w:val="center"/>
        <w:rPr>
          <w:rFonts w:cs="Times New Roman"/>
        </w:rPr>
      </w:pPr>
      <w:bookmarkStart w:id="3" w:name="_Toc123044648"/>
      <w:r w:rsidRPr="003E4548">
        <w:rPr>
          <w:rFonts w:cs="Times New Roman"/>
        </w:rPr>
        <w:t>參、共同指標</w:t>
      </w:r>
      <w:bookmarkEnd w:id="3"/>
    </w:p>
    <w:p w:rsidR="00D77AE3" w:rsidRPr="003E4548" w:rsidRDefault="00D77AE3">
      <w:pPr>
        <w:spacing w:before="120" w:after="120"/>
      </w:pPr>
    </w:p>
    <w:p w:rsidR="00D77AE3" w:rsidRPr="003E4548" w:rsidRDefault="00D77AE3">
      <w:pPr>
        <w:spacing w:before="120" w:after="120"/>
        <w:sectPr w:rsidR="00D77AE3" w:rsidRPr="003E4548">
          <w:footerReference w:type="default" r:id="rId17"/>
          <w:pgSz w:w="11906" w:h="16838"/>
          <w:pgMar w:top="1440" w:right="1797" w:bottom="1440" w:left="1797" w:header="851" w:footer="992" w:gutter="0"/>
          <w:pgNumType w:start="1"/>
          <w:cols w:space="720"/>
        </w:sectPr>
      </w:pPr>
    </w:p>
    <w:p w:rsidR="00D77AE3" w:rsidRPr="003E4548" w:rsidRDefault="00D77AE3">
      <w:pPr>
        <w:spacing w:before="120" w:after="120"/>
      </w:pPr>
    </w:p>
    <w:p w:rsidR="00D77AE3" w:rsidRPr="003E4548" w:rsidRDefault="00FC2F27">
      <w:pPr>
        <w:spacing w:before="120" w:after="120"/>
        <w:sectPr w:rsidR="00D77AE3" w:rsidRPr="003E4548">
          <w:footerReference w:type="default" r:id="rId18"/>
          <w:pgSz w:w="11906" w:h="16838"/>
          <w:pgMar w:top="1440" w:right="1797" w:bottom="1440" w:left="1797" w:header="851" w:footer="992" w:gutter="0"/>
          <w:cols w:space="720"/>
        </w:sectPr>
      </w:pPr>
      <w:r w:rsidRPr="003E4548">
        <w:br w:type="page"/>
      </w:r>
    </w:p>
    <w:p w:rsidR="00D77AE3" w:rsidRPr="003E4548" w:rsidRDefault="00FC2F27" w:rsidP="00C33312">
      <w:pPr>
        <w:pStyle w:val="3"/>
        <w:spacing w:before="120" w:after="360"/>
        <w:rPr>
          <w:rFonts w:cs="Times New Roman"/>
        </w:rPr>
      </w:pPr>
      <w:bookmarkStart w:id="4" w:name="_heading=h.2et92p0" w:colFirst="0" w:colLast="0"/>
      <w:bookmarkEnd w:id="4"/>
      <w:r w:rsidRPr="003E4548">
        <w:rPr>
          <w:rFonts w:cs="Times New Roman"/>
        </w:rPr>
        <w:lastRenderedPageBreak/>
        <w:t>共同指標</w:t>
      </w:r>
    </w:p>
    <w:tbl>
      <w:tblPr>
        <w:tblStyle w:val="af"/>
        <w:tblW w:w="963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937"/>
        <w:gridCol w:w="2707"/>
        <w:gridCol w:w="4819"/>
      </w:tblGrid>
      <w:tr w:rsidR="00D77AE3" w:rsidRPr="003E4548">
        <w:trPr>
          <w:trHeight w:val="680"/>
          <w:tblHeader/>
        </w:trPr>
        <w:tc>
          <w:tcPr>
            <w:tcW w:w="1176" w:type="dxa"/>
            <w:shd w:val="clear" w:color="auto" w:fill="DEEBF6"/>
            <w:vAlign w:val="center"/>
          </w:tcPr>
          <w:p w:rsidR="00D77AE3" w:rsidRPr="003E4548" w:rsidRDefault="00FC2F27">
            <w:pPr>
              <w:spacing w:before="120" w:after="120"/>
              <w:jc w:val="center"/>
              <w:rPr>
                <w:b/>
              </w:rPr>
            </w:pPr>
            <w:r w:rsidRPr="003E4548">
              <w:rPr>
                <w:b/>
              </w:rPr>
              <w:t>面向</w:t>
            </w:r>
          </w:p>
        </w:tc>
        <w:tc>
          <w:tcPr>
            <w:tcW w:w="937" w:type="dxa"/>
            <w:shd w:val="clear" w:color="auto" w:fill="DEEBF6"/>
            <w:vAlign w:val="center"/>
          </w:tcPr>
          <w:p w:rsidR="00D77AE3" w:rsidRPr="003E4548" w:rsidRDefault="00FC2F27">
            <w:pPr>
              <w:spacing w:before="120" w:after="120"/>
              <w:jc w:val="center"/>
              <w:rPr>
                <w:b/>
              </w:rPr>
            </w:pPr>
            <w:r w:rsidRPr="003E4548">
              <w:rPr>
                <w:b/>
              </w:rPr>
              <w:t>子面向</w:t>
            </w:r>
          </w:p>
        </w:tc>
        <w:tc>
          <w:tcPr>
            <w:tcW w:w="2707" w:type="dxa"/>
            <w:shd w:val="clear" w:color="auto" w:fill="DEEBF6"/>
            <w:vAlign w:val="center"/>
          </w:tcPr>
          <w:p w:rsidR="00D77AE3" w:rsidRPr="003E4548" w:rsidRDefault="00FC2F27">
            <w:pPr>
              <w:spacing w:before="120" w:after="120"/>
              <w:jc w:val="center"/>
              <w:rPr>
                <w:b/>
              </w:rPr>
            </w:pPr>
            <w:r w:rsidRPr="003E4548">
              <w:rPr>
                <w:b/>
              </w:rPr>
              <w:t>指標</w:t>
            </w:r>
          </w:p>
        </w:tc>
        <w:tc>
          <w:tcPr>
            <w:tcW w:w="4819" w:type="dxa"/>
            <w:shd w:val="clear" w:color="auto" w:fill="DEEBF6"/>
            <w:vAlign w:val="center"/>
          </w:tcPr>
          <w:p w:rsidR="00D77AE3" w:rsidRPr="003E4548" w:rsidRDefault="00FC2F27">
            <w:pPr>
              <w:spacing w:before="120" w:after="120"/>
              <w:jc w:val="center"/>
              <w:rPr>
                <w:b/>
              </w:rPr>
            </w:pPr>
            <w:r w:rsidRPr="003E4548">
              <w:rPr>
                <w:b/>
              </w:rPr>
              <w:t>數據</w:t>
            </w:r>
          </w:p>
        </w:tc>
      </w:tr>
      <w:tr w:rsidR="00D77AE3" w:rsidRPr="003E4548">
        <w:trPr>
          <w:trHeight w:val="680"/>
        </w:trPr>
        <w:tc>
          <w:tcPr>
            <w:tcW w:w="1176" w:type="dxa"/>
            <w:vMerge w:val="restart"/>
            <w:vAlign w:val="center"/>
          </w:tcPr>
          <w:p w:rsidR="00D77AE3" w:rsidRPr="003E4548" w:rsidRDefault="00FC2F27">
            <w:pPr>
              <w:spacing w:before="120" w:after="120"/>
            </w:pPr>
            <w:r w:rsidRPr="003E4548">
              <w:t>學生學習</w:t>
            </w:r>
          </w:p>
        </w:tc>
        <w:tc>
          <w:tcPr>
            <w:tcW w:w="937" w:type="dxa"/>
            <w:vMerge w:val="restart"/>
            <w:vAlign w:val="center"/>
          </w:tcPr>
          <w:p w:rsidR="00D77AE3" w:rsidRPr="003E4548" w:rsidRDefault="00FC2F27">
            <w:pPr>
              <w:spacing w:before="120" w:after="120"/>
            </w:pPr>
            <w:r w:rsidRPr="003E4548">
              <w:t>招生</w:t>
            </w:r>
          </w:p>
        </w:tc>
        <w:tc>
          <w:tcPr>
            <w:tcW w:w="2707" w:type="dxa"/>
            <w:vMerge w:val="restart"/>
            <w:vAlign w:val="center"/>
          </w:tcPr>
          <w:p w:rsidR="00D77AE3" w:rsidRPr="003E4548" w:rsidRDefault="00FC2F27">
            <w:pPr>
              <w:spacing w:before="120" w:after="120"/>
            </w:pPr>
            <w:r w:rsidRPr="003E4548">
              <w:t>01</w:t>
            </w:r>
            <w:r w:rsidRPr="003E4548">
              <w:t>學生錄取情形</w:t>
            </w:r>
          </w:p>
        </w:tc>
        <w:tc>
          <w:tcPr>
            <w:tcW w:w="4819" w:type="dxa"/>
            <w:vAlign w:val="center"/>
          </w:tcPr>
          <w:p w:rsidR="00D77AE3" w:rsidRPr="003E4548" w:rsidRDefault="00FC2F27">
            <w:pPr>
              <w:spacing w:before="120" w:after="120"/>
            </w:pPr>
            <w:r w:rsidRPr="003E4548">
              <w:t>學士班繁星推薦入學錄取率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學士班個人申請入學錄取率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碩士班招生錄取率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博士班招生錄取率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restart"/>
            <w:vAlign w:val="center"/>
          </w:tcPr>
          <w:p w:rsidR="00D77AE3" w:rsidRPr="003E4548" w:rsidRDefault="00FC2F27">
            <w:pPr>
              <w:spacing w:before="120" w:after="120"/>
            </w:pPr>
            <w:r w:rsidRPr="003E4548">
              <w:t>02</w:t>
            </w:r>
            <w:r w:rsidRPr="003E4548">
              <w:t>學生報到註冊情形</w:t>
            </w:r>
          </w:p>
        </w:tc>
        <w:tc>
          <w:tcPr>
            <w:tcW w:w="4819" w:type="dxa"/>
            <w:vAlign w:val="center"/>
          </w:tcPr>
          <w:p w:rsidR="00D77AE3" w:rsidRPr="003E4548" w:rsidRDefault="00FC2F27">
            <w:pPr>
              <w:spacing w:before="120" w:after="120"/>
            </w:pPr>
            <w:r w:rsidRPr="003E4548">
              <w:t>學士班註冊率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碩士班註冊率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博士班註冊率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學士班新生註冊率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碩士班新生註冊率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博士班新生註冊率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restart"/>
            <w:vAlign w:val="center"/>
          </w:tcPr>
          <w:p w:rsidR="00D77AE3" w:rsidRPr="003E4548" w:rsidRDefault="00FC2F27">
            <w:pPr>
              <w:spacing w:before="120" w:after="120"/>
            </w:pPr>
            <w:r w:rsidRPr="003E4548">
              <w:t>03</w:t>
            </w:r>
            <w:r w:rsidRPr="003E4548">
              <w:t>學生來源組成結構</w:t>
            </w:r>
          </w:p>
        </w:tc>
        <w:tc>
          <w:tcPr>
            <w:tcW w:w="4819" w:type="dxa"/>
            <w:vAlign w:val="center"/>
          </w:tcPr>
          <w:p w:rsidR="00D77AE3" w:rsidRPr="003E4548" w:rsidRDefault="00FC2F27">
            <w:pPr>
              <w:spacing w:before="120" w:after="120"/>
            </w:pPr>
            <w:r w:rsidRPr="003E4548">
              <w:t>碩士班招收本系畢業生比率（需本校本系）</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碩士班招收國內重點大學畢業生比率（含政大非本系所畢業生）</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博士班招收本系所畢業生比率（需本校本系）</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博士班招收國內重點大學畢業生比率（含政大非本系所畢業生）</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修業</w:t>
            </w:r>
          </w:p>
        </w:tc>
        <w:tc>
          <w:tcPr>
            <w:tcW w:w="2707" w:type="dxa"/>
            <w:vAlign w:val="center"/>
          </w:tcPr>
          <w:p w:rsidR="00D77AE3" w:rsidRPr="003E4548" w:rsidRDefault="00FC2F27">
            <w:pPr>
              <w:spacing w:before="120" w:after="120"/>
            </w:pPr>
            <w:r w:rsidRPr="003E4548">
              <w:t>04</w:t>
            </w:r>
            <w:r w:rsidRPr="003E4548">
              <w:t>學生就學穩定度</w:t>
            </w:r>
          </w:p>
        </w:tc>
        <w:tc>
          <w:tcPr>
            <w:tcW w:w="4819" w:type="dxa"/>
            <w:vAlign w:val="center"/>
          </w:tcPr>
          <w:p w:rsidR="00D77AE3" w:rsidRPr="003E4548" w:rsidRDefault="00FC2F27">
            <w:pPr>
              <w:spacing w:before="120" w:after="120"/>
            </w:pPr>
            <w:r w:rsidRPr="003E4548">
              <w:t>學士班新生就學穩定率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restart"/>
            <w:vAlign w:val="center"/>
          </w:tcPr>
          <w:p w:rsidR="00D77AE3" w:rsidRPr="003E4548" w:rsidRDefault="00FC2F27">
            <w:pPr>
              <w:spacing w:before="120" w:after="120"/>
            </w:pPr>
            <w:r w:rsidRPr="003E4548">
              <w:t>05</w:t>
            </w:r>
            <w:r w:rsidRPr="003E4548">
              <w:t>輔系雙主修情形</w:t>
            </w:r>
          </w:p>
        </w:tc>
        <w:tc>
          <w:tcPr>
            <w:tcW w:w="4819" w:type="dxa"/>
            <w:vAlign w:val="center"/>
          </w:tcPr>
          <w:p w:rsidR="00D77AE3" w:rsidRPr="003E4548" w:rsidRDefault="00FC2F27">
            <w:pPr>
              <w:spacing w:before="120" w:after="120"/>
            </w:pPr>
            <w:r w:rsidRPr="003E4548">
              <w:t>學士班至外系修讀輔系比率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學士班至外系修讀雙主修比率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學士班開放外系修讀輔系比率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學士班開放外系修讀雙主修比率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學士班每學年修畢輔系比率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學士班每學年修畢雙主修比率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獎項</w:t>
            </w:r>
          </w:p>
        </w:tc>
        <w:tc>
          <w:tcPr>
            <w:tcW w:w="2707" w:type="dxa"/>
            <w:vMerge w:val="restart"/>
            <w:vAlign w:val="center"/>
          </w:tcPr>
          <w:p w:rsidR="00D77AE3" w:rsidRPr="003E4548" w:rsidRDefault="00FC2F27">
            <w:pPr>
              <w:spacing w:before="120" w:after="120"/>
            </w:pPr>
            <w:r w:rsidRPr="003E4548">
              <w:t>06</w:t>
            </w:r>
            <w:r w:rsidRPr="003E4548">
              <w:t>學生獲獎表現</w:t>
            </w:r>
          </w:p>
        </w:tc>
        <w:tc>
          <w:tcPr>
            <w:tcW w:w="4819" w:type="dxa"/>
            <w:vAlign w:val="center"/>
          </w:tcPr>
          <w:p w:rsidR="00D77AE3" w:rsidRPr="003E4548" w:rsidRDefault="00FC2F27">
            <w:pPr>
              <w:spacing w:before="120" w:after="120"/>
            </w:pPr>
            <w:r w:rsidRPr="003E4548">
              <w:t>學士班獲</w:t>
            </w:r>
            <w:r w:rsidR="003D22F9">
              <w:t>國科會</w:t>
            </w:r>
            <w:r w:rsidRPr="003E4548">
              <w:t>大專學生補助比率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博士班獲</w:t>
            </w:r>
            <w:r w:rsidR="003D22F9">
              <w:t>國科會</w:t>
            </w:r>
            <w:r w:rsidRPr="003E4548">
              <w:t>赴國外研究補助比率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博士班獲</w:t>
            </w:r>
            <w:r w:rsidR="003D22F9">
              <w:t>國科會</w:t>
            </w:r>
            <w:r w:rsidRPr="003E4548">
              <w:t>人社博士論文獎比率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獎學金</w:t>
            </w:r>
          </w:p>
        </w:tc>
        <w:tc>
          <w:tcPr>
            <w:tcW w:w="2707" w:type="dxa"/>
            <w:vMerge w:val="restart"/>
            <w:vAlign w:val="center"/>
          </w:tcPr>
          <w:p w:rsidR="00D77AE3" w:rsidRPr="003E4548" w:rsidRDefault="00FC2F27">
            <w:pPr>
              <w:spacing w:before="120" w:after="120"/>
            </w:pPr>
            <w:r w:rsidRPr="003E4548">
              <w:t>07</w:t>
            </w:r>
            <w:r w:rsidRPr="003E4548">
              <w:t>學生獲獎助學金情形</w:t>
            </w:r>
          </w:p>
        </w:tc>
        <w:tc>
          <w:tcPr>
            <w:tcW w:w="4819" w:type="dxa"/>
            <w:vAlign w:val="center"/>
          </w:tcPr>
          <w:p w:rsidR="00D77AE3" w:rsidRPr="003E4548" w:rsidRDefault="00FC2F27">
            <w:pPr>
              <w:spacing w:before="120" w:after="120"/>
            </w:pPr>
            <w:r w:rsidRPr="003E4548">
              <w:t>學士班獲獎助學金平均金額</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碩士班獲獎助學金平均金額</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博士班獲獎助學金平均金額</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學士班出國交換獲獎學金人數比率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碩士班出國交換獲獎學金人數比率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博士班出國交換獲獎學金人數比率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外籍學位生入學獎學金獲獎人數比率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陸生學位生入學獎學金獲獎人數比率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僑生學位生入學獎學金獲獎人數比率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國際化</w:t>
            </w:r>
          </w:p>
        </w:tc>
        <w:tc>
          <w:tcPr>
            <w:tcW w:w="2707" w:type="dxa"/>
            <w:vMerge w:val="restart"/>
            <w:vAlign w:val="center"/>
          </w:tcPr>
          <w:p w:rsidR="00D77AE3" w:rsidRPr="003E4548" w:rsidRDefault="00FC2F27">
            <w:pPr>
              <w:spacing w:before="120" w:after="120"/>
            </w:pPr>
            <w:r w:rsidRPr="003E4548">
              <w:t>08</w:t>
            </w:r>
            <w:r w:rsidRPr="003E4548">
              <w:t>學生國際交流情形</w:t>
            </w:r>
          </w:p>
        </w:tc>
        <w:tc>
          <w:tcPr>
            <w:tcW w:w="4819" w:type="dxa"/>
            <w:vAlign w:val="center"/>
          </w:tcPr>
          <w:p w:rsidR="00D77AE3" w:rsidRPr="003E4548" w:rsidRDefault="00FC2F27">
            <w:pPr>
              <w:spacing w:before="120" w:after="120"/>
            </w:pPr>
            <w:r w:rsidRPr="003E4548">
              <w:t>學士班出國交換學生比率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碩博士班出國交換學生比率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學士班來校交換學生比率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碩博士班來校交換學生比率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學士班外籍學位生比率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學士班陸生學位生比率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學士班僑生學位生比率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實習</w:t>
            </w:r>
          </w:p>
        </w:tc>
        <w:tc>
          <w:tcPr>
            <w:tcW w:w="2707" w:type="dxa"/>
            <w:vMerge w:val="restart"/>
            <w:vAlign w:val="center"/>
          </w:tcPr>
          <w:p w:rsidR="00D77AE3" w:rsidRPr="003E4548" w:rsidRDefault="00FC2F27">
            <w:pPr>
              <w:spacing w:before="120" w:after="120"/>
            </w:pPr>
            <w:r w:rsidRPr="003E4548">
              <w:t>09</w:t>
            </w:r>
            <w:r w:rsidRPr="003E4548">
              <w:t>學生實習情形</w:t>
            </w:r>
          </w:p>
        </w:tc>
        <w:tc>
          <w:tcPr>
            <w:tcW w:w="4819" w:type="dxa"/>
            <w:vAlign w:val="center"/>
          </w:tcPr>
          <w:p w:rsidR="00D77AE3" w:rsidRPr="003E4548" w:rsidRDefault="00FC2F27">
            <w:pPr>
              <w:spacing w:before="120" w:after="120"/>
            </w:pPr>
            <w:r w:rsidRPr="003E4548">
              <w:t>學士班參與國內實習比率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學士班參與海外實習比率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畢業</w:t>
            </w:r>
          </w:p>
        </w:tc>
        <w:tc>
          <w:tcPr>
            <w:tcW w:w="2707" w:type="dxa"/>
            <w:vMerge w:val="restart"/>
            <w:vAlign w:val="center"/>
          </w:tcPr>
          <w:p w:rsidR="00D77AE3" w:rsidRPr="003E4548" w:rsidRDefault="00FC2F27">
            <w:pPr>
              <w:spacing w:before="120" w:after="120"/>
            </w:pPr>
            <w:r w:rsidRPr="003E4548">
              <w:t>10</w:t>
            </w:r>
            <w:r w:rsidRPr="003E4548">
              <w:t>學生畢業情形</w:t>
            </w:r>
          </w:p>
        </w:tc>
        <w:tc>
          <w:tcPr>
            <w:tcW w:w="4819" w:type="dxa"/>
            <w:vAlign w:val="center"/>
          </w:tcPr>
          <w:p w:rsidR="00D77AE3" w:rsidRPr="003E4548" w:rsidRDefault="00FC2F27">
            <w:pPr>
              <w:spacing w:before="120" w:after="120"/>
            </w:pPr>
            <w:r w:rsidRPr="003E4548">
              <w:t>學士班應屆畢業比率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碩士班應屆畢業比率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博士班應屆畢業比率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碩士班平均修業年限</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博士班平均修業年限</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就職</w:t>
            </w:r>
          </w:p>
        </w:tc>
        <w:tc>
          <w:tcPr>
            <w:tcW w:w="2707" w:type="dxa"/>
            <w:vMerge w:val="restart"/>
            <w:vAlign w:val="center"/>
          </w:tcPr>
          <w:p w:rsidR="00D77AE3" w:rsidRPr="003E4548" w:rsidRDefault="00FC2F27">
            <w:pPr>
              <w:spacing w:before="120" w:after="120"/>
            </w:pPr>
            <w:r w:rsidRPr="003E4548">
              <w:t>11</w:t>
            </w:r>
            <w:r w:rsidRPr="003E4548">
              <w:t>學生就職情形</w:t>
            </w:r>
          </w:p>
        </w:tc>
        <w:tc>
          <w:tcPr>
            <w:tcW w:w="4819" w:type="dxa"/>
            <w:vAlign w:val="center"/>
          </w:tcPr>
          <w:p w:rsidR="00D77AE3" w:rsidRPr="003E4548" w:rsidRDefault="00FC2F27">
            <w:pPr>
              <w:spacing w:before="120" w:after="120"/>
            </w:pPr>
            <w:r w:rsidRPr="003E4548">
              <w:t>學士班畢業一年後之就業率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學士班畢業三年後之就業率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碩士班畢業一年後之就業率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碩士班畢業三年後之就業率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博士班畢業一年後之就業率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博士班畢業三年後之就業率</w:t>
            </w:r>
          </w:p>
        </w:tc>
      </w:tr>
      <w:tr w:rsidR="00D77AE3" w:rsidRPr="003E4548">
        <w:trPr>
          <w:trHeight w:val="860"/>
        </w:trPr>
        <w:tc>
          <w:tcPr>
            <w:tcW w:w="1176" w:type="dxa"/>
            <w:vMerge w:val="restart"/>
            <w:vAlign w:val="center"/>
          </w:tcPr>
          <w:p w:rsidR="00D77AE3" w:rsidRPr="003E4548" w:rsidRDefault="00FC2F27">
            <w:pPr>
              <w:spacing w:before="120" w:after="120"/>
            </w:pPr>
            <w:r w:rsidRPr="003E4548">
              <w:lastRenderedPageBreak/>
              <w:t>教師發展</w:t>
            </w:r>
          </w:p>
        </w:tc>
        <w:tc>
          <w:tcPr>
            <w:tcW w:w="937" w:type="dxa"/>
            <w:vMerge w:val="restart"/>
            <w:vAlign w:val="center"/>
          </w:tcPr>
          <w:p w:rsidR="00D77AE3" w:rsidRPr="003E4548" w:rsidRDefault="00FC2F27">
            <w:pPr>
              <w:spacing w:before="120" w:after="120"/>
            </w:pPr>
            <w:r w:rsidRPr="003E4548">
              <w:t>教學</w:t>
            </w:r>
          </w:p>
        </w:tc>
        <w:tc>
          <w:tcPr>
            <w:tcW w:w="2707" w:type="dxa"/>
            <w:vMerge w:val="restart"/>
            <w:vAlign w:val="center"/>
          </w:tcPr>
          <w:p w:rsidR="00D77AE3" w:rsidRPr="003E4548" w:rsidRDefault="00FC2F27">
            <w:pPr>
              <w:spacing w:before="120" w:after="120"/>
            </w:pPr>
            <w:r w:rsidRPr="003E4548">
              <w:t>12</w:t>
            </w:r>
            <w:r w:rsidRPr="003E4548">
              <w:t>教學實況檢驗</w:t>
            </w:r>
          </w:p>
        </w:tc>
        <w:tc>
          <w:tcPr>
            <w:tcW w:w="4819" w:type="dxa"/>
            <w:vAlign w:val="center"/>
          </w:tcPr>
          <w:p w:rsidR="00D77AE3" w:rsidRPr="003E4548" w:rsidRDefault="00FC2F27">
            <w:pPr>
              <w:spacing w:before="120" w:after="120"/>
            </w:pPr>
            <w:r w:rsidRPr="003E4548">
              <w:t>平均學士班修課學生人數</w:t>
            </w:r>
          </w:p>
        </w:tc>
      </w:tr>
      <w:tr w:rsidR="00D77AE3" w:rsidRPr="003E4548">
        <w:trPr>
          <w:trHeight w:val="83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平均碩博士班修課學生人數</w:t>
            </w:r>
          </w:p>
        </w:tc>
      </w:tr>
      <w:tr w:rsidR="00D77AE3" w:rsidRPr="003E4548">
        <w:trPr>
          <w:trHeight w:val="842"/>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開設數位教學創新課程之情形</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Align w:val="center"/>
          </w:tcPr>
          <w:p w:rsidR="00D77AE3" w:rsidRPr="003E4548" w:rsidRDefault="00FC2F27">
            <w:pPr>
              <w:spacing w:before="120" w:after="120"/>
            </w:pPr>
            <w:r w:rsidRPr="003E4548">
              <w:t>13</w:t>
            </w:r>
            <w:r w:rsidRPr="003E4548">
              <w:t>多元學習貢獻</w:t>
            </w:r>
          </w:p>
        </w:tc>
        <w:tc>
          <w:tcPr>
            <w:tcW w:w="4819" w:type="dxa"/>
            <w:vAlign w:val="center"/>
          </w:tcPr>
          <w:p w:rsidR="00D77AE3" w:rsidRPr="003E4548" w:rsidRDefault="00FC2F27">
            <w:pPr>
              <w:spacing w:before="120" w:after="120"/>
            </w:pPr>
            <w:r w:rsidRPr="003E4548">
              <w:t>教學單位多元人學分數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研究</w:t>
            </w:r>
          </w:p>
        </w:tc>
        <w:tc>
          <w:tcPr>
            <w:tcW w:w="2707" w:type="dxa"/>
            <w:vMerge w:val="restart"/>
            <w:vAlign w:val="center"/>
          </w:tcPr>
          <w:p w:rsidR="00D77AE3" w:rsidRPr="003E4548" w:rsidRDefault="00FC2F27">
            <w:pPr>
              <w:spacing w:before="120" w:after="120"/>
            </w:pPr>
            <w:r w:rsidRPr="003E4548">
              <w:t>14</w:t>
            </w:r>
            <w:r w:rsidRPr="003E4548">
              <w:t>教師研究情形</w:t>
            </w:r>
          </w:p>
        </w:tc>
        <w:tc>
          <w:tcPr>
            <w:tcW w:w="4819" w:type="dxa"/>
            <w:vAlign w:val="center"/>
          </w:tcPr>
          <w:p w:rsidR="00D77AE3" w:rsidRPr="003E4548" w:rsidRDefault="00FC2F27">
            <w:pPr>
              <w:spacing w:before="120" w:after="120"/>
            </w:pPr>
            <w:r w:rsidRPr="003E4548">
              <w:t>平均每人中文期刊論文出版數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平均每人外文期刊論文出版數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平均每人中文專書出版數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平均每人中文會議論文發表數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平均每人外文會議論文發表數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平均每人獲</w:t>
            </w:r>
            <w:r w:rsidR="003D22F9">
              <w:t>國科會</w:t>
            </w:r>
            <w:r w:rsidRPr="003E4548">
              <w:t>研究計畫補助件數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平均每人獲</w:t>
            </w:r>
            <w:r w:rsidR="003D22F9">
              <w:t>國科會</w:t>
            </w:r>
            <w:r w:rsidRPr="003E4548">
              <w:t>研究計畫補助金額</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平均每人獲非</w:t>
            </w:r>
            <w:r w:rsidR="003D22F9">
              <w:t>國科會</w:t>
            </w:r>
            <w:r w:rsidRPr="003E4548">
              <w:t>研究計畫補助件數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平均每人獲非</w:t>
            </w:r>
            <w:r w:rsidR="003D22F9">
              <w:t>國科會</w:t>
            </w:r>
            <w:r w:rsidRPr="003E4548">
              <w:t>研究計畫補助金額</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平均每人獲高教深耕（競爭型）計畫補助件數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平均每人獲高教深耕（競爭型）計畫補助金額</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restart"/>
            <w:vAlign w:val="center"/>
          </w:tcPr>
          <w:p w:rsidR="00D77AE3" w:rsidRPr="003E4548" w:rsidRDefault="00FC2F27">
            <w:pPr>
              <w:spacing w:before="120" w:after="120"/>
            </w:pPr>
            <w:r w:rsidRPr="003E4548">
              <w:t>15</w:t>
            </w:r>
            <w:r w:rsidRPr="003E4548">
              <w:t>教師獲獎表現</w:t>
            </w:r>
          </w:p>
        </w:tc>
        <w:tc>
          <w:tcPr>
            <w:tcW w:w="4819" w:type="dxa"/>
            <w:vAlign w:val="center"/>
          </w:tcPr>
          <w:p w:rsidR="00D77AE3" w:rsidRPr="003E4548" w:rsidRDefault="00FC2F27">
            <w:pPr>
              <w:spacing w:before="120" w:after="120"/>
            </w:pPr>
            <w:r w:rsidRPr="003E4548">
              <w:t>校內學術獲獎比例</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校外學術獲獎比例</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服務</w:t>
            </w:r>
          </w:p>
        </w:tc>
        <w:tc>
          <w:tcPr>
            <w:tcW w:w="2707" w:type="dxa"/>
            <w:vMerge w:val="restart"/>
            <w:vAlign w:val="center"/>
          </w:tcPr>
          <w:p w:rsidR="00D77AE3" w:rsidRPr="003E4548" w:rsidRDefault="00FC2F27">
            <w:pPr>
              <w:spacing w:before="120" w:after="120"/>
            </w:pPr>
            <w:r w:rsidRPr="003E4548">
              <w:t>16</w:t>
            </w:r>
            <w:r w:rsidRPr="003E4548">
              <w:t>擔任行政職務</w:t>
            </w:r>
          </w:p>
        </w:tc>
        <w:tc>
          <w:tcPr>
            <w:tcW w:w="4819" w:type="dxa"/>
            <w:vAlign w:val="center"/>
          </w:tcPr>
          <w:p w:rsidR="00D77AE3" w:rsidRPr="003E4548" w:rsidRDefault="00FC2F27">
            <w:pPr>
              <w:spacing w:before="120" w:after="120"/>
            </w:pPr>
            <w:r w:rsidRPr="003E4548">
              <w:t>各系所教師兼任本校一級學術行政主管及副主管人次</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各系所教師兼任本校二級學術行政主管人次</w:t>
            </w:r>
          </w:p>
        </w:tc>
      </w:tr>
      <w:tr w:rsidR="00D77AE3" w:rsidRPr="003E4548">
        <w:trPr>
          <w:trHeight w:val="680"/>
        </w:trPr>
        <w:tc>
          <w:tcPr>
            <w:tcW w:w="1176" w:type="dxa"/>
            <w:vMerge w:val="restart"/>
            <w:vAlign w:val="center"/>
          </w:tcPr>
          <w:p w:rsidR="00D77AE3" w:rsidRPr="003E4548" w:rsidRDefault="00FC2F27">
            <w:pPr>
              <w:spacing w:before="120" w:after="120"/>
            </w:pPr>
            <w:r w:rsidRPr="003E4548">
              <w:t>單位治理</w:t>
            </w:r>
          </w:p>
        </w:tc>
        <w:tc>
          <w:tcPr>
            <w:tcW w:w="937" w:type="dxa"/>
            <w:vMerge w:val="restart"/>
            <w:vAlign w:val="center"/>
          </w:tcPr>
          <w:p w:rsidR="00D77AE3" w:rsidRPr="003E4548" w:rsidRDefault="00FC2F27">
            <w:pPr>
              <w:spacing w:before="120" w:after="120"/>
            </w:pPr>
            <w:r w:rsidRPr="003E4548">
              <w:t>人事</w:t>
            </w:r>
          </w:p>
        </w:tc>
        <w:tc>
          <w:tcPr>
            <w:tcW w:w="2707" w:type="dxa"/>
            <w:vMerge w:val="restart"/>
            <w:vAlign w:val="center"/>
          </w:tcPr>
          <w:p w:rsidR="00D77AE3" w:rsidRPr="003E4548" w:rsidRDefault="00FC2F27">
            <w:pPr>
              <w:spacing w:before="120" w:after="120"/>
            </w:pPr>
            <w:r w:rsidRPr="003E4548">
              <w:t>17</w:t>
            </w:r>
            <w:r w:rsidRPr="003E4548">
              <w:t>生師比</w:t>
            </w:r>
          </w:p>
        </w:tc>
        <w:tc>
          <w:tcPr>
            <w:tcW w:w="4819" w:type="dxa"/>
            <w:vAlign w:val="center"/>
          </w:tcPr>
          <w:p w:rsidR="00D77AE3" w:rsidRPr="003E4548" w:rsidRDefault="00FC2F27">
            <w:pPr>
              <w:spacing w:before="120" w:after="120"/>
            </w:pPr>
            <w:r w:rsidRPr="003E4548">
              <w:t>各系所每學年生師比率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外籍師資比率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restart"/>
            <w:vAlign w:val="center"/>
          </w:tcPr>
          <w:p w:rsidR="00D77AE3" w:rsidRPr="003E4548" w:rsidRDefault="00FC2F27">
            <w:pPr>
              <w:spacing w:before="120" w:after="120"/>
            </w:pPr>
            <w:r w:rsidRPr="003E4548">
              <w:t>18</w:t>
            </w:r>
            <w:r w:rsidRPr="003E4548">
              <w:t>教師新進、退休情形</w:t>
            </w:r>
          </w:p>
        </w:tc>
        <w:tc>
          <w:tcPr>
            <w:tcW w:w="4819" w:type="dxa"/>
            <w:vAlign w:val="center"/>
          </w:tcPr>
          <w:p w:rsidR="00D77AE3" w:rsidRPr="003E4548" w:rsidRDefault="00FC2F27">
            <w:pPr>
              <w:spacing w:before="120" w:after="120"/>
            </w:pPr>
            <w:r w:rsidRPr="003E4548">
              <w:t>各系所每學年新進教師比率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各系所未來五年內退休教師比率</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restart"/>
            <w:vAlign w:val="center"/>
          </w:tcPr>
          <w:p w:rsidR="00D77AE3" w:rsidRPr="003E4548" w:rsidRDefault="00FC2F27">
            <w:pPr>
              <w:spacing w:before="120" w:after="120"/>
            </w:pPr>
            <w:r w:rsidRPr="003E4548">
              <w:t>國際化</w:t>
            </w:r>
          </w:p>
        </w:tc>
        <w:tc>
          <w:tcPr>
            <w:tcW w:w="2707" w:type="dxa"/>
            <w:vMerge w:val="restart"/>
            <w:vAlign w:val="center"/>
          </w:tcPr>
          <w:p w:rsidR="00D77AE3" w:rsidRPr="003E4548" w:rsidRDefault="00FC2F27">
            <w:pPr>
              <w:spacing w:before="120" w:after="120"/>
            </w:pPr>
            <w:r w:rsidRPr="003E4548">
              <w:t>19</w:t>
            </w:r>
            <w:r w:rsidRPr="003E4548">
              <w:t>提升學術影響力</w:t>
            </w:r>
          </w:p>
        </w:tc>
        <w:tc>
          <w:tcPr>
            <w:tcW w:w="4819" w:type="dxa"/>
            <w:vAlign w:val="center"/>
          </w:tcPr>
          <w:p w:rsidR="00D77AE3" w:rsidRPr="003E4548" w:rsidRDefault="00FC2F27">
            <w:pPr>
              <w:spacing w:before="120" w:after="120"/>
            </w:pPr>
            <w:r w:rsidRPr="003E4548">
              <w:t>舉辦國際學術研討會數</w:t>
            </w:r>
          </w:p>
        </w:tc>
      </w:tr>
      <w:tr w:rsidR="00D77AE3" w:rsidRPr="003E4548">
        <w:trPr>
          <w:trHeight w:val="680"/>
        </w:trPr>
        <w:tc>
          <w:tcPr>
            <w:tcW w:w="1176"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93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2707"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4819" w:type="dxa"/>
            <w:vAlign w:val="center"/>
          </w:tcPr>
          <w:p w:rsidR="00D77AE3" w:rsidRPr="003E4548" w:rsidRDefault="00FC2F27">
            <w:pPr>
              <w:spacing w:before="120" w:after="120"/>
            </w:pPr>
            <w:r w:rsidRPr="003E4548">
              <w:t>學院執行高教深耕</w:t>
            </w:r>
            <w:r w:rsidR="00F50CFA">
              <w:rPr>
                <w:rFonts w:hint="eastAsia"/>
              </w:rPr>
              <w:t>（</w:t>
            </w:r>
            <w:r w:rsidRPr="003E4548">
              <w:t>國際化</w:t>
            </w:r>
            <w:r w:rsidR="00F50CFA">
              <w:rPr>
                <w:rFonts w:hint="eastAsia"/>
              </w:rPr>
              <w:t>）</w:t>
            </w:r>
            <w:r w:rsidRPr="003E4548">
              <w:t>計畫之執行率</w:t>
            </w:r>
          </w:p>
        </w:tc>
      </w:tr>
    </w:tbl>
    <w:p w:rsidR="00D77AE3" w:rsidRPr="003E4548" w:rsidRDefault="00D77AE3">
      <w:pPr>
        <w:spacing w:before="120" w:after="120"/>
        <w:sectPr w:rsidR="00D77AE3" w:rsidRPr="003E4548">
          <w:footerReference w:type="default" r:id="rId19"/>
          <w:pgSz w:w="11906" w:h="16838"/>
          <w:pgMar w:top="1440" w:right="1797" w:bottom="1440" w:left="1797" w:header="851" w:footer="992" w:gutter="0"/>
          <w:cols w:space="720"/>
        </w:sectPr>
      </w:pPr>
    </w:p>
    <w:p w:rsidR="00D77AE3" w:rsidRPr="003E4548" w:rsidRDefault="00FC2F27">
      <w:pPr>
        <w:spacing w:before="120" w:after="120"/>
        <w:sectPr w:rsidR="00D77AE3" w:rsidRPr="003E4548">
          <w:footerReference w:type="default" r:id="rId20"/>
          <w:pgSz w:w="11906" w:h="16838"/>
          <w:pgMar w:top="1440" w:right="1797" w:bottom="1440" w:left="1797" w:header="851" w:footer="992" w:gutter="0"/>
          <w:cols w:space="720"/>
        </w:sectPr>
      </w:pPr>
      <w:r w:rsidRPr="003E4548">
        <w:lastRenderedPageBreak/>
        <w:br w:type="page"/>
      </w:r>
    </w:p>
    <w:p w:rsidR="00D77AE3" w:rsidRPr="003E4548" w:rsidRDefault="00D77AE3">
      <w:pPr>
        <w:spacing w:before="120" w:after="120"/>
      </w:pPr>
    </w:p>
    <w:p w:rsidR="00D77AE3" w:rsidRPr="003E4548" w:rsidRDefault="00FC2F27" w:rsidP="00406E61">
      <w:pPr>
        <w:pStyle w:val="2"/>
        <w:spacing w:beforeLines="1500" w:before="3600" w:after="240" w:line="240" w:lineRule="exact"/>
        <w:rPr>
          <w:rFonts w:cs="Times New Roman"/>
        </w:rPr>
      </w:pPr>
      <w:bookmarkStart w:id="5" w:name="_Toc123044649"/>
      <w:r w:rsidRPr="003E4548">
        <w:rPr>
          <w:rFonts w:cs="Times New Roman"/>
        </w:rPr>
        <w:t>一、學生學習</w:t>
      </w:r>
      <w:bookmarkEnd w:id="5"/>
    </w:p>
    <w:p w:rsidR="00D77AE3" w:rsidRPr="003E4548" w:rsidRDefault="00D77AE3">
      <w:pPr>
        <w:spacing w:before="120" w:after="120"/>
        <w:sectPr w:rsidR="00D77AE3" w:rsidRPr="003E4548">
          <w:footerReference w:type="default" r:id="rId21"/>
          <w:pgSz w:w="11906" w:h="16838"/>
          <w:pgMar w:top="1440" w:right="1797" w:bottom="1440" w:left="1797" w:header="851" w:footer="992" w:gutter="0"/>
          <w:cols w:space="720"/>
        </w:sectPr>
      </w:pPr>
    </w:p>
    <w:p w:rsidR="00D77AE3" w:rsidRPr="003E4548" w:rsidRDefault="00D77AE3">
      <w:pPr>
        <w:spacing w:before="120" w:after="120"/>
        <w:rPr>
          <w:b/>
          <w:sz w:val="36"/>
          <w:szCs w:val="36"/>
        </w:rPr>
      </w:pPr>
    </w:p>
    <w:p w:rsidR="00D77AE3" w:rsidRPr="003E4548" w:rsidRDefault="00FC2F27">
      <w:pPr>
        <w:spacing w:before="120" w:after="120"/>
        <w:rPr>
          <w:b/>
          <w:sz w:val="36"/>
          <w:szCs w:val="36"/>
        </w:rPr>
        <w:sectPr w:rsidR="00D77AE3" w:rsidRPr="003E4548">
          <w:footerReference w:type="default" r:id="rId22"/>
          <w:pgSz w:w="11906" w:h="16838"/>
          <w:pgMar w:top="1440" w:right="1797" w:bottom="1440" w:left="1797" w:header="851" w:footer="992" w:gutter="0"/>
          <w:cols w:space="720"/>
        </w:sectPr>
      </w:pPr>
      <w:r w:rsidRPr="003E4548">
        <w:br w:type="page"/>
      </w:r>
    </w:p>
    <w:p w:rsidR="00D77AE3" w:rsidRPr="003E4548" w:rsidRDefault="00FC2F27">
      <w:pPr>
        <w:spacing w:before="120" w:after="120"/>
        <w:jc w:val="center"/>
        <w:rPr>
          <w:b/>
          <w:sz w:val="36"/>
          <w:szCs w:val="36"/>
        </w:rPr>
      </w:pPr>
      <w:r w:rsidRPr="003E4548">
        <w:rPr>
          <w:b/>
          <w:sz w:val="36"/>
          <w:szCs w:val="36"/>
        </w:rPr>
        <w:lastRenderedPageBreak/>
        <w:t>說明</w:t>
      </w:r>
    </w:p>
    <w:p w:rsidR="00D77AE3" w:rsidRPr="003E4548" w:rsidRDefault="00FC2F27">
      <w:pPr>
        <w:widowControl w:val="0"/>
        <w:spacing w:before="120" w:after="120"/>
        <w:ind w:firstLine="480"/>
      </w:pPr>
      <w:r w:rsidRPr="003E4548">
        <w:t>本基礎檢核面向為學生學習，涵蓋學生之招生、修業、獎項、獎學金、國際化、實習、畢業、就職等八個子面向。招生方面選取</w:t>
      </w:r>
      <w:r w:rsidRPr="003E4548">
        <w:t>3</w:t>
      </w:r>
      <w:r w:rsidRPr="003E4548">
        <w:t>個指標，觀察本校學生錄取情形、學生報到註冊情形及學生來源組成結構。修業方面選取</w:t>
      </w:r>
      <w:r w:rsidRPr="003E4548">
        <w:t>2</w:t>
      </w:r>
      <w:r w:rsidRPr="003E4548">
        <w:t>個指標，觀察學生就學穩定</w:t>
      </w:r>
      <w:proofErr w:type="gramStart"/>
      <w:r w:rsidRPr="003E4548">
        <w:t>度及輔系</w:t>
      </w:r>
      <w:proofErr w:type="gramEnd"/>
      <w:r w:rsidRPr="003E4548">
        <w:t>雙主修情形。獎項、獎學金、國際化、實習、畢業及就職等方面，每</w:t>
      </w:r>
      <w:proofErr w:type="gramStart"/>
      <w:r w:rsidRPr="003E4548">
        <w:t>個</w:t>
      </w:r>
      <w:proofErr w:type="gramEnd"/>
      <w:r w:rsidRPr="003E4548">
        <w:t>面向均選取</w:t>
      </w:r>
      <w:r w:rsidRPr="003E4548">
        <w:t>1</w:t>
      </w:r>
      <w:r w:rsidRPr="003E4548">
        <w:t>個指標，前述面向對應之指標分別為學生獲獎表現、學生獲獎助學金情形、學生國際交流情形、學生實習情形、學生畢業情形及學生就職情形等。相關指標之使用數據如下所列：</w:t>
      </w:r>
    </w:p>
    <w:p w:rsidR="00D77AE3" w:rsidRPr="003E4548" w:rsidRDefault="00FC2F27">
      <w:pPr>
        <w:widowControl w:val="0"/>
        <w:numPr>
          <w:ilvl w:val="0"/>
          <w:numId w:val="2"/>
        </w:numPr>
        <w:pBdr>
          <w:top w:val="nil"/>
          <w:left w:val="nil"/>
          <w:bottom w:val="nil"/>
          <w:right w:val="nil"/>
          <w:between w:val="nil"/>
        </w:pBdr>
        <w:spacing w:before="120" w:after="120"/>
        <w:rPr>
          <w:color w:val="000000"/>
        </w:rPr>
      </w:pPr>
      <w:r w:rsidRPr="003E4548">
        <w:rPr>
          <w:color w:val="000000"/>
        </w:rPr>
        <w:t>招生</w:t>
      </w:r>
    </w:p>
    <w:p w:rsidR="00D77AE3" w:rsidRPr="003E4548" w:rsidRDefault="00FC2F27">
      <w:pPr>
        <w:widowControl w:val="0"/>
        <w:numPr>
          <w:ilvl w:val="0"/>
          <w:numId w:val="3"/>
        </w:numPr>
        <w:pBdr>
          <w:top w:val="nil"/>
          <w:left w:val="nil"/>
          <w:bottom w:val="nil"/>
          <w:right w:val="nil"/>
          <w:between w:val="nil"/>
        </w:pBdr>
        <w:spacing w:before="120" w:after="120"/>
        <w:rPr>
          <w:color w:val="000000"/>
        </w:rPr>
      </w:pPr>
      <w:r w:rsidRPr="003E4548">
        <w:rPr>
          <w:color w:val="000000"/>
        </w:rPr>
        <w:t>學生錄取情形</w:t>
      </w:r>
    </w:p>
    <w:p w:rsidR="00D77AE3" w:rsidRPr="003E4548" w:rsidRDefault="00FC2F27">
      <w:pPr>
        <w:widowControl w:val="0"/>
        <w:numPr>
          <w:ilvl w:val="0"/>
          <w:numId w:val="5"/>
        </w:numPr>
        <w:pBdr>
          <w:top w:val="nil"/>
          <w:left w:val="nil"/>
          <w:bottom w:val="nil"/>
          <w:right w:val="nil"/>
          <w:between w:val="nil"/>
        </w:pBdr>
        <w:spacing w:before="120" w:after="120"/>
        <w:rPr>
          <w:color w:val="000000"/>
        </w:rPr>
      </w:pPr>
      <w:r w:rsidRPr="003E4548">
        <w:rPr>
          <w:color w:val="000000"/>
        </w:rPr>
        <w:t>學士班繁星推薦入學錄取率</w:t>
      </w:r>
    </w:p>
    <w:p w:rsidR="00D77AE3" w:rsidRPr="003E4548" w:rsidRDefault="00FC2F27">
      <w:pPr>
        <w:widowControl w:val="0"/>
        <w:numPr>
          <w:ilvl w:val="0"/>
          <w:numId w:val="5"/>
        </w:numPr>
        <w:pBdr>
          <w:top w:val="nil"/>
          <w:left w:val="nil"/>
          <w:bottom w:val="nil"/>
          <w:right w:val="nil"/>
          <w:between w:val="nil"/>
        </w:pBdr>
        <w:spacing w:before="120" w:after="120"/>
        <w:rPr>
          <w:color w:val="000000"/>
        </w:rPr>
      </w:pPr>
      <w:r w:rsidRPr="003E4548">
        <w:rPr>
          <w:color w:val="000000"/>
        </w:rPr>
        <w:t>學士班個人申請入學錄取率</w:t>
      </w:r>
    </w:p>
    <w:p w:rsidR="00D77AE3" w:rsidRPr="003E4548" w:rsidRDefault="00FC2F27">
      <w:pPr>
        <w:widowControl w:val="0"/>
        <w:numPr>
          <w:ilvl w:val="0"/>
          <w:numId w:val="5"/>
        </w:numPr>
        <w:pBdr>
          <w:top w:val="nil"/>
          <w:left w:val="nil"/>
          <w:bottom w:val="nil"/>
          <w:right w:val="nil"/>
          <w:between w:val="nil"/>
        </w:pBdr>
        <w:spacing w:before="120" w:after="120"/>
        <w:rPr>
          <w:color w:val="000000"/>
        </w:rPr>
      </w:pPr>
      <w:r w:rsidRPr="003E4548">
        <w:rPr>
          <w:color w:val="000000"/>
        </w:rPr>
        <w:t>碩士班招生錄取率</w:t>
      </w:r>
    </w:p>
    <w:p w:rsidR="00D77AE3" w:rsidRPr="003E4548" w:rsidRDefault="00FC2F27">
      <w:pPr>
        <w:widowControl w:val="0"/>
        <w:numPr>
          <w:ilvl w:val="0"/>
          <w:numId w:val="5"/>
        </w:numPr>
        <w:pBdr>
          <w:top w:val="nil"/>
          <w:left w:val="nil"/>
          <w:bottom w:val="nil"/>
          <w:right w:val="nil"/>
          <w:between w:val="nil"/>
        </w:pBdr>
        <w:spacing w:before="120" w:after="120"/>
        <w:rPr>
          <w:color w:val="000000"/>
        </w:rPr>
      </w:pPr>
      <w:r w:rsidRPr="003E4548">
        <w:rPr>
          <w:color w:val="000000"/>
        </w:rPr>
        <w:t>博士班招生錄取率</w:t>
      </w:r>
    </w:p>
    <w:p w:rsidR="00D77AE3" w:rsidRPr="003E4548" w:rsidRDefault="00FC2F27">
      <w:pPr>
        <w:widowControl w:val="0"/>
        <w:numPr>
          <w:ilvl w:val="0"/>
          <w:numId w:val="3"/>
        </w:numPr>
        <w:pBdr>
          <w:top w:val="nil"/>
          <w:left w:val="nil"/>
          <w:bottom w:val="nil"/>
          <w:right w:val="nil"/>
          <w:between w:val="nil"/>
        </w:pBdr>
        <w:spacing w:before="120" w:after="120"/>
        <w:rPr>
          <w:color w:val="000000"/>
        </w:rPr>
      </w:pPr>
      <w:r w:rsidRPr="003E4548">
        <w:rPr>
          <w:color w:val="000000"/>
        </w:rPr>
        <w:t>學生報到註冊情形</w:t>
      </w:r>
    </w:p>
    <w:p w:rsidR="00D77AE3" w:rsidRPr="003E4548" w:rsidRDefault="00FC2F27">
      <w:pPr>
        <w:widowControl w:val="0"/>
        <w:numPr>
          <w:ilvl w:val="0"/>
          <w:numId w:val="6"/>
        </w:numPr>
        <w:pBdr>
          <w:top w:val="nil"/>
          <w:left w:val="nil"/>
          <w:bottom w:val="nil"/>
          <w:right w:val="nil"/>
          <w:between w:val="nil"/>
        </w:pBdr>
        <w:spacing w:before="120" w:after="120"/>
        <w:rPr>
          <w:color w:val="000000"/>
        </w:rPr>
      </w:pPr>
      <w:r w:rsidRPr="003E4548">
        <w:rPr>
          <w:color w:val="000000"/>
        </w:rPr>
        <w:t>學士班註冊率</w:t>
      </w:r>
    </w:p>
    <w:p w:rsidR="00D77AE3" w:rsidRPr="003E4548" w:rsidRDefault="00FC2F27">
      <w:pPr>
        <w:widowControl w:val="0"/>
        <w:numPr>
          <w:ilvl w:val="0"/>
          <w:numId w:val="6"/>
        </w:numPr>
        <w:pBdr>
          <w:top w:val="nil"/>
          <w:left w:val="nil"/>
          <w:bottom w:val="nil"/>
          <w:right w:val="nil"/>
          <w:between w:val="nil"/>
        </w:pBdr>
        <w:spacing w:before="120" w:after="120"/>
        <w:rPr>
          <w:color w:val="000000"/>
        </w:rPr>
      </w:pPr>
      <w:r w:rsidRPr="003E4548">
        <w:rPr>
          <w:color w:val="000000"/>
        </w:rPr>
        <w:t>碩士班註冊率</w:t>
      </w:r>
    </w:p>
    <w:p w:rsidR="00D77AE3" w:rsidRPr="003E4548" w:rsidRDefault="00FC2F27">
      <w:pPr>
        <w:widowControl w:val="0"/>
        <w:numPr>
          <w:ilvl w:val="0"/>
          <w:numId w:val="6"/>
        </w:numPr>
        <w:pBdr>
          <w:top w:val="nil"/>
          <w:left w:val="nil"/>
          <w:bottom w:val="nil"/>
          <w:right w:val="nil"/>
          <w:between w:val="nil"/>
        </w:pBdr>
        <w:spacing w:before="120" w:after="120"/>
        <w:rPr>
          <w:color w:val="000000"/>
        </w:rPr>
      </w:pPr>
      <w:r w:rsidRPr="003E4548">
        <w:rPr>
          <w:color w:val="000000"/>
        </w:rPr>
        <w:t>博士班註冊率</w:t>
      </w:r>
    </w:p>
    <w:p w:rsidR="00D77AE3" w:rsidRPr="003E4548" w:rsidRDefault="00FC2F27">
      <w:pPr>
        <w:widowControl w:val="0"/>
        <w:numPr>
          <w:ilvl w:val="0"/>
          <w:numId w:val="6"/>
        </w:numPr>
        <w:pBdr>
          <w:top w:val="nil"/>
          <w:left w:val="nil"/>
          <w:bottom w:val="nil"/>
          <w:right w:val="nil"/>
          <w:between w:val="nil"/>
        </w:pBdr>
        <w:spacing w:before="120" w:after="120"/>
        <w:rPr>
          <w:color w:val="000000"/>
        </w:rPr>
      </w:pPr>
      <w:r w:rsidRPr="003E4548">
        <w:rPr>
          <w:color w:val="000000"/>
        </w:rPr>
        <w:t>學士班新生註冊率</w:t>
      </w:r>
    </w:p>
    <w:p w:rsidR="00D77AE3" w:rsidRPr="003E4548" w:rsidRDefault="00FC2F27">
      <w:pPr>
        <w:widowControl w:val="0"/>
        <w:numPr>
          <w:ilvl w:val="0"/>
          <w:numId w:val="6"/>
        </w:numPr>
        <w:pBdr>
          <w:top w:val="nil"/>
          <w:left w:val="nil"/>
          <w:bottom w:val="nil"/>
          <w:right w:val="nil"/>
          <w:between w:val="nil"/>
        </w:pBdr>
        <w:spacing w:before="120" w:after="120"/>
        <w:rPr>
          <w:color w:val="000000"/>
        </w:rPr>
      </w:pPr>
      <w:r w:rsidRPr="003E4548">
        <w:rPr>
          <w:color w:val="000000"/>
        </w:rPr>
        <w:t>碩士班新生註冊率</w:t>
      </w:r>
    </w:p>
    <w:p w:rsidR="00D77AE3" w:rsidRPr="003E4548" w:rsidRDefault="00FC2F27">
      <w:pPr>
        <w:widowControl w:val="0"/>
        <w:numPr>
          <w:ilvl w:val="0"/>
          <w:numId w:val="6"/>
        </w:numPr>
        <w:pBdr>
          <w:top w:val="nil"/>
          <w:left w:val="nil"/>
          <w:bottom w:val="nil"/>
          <w:right w:val="nil"/>
          <w:between w:val="nil"/>
        </w:pBdr>
        <w:spacing w:before="120" w:after="120"/>
        <w:rPr>
          <w:color w:val="000000"/>
        </w:rPr>
      </w:pPr>
      <w:r w:rsidRPr="003E4548">
        <w:rPr>
          <w:color w:val="000000"/>
        </w:rPr>
        <w:t>博士班新生註冊率</w:t>
      </w:r>
    </w:p>
    <w:p w:rsidR="00D77AE3" w:rsidRPr="003E4548" w:rsidRDefault="00FC2F27">
      <w:pPr>
        <w:widowControl w:val="0"/>
        <w:numPr>
          <w:ilvl w:val="0"/>
          <w:numId w:val="3"/>
        </w:numPr>
        <w:pBdr>
          <w:top w:val="nil"/>
          <w:left w:val="nil"/>
          <w:bottom w:val="nil"/>
          <w:right w:val="nil"/>
          <w:between w:val="nil"/>
        </w:pBdr>
        <w:spacing w:before="120" w:after="120"/>
        <w:rPr>
          <w:color w:val="000000"/>
        </w:rPr>
      </w:pPr>
      <w:r w:rsidRPr="003E4548">
        <w:rPr>
          <w:color w:val="000000"/>
        </w:rPr>
        <w:t>學生來源組成結構</w:t>
      </w:r>
    </w:p>
    <w:p w:rsidR="00D77AE3" w:rsidRPr="003E4548" w:rsidRDefault="00FC2F27">
      <w:pPr>
        <w:widowControl w:val="0"/>
        <w:numPr>
          <w:ilvl w:val="0"/>
          <w:numId w:val="7"/>
        </w:numPr>
        <w:pBdr>
          <w:top w:val="nil"/>
          <w:left w:val="nil"/>
          <w:bottom w:val="nil"/>
          <w:right w:val="nil"/>
          <w:between w:val="nil"/>
        </w:pBdr>
        <w:spacing w:before="120" w:after="120"/>
        <w:rPr>
          <w:color w:val="000000"/>
        </w:rPr>
      </w:pPr>
      <w:r w:rsidRPr="003E4548">
        <w:rPr>
          <w:color w:val="000000"/>
        </w:rPr>
        <w:t>碩士班招收本系畢業生比率（需本校本系）</w:t>
      </w:r>
    </w:p>
    <w:p w:rsidR="00D77AE3" w:rsidRPr="003E4548" w:rsidRDefault="00FC2F27">
      <w:pPr>
        <w:widowControl w:val="0"/>
        <w:numPr>
          <w:ilvl w:val="0"/>
          <w:numId w:val="7"/>
        </w:numPr>
        <w:pBdr>
          <w:top w:val="nil"/>
          <w:left w:val="nil"/>
          <w:bottom w:val="nil"/>
          <w:right w:val="nil"/>
          <w:between w:val="nil"/>
        </w:pBdr>
        <w:spacing w:before="120" w:after="120"/>
        <w:rPr>
          <w:color w:val="000000"/>
        </w:rPr>
      </w:pPr>
      <w:r w:rsidRPr="003E4548">
        <w:rPr>
          <w:color w:val="000000"/>
        </w:rPr>
        <w:t>碩士班招收國內重點大學畢業生比率（含政大非本系所畢業生）</w:t>
      </w:r>
    </w:p>
    <w:p w:rsidR="00D77AE3" w:rsidRPr="003E4548" w:rsidRDefault="00FC2F27">
      <w:pPr>
        <w:widowControl w:val="0"/>
        <w:numPr>
          <w:ilvl w:val="0"/>
          <w:numId w:val="7"/>
        </w:numPr>
        <w:pBdr>
          <w:top w:val="nil"/>
          <w:left w:val="nil"/>
          <w:bottom w:val="nil"/>
          <w:right w:val="nil"/>
          <w:between w:val="nil"/>
        </w:pBdr>
        <w:spacing w:before="120" w:after="120"/>
        <w:rPr>
          <w:color w:val="000000"/>
        </w:rPr>
      </w:pPr>
      <w:r w:rsidRPr="003E4548">
        <w:rPr>
          <w:color w:val="000000"/>
        </w:rPr>
        <w:t>博士班招收本系所畢業生比率（需本校本系）</w:t>
      </w:r>
    </w:p>
    <w:p w:rsidR="00D77AE3" w:rsidRPr="003E4548" w:rsidRDefault="00FC2F27">
      <w:pPr>
        <w:widowControl w:val="0"/>
        <w:numPr>
          <w:ilvl w:val="0"/>
          <w:numId w:val="7"/>
        </w:numPr>
        <w:pBdr>
          <w:top w:val="nil"/>
          <w:left w:val="nil"/>
          <w:bottom w:val="nil"/>
          <w:right w:val="nil"/>
          <w:between w:val="nil"/>
        </w:pBdr>
        <w:spacing w:before="120" w:after="120"/>
        <w:rPr>
          <w:color w:val="000000"/>
        </w:rPr>
      </w:pPr>
      <w:r w:rsidRPr="003E4548">
        <w:rPr>
          <w:color w:val="000000"/>
        </w:rPr>
        <w:t>博士班招收國內重點大學畢業生比率（含政大非本系所畢業生）</w:t>
      </w:r>
    </w:p>
    <w:p w:rsidR="00D77AE3" w:rsidRPr="003E4548" w:rsidRDefault="00FC2F27">
      <w:pPr>
        <w:widowControl w:val="0"/>
        <w:numPr>
          <w:ilvl w:val="0"/>
          <w:numId w:val="2"/>
        </w:numPr>
        <w:pBdr>
          <w:top w:val="nil"/>
          <w:left w:val="nil"/>
          <w:bottom w:val="nil"/>
          <w:right w:val="nil"/>
          <w:between w:val="nil"/>
        </w:pBdr>
        <w:spacing w:before="120" w:after="120"/>
        <w:rPr>
          <w:color w:val="000000"/>
        </w:rPr>
      </w:pPr>
      <w:r w:rsidRPr="003E4548">
        <w:rPr>
          <w:color w:val="000000"/>
        </w:rPr>
        <w:t>修業</w:t>
      </w:r>
    </w:p>
    <w:p w:rsidR="00D77AE3" w:rsidRPr="003E4548" w:rsidRDefault="00FC2F27">
      <w:pPr>
        <w:widowControl w:val="0"/>
        <w:numPr>
          <w:ilvl w:val="0"/>
          <w:numId w:val="4"/>
        </w:numPr>
        <w:pBdr>
          <w:top w:val="nil"/>
          <w:left w:val="nil"/>
          <w:bottom w:val="nil"/>
          <w:right w:val="nil"/>
          <w:between w:val="nil"/>
        </w:pBdr>
        <w:spacing w:before="120" w:after="120"/>
        <w:rPr>
          <w:color w:val="000000"/>
        </w:rPr>
      </w:pPr>
      <w:r w:rsidRPr="003E4548">
        <w:rPr>
          <w:color w:val="000000"/>
        </w:rPr>
        <w:t>學生就學穩定度</w:t>
      </w:r>
    </w:p>
    <w:p w:rsidR="00D77AE3" w:rsidRPr="003E4548" w:rsidRDefault="00FC2F27">
      <w:pPr>
        <w:widowControl w:val="0"/>
        <w:numPr>
          <w:ilvl w:val="0"/>
          <w:numId w:val="18"/>
        </w:numPr>
        <w:pBdr>
          <w:top w:val="nil"/>
          <w:left w:val="nil"/>
          <w:bottom w:val="nil"/>
          <w:right w:val="nil"/>
          <w:between w:val="nil"/>
        </w:pBdr>
        <w:spacing w:before="120" w:after="120"/>
        <w:rPr>
          <w:color w:val="000000"/>
        </w:rPr>
      </w:pPr>
      <w:r w:rsidRPr="003E4548">
        <w:rPr>
          <w:color w:val="000000"/>
        </w:rPr>
        <w:t>學士班新生就學穩定率</w:t>
      </w:r>
    </w:p>
    <w:p w:rsidR="00D77AE3" w:rsidRPr="003E4548" w:rsidRDefault="00FC2F27">
      <w:pPr>
        <w:widowControl w:val="0"/>
        <w:numPr>
          <w:ilvl w:val="0"/>
          <w:numId w:val="4"/>
        </w:numPr>
        <w:pBdr>
          <w:top w:val="nil"/>
          <w:left w:val="nil"/>
          <w:bottom w:val="nil"/>
          <w:right w:val="nil"/>
          <w:between w:val="nil"/>
        </w:pBdr>
        <w:spacing w:before="120" w:after="120"/>
        <w:rPr>
          <w:color w:val="000000"/>
        </w:rPr>
      </w:pPr>
      <w:r w:rsidRPr="003E4548">
        <w:rPr>
          <w:color w:val="000000"/>
        </w:rPr>
        <w:t>輔系雙主修情形</w:t>
      </w:r>
    </w:p>
    <w:p w:rsidR="00D77AE3" w:rsidRPr="003E4548" w:rsidRDefault="00FC2F27">
      <w:pPr>
        <w:widowControl w:val="0"/>
        <w:numPr>
          <w:ilvl w:val="0"/>
          <w:numId w:val="17"/>
        </w:numPr>
        <w:pBdr>
          <w:top w:val="nil"/>
          <w:left w:val="nil"/>
          <w:bottom w:val="nil"/>
          <w:right w:val="nil"/>
          <w:between w:val="nil"/>
        </w:pBdr>
        <w:spacing w:before="120" w:after="120"/>
        <w:rPr>
          <w:color w:val="000000"/>
        </w:rPr>
      </w:pPr>
      <w:r w:rsidRPr="003E4548">
        <w:rPr>
          <w:color w:val="000000"/>
        </w:rPr>
        <w:t>學士班至外系修讀輔系比率</w:t>
      </w:r>
    </w:p>
    <w:p w:rsidR="00D77AE3" w:rsidRPr="003E4548" w:rsidRDefault="00FC2F27">
      <w:pPr>
        <w:widowControl w:val="0"/>
        <w:numPr>
          <w:ilvl w:val="0"/>
          <w:numId w:val="17"/>
        </w:numPr>
        <w:pBdr>
          <w:top w:val="nil"/>
          <w:left w:val="nil"/>
          <w:bottom w:val="nil"/>
          <w:right w:val="nil"/>
          <w:between w:val="nil"/>
        </w:pBdr>
        <w:spacing w:before="120" w:after="120"/>
        <w:rPr>
          <w:color w:val="000000"/>
        </w:rPr>
      </w:pPr>
      <w:r w:rsidRPr="003E4548">
        <w:rPr>
          <w:color w:val="000000"/>
        </w:rPr>
        <w:t>學士班至外系</w:t>
      </w:r>
      <w:proofErr w:type="gramStart"/>
      <w:r w:rsidRPr="003E4548">
        <w:rPr>
          <w:color w:val="000000"/>
        </w:rPr>
        <w:t>修讀雙主修</w:t>
      </w:r>
      <w:proofErr w:type="gramEnd"/>
      <w:r w:rsidRPr="003E4548">
        <w:rPr>
          <w:color w:val="000000"/>
        </w:rPr>
        <w:t>比率</w:t>
      </w:r>
    </w:p>
    <w:p w:rsidR="00D77AE3" w:rsidRPr="003E4548" w:rsidRDefault="00FC2F27">
      <w:pPr>
        <w:widowControl w:val="0"/>
        <w:numPr>
          <w:ilvl w:val="0"/>
          <w:numId w:val="17"/>
        </w:numPr>
        <w:pBdr>
          <w:top w:val="nil"/>
          <w:left w:val="nil"/>
          <w:bottom w:val="nil"/>
          <w:right w:val="nil"/>
          <w:between w:val="nil"/>
        </w:pBdr>
        <w:spacing w:before="120" w:after="120"/>
        <w:rPr>
          <w:color w:val="000000"/>
        </w:rPr>
      </w:pPr>
      <w:r w:rsidRPr="003E4548">
        <w:rPr>
          <w:color w:val="000000"/>
        </w:rPr>
        <w:t>學士班開放外系修讀輔系比率</w:t>
      </w:r>
    </w:p>
    <w:p w:rsidR="00D77AE3" w:rsidRPr="003E4548" w:rsidRDefault="00FC2F27">
      <w:pPr>
        <w:widowControl w:val="0"/>
        <w:numPr>
          <w:ilvl w:val="0"/>
          <w:numId w:val="17"/>
        </w:numPr>
        <w:pBdr>
          <w:top w:val="nil"/>
          <w:left w:val="nil"/>
          <w:bottom w:val="nil"/>
          <w:right w:val="nil"/>
          <w:between w:val="nil"/>
        </w:pBdr>
        <w:spacing w:before="120" w:after="120"/>
        <w:rPr>
          <w:color w:val="000000"/>
        </w:rPr>
      </w:pPr>
      <w:r w:rsidRPr="003E4548">
        <w:rPr>
          <w:color w:val="000000"/>
        </w:rPr>
        <w:lastRenderedPageBreak/>
        <w:t>學士班開放外系</w:t>
      </w:r>
      <w:proofErr w:type="gramStart"/>
      <w:r w:rsidRPr="003E4548">
        <w:rPr>
          <w:color w:val="000000"/>
        </w:rPr>
        <w:t>修讀雙主修</w:t>
      </w:r>
      <w:proofErr w:type="gramEnd"/>
      <w:r w:rsidRPr="003E4548">
        <w:rPr>
          <w:color w:val="000000"/>
        </w:rPr>
        <w:t>比率</w:t>
      </w:r>
    </w:p>
    <w:p w:rsidR="00D77AE3" w:rsidRPr="003E4548" w:rsidRDefault="00FC2F27">
      <w:pPr>
        <w:widowControl w:val="0"/>
        <w:numPr>
          <w:ilvl w:val="0"/>
          <w:numId w:val="17"/>
        </w:numPr>
        <w:pBdr>
          <w:top w:val="nil"/>
          <w:left w:val="nil"/>
          <w:bottom w:val="nil"/>
          <w:right w:val="nil"/>
          <w:between w:val="nil"/>
        </w:pBdr>
        <w:spacing w:before="120" w:after="120"/>
        <w:rPr>
          <w:color w:val="000000"/>
        </w:rPr>
      </w:pPr>
      <w:r w:rsidRPr="003E4548">
        <w:rPr>
          <w:color w:val="000000"/>
        </w:rPr>
        <w:t>學士班每學年</w:t>
      </w:r>
      <w:proofErr w:type="gramStart"/>
      <w:r w:rsidRPr="003E4548">
        <w:rPr>
          <w:color w:val="000000"/>
        </w:rPr>
        <w:t>修畢輔系</w:t>
      </w:r>
      <w:proofErr w:type="gramEnd"/>
      <w:r w:rsidRPr="003E4548">
        <w:rPr>
          <w:color w:val="000000"/>
        </w:rPr>
        <w:t>比率</w:t>
      </w:r>
    </w:p>
    <w:p w:rsidR="00D77AE3" w:rsidRPr="003E4548" w:rsidRDefault="00FC2F27">
      <w:pPr>
        <w:widowControl w:val="0"/>
        <w:numPr>
          <w:ilvl w:val="0"/>
          <w:numId w:val="17"/>
        </w:numPr>
        <w:pBdr>
          <w:top w:val="nil"/>
          <w:left w:val="nil"/>
          <w:bottom w:val="nil"/>
          <w:right w:val="nil"/>
          <w:between w:val="nil"/>
        </w:pBdr>
        <w:spacing w:before="120" w:after="120"/>
        <w:rPr>
          <w:color w:val="000000"/>
        </w:rPr>
      </w:pPr>
      <w:r w:rsidRPr="003E4548">
        <w:rPr>
          <w:color w:val="000000"/>
        </w:rPr>
        <w:t>學士班每學年</w:t>
      </w:r>
      <w:proofErr w:type="gramStart"/>
      <w:r w:rsidRPr="003E4548">
        <w:rPr>
          <w:color w:val="000000"/>
        </w:rPr>
        <w:t>修畢雙主修</w:t>
      </w:r>
      <w:proofErr w:type="gramEnd"/>
      <w:r w:rsidRPr="003E4548">
        <w:rPr>
          <w:color w:val="000000"/>
        </w:rPr>
        <w:t>比率</w:t>
      </w:r>
    </w:p>
    <w:p w:rsidR="00D77AE3" w:rsidRPr="003E4548" w:rsidRDefault="00FC2F27">
      <w:pPr>
        <w:widowControl w:val="0"/>
        <w:numPr>
          <w:ilvl w:val="0"/>
          <w:numId w:val="2"/>
        </w:numPr>
        <w:pBdr>
          <w:top w:val="nil"/>
          <w:left w:val="nil"/>
          <w:bottom w:val="nil"/>
          <w:right w:val="nil"/>
          <w:between w:val="nil"/>
        </w:pBdr>
        <w:spacing w:before="120" w:after="120"/>
        <w:rPr>
          <w:color w:val="000000"/>
        </w:rPr>
      </w:pPr>
      <w:r w:rsidRPr="003E4548">
        <w:rPr>
          <w:color w:val="000000"/>
        </w:rPr>
        <w:t>獎項</w:t>
      </w:r>
    </w:p>
    <w:p w:rsidR="00D77AE3" w:rsidRPr="003E4548" w:rsidRDefault="00FC2F27">
      <w:pPr>
        <w:widowControl w:val="0"/>
        <w:numPr>
          <w:ilvl w:val="0"/>
          <w:numId w:val="19"/>
        </w:numPr>
        <w:pBdr>
          <w:top w:val="nil"/>
          <w:left w:val="nil"/>
          <w:bottom w:val="nil"/>
          <w:right w:val="nil"/>
          <w:between w:val="nil"/>
        </w:pBdr>
        <w:spacing w:before="120" w:after="120"/>
        <w:rPr>
          <w:color w:val="000000"/>
        </w:rPr>
      </w:pPr>
      <w:r w:rsidRPr="003E4548">
        <w:rPr>
          <w:color w:val="000000"/>
        </w:rPr>
        <w:t>學生獲獎表現</w:t>
      </w:r>
    </w:p>
    <w:p w:rsidR="00D77AE3" w:rsidRPr="003E4548" w:rsidRDefault="00FC2F27">
      <w:pPr>
        <w:widowControl w:val="0"/>
        <w:numPr>
          <w:ilvl w:val="0"/>
          <w:numId w:val="20"/>
        </w:numPr>
        <w:pBdr>
          <w:top w:val="nil"/>
          <w:left w:val="nil"/>
          <w:bottom w:val="nil"/>
          <w:right w:val="nil"/>
          <w:between w:val="nil"/>
        </w:pBdr>
        <w:spacing w:before="120" w:after="120"/>
        <w:rPr>
          <w:color w:val="000000"/>
        </w:rPr>
      </w:pPr>
      <w:proofErr w:type="gramStart"/>
      <w:r w:rsidRPr="003E4548">
        <w:rPr>
          <w:color w:val="000000"/>
        </w:rPr>
        <w:t>學士班獲</w:t>
      </w:r>
      <w:r w:rsidR="003D22F9">
        <w:rPr>
          <w:color w:val="000000"/>
        </w:rPr>
        <w:t>國科會</w:t>
      </w:r>
      <w:proofErr w:type="gramEnd"/>
      <w:r w:rsidRPr="003E4548">
        <w:rPr>
          <w:color w:val="000000"/>
        </w:rPr>
        <w:t>大專生補助比率</w:t>
      </w:r>
    </w:p>
    <w:p w:rsidR="00D77AE3" w:rsidRPr="003E4548" w:rsidRDefault="00FC2F27">
      <w:pPr>
        <w:widowControl w:val="0"/>
        <w:numPr>
          <w:ilvl w:val="0"/>
          <w:numId w:val="20"/>
        </w:numPr>
        <w:pBdr>
          <w:top w:val="nil"/>
          <w:left w:val="nil"/>
          <w:bottom w:val="nil"/>
          <w:right w:val="nil"/>
          <w:between w:val="nil"/>
        </w:pBdr>
        <w:spacing w:before="120" w:after="120"/>
        <w:rPr>
          <w:color w:val="000000"/>
        </w:rPr>
      </w:pPr>
      <w:proofErr w:type="gramStart"/>
      <w:r w:rsidRPr="003E4548">
        <w:rPr>
          <w:color w:val="000000"/>
        </w:rPr>
        <w:t>博士班獲</w:t>
      </w:r>
      <w:r w:rsidR="003D22F9">
        <w:rPr>
          <w:color w:val="000000"/>
        </w:rPr>
        <w:t>國科會</w:t>
      </w:r>
      <w:proofErr w:type="gramEnd"/>
      <w:r w:rsidRPr="003E4548">
        <w:rPr>
          <w:color w:val="000000"/>
        </w:rPr>
        <w:t>赴國外研究補助比率</w:t>
      </w:r>
    </w:p>
    <w:p w:rsidR="00D77AE3" w:rsidRPr="003E4548" w:rsidRDefault="00FC2F27">
      <w:pPr>
        <w:widowControl w:val="0"/>
        <w:numPr>
          <w:ilvl w:val="0"/>
          <w:numId w:val="20"/>
        </w:numPr>
        <w:pBdr>
          <w:top w:val="nil"/>
          <w:left w:val="nil"/>
          <w:bottom w:val="nil"/>
          <w:right w:val="nil"/>
          <w:between w:val="nil"/>
        </w:pBdr>
        <w:spacing w:before="120" w:after="120"/>
        <w:rPr>
          <w:color w:val="000000"/>
        </w:rPr>
      </w:pPr>
      <w:proofErr w:type="gramStart"/>
      <w:r w:rsidRPr="003E4548">
        <w:rPr>
          <w:color w:val="000000"/>
        </w:rPr>
        <w:t>博士班獲</w:t>
      </w:r>
      <w:r w:rsidR="003D22F9">
        <w:rPr>
          <w:color w:val="000000"/>
        </w:rPr>
        <w:t>國科會</w:t>
      </w:r>
      <w:proofErr w:type="gramEnd"/>
      <w:r w:rsidRPr="003E4548">
        <w:rPr>
          <w:color w:val="000000"/>
        </w:rPr>
        <w:t>人社博士論文獎比率</w:t>
      </w:r>
    </w:p>
    <w:p w:rsidR="00D77AE3" w:rsidRPr="003E4548" w:rsidRDefault="00FC2F27">
      <w:pPr>
        <w:widowControl w:val="0"/>
        <w:numPr>
          <w:ilvl w:val="0"/>
          <w:numId w:val="2"/>
        </w:numPr>
        <w:pBdr>
          <w:top w:val="nil"/>
          <w:left w:val="nil"/>
          <w:bottom w:val="nil"/>
          <w:right w:val="nil"/>
          <w:between w:val="nil"/>
        </w:pBdr>
        <w:spacing w:before="120" w:after="120"/>
        <w:rPr>
          <w:color w:val="000000"/>
        </w:rPr>
      </w:pPr>
      <w:r w:rsidRPr="003E4548">
        <w:rPr>
          <w:color w:val="000000"/>
        </w:rPr>
        <w:t>獎學金</w:t>
      </w:r>
    </w:p>
    <w:p w:rsidR="00D77AE3" w:rsidRPr="003E4548" w:rsidRDefault="00FC2F27">
      <w:pPr>
        <w:widowControl w:val="0"/>
        <w:numPr>
          <w:ilvl w:val="0"/>
          <w:numId w:val="11"/>
        </w:numPr>
        <w:pBdr>
          <w:top w:val="nil"/>
          <w:left w:val="nil"/>
          <w:bottom w:val="nil"/>
          <w:right w:val="nil"/>
          <w:between w:val="nil"/>
        </w:pBdr>
        <w:spacing w:before="120" w:after="120"/>
        <w:rPr>
          <w:color w:val="000000"/>
        </w:rPr>
      </w:pPr>
      <w:r w:rsidRPr="003E4548">
        <w:rPr>
          <w:color w:val="000000"/>
        </w:rPr>
        <w:t>學生獲獎助學金情形</w:t>
      </w:r>
    </w:p>
    <w:p w:rsidR="00D77AE3" w:rsidRPr="003E4548" w:rsidRDefault="00FC2F27">
      <w:pPr>
        <w:widowControl w:val="0"/>
        <w:numPr>
          <w:ilvl w:val="0"/>
          <w:numId w:val="12"/>
        </w:numPr>
        <w:pBdr>
          <w:top w:val="nil"/>
          <w:left w:val="nil"/>
          <w:bottom w:val="nil"/>
          <w:right w:val="nil"/>
          <w:between w:val="nil"/>
        </w:pBdr>
        <w:spacing w:before="120" w:after="120"/>
        <w:rPr>
          <w:color w:val="000000"/>
        </w:rPr>
      </w:pPr>
      <w:r w:rsidRPr="003E4548">
        <w:rPr>
          <w:color w:val="000000"/>
        </w:rPr>
        <w:t>學士班獲獎助學金平均金額</w:t>
      </w:r>
    </w:p>
    <w:p w:rsidR="00D77AE3" w:rsidRPr="003E4548" w:rsidRDefault="00FC2F27">
      <w:pPr>
        <w:widowControl w:val="0"/>
        <w:numPr>
          <w:ilvl w:val="0"/>
          <w:numId w:val="12"/>
        </w:numPr>
        <w:pBdr>
          <w:top w:val="nil"/>
          <w:left w:val="nil"/>
          <w:bottom w:val="nil"/>
          <w:right w:val="nil"/>
          <w:between w:val="nil"/>
        </w:pBdr>
        <w:spacing w:before="120" w:after="120"/>
        <w:rPr>
          <w:color w:val="000000"/>
        </w:rPr>
      </w:pPr>
      <w:r w:rsidRPr="003E4548">
        <w:rPr>
          <w:color w:val="000000"/>
        </w:rPr>
        <w:t>碩士班獲獎助學金平均金額</w:t>
      </w:r>
    </w:p>
    <w:p w:rsidR="00D77AE3" w:rsidRPr="003E4548" w:rsidRDefault="00FC2F27">
      <w:pPr>
        <w:widowControl w:val="0"/>
        <w:numPr>
          <w:ilvl w:val="0"/>
          <w:numId w:val="12"/>
        </w:numPr>
        <w:pBdr>
          <w:top w:val="nil"/>
          <w:left w:val="nil"/>
          <w:bottom w:val="nil"/>
          <w:right w:val="nil"/>
          <w:between w:val="nil"/>
        </w:pBdr>
        <w:spacing w:before="120" w:after="120"/>
        <w:rPr>
          <w:color w:val="000000"/>
        </w:rPr>
      </w:pPr>
      <w:r w:rsidRPr="003E4548">
        <w:rPr>
          <w:color w:val="000000"/>
        </w:rPr>
        <w:t>博士班獲獎助學金平均金額</w:t>
      </w:r>
    </w:p>
    <w:p w:rsidR="00D77AE3" w:rsidRPr="003E4548" w:rsidRDefault="00FC2F27">
      <w:pPr>
        <w:widowControl w:val="0"/>
        <w:numPr>
          <w:ilvl w:val="0"/>
          <w:numId w:val="12"/>
        </w:numPr>
        <w:pBdr>
          <w:top w:val="nil"/>
          <w:left w:val="nil"/>
          <w:bottom w:val="nil"/>
          <w:right w:val="nil"/>
          <w:between w:val="nil"/>
        </w:pBdr>
        <w:spacing w:before="120" w:after="120"/>
        <w:rPr>
          <w:color w:val="000000"/>
        </w:rPr>
      </w:pPr>
      <w:r w:rsidRPr="003E4548">
        <w:rPr>
          <w:color w:val="000000"/>
        </w:rPr>
        <w:t>學士班出國交換獲獎學金人數比率</w:t>
      </w:r>
    </w:p>
    <w:p w:rsidR="00D77AE3" w:rsidRPr="003E4548" w:rsidRDefault="00FC2F27">
      <w:pPr>
        <w:widowControl w:val="0"/>
        <w:numPr>
          <w:ilvl w:val="0"/>
          <w:numId w:val="12"/>
        </w:numPr>
        <w:pBdr>
          <w:top w:val="nil"/>
          <w:left w:val="nil"/>
          <w:bottom w:val="nil"/>
          <w:right w:val="nil"/>
          <w:between w:val="nil"/>
        </w:pBdr>
        <w:spacing w:before="120" w:after="120"/>
        <w:rPr>
          <w:color w:val="000000"/>
        </w:rPr>
      </w:pPr>
      <w:r w:rsidRPr="003E4548">
        <w:rPr>
          <w:color w:val="000000"/>
        </w:rPr>
        <w:t>碩士班出國交換獲獎學金人數比率</w:t>
      </w:r>
    </w:p>
    <w:p w:rsidR="00D77AE3" w:rsidRPr="003E4548" w:rsidRDefault="00FC2F27">
      <w:pPr>
        <w:widowControl w:val="0"/>
        <w:numPr>
          <w:ilvl w:val="0"/>
          <w:numId w:val="12"/>
        </w:numPr>
        <w:pBdr>
          <w:top w:val="nil"/>
          <w:left w:val="nil"/>
          <w:bottom w:val="nil"/>
          <w:right w:val="nil"/>
          <w:between w:val="nil"/>
        </w:pBdr>
        <w:spacing w:before="120" w:after="120"/>
        <w:rPr>
          <w:color w:val="000000"/>
        </w:rPr>
      </w:pPr>
      <w:r w:rsidRPr="003E4548">
        <w:rPr>
          <w:color w:val="000000"/>
        </w:rPr>
        <w:t>博士班出國交換獲獎學金人數比率</w:t>
      </w:r>
    </w:p>
    <w:p w:rsidR="00D77AE3" w:rsidRPr="003E4548" w:rsidRDefault="00FC2F27">
      <w:pPr>
        <w:widowControl w:val="0"/>
        <w:numPr>
          <w:ilvl w:val="0"/>
          <w:numId w:val="12"/>
        </w:numPr>
        <w:pBdr>
          <w:top w:val="nil"/>
          <w:left w:val="nil"/>
          <w:bottom w:val="nil"/>
          <w:right w:val="nil"/>
          <w:between w:val="nil"/>
        </w:pBdr>
        <w:spacing w:before="120" w:after="120"/>
        <w:rPr>
          <w:color w:val="000000"/>
        </w:rPr>
      </w:pPr>
      <w:r w:rsidRPr="003E4548">
        <w:rPr>
          <w:color w:val="000000"/>
        </w:rPr>
        <w:t>外籍學位生入學獎學金獲獎人數比率</w:t>
      </w:r>
    </w:p>
    <w:p w:rsidR="00D77AE3" w:rsidRPr="003E4548" w:rsidRDefault="00FC2F27">
      <w:pPr>
        <w:widowControl w:val="0"/>
        <w:numPr>
          <w:ilvl w:val="0"/>
          <w:numId w:val="12"/>
        </w:numPr>
        <w:pBdr>
          <w:top w:val="nil"/>
          <w:left w:val="nil"/>
          <w:bottom w:val="nil"/>
          <w:right w:val="nil"/>
          <w:between w:val="nil"/>
        </w:pBdr>
        <w:spacing w:before="120" w:after="120"/>
        <w:rPr>
          <w:color w:val="000000"/>
        </w:rPr>
      </w:pPr>
      <w:r w:rsidRPr="003E4548">
        <w:rPr>
          <w:color w:val="000000"/>
        </w:rPr>
        <w:t>陸生學位生入學獎學金獲獎人數比率</w:t>
      </w:r>
    </w:p>
    <w:p w:rsidR="00D77AE3" w:rsidRPr="003E4548" w:rsidRDefault="00FC2F27">
      <w:pPr>
        <w:widowControl w:val="0"/>
        <w:numPr>
          <w:ilvl w:val="0"/>
          <w:numId w:val="12"/>
        </w:numPr>
        <w:pBdr>
          <w:top w:val="nil"/>
          <w:left w:val="nil"/>
          <w:bottom w:val="nil"/>
          <w:right w:val="nil"/>
          <w:between w:val="nil"/>
        </w:pBdr>
        <w:spacing w:before="120" w:after="120"/>
        <w:rPr>
          <w:color w:val="000000"/>
        </w:rPr>
      </w:pPr>
      <w:r w:rsidRPr="003E4548">
        <w:rPr>
          <w:color w:val="000000"/>
        </w:rPr>
        <w:t>僑生學位生入學獎學金獲獎人數比率</w:t>
      </w:r>
    </w:p>
    <w:p w:rsidR="00D77AE3" w:rsidRPr="003E4548" w:rsidRDefault="00FC2F27">
      <w:pPr>
        <w:widowControl w:val="0"/>
        <w:numPr>
          <w:ilvl w:val="0"/>
          <w:numId w:val="2"/>
        </w:numPr>
        <w:pBdr>
          <w:top w:val="nil"/>
          <w:left w:val="nil"/>
          <w:bottom w:val="nil"/>
          <w:right w:val="nil"/>
          <w:between w:val="nil"/>
        </w:pBdr>
        <w:spacing w:before="120" w:after="120"/>
        <w:rPr>
          <w:color w:val="000000"/>
        </w:rPr>
      </w:pPr>
      <w:r w:rsidRPr="003E4548">
        <w:rPr>
          <w:color w:val="000000"/>
        </w:rPr>
        <w:t>國際化</w:t>
      </w:r>
    </w:p>
    <w:p w:rsidR="00D77AE3" w:rsidRPr="003E4548" w:rsidRDefault="00FC2F27">
      <w:pPr>
        <w:widowControl w:val="0"/>
        <w:numPr>
          <w:ilvl w:val="0"/>
          <w:numId w:val="13"/>
        </w:numPr>
        <w:pBdr>
          <w:top w:val="nil"/>
          <w:left w:val="nil"/>
          <w:bottom w:val="nil"/>
          <w:right w:val="nil"/>
          <w:between w:val="nil"/>
        </w:pBdr>
        <w:spacing w:before="120" w:after="120"/>
        <w:rPr>
          <w:color w:val="000000"/>
        </w:rPr>
      </w:pPr>
      <w:r w:rsidRPr="003E4548">
        <w:rPr>
          <w:color w:val="000000"/>
        </w:rPr>
        <w:t>學生國際交流情形</w:t>
      </w:r>
    </w:p>
    <w:p w:rsidR="00D77AE3" w:rsidRPr="003E4548" w:rsidRDefault="00FC2F27">
      <w:pPr>
        <w:widowControl w:val="0"/>
        <w:numPr>
          <w:ilvl w:val="0"/>
          <w:numId w:val="14"/>
        </w:numPr>
        <w:pBdr>
          <w:top w:val="nil"/>
          <w:left w:val="nil"/>
          <w:bottom w:val="nil"/>
          <w:right w:val="nil"/>
          <w:between w:val="nil"/>
        </w:pBdr>
        <w:spacing w:before="120" w:after="120"/>
        <w:rPr>
          <w:color w:val="000000"/>
        </w:rPr>
      </w:pPr>
      <w:r w:rsidRPr="003E4548">
        <w:rPr>
          <w:color w:val="000000"/>
        </w:rPr>
        <w:t>學士班出國交換學生比率</w:t>
      </w:r>
    </w:p>
    <w:p w:rsidR="00D77AE3" w:rsidRPr="003E4548" w:rsidRDefault="00FC2F27">
      <w:pPr>
        <w:widowControl w:val="0"/>
        <w:numPr>
          <w:ilvl w:val="0"/>
          <w:numId w:val="14"/>
        </w:numPr>
        <w:pBdr>
          <w:top w:val="nil"/>
          <w:left w:val="nil"/>
          <w:bottom w:val="nil"/>
          <w:right w:val="nil"/>
          <w:between w:val="nil"/>
        </w:pBdr>
        <w:spacing w:before="120" w:after="120"/>
        <w:rPr>
          <w:color w:val="000000"/>
        </w:rPr>
      </w:pPr>
      <w:proofErr w:type="gramStart"/>
      <w:r w:rsidRPr="003E4548">
        <w:rPr>
          <w:color w:val="000000"/>
        </w:rPr>
        <w:t>碩</w:t>
      </w:r>
      <w:proofErr w:type="gramEnd"/>
      <w:r w:rsidRPr="003E4548">
        <w:rPr>
          <w:color w:val="000000"/>
        </w:rPr>
        <w:t>博士班出國交換學生比率</w:t>
      </w:r>
    </w:p>
    <w:p w:rsidR="00D77AE3" w:rsidRPr="003E4548" w:rsidRDefault="00FC2F27">
      <w:pPr>
        <w:widowControl w:val="0"/>
        <w:numPr>
          <w:ilvl w:val="0"/>
          <w:numId w:val="14"/>
        </w:numPr>
        <w:pBdr>
          <w:top w:val="nil"/>
          <w:left w:val="nil"/>
          <w:bottom w:val="nil"/>
          <w:right w:val="nil"/>
          <w:between w:val="nil"/>
        </w:pBdr>
        <w:spacing w:before="120" w:after="120"/>
        <w:rPr>
          <w:color w:val="000000"/>
        </w:rPr>
      </w:pPr>
      <w:r w:rsidRPr="003E4548">
        <w:rPr>
          <w:color w:val="000000"/>
        </w:rPr>
        <w:t>學士班來校交換學生比率</w:t>
      </w:r>
    </w:p>
    <w:p w:rsidR="00D77AE3" w:rsidRPr="003E4548" w:rsidRDefault="00FC2F27">
      <w:pPr>
        <w:widowControl w:val="0"/>
        <w:numPr>
          <w:ilvl w:val="0"/>
          <w:numId w:val="14"/>
        </w:numPr>
        <w:pBdr>
          <w:top w:val="nil"/>
          <w:left w:val="nil"/>
          <w:bottom w:val="nil"/>
          <w:right w:val="nil"/>
          <w:between w:val="nil"/>
        </w:pBdr>
        <w:spacing w:before="120" w:after="120"/>
        <w:rPr>
          <w:color w:val="000000"/>
        </w:rPr>
      </w:pPr>
      <w:proofErr w:type="gramStart"/>
      <w:r w:rsidRPr="003E4548">
        <w:rPr>
          <w:color w:val="000000"/>
        </w:rPr>
        <w:t>碩</w:t>
      </w:r>
      <w:proofErr w:type="gramEnd"/>
      <w:r w:rsidRPr="003E4548">
        <w:rPr>
          <w:color w:val="000000"/>
        </w:rPr>
        <w:t>博士班來校交換學生比率</w:t>
      </w:r>
    </w:p>
    <w:p w:rsidR="00D77AE3" w:rsidRPr="003E4548" w:rsidRDefault="00FC2F27">
      <w:pPr>
        <w:widowControl w:val="0"/>
        <w:numPr>
          <w:ilvl w:val="0"/>
          <w:numId w:val="14"/>
        </w:numPr>
        <w:pBdr>
          <w:top w:val="nil"/>
          <w:left w:val="nil"/>
          <w:bottom w:val="nil"/>
          <w:right w:val="nil"/>
          <w:between w:val="nil"/>
        </w:pBdr>
        <w:spacing w:before="120" w:after="120"/>
        <w:rPr>
          <w:color w:val="000000"/>
        </w:rPr>
      </w:pPr>
      <w:r w:rsidRPr="003E4548">
        <w:rPr>
          <w:color w:val="000000"/>
        </w:rPr>
        <w:t>學士班外籍學位生比率</w:t>
      </w:r>
    </w:p>
    <w:p w:rsidR="00D77AE3" w:rsidRPr="003E4548" w:rsidRDefault="00FC2F27">
      <w:pPr>
        <w:widowControl w:val="0"/>
        <w:numPr>
          <w:ilvl w:val="0"/>
          <w:numId w:val="14"/>
        </w:numPr>
        <w:pBdr>
          <w:top w:val="nil"/>
          <w:left w:val="nil"/>
          <w:bottom w:val="nil"/>
          <w:right w:val="nil"/>
          <w:between w:val="nil"/>
        </w:pBdr>
        <w:spacing w:before="120" w:after="120"/>
        <w:rPr>
          <w:color w:val="000000"/>
        </w:rPr>
      </w:pPr>
      <w:r w:rsidRPr="003E4548">
        <w:rPr>
          <w:color w:val="000000"/>
        </w:rPr>
        <w:t>學士班陸生學位生比率</w:t>
      </w:r>
    </w:p>
    <w:p w:rsidR="00D77AE3" w:rsidRPr="003E4548" w:rsidRDefault="00FC2F27">
      <w:pPr>
        <w:widowControl w:val="0"/>
        <w:numPr>
          <w:ilvl w:val="0"/>
          <w:numId w:val="14"/>
        </w:numPr>
        <w:pBdr>
          <w:top w:val="nil"/>
          <w:left w:val="nil"/>
          <w:bottom w:val="nil"/>
          <w:right w:val="nil"/>
          <w:between w:val="nil"/>
        </w:pBdr>
        <w:spacing w:before="120" w:after="120"/>
        <w:rPr>
          <w:color w:val="000000"/>
        </w:rPr>
      </w:pPr>
      <w:r w:rsidRPr="003E4548">
        <w:rPr>
          <w:color w:val="000000"/>
        </w:rPr>
        <w:t>學士班僑生學位生比率</w:t>
      </w:r>
    </w:p>
    <w:p w:rsidR="00D77AE3" w:rsidRPr="003E4548" w:rsidRDefault="00FC2F27">
      <w:pPr>
        <w:widowControl w:val="0"/>
        <w:numPr>
          <w:ilvl w:val="0"/>
          <w:numId w:val="2"/>
        </w:numPr>
        <w:pBdr>
          <w:top w:val="nil"/>
          <w:left w:val="nil"/>
          <w:bottom w:val="nil"/>
          <w:right w:val="nil"/>
          <w:between w:val="nil"/>
        </w:pBdr>
        <w:spacing w:before="120" w:after="120"/>
        <w:rPr>
          <w:color w:val="000000"/>
        </w:rPr>
      </w:pPr>
      <w:r w:rsidRPr="003E4548">
        <w:rPr>
          <w:color w:val="000000"/>
        </w:rPr>
        <w:t>實習</w:t>
      </w:r>
    </w:p>
    <w:p w:rsidR="00D77AE3" w:rsidRPr="003E4548" w:rsidRDefault="00FC2F27">
      <w:pPr>
        <w:widowControl w:val="0"/>
        <w:numPr>
          <w:ilvl w:val="0"/>
          <w:numId w:val="15"/>
        </w:numPr>
        <w:pBdr>
          <w:top w:val="nil"/>
          <w:left w:val="nil"/>
          <w:bottom w:val="nil"/>
          <w:right w:val="nil"/>
          <w:between w:val="nil"/>
        </w:pBdr>
        <w:spacing w:before="120" w:after="120"/>
        <w:rPr>
          <w:color w:val="000000"/>
        </w:rPr>
      </w:pPr>
      <w:r w:rsidRPr="003E4548">
        <w:rPr>
          <w:color w:val="000000"/>
        </w:rPr>
        <w:t>學生實習情形</w:t>
      </w:r>
    </w:p>
    <w:p w:rsidR="00D77AE3" w:rsidRPr="003E4548" w:rsidRDefault="00FC2F27">
      <w:pPr>
        <w:widowControl w:val="0"/>
        <w:numPr>
          <w:ilvl w:val="0"/>
          <w:numId w:val="16"/>
        </w:numPr>
        <w:pBdr>
          <w:top w:val="nil"/>
          <w:left w:val="nil"/>
          <w:bottom w:val="nil"/>
          <w:right w:val="nil"/>
          <w:between w:val="nil"/>
        </w:pBdr>
        <w:spacing w:before="120" w:after="120"/>
        <w:rPr>
          <w:color w:val="000000"/>
        </w:rPr>
      </w:pPr>
      <w:r w:rsidRPr="003E4548">
        <w:rPr>
          <w:color w:val="000000"/>
        </w:rPr>
        <w:t>學士班參與國內實習比率</w:t>
      </w:r>
    </w:p>
    <w:p w:rsidR="00D77AE3" w:rsidRPr="003E4548" w:rsidRDefault="00FC2F27">
      <w:pPr>
        <w:widowControl w:val="0"/>
        <w:numPr>
          <w:ilvl w:val="0"/>
          <w:numId w:val="16"/>
        </w:numPr>
        <w:pBdr>
          <w:top w:val="nil"/>
          <w:left w:val="nil"/>
          <w:bottom w:val="nil"/>
          <w:right w:val="nil"/>
          <w:between w:val="nil"/>
        </w:pBdr>
        <w:spacing w:before="120" w:after="120"/>
        <w:rPr>
          <w:color w:val="000000"/>
        </w:rPr>
      </w:pPr>
      <w:r w:rsidRPr="003E4548">
        <w:rPr>
          <w:color w:val="000000"/>
        </w:rPr>
        <w:lastRenderedPageBreak/>
        <w:t>學士班參與海外實習比率</w:t>
      </w:r>
    </w:p>
    <w:p w:rsidR="00D77AE3" w:rsidRPr="003E4548" w:rsidRDefault="00FC2F27">
      <w:pPr>
        <w:widowControl w:val="0"/>
        <w:numPr>
          <w:ilvl w:val="0"/>
          <w:numId w:val="2"/>
        </w:numPr>
        <w:pBdr>
          <w:top w:val="nil"/>
          <w:left w:val="nil"/>
          <w:bottom w:val="nil"/>
          <w:right w:val="nil"/>
          <w:between w:val="nil"/>
        </w:pBdr>
        <w:spacing w:before="120" w:after="120"/>
        <w:rPr>
          <w:color w:val="000000"/>
        </w:rPr>
      </w:pPr>
      <w:r w:rsidRPr="003E4548">
        <w:rPr>
          <w:color w:val="000000"/>
        </w:rPr>
        <w:t>畢業</w:t>
      </w:r>
    </w:p>
    <w:p w:rsidR="00D77AE3" w:rsidRPr="003E4548" w:rsidRDefault="00FC2F27">
      <w:pPr>
        <w:widowControl w:val="0"/>
        <w:numPr>
          <w:ilvl w:val="0"/>
          <w:numId w:val="31"/>
        </w:numPr>
        <w:pBdr>
          <w:top w:val="nil"/>
          <w:left w:val="nil"/>
          <w:bottom w:val="nil"/>
          <w:right w:val="nil"/>
          <w:between w:val="nil"/>
        </w:pBdr>
        <w:spacing w:before="120" w:after="120"/>
        <w:rPr>
          <w:color w:val="000000"/>
        </w:rPr>
      </w:pPr>
      <w:r w:rsidRPr="003E4548">
        <w:rPr>
          <w:color w:val="000000"/>
        </w:rPr>
        <w:t>學生畢業情形</w:t>
      </w:r>
    </w:p>
    <w:p w:rsidR="00D77AE3" w:rsidRPr="003E4548" w:rsidRDefault="00FC2F27">
      <w:pPr>
        <w:widowControl w:val="0"/>
        <w:numPr>
          <w:ilvl w:val="0"/>
          <w:numId w:val="32"/>
        </w:numPr>
        <w:pBdr>
          <w:top w:val="nil"/>
          <w:left w:val="nil"/>
          <w:bottom w:val="nil"/>
          <w:right w:val="nil"/>
          <w:between w:val="nil"/>
        </w:pBdr>
        <w:spacing w:before="120" w:after="120"/>
        <w:rPr>
          <w:color w:val="000000"/>
        </w:rPr>
      </w:pPr>
      <w:r w:rsidRPr="003E4548">
        <w:rPr>
          <w:color w:val="000000"/>
        </w:rPr>
        <w:t>學士班應屆畢業比率</w:t>
      </w:r>
    </w:p>
    <w:p w:rsidR="00D77AE3" w:rsidRPr="003E4548" w:rsidRDefault="00FC2F27">
      <w:pPr>
        <w:widowControl w:val="0"/>
        <w:numPr>
          <w:ilvl w:val="0"/>
          <w:numId w:val="32"/>
        </w:numPr>
        <w:pBdr>
          <w:top w:val="nil"/>
          <w:left w:val="nil"/>
          <w:bottom w:val="nil"/>
          <w:right w:val="nil"/>
          <w:between w:val="nil"/>
        </w:pBdr>
        <w:spacing w:before="120" w:after="120"/>
        <w:rPr>
          <w:color w:val="000000"/>
        </w:rPr>
      </w:pPr>
      <w:r w:rsidRPr="003E4548">
        <w:rPr>
          <w:color w:val="000000"/>
        </w:rPr>
        <w:t>碩士班應屆畢業比率</w:t>
      </w:r>
    </w:p>
    <w:p w:rsidR="00D77AE3" w:rsidRPr="003E4548" w:rsidRDefault="00FC2F27">
      <w:pPr>
        <w:widowControl w:val="0"/>
        <w:numPr>
          <w:ilvl w:val="0"/>
          <w:numId w:val="32"/>
        </w:numPr>
        <w:pBdr>
          <w:top w:val="nil"/>
          <w:left w:val="nil"/>
          <w:bottom w:val="nil"/>
          <w:right w:val="nil"/>
          <w:between w:val="nil"/>
        </w:pBdr>
        <w:spacing w:before="120" w:after="120"/>
        <w:rPr>
          <w:color w:val="000000"/>
        </w:rPr>
      </w:pPr>
      <w:r w:rsidRPr="003E4548">
        <w:rPr>
          <w:color w:val="000000"/>
        </w:rPr>
        <w:t>博士班應屆畢業比率</w:t>
      </w:r>
    </w:p>
    <w:p w:rsidR="00D77AE3" w:rsidRPr="003E4548" w:rsidRDefault="00FC2F27">
      <w:pPr>
        <w:widowControl w:val="0"/>
        <w:numPr>
          <w:ilvl w:val="0"/>
          <w:numId w:val="32"/>
        </w:numPr>
        <w:pBdr>
          <w:top w:val="nil"/>
          <w:left w:val="nil"/>
          <w:bottom w:val="nil"/>
          <w:right w:val="nil"/>
          <w:between w:val="nil"/>
        </w:pBdr>
        <w:spacing w:before="120" w:after="120"/>
        <w:rPr>
          <w:color w:val="000000"/>
        </w:rPr>
      </w:pPr>
      <w:r w:rsidRPr="003E4548">
        <w:rPr>
          <w:color w:val="000000"/>
        </w:rPr>
        <w:t>碩士班平均修業年限</w:t>
      </w:r>
    </w:p>
    <w:p w:rsidR="00D77AE3" w:rsidRPr="003E4548" w:rsidRDefault="00FC2F27">
      <w:pPr>
        <w:widowControl w:val="0"/>
        <w:numPr>
          <w:ilvl w:val="0"/>
          <w:numId w:val="32"/>
        </w:numPr>
        <w:pBdr>
          <w:top w:val="nil"/>
          <w:left w:val="nil"/>
          <w:bottom w:val="nil"/>
          <w:right w:val="nil"/>
          <w:between w:val="nil"/>
        </w:pBdr>
        <w:spacing w:before="120" w:after="120"/>
        <w:rPr>
          <w:color w:val="000000"/>
        </w:rPr>
      </w:pPr>
      <w:r w:rsidRPr="003E4548">
        <w:rPr>
          <w:color w:val="000000"/>
        </w:rPr>
        <w:t>博士班平均修業年限</w:t>
      </w:r>
    </w:p>
    <w:p w:rsidR="00D77AE3" w:rsidRPr="003E4548" w:rsidRDefault="00FC2F27">
      <w:pPr>
        <w:widowControl w:val="0"/>
        <w:numPr>
          <w:ilvl w:val="0"/>
          <w:numId w:val="2"/>
        </w:numPr>
        <w:pBdr>
          <w:top w:val="nil"/>
          <w:left w:val="nil"/>
          <w:bottom w:val="nil"/>
          <w:right w:val="nil"/>
          <w:between w:val="nil"/>
        </w:pBdr>
        <w:spacing w:before="120" w:after="120"/>
        <w:rPr>
          <w:color w:val="000000"/>
        </w:rPr>
      </w:pPr>
      <w:r w:rsidRPr="003E4548">
        <w:rPr>
          <w:color w:val="000000"/>
        </w:rPr>
        <w:t>就職</w:t>
      </w:r>
    </w:p>
    <w:p w:rsidR="00D77AE3" w:rsidRPr="003E4548" w:rsidRDefault="00FC2F27">
      <w:pPr>
        <w:widowControl w:val="0"/>
        <w:numPr>
          <w:ilvl w:val="0"/>
          <w:numId w:val="33"/>
        </w:numPr>
        <w:pBdr>
          <w:top w:val="nil"/>
          <w:left w:val="nil"/>
          <w:bottom w:val="nil"/>
          <w:right w:val="nil"/>
          <w:between w:val="nil"/>
        </w:pBdr>
        <w:spacing w:before="120" w:after="120"/>
        <w:rPr>
          <w:color w:val="000000"/>
        </w:rPr>
      </w:pPr>
      <w:r w:rsidRPr="003E4548">
        <w:rPr>
          <w:color w:val="000000"/>
        </w:rPr>
        <w:t>學生就職情形</w:t>
      </w:r>
    </w:p>
    <w:p w:rsidR="00D77AE3" w:rsidRPr="003E4548" w:rsidRDefault="00FC2F27">
      <w:pPr>
        <w:widowControl w:val="0"/>
        <w:numPr>
          <w:ilvl w:val="0"/>
          <w:numId w:val="34"/>
        </w:numPr>
        <w:pBdr>
          <w:top w:val="nil"/>
          <w:left w:val="nil"/>
          <w:bottom w:val="nil"/>
          <w:right w:val="nil"/>
          <w:between w:val="nil"/>
        </w:pBdr>
        <w:spacing w:before="120" w:after="120"/>
        <w:rPr>
          <w:color w:val="000000"/>
        </w:rPr>
      </w:pPr>
      <w:r w:rsidRPr="003E4548">
        <w:rPr>
          <w:color w:val="000000"/>
        </w:rPr>
        <w:t>學士班畢業</w:t>
      </w:r>
      <w:proofErr w:type="gramStart"/>
      <w:r w:rsidRPr="003E4548">
        <w:rPr>
          <w:color w:val="000000"/>
        </w:rPr>
        <w:t>一</w:t>
      </w:r>
      <w:proofErr w:type="gramEnd"/>
      <w:r w:rsidRPr="003E4548">
        <w:rPr>
          <w:color w:val="000000"/>
        </w:rPr>
        <w:t>年後之就業率</w:t>
      </w:r>
    </w:p>
    <w:p w:rsidR="00D77AE3" w:rsidRPr="003E4548" w:rsidRDefault="00FC2F27">
      <w:pPr>
        <w:widowControl w:val="0"/>
        <w:numPr>
          <w:ilvl w:val="0"/>
          <w:numId w:val="34"/>
        </w:numPr>
        <w:pBdr>
          <w:top w:val="nil"/>
          <w:left w:val="nil"/>
          <w:bottom w:val="nil"/>
          <w:right w:val="nil"/>
          <w:between w:val="nil"/>
        </w:pBdr>
        <w:spacing w:before="120" w:after="120"/>
        <w:rPr>
          <w:color w:val="000000"/>
        </w:rPr>
      </w:pPr>
      <w:r w:rsidRPr="003E4548">
        <w:rPr>
          <w:color w:val="000000"/>
        </w:rPr>
        <w:t>學士班畢業</w:t>
      </w:r>
      <w:proofErr w:type="gramStart"/>
      <w:r w:rsidRPr="003E4548">
        <w:rPr>
          <w:color w:val="000000"/>
        </w:rPr>
        <w:t>三</w:t>
      </w:r>
      <w:proofErr w:type="gramEnd"/>
      <w:r w:rsidRPr="003E4548">
        <w:rPr>
          <w:color w:val="000000"/>
        </w:rPr>
        <w:t>年後之就業率</w:t>
      </w:r>
    </w:p>
    <w:p w:rsidR="00D77AE3" w:rsidRPr="003E4548" w:rsidRDefault="00FC2F27">
      <w:pPr>
        <w:widowControl w:val="0"/>
        <w:numPr>
          <w:ilvl w:val="0"/>
          <w:numId w:val="34"/>
        </w:numPr>
        <w:pBdr>
          <w:top w:val="nil"/>
          <w:left w:val="nil"/>
          <w:bottom w:val="nil"/>
          <w:right w:val="nil"/>
          <w:between w:val="nil"/>
        </w:pBdr>
        <w:spacing w:before="120" w:after="120"/>
        <w:rPr>
          <w:color w:val="000000"/>
        </w:rPr>
      </w:pPr>
      <w:r w:rsidRPr="003E4548">
        <w:rPr>
          <w:color w:val="000000"/>
        </w:rPr>
        <w:t>碩士班畢業</w:t>
      </w:r>
      <w:proofErr w:type="gramStart"/>
      <w:r w:rsidRPr="003E4548">
        <w:rPr>
          <w:color w:val="000000"/>
        </w:rPr>
        <w:t>一</w:t>
      </w:r>
      <w:proofErr w:type="gramEnd"/>
      <w:r w:rsidRPr="003E4548">
        <w:rPr>
          <w:color w:val="000000"/>
        </w:rPr>
        <w:t>年後之就業率</w:t>
      </w:r>
    </w:p>
    <w:p w:rsidR="00D77AE3" w:rsidRPr="003E4548" w:rsidRDefault="00FC2F27">
      <w:pPr>
        <w:widowControl w:val="0"/>
        <w:numPr>
          <w:ilvl w:val="0"/>
          <w:numId w:val="34"/>
        </w:numPr>
        <w:pBdr>
          <w:top w:val="nil"/>
          <w:left w:val="nil"/>
          <w:bottom w:val="nil"/>
          <w:right w:val="nil"/>
          <w:between w:val="nil"/>
        </w:pBdr>
        <w:spacing w:before="120" w:after="120"/>
        <w:rPr>
          <w:color w:val="000000"/>
        </w:rPr>
      </w:pPr>
      <w:r w:rsidRPr="003E4548">
        <w:rPr>
          <w:color w:val="000000"/>
        </w:rPr>
        <w:t>碩士班畢業</w:t>
      </w:r>
      <w:proofErr w:type="gramStart"/>
      <w:r w:rsidRPr="003E4548">
        <w:rPr>
          <w:color w:val="000000"/>
        </w:rPr>
        <w:t>三</w:t>
      </w:r>
      <w:proofErr w:type="gramEnd"/>
      <w:r w:rsidRPr="003E4548">
        <w:rPr>
          <w:color w:val="000000"/>
        </w:rPr>
        <w:t>年後之就業率</w:t>
      </w:r>
    </w:p>
    <w:p w:rsidR="00D77AE3" w:rsidRPr="003E4548" w:rsidRDefault="00FC2F27">
      <w:pPr>
        <w:widowControl w:val="0"/>
        <w:numPr>
          <w:ilvl w:val="0"/>
          <w:numId w:val="34"/>
        </w:numPr>
        <w:pBdr>
          <w:top w:val="nil"/>
          <w:left w:val="nil"/>
          <w:bottom w:val="nil"/>
          <w:right w:val="nil"/>
          <w:between w:val="nil"/>
        </w:pBdr>
        <w:spacing w:before="120" w:after="120"/>
        <w:rPr>
          <w:color w:val="000000"/>
        </w:rPr>
      </w:pPr>
      <w:r w:rsidRPr="003E4548">
        <w:rPr>
          <w:color w:val="000000"/>
        </w:rPr>
        <w:t>博士班畢業</w:t>
      </w:r>
      <w:proofErr w:type="gramStart"/>
      <w:r w:rsidRPr="003E4548">
        <w:rPr>
          <w:color w:val="000000"/>
        </w:rPr>
        <w:t>一</w:t>
      </w:r>
      <w:proofErr w:type="gramEnd"/>
      <w:r w:rsidRPr="003E4548">
        <w:rPr>
          <w:color w:val="000000"/>
        </w:rPr>
        <w:t>年後之就業率</w:t>
      </w:r>
    </w:p>
    <w:p w:rsidR="00D77AE3" w:rsidRPr="003E4548" w:rsidRDefault="00FC2F27">
      <w:pPr>
        <w:widowControl w:val="0"/>
        <w:numPr>
          <w:ilvl w:val="0"/>
          <w:numId w:val="34"/>
        </w:numPr>
        <w:pBdr>
          <w:top w:val="nil"/>
          <w:left w:val="nil"/>
          <w:bottom w:val="nil"/>
          <w:right w:val="nil"/>
          <w:between w:val="nil"/>
        </w:pBdr>
        <w:spacing w:before="120" w:after="120"/>
        <w:rPr>
          <w:color w:val="000000"/>
        </w:rPr>
      </w:pPr>
      <w:r w:rsidRPr="003E4548">
        <w:rPr>
          <w:color w:val="000000"/>
        </w:rPr>
        <w:t>博士班畢業</w:t>
      </w:r>
      <w:proofErr w:type="gramStart"/>
      <w:r w:rsidRPr="003E4548">
        <w:rPr>
          <w:color w:val="000000"/>
        </w:rPr>
        <w:t>三</w:t>
      </w:r>
      <w:proofErr w:type="gramEnd"/>
      <w:r w:rsidRPr="003E4548">
        <w:rPr>
          <w:color w:val="000000"/>
        </w:rPr>
        <w:t>年後之就業率</w:t>
      </w:r>
    </w:p>
    <w:p w:rsidR="00D77AE3" w:rsidRPr="003E4548" w:rsidRDefault="00D77AE3">
      <w:pPr>
        <w:widowControl w:val="0"/>
        <w:pBdr>
          <w:top w:val="nil"/>
          <w:left w:val="nil"/>
          <w:bottom w:val="nil"/>
          <w:right w:val="nil"/>
          <w:between w:val="nil"/>
        </w:pBdr>
        <w:spacing w:before="120" w:after="120"/>
        <w:ind w:left="888"/>
        <w:rPr>
          <w:color w:val="000000"/>
        </w:rPr>
      </w:pPr>
    </w:p>
    <w:p w:rsidR="00D77AE3" w:rsidRPr="003E4548" w:rsidRDefault="00FC2F27">
      <w:pPr>
        <w:spacing w:before="120" w:after="120"/>
        <w:sectPr w:rsidR="00D77AE3" w:rsidRPr="003E4548">
          <w:footerReference w:type="default" r:id="rId23"/>
          <w:pgSz w:w="11906" w:h="16838"/>
          <w:pgMar w:top="1440" w:right="1797" w:bottom="1440" w:left="1797" w:header="851" w:footer="992" w:gutter="0"/>
          <w:cols w:space="720"/>
        </w:sectPr>
      </w:pPr>
      <w:r w:rsidRPr="003E4548">
        <w:br w:type="page"/>
      </w:r>
    </w:p>
    <w:p w:rsidR="00D77AE3" w:rsidRPr="003E4548" w:rsidRDefault="00D77AE3">
      <w:pPr>
        <w:spacing w:before="120" w:after="120"/>
        <w:sectPr w:rsidR="00D77AE3" w:rsidRPr="003E4548">
          <w:footerReference w:type="default" r:id="rId24"/>
          <w:pgSz w:w="11906" w:h="16838"/>
          <w:pgMar w:top="1440" w:right="1797" w:bottom="1440" w:left="1797" w:header="851" w:footer="992" w:gutter="0"/>
          <w:cols w:space="720"/>
        </w:sectPr>
      </w:pPr>
    </w:p>
    <w:p w:rsidR="00D77AE3" w:rsidRPr="003E4548" w:rsidRDefault="00FC2F27">
      <w:pPr>
        <w:pStyle w:val="3"/>
        <w:spacing w:before="120" w:after="360"/>
        <w:rPr>
          <w:rFonts w:cs="Times New Roman"/>
          <w:sz w:val="24"/>
          <w:szCs w:val="24"/>
        </w:rPr>
      </w:pPr>
      <w:r w:rsidRPr="003E4548">
        <w:rPr>
          <w:rFonts w:cs="Times New Roman"/>
        </w:rPr>
        <w:lastRenderedPageBreak/>
        <w:t>學生學習</w:t>
      </w:r>
      <w:r w:rsidRPr="003E4548">
        <w:rPr>
          <w:rFonts w:cs="Times New Roman"/>
        </w:rPr>
        <w:t>_</w:t>
      </w:r>
      <w:r w:rsidRPr="003E4548">
        <w:rPr>
          <w:rFonts w:cs="Times New Roman"/>
        </w:rPr>
        <w:t>招生</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01</w:t>
      </w:r>
      <w:r w:rsidRPr="003E4548">
        <w:rPr>
          <w:rFonts w:cs="Times New Roman"/>
        </w:rPr>
        <w:t>：學生錄取情形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60"/>
        </w:numPr>
        <w:pBdr>
          <w:top w:val="nil"/>
          <w:left w:val="nil"/>
          <w:bottom w:val="nil"/>
          <w:right w:val="nil"/>
          <w:between w:val="nil"/>
        </w:pBdr>
        <w:spacing w:before="120" w:after="120"/>
        <w:rPr>
          <w:color w:val="000000"/>
        </w:rPr>
      </w:pPr>
      <w:r w:rsidRPr="003E4548">
        <w:rPr>
          <w:color w:val="000000"/>
        </w:rPr>
        <w:t>學士班繁星推薦入學錄取率</w:t>
      </w:r>
    </w:p>
    <w:p w:rsidR="00D77AE3" w:rsidRPr="003E4548" w:rsidRDefault="00FC2F27">
      <w:pPr>
        <w:numPr>
          <w:ilvl w:val="0"/>
          <w:numId w:val="60"/>
        </w:numPr>
        <w:pBdr>
          <w:top w:val="nil"/>
          <w:left w:val="nil"/>
          <w:bottom w:val="nil"/>
          <w:right w:val="nil"/>
          <w:between w:val="nil"/>
        </w:pBdr>
        <w:spacing w:before="120" w:after="120"/>
        <w:rPr>
          <w:color w:val="000000"/>
        </w:rPr>
      </w:pPr>
      <w:r w:rsidRPr="003E4548">
        <w:rPr>
          <w:color w:val="000000"/>
        </w:rPr>
        <w:t>學士班個人申請入學錄取率</w:t>
      </w:r>
    </w:p>
    <w:p w:rsidR="00D77AE3" w:rsidRPr="003E4548" w:rsidRDefault="00FC2F27">
      <w:pPr>
        <w:numPr>
          <w:ilvl w:val="0"/>
          <w:numId w:val="60"/>
        </w:numPr>
        <w:pBdr>
          <w:top w:val="nil"/>
          <w:left w:val="nil"/>
          <w:bottom w:val="nil"/>
          <w:right w:val="nil"/>
          <w:between w:val="nil"/>
        </w:pBdr>
        <w:spacing w:before="120" w:after="120"/>
        <w:rPr>
          <w:color w:val="000000"/>
        </w:rPr>
      </w:pPr>
      <w:r w:rsidRPr="003E4548">
        <w:rPr>
          <w:color w:val="000000"/>
        </w:rPr>
        <w:t>碩士班招生錄取率</w:t>
      </w:r>
    </w:p>
    <w:p w:rsidR="00D77AE3" w:rsidRPr="003E4548" w:rsidRDefault="00FC2F27">
      <w:pPr>
        <w:numPr>
          <w:ilvl w:val="0"/>
          <w:numId w:val="60"/>
        </w:numPr>
        <w:pBdr>
          <w:top w:val="nil"/>
          <w:left w:val="nil"/>
          <w:bottom w:val="nil"/>
          <w:right w:val="nil"/>
          <w:between w:val="nil"/>
        </w:pBdr>
        <w:spacing w:before="120" w:after="120"/>
        <w:rPr>
          <w:color w:val="000000"/>
        </w:rPr>
      </w:pPr>
      <w:r w:rsidRPr="003E4548">
        <w:rPr>
          <w:color w:val="000000"/>
        </w:rPr>
        <w:t>博士班招生錄取率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A68C1" w:rsidP="00FA68C1">
      <w:pPr>
        <w:pBdr>
          <w:top w:val="nil"/>
          <w:left w:val="nil"/>
          <w:bottom w:val="nil"/>
          <w:right w:val="nil"/>
          <w:between w:val="nil"/>
        </w:pBdr>
        <w:spacing w:before="120" w:after="120"/>
        <w:ind w:left="480" w:hangingChars="200" w:hanging="480"/>
        <w:rPr>
          <w:color w:val="000000"/>
        </w:rPr>
      </w:pPr>
      <w:r>
        <w:rPr>
          <w:rFonts w:hint="eastAsia"/>
          <w:color w:val="000000"/>
        </w:rPr>
        <w:t>1.</w:t>
      </w:r>
      <w:r>
        <w:rPr>
          <w:color w:val="000000"/>
        </w:rPr>
        <w:tab/>
      </w:r>
      <w:r w:rsidR="00FC2F27" w:rsidRPr="003E4548">
        <w:rPr>
          <w:color w:val="000000"/>
        </w:rPr>
        <w:t>學士班繁星推薦入學錄取率：各學系錄取人數／報名人數（依部訂名額計算不含外加）</w:t>
      </w:r>
    </w:p>
    <w:p w:rsidR="00D77AE3" w:rsidRPr="003E4548" w:rsidRDefault="00FA68C1" w:rsidP="00FA68C1">
      <w:pPr>
        <w:pBdr>
          <w:top w:val="nil"/>
          <w:left w:val="nil"/>
          <w:bottom w:val="nil"/>
          <w:right w:val="nil"/>
          <w:between w:val="nil"/>
        </w:pBdr>
        <w:spacing w:before="120" w:after="120"/>
        <w:ind w:left="480" w:hangingChars="200" w:hanging="480"/>
        <w:rPr>
          <w:color w:val="000000"/>
        </w:rPr>
      </w:pPr>
      <w:r>
        <w:rPr>
          <w:rFonts w:hint="eastAsia"/>
          <w:color w:val="000000"/>
        </w:rPr>
        <w:t>2.</w:t>
      </w:r>
      <w:r>
        <w:rPr>
          <w:color w:val="000000"/>
        </w:rPr>
        <w:tab/>
      </w:r>
      <w:r w:rsidR="00FC2F27" w:rsidRPr="003E4548">
        <w:rPr>
          <w:color w:val="000000"/>
        </w:rPr>
        <w:t>學士班個人申請入學錄取率：各學系錄取人數／報名人數（依部訂名額計算不含外加）</w:t>
      </w:r>
    </w:p>
    <w:p w:rsidR="00D77AE3" w:rsidRPr="003E4548" w:rsidRDefault="00FA68C1" w:rsidP="00FA68C1">
      <w:pPr>
        <w:pBdr>
          <w:top w:val="nil"/>
          <w:left w:val="nil"/>
          <w:bottom w:val="nil"/>
          <w:right w:val="nil"/>
          <w:between w:val="nil"/>
        </w:pBdr>
        <w:spacing w:before="120" w:after="120"/>
        <w:ind w:left="480" w:hangingChars="200" w:hanging="480"/>
        <w:rPr>
          <w:color w:val="000000"/>
        </w:rPr>
      </w:pPr>
      <w:r>
        <w:rPr>
          <w:rFonts w:hint="eastAsia"/>
          <w:color w:val="000000"/>
        </w:rPr>
        <w:t>3.</w:t>
      </w:r>
      <w:r>
        <w:rPr>
          <w:color w:val="000000"/>
        </w:rPr>
        <w:tab/>
      </w:r>
      <w:r w:rsidR="00FC2F27" w:rsidRPr="003E4548">
        <w:rPr>
          <w:color w:val="000000"/>
        </w:rPr>
        <w:t>碩士班招生錄取率：各系所碩士班招生之錄取人數／報名人數（依部訂名額計算不含外加），本指標不含碩士在職專班</w:t>
      </w:r>
    </w:p>
    <w:p w:rsidR="00D77AE3" w:rsidRPr="003E4548" w:rsidRDefault="00FA68C1" w:rsidP="00FA68C1">
      <w:pPr>
        <w:pBdr>
          <w:top w:val="nil"/>
          <w:left w:val="nil"/>
          <w:bottom w:val="nil"/>
          <w:right w:val="nil"/>
          <w:between w:val="nil"/>
        </w:pBdr>
        <w:spacing w:before="120" w:after="120"/>
        <w:ind w:left="480" w:hangingChars="200" w:hanging="480"/>
        <w:rPr>
          <w:color w:val="000000"/>
        </w:rPr>
      </w:pPr>
      <w:r>
        <w:rPr>
          <w:rFonts w:hint="eastAsia"/>
          <w:color w:val="000000"/>
        </w:rPr>
        <w:t>4.</w:t>
      </w:r>
      <w:r>
        <w:rPr>
          <w:color w:val="000000"/>
        </w:rPr>
        <w:tab/>
      </w:r>
      <w:r w:rsidR="00FC2F27" w:rsidRPr="003E4548">
        <w:rPr>
          <w:color w:val="000000"/>
        </w:rPr>
        <w:t>博士班招生錄取率：各系所博士班招生之錄取人數／報名人數（依部訂名額計算不含外加）</w:t>
      </w:r>
    </w:p>
    <w:p w:rsidR="00D77AE3" w:rsidRPr="003E4548" w:rsidRDefault="00FC2F27">
      <w:pPr>
        <w:spacing w:before="120" w:after="120"/>
        <w:rPr>
          <w:b/>
        </w:rPr>
      </w:pPr>
      <w:r w:rsidRPr="003E4548">
        <w:br w:type="page"/>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spacing w:before="120" w:after="120"/>
      </w:pPr>
      <w:r w:rsidRPr="003E4548">
        <w:t>1.</w:t>
      </w:r>
      <w:r w:rsidRPr="003E4548">
        <w:t>學士班繁星推薦入學錄取率</w:t>
      </w:r>
    </w:p>
    <w:p w:rsidR="00241CC4" w:rsidRDefault="00241CC4">
      <w:pPr>
        <w:spacing w:before="120" w:after="120"/>
      </w:pPr>
      <w:r>
        <w:rPr>
          <w:noProof/>
        </w:rPr>
        <w:drawing>
          <wp:inline distT="0" distB="0" distL="0" distR="0" wp14:anchorId="4A3180B9" wp14:editId="49E321C4">
            <wp:extent cx="5588000" cy="3746500"/>
            <wp:effectExtent l="0" t="0" r="12700" b="6350"/>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77AE3" w:rsidRPr="003E4548" w:rsidRDefault="00FC2F27" w:rsidP="00241CC4">
      <w:pPr>
        <w:keepNext/>
        <w:spacing w:before="120" w:after="120"/>
      </w:pPr>
      <w:r w:rsidRPr="003E4548">
        <w:t>2.</w:t>
      </w:r>
      <w:r w:rsidRPr="003E4548">
        <w:t>學士班個人申請入學錄取率</w:t>
      </w:r>
    </w:p>
    <w:p w:rsidR="00241CC4" w:rsidRDefault="00241CC4">
      <w:pPr>
        <w:spacing w:before="120" w:after="120"/>
      </w:pPr>
      <w:r>
        <w:rPr>
          <w:noProof/>
        </w:rPr>
        <w:drawing>
          <wp:inline distT="0" distB="0" distL="0" distR="0" wp14:anchorId="497FA089" wp14:editId="5EEE2944">
            <wp:extent cx="5588000" cy="3746500"/>
            <wp:effectExtent l="0" t="0" r="12700" b="6350"/>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7AE3" w:rsidRPr="003E4548" w:rsidRDefault="00FC2F27" w:rsidP="00241CC4">
      <w:pPr>
        <w:keepNext/>
        <w:spacing w:before="120" w:after="120"/>
      </w:pPr>
      <w:r w:rsidRPr="003E4548">
        <w:lastRenderedPageBreak/>
        <w:t>3.</w:t>
      </w:r>
      <w:r w:rsidRPr="003E4548">
        <w:t>碩士班招生錄取率</w:t>
      </w:r>
    </w:p>
    <w:p w:rsidR="00241CC4" w:rsidRDefault="00241CC4">
      <w:pPr>
        <w:spacing w:before="120" w:after="120"/>
      </w:pPr>
      <w:r>
        <w:rPr>
          <w:noProof/>
        </w:rPr>
        <w:drawing>
          <wp:inline distT="0" distB="0" distL="0" distR="0" wp14:anchorId="0BCFE07E" wp14:editId="34D4AB29">
            <wp:extent cx="5588000" cy="3746500"/>
            <wp:effectExtent l="0" t="0" r="12700" b="6350"/>
            <wp:docPr id="3" name="圖表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7AE3" w:rsidRPr="003E4548" w:rsidRDefault="00FC2F27" w:rsidP="00241CC4">
      <w:pPr>
        <w:keepNext/>
        <w:spacing w:before="120" w:after="120"/>
      </w:pPr>
      <w:r w:rsidRPr="003E4548">
        <w:t>4.</w:t>
      </w:r>
      <w:r w:rsidRPr="003E4548">
        <w:t>博士班招生錄取率</w:t>
      </w:r>
    </w:p>
    <w:p w:rsidR="00241CC4" w:rsidRDefault="00241CC4">
      <w:pPr>
        <w:spacing w:before="120" w:after="120"/>
      </w:pPr>
      <w:r>
        <w:rPr>
          <w:noProof/>
        </w:rPr>
        <w:drawing>
          <wp:inline distT="0" distB="0" distL="0" distR="0" wp14:anchorId="69C09A58" wp14:editId="237C36FF">
            <wp:extent cx="5588000" cy="3746500"/>
            <wp:effectExtent l="0" t="0" r="12700" b="6350"/>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77AE3" w:rsidRPr="003E4548" w:rsidRDefault="00FC2F27">
      <w:pPr>
        <w:pStyle w:val="4"/>
        <w:spacing w:before="120" w:after="120"/>
        <w:rPr>
          <w:rFonts w:cs="Times New Roman"/>
        </w:rPr>
      </w:pPr>
      <w:r w:rsidRPr="003E4548">
        <w:rPr>
          <w:rFonts w:cs="Times New Roman"/>
        </w:rPr>
        <w:lastRenderedPageBreak/>
        <w:t>五、分析與說明</w:t>
      </w:r>
    </w:p>
    <w:p w:rsidR="00D77AE3" w:rsidRPr="003E4548" w:rsidRDefault="00FC2F27">
      <w:pPr>
        <w:numPr>
          <w:ilvl w:val="0"/>
          <w:numId w:val="87"/>
        </w:numPr>
        <w:pBdr>
          <w:top w:val="nil"/>
          <w:left w:val="nil"/>
          <w:bottom w:val="nil"/>
          <w:right w:val="nil"/>
          <w:between w:val="nil"/>
        </w:pBdr>
        <w:spacing w:before="120" w:after="120"/>
        <w:rPr>
          <w:color w:val="000000"/>
        </w:rPr>
      </w:pPr>
      <w:r w:rsidRPr="003E4548">
        <w:rPr>
          <w:color w:val="000000"/>
        </w:rPr>
        <w:t>學士班繁星推薦入學錄取率</w:t>
      </w:r>
    </w:p>
    <w:p w:rsidR="00D77AE3" w:rsidRPr="003E4548" w:rsidRDefault="00FC2F27">
      <w:pPr>
        <w:numPr>
          <w:ilvl w:val="1"/>
          <w:numId w:val="87"/>
        </w:numPr>
        <w:pBdr>
          <w:top w:val="nil"/>
          <w:left w:val="nil"/>
          <w:bottom w:val="nil"/>
          <w:right w:val="nil"/>
          <w:between w:val="nil"/>
        </w:pBdr>
        <w:spacing w:before="120" w:after="120"/>
        <w:rPr>
          <w:color w:val="000000"/>
        </w:rPr>
      </w:pPr>
      <w:r w:rsidRPr="003E4548">
        <w:rPr>
          <w:color w:val="000000"/>
        </w:rPr>
        <w:t>本項指標數值愈低，反映該學院學士班繁星推薦入學之競爭性愈強，以此類推。但數值高低仍可能與該院各學系屬性有關。</w:t>
      </w:r>
    </w:p>
    <w:p w:rsidR="00241CC4" w:rsidRDefault="00241CC4" w:rsidP="00D0531F">
      <w:pPr>
        <w:numPr>
          <w:ilvl w:val="1"/>
          <w:numId w:val="8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9.54%</w:t>
      </w:r>
      <w:r>
        <w:rPr>
          <w:rFonts w:hint="eastAsia"/>
        </w:rPr>
        <w:t>，低於校三年</w:t>
      </w:r>
      <w:proofErr w:type="gramStart"/>
      <w:r>
        <w:rPr>
          <w:rFonts w:hint="eastAsia"/>
        </w:rPr>
        <w:t>均值者</w:t>
      </w:r>
      <w:proofErr w:type="gramEnd"/>
      <w:r>
        <w:rPr>
          <w:rFonts w:hint="eastAsia"/>
        </w:rPr>
        <w:t>計有</w:t>
      </w:r>
      <w:r>
        <w:rPr>
          <w:rFonts w:hint="eastAsia"/>
        </w:rPr>
        <w:t>5</w:t>
      </w:r>
      <w:r>
        <w:rPr>
          <w:rFonts w:hint="eastAsia"/>
        </w:rPr>
        <w:t>個學院，依序為創國學院</w:t>
      </w:r>
      <w:r>
        <w:rPr>
          <w:rFonts w:hint="eastAsia"/>
        </w:rPr>
        <w:t>1.89%</w:t>
      </w:r>
      <w:r>
        <w:rPr>
          <w:rFonts w:hint="eastAsia"/>
        </w:rPr>
        <w:t>、教育學院</w:t>
      </w:r>
      <w:r>
        <w:rPr>
          <w:rFonts w:hint="eastAsia"/>
        </w:rPr>
        <w:t>5.91%</w:t>
      </w:r>
      <w:r>
        <w:rPr>
          <w:rFonts w:hint="eastAsia"/>
        </w:rPr>
        <w:t>、外語學院</w:t>
      </w:r>
      <w:r>
        <w:rPr>
          <w:rFonts w:hint="eastAsia"/>
        </w:rPr>
        <w:t>6.22%</w:t>
      </w:r>
      <w:r>
        <w:rPr>
          <w:rFonts w:hint="eastAsia"/>
        </w:rPr>
        <w:t>、社科院</w:t>
      </w:r>
      <w:r>
        <w:rPr>
          <w:rFonts w:hint="eastAsia"/>
        </w:rPr>
        <w:t>7.48%</w:t>
      </w:r>
      <w:r>
        <w:rPr>
          <w:rFonts w:hint="eastAsia"/>
        </w:rPr>
        <w:t>、資訊學院</w:t>
      </w:r>
      <w:r>
        <w:rPr>
          <w:rFonts w:hint="eastAsia"/>
        </w:rPr>
        <w:t>7.87%</w:t>
      </w:r>
      <w:r>
        <w:rPr>
          <w:rFonts w:hint="eastAsia"/>
        </w:rPr>
        <w:t>。高低次序如圖</w:t>
      </w:r>
      <w:r>
        <w:rPr>
          <w:rFonts w:hint="eastAsia"/>
        </w:rPr>
        <w:t>1</w:t>
      </w:r>
      <w:r>
        <w:rPr>
          <w:rFonts w:hint="eastAsia"/>
        </w:rPr>
        <w:t>所示。</w:t>
      </w:r>
    </w:p>
    <w:p w:rsidR="00947F06" w:rsidRPr="00947F06" w:rsidRDefault="00947F06" w:rsidP="00947F06">
      <w:pPr>
        <w:numPr>
          <w:ilvl w:val="1"/>
          <w:numId w:val="87"/>
        </w:numPr>
        <w:pBdr>
          <w:top w:val="nil"/>
          <w:left w:val="nil"/>
          <w:bottom w:val="nil"/>
          <w:right w:val="nil"/>
          <w:between w:val="nil"/>
        </w:pBdr>
        <w:spacing w:before="120" w:after="120"/>
        <w:rPr>
          <w:color w:val="000000"/>
        </w:rPr>
      </w:pPr>
      <w:r w:rsidRPr="00947F06">
        <w:rPr>
          <w:rFonts w:hint="eastAsia"/>
        </w:rPr>
        <w:t>創國學院</w:t>
      </w:r>
      <w:proofErr w:type="gramStart"/>
      <w:r w:rsidRPr="00947F06">
        <w:rPr>
          <w:rFonts w:hint="eastAsia"/>
        </w:rPr>
        <w:t>109</w:t>
      </w:r>
      <w:proofErr w:type="gramEnd"/>
      <w:r w:rsidRPr="00947F06">
        <w:rPr>
          <w:rFonts w:hint="eastAsia"/>
        </w:rPr>
        <w:t>年度</w:t>
      </w:r>
      <w:r>
        <w:rPr>
          <w:rFonts w:hint="eastAsia"/>
        </w:rPr>
        <w:t>無</w:t>
      </w:r>
      <w:r>
        <w:rPr>
          <w:rFonts w:hint="eastAsia"/>
          <w:color w:val="000000"/>
        </w:rPr>
        <w:t>該入學管道，故</w:t>
      </w:r>
      <w:r w:rsidRPr="00947F06">
        <w:rPr>
          <w:rFonts w:hint="eastAsia"/>
        </w:rPr>
        <w:t>未有數值</w:t>
      </w:r>
      <w:r>
        <w:rPr>
          <w:rFonts w:hint="eastAsia"/>
        </w:rPr>
        <w:t>。</w:t>
      </w:r>
    </w:p>
    <w:p w:rsidR="00D77AE3" w:rsidRPr="003E4548" w:rsidRDefault="00FC2F27">
      <w:pPr>
        <w:numPr>
          <w:ilvl w:val="0"/>
          <w:numId w:val="87"/>
        </w:numPr>
        <w:pBdr>
          <w:top w:val="nil"/>
          <w:left w:val="nil"/>
          <w:bottom w:val="nil"/>
          <w:right w:val="nil"/>
          <w:between w:val="nil"/>
        </w:pBdr>
        <w:spacing w:before="120" w:after="120"/>
        <w:rPr>
          <w:color w:val="000000"/>
        </w:rPr>
      </w:pPr>
      <w:r w:rsidRPr="003E4548">
        <w:rPr>
          <w:color w:val="000000"/>
        </w:rPr>
        <w:t>學士班個人申請入學錄取率</w:t>
      </w:r>
    </w:p>
    <w:p w:rsidR="00D77AE3" w:rsidRPr="003E4548" w:rsidRDefault="00FC2F27">
      <w:pPr>
        <w:numPr>
          <w:ilvl w:val="1"/>
          <w:numId w:val="87"/>
        </w:numPr>
        <w:pBdr>
          <w:top w:val="nil"/>
          <w:left w:val="nil"/>
          <w:bottom w:val="nil"/>
          <w:right w:val="nil"/>
          <w:between w:val="nil"/>
        </w:pBdr>
        <w:spacing w:before="120" w:after="120"/>
        <w:rPr>
          <w:color w:val="000000"/>
        </w:rPr>
      </w:pPr>
      <w:r w:rsidRPr="003E4548">
        <w:rPr>
          <w:color w:val="000000"/>
        </w:rPr>
        <w:t>本項指標數值愈低，反映該學院學士班個人申請招生之競爭力愈強，以此類推。但數值高低仍可能與該院各學系屬性有關。</w:t>
      </w:r>
    </w:p>
    <w:p w:rsidR="00241CC4" w:rsidRDefault="00241CC4">
      <w:pPr>
        <w:numPr>
          <w:ilvl w:val="1"/>
          <w:numId w:val="8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8.53%</w:t>
      </w:r>
      <w:r>
        <w:rPr>
          <w:rFonts w:hint="eastAsia"/>
        </w:rPr>
        <w:t>，低於校三年</w:t>
      </w:r>
      <w:proofErr w:type="gramStart"/>
      <w:r>
        <w:rPr>
          <w:rFonts w:hint="eastAsia"/>
        </w:rPr>
        <w:t>均值者</w:t>
      </w:r>
      <w:proofErr w:type="gramEnd"/>
      <w:r>
        <w:rPr>
          <w:rFonts w:hint="eastAsia"/>
        </w:rPr>
        <w:t>計有</w:t>
      </w:r>
      <w:r>
        <w:rPr>
          <w:rFonts w:hint="eastAsia"/>
        </w:rPr>
        <w:t>6</w:t>
      </w:r>
      <w:r>
        <w:rPr>
          <w:rFonts w:hint="eastAsia"/>
        </w:rPr>
        <w:t>個學院，依序為創國學院</w:t>
      </w:r>
      <w:r>
        <w:rPr>
          <w:rFonts w:hint="eastAsia"/>
        </w:rPr>
        <w:t>3.75%</w:t>
      </w:r>
      <w:r>
        <w:rPr>
          <w:rFonts w:hint="eastAsia"/>
        </w:rPr>
        <w:t>、理學院</w:t>
      </w:r>
      <w:r>
        <w:rPr>
          <w:rFonts w:hint="eastAsia"/>
        </w:rPr>
        <w:t>5.74%</w:t>
      </w:r>
      <w:r>
        <w:rPr>
          <w:rFonts w:hint="eastAsia"/>
        </w:rPr>
        <w:t>、資訊學院</w:t>
      </w:r>
      <w:r>
        <w:rPr>
          <w:rFonts w:hint="eastAsia"/>
        </w:rPr>
        <w:t>7.07%</w:t>
      </w:r>
      <w:r>
        <w:rPr>
          <w:rFonts w:hint="eastAsia"/>
        </w:rPr>
        <w:t>、教育學院</w:t>
      </w:r>
      <w:r>
        <w:rPr>
          <w:rFonts w:hint="eastAsia"/>
        </w:rPr>
        <w:t>7.51%</w:t>
      </w:r>
      <w:r>
        <w:rPr>
          <w:rFonts w:hint="eastAsia"/>
        </w:rPr>
        <w:t>、商學院</w:t>
      </w:r>
      <w:r>
        <w:rPr>
          <w:rFonts w:hint="eastAsia"/>
        </w:rPr>
        <w:t>8.27%</w:t>
      </w:r>
      <w:r>
        <w:rPr>
          <w:rFonts w:hint="eastAsia"/>
        </w:rPr>
        <w:t>、國務院</w:t>
      </w:r>
      <w:r>
        <w:rPr>
          <w:rFonts w:hint="eastAsia"/>
        </w:rPr>
        <w:t>8.36%</w:t>
      </w:r>
      <w:r>
        <w:rPr>
          <w:rFonts w:hint="eastAsia"/>
        </w:rPr>
        <w:t>。高低次序如圖</w:t>
      </w:r>
      <w:r>
        <w:rPr>
          <w:rFonts w:hint="eastAsia"/>
        </w:rPr>
        <w:t>2</w:t>
      </w:r>
      <w:r>
        <w:rPr>
          <w:rFonts w:hint="eastAsia"/>
        </w:rPr>
        <w:t>所示。</w:t>
      </w:r>
    </w:p>
    <w:p w:rsidR="00D77AE3" w:rsidRPr="003E4548" w:rsidRDefault="00FC2F27">
      <w:pPr>
        <w:numPr>
          <w:ilvl w:val="0"/>
          <w:numId w:val="87"/>
        </w:numPr>
        <w:pBdr>
          <w:top w:val="nil"/>
          <w:left w:val="nil"/>
          <w:bottom w:val="nil"/>
          <w:right w:val="nil"/>
          <w:between w:val="nil"/>
        </w:pBdr>
        <w:spacing w:before="120" w:after="120"/>
        <w:rPr>
          <w:color w:val="000000"/>
        </w:rPr>
      </w:pPr>
      <w:r w:rsidRPr="003E4548">
        <w:rPr>
          <w:color w:val="000000"/>
        </w:rPr>
        <w:t>碩士班招生錄取率</w:t>
      </w:r>
    </w:p>
    <w:p w:rsidR="00D77AE3" w:rsidRPr="003E4548" w:rsidRDefault="00FC2F27">
      <w:pPr>
        <w:numPr>
          <w:ilvl w:val="1"/>
          <w:numId w:val="87"/>
        </w:numPr>
        <w:pBdr>
          <w:top w:val="nil"/>
          <w:left w:val="nil"/>
          <w:bottom w:val="nil"/>
          <w:right w:val="nil"/>
          <w:between w:val="nil"/>
        </w:pBdr>
        <w:spacing w:before="120" w:after="120"/>
        <w:rPr>
          <w:color w:val="000000"/>
        </w:rPr>
      </w:pPr>
      <w:r w:rsidRPr="003E4548">
        <w:rPr>
          <w:color w:val="000000"/>
        </w:rPr>
        <w:t>本項指標數值愈低，反映該學院碩士班招生之競爭力愈強，以此類推。但數值高低仍可能與該院各系所屬性有關。</w:t>
      </w:r>
    </w:p>
    <w:p w:rsidR="00241CC4" w:rsidRDefault="00241CC4">
      <w:pPr>
        <w:numPr>
          <w:ilvl w:val="1"/>
          <w:numId w:val="8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13.84%</w:t>
      </w:r>
      <w:r>
        <w:rPr>
          <w:rFonts w:hint="eastAsia"/>
        </w:rPr>
        <w:t>，低於校三年</w:t>
      </w:r>
      <w:proofErr w:type="gramStart"/>
      <w:r>
        <w:rPr>
          <w:rFonts w:hint="eastAsia"/>
        </w:rPr>
        <w:t>均值者</w:t>
      </w:r>
      <w:proofErr w:type="gramEnd"/>
      <w:r>
        <w:rPr>
          <w:rFonts w:hint="eastAsia"/>
        </w:rPr>
        <w:t>計有</w:t>
      </w:r>
      <w:r>
        <w:rPr>
          <w:rFonts w:hint="eastAsia"/>
        </w:rPr>
        <w:t>4</w:t>
      </w:r>
      <w:r>
        <w:rPr>
          <w:rFonts w:hint="eastAsia"/>
        </w:rPr>
        <w:t>個學院，依序為法學院</w:t>
      </w:r>
      <w:r>
        <w:rPr>
          <w:rFonts w:hint="eastAsia"/>
        </w:rPr>
        <w:t>6.84%</w:t>
      </w:r>
      <w:r>
        <w:rPr>
          <w:rFonts w:hint="eastAsia"/>
        </w:rPr>
        <w:t>、商學院</w:t>
      </w:r>
      <w:r>
        <w:rPr>
          <w:rFonts w:hint="eastAsia"/>
        </w:rPr>
        <w:t>10.78%</w:t>
      </w:r>
      <w:r>
        <w:rPr>
          <w:rFonts w:hint="eastAsia"/>
        </w:rPr>
        <w:t>、理學院</w:t>
      </w:r>
      <w:r>
        <w:rPr>
          <w:rFonts w:hint="eastAsia"/>
        </w:rPr>
        <w:t>12.28%</w:t>
      </w:r>
      <w:r>
        <w:rPr>
          <w:rFonts w:hint="eastAsia"/>
        </w:rPr>
        <w:t>、教育學院</w:t>
      </w:r>
      <w:r>
        <w:rPr>
          <w:rFonts w:hint="eastAsia"/>
        </w:rPr>
        <w:t>12.36%</w:t>
      </w:r>
      <w:r>
        <w:rPr>
          <w:rFonts w:hint="eastAsia"/>
        </w:rPr>
        <w:t>。高低次序如圖</w:t>
      </w:r>
      <w:r>
        <w:rPr>
          <w:rFonts w:hint="eastAsia"/>
        </w:rPr>
        <w:t>3</w:t>
      </w:r>
      <w:r>
        <w:rPr>
          <w:rFonts w:hint="eastAsia"/>
        </w:rPr>
        <w:t>所示。</w:t>
      </w:r>
    </w:p>
    <w:p w:rsidR="00D77AE3" w:rsidRPr="003E4548" w:rsidRDefault="00FC2F27">
      <w:pPr>
        <w:numPr>
          <w:ilvl w:val="0"/>
          <w:numId w:val="87"/>
        </w:numPr>
        <w:pBdr>
          <w:top w:val="nil"/>
          <w:left w:val="nil"/>
          <w:bottom w:val="nil"/>
          <w:right w:val="nil"/>
          <w:between w:val="nil"/>
        </w:pBdr>
        <w:spacing w:before="120" w:after="120"/>
        <w:rPr>
          <w:color w:val="000000"/>
        </w:rPr>
      </w:pPr>
      <w:r w:rsidRPr="003E4548">
        <w:rPr>
          <w:color w:val="000000"/>
        </w:rPr>
        <w:t>博士班招生錄取率</w:t>
      </w:r>
    </w:p>
    <w:p w:rsidR="00D77AE3" w:rsidRPr="003E4548" w:rsidRDefault="00FC2F27">
      <w:pPr>
        <w:numPr>
          <w:ilvl w:val="1"/>
          <w:numId w:val="87"/>
        </w:numPr>
        <w:pBdr>
          <w:top w:val="nil"/>
          <w:left w:val="nil"/>
          <w:bottom w:val="nil"/>
          <w:right w:val="nil"/>
          <w:between w:val="nil"/>
        </w:pBdr>
        <w:spacing w:before="120" w:after="120"/>
        <w:rPr>
          <w:color w:val="000000"/>
        </w:rPr>
      </w:pPr>
      <w:r w:rsidRPr="003E4548">
        <w:rPr>
          <w:color w:val="000000"/>
        </w:rPr>
        <w:t>本項指標數值愈低，反映該學院博士班招生之競爭力愈強，以此類推。但數值高低仍可能與該院各系所屬性有關。</w:t>
      </w:r>
    </w:p>
    <w:p w:rsidR="00241CC4" w:rsidRDefault="00241CC4">
      <w:pPr>
        <w:numPr>
          <w:ilvl w:val="1"/>
          <w:numId w:val="8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33.84%</w:t>
      </w:r>
      <w:r>
        <w:rPr>
          <w:rFonts w:hint="eastAsia"/>
        </w:rPr>
        <w:t>，低於校三年</w:t>
      </w:r>
      <w:proofErr w:type="gramStart"/>
      <w:r>
        <w:rPr>
          <w:rFonts w:hint="eastAsia"/>
        </w:rPr>
        <w:t>均值者</w:t>
      </w:r>
      <w:proofErr w:type="gramEnd"/>
      <w:r>
        <w:rPr>
          <w:rFonts w:hint="eastAsia"/>
        </w:rPr>
        <w:t>計有</w:t>
      </w:r>
      <w:r>
        <w:rPr>
          <w:rFonts w:hint="eastAsia"/>
        </w:rPr>
        <w:t>6</w:t>
      </w:r>
      <w:r>
        <w:rPr>
          <w:rFonts w:hint="eastAsia"/>
        </w:rPr>
        <w:t>個學院，依序為傳播學院</w:t>
      </w:r>
      <w:r>
        <w:rPr>
          <w:rFonts w:hint="eastAsia"/>
        </w:rPr>
        <w:t>25%</w:t>
      </w:r>
      <w:r>
        <w:rPr>
          <w:rFonts w:hint="eastAsia"/>
        </w:rPr>
        <w:t>、法學院</w:t>
      </w:r>
      <w:r>
        <w:rPr>
          <w:rFonts w:hint="eastAsia"/>
        </w:rPr>
        <w:t>28.57%</w:t>
      </w:r>
      <w:r>
        <w:rPr>
          <w:rFonts w:hint="eastAsia"/>
        </w:rPr>
        <w:t>、商學院</w:t>
      </w:r>
      <w:r>
        <w:rPr>
          <w:rFonts w:hint="eastAsia"/>
        </w:rPr>
        <w:t>32.81%</w:t>
      </w:r>
      <w:r>
        <w:rPr>
          <w:rFonts w:hint="eastAsia"/>
        </w:rPr>
        <w:t>、文學院</w:t>
      </w:r>
      <w:r>
        <w:rPr>
          <w:rFonts w:hint="eastAsia"/>
        </w:rPr>
        <w:t>33.05%</w:t>
      </w:r>
      <w:r>
        <w:rPr>
          <w:rFonts w:hint="eastAsia"/>
        </w:rPr>
        <w:t>、教育學院</w:t>
      </w:r>
      <w:r>
        <w:rPr>
          <w:rFonts w:hint="eastAsia"/>
        </w:rPr>
        <w:t>33.09%</w:t>
      </w:r>
      <w:r>
        <w:rPr>
          <w:rFonts w:hint="eastAsia"/>
        </w:rPr>
        <w:t>、社科院</w:t>
      </w:r>
      <w:r>
        <w:rPr>
          <w:rFonts w:hint="eastAsia"/>
        </w:rPr>
        <w:t>33.33%</w:t>
      </w:r>
      <w:r>
        <w:rPr>
          <w:rFonts w:hint="eastAsia"/>
        </w:rPr>
        <w:t>。高低次序如圖</w:t>
      </w:r>
      <w:r>
        <w:rPr>
          <w:rFonts w:hint="eastAsia"/>
        </w:rPr>
        <w:t>4</w:t>
      </w:r>
      <w:r>
        <w:rPr>
          <w:rFonts w:hint="eastAsia"/>
        </w:rPr>
        <w:t>所示。</w:t>
      </w:r>
    </w:p>
    <w:p w:rsidR="00D77AE3" w:rsidRPr="003E4548" w:rsidRDefault="00FC2F27">
      <w:pPr>
        <w:pStyle w:val="3"/>
        <w:spacing w:before="120" w:after="360"/>
        <w:rPr>
          <w:rFonts w:cs="Times New Roman"/>
        </w:rPr>
      </w:pPr>
      <w:r w:rsidRPr="003E4548">
        <w:rPr>
          <w:rFonts w:cs="Times New Roman"/>
        </w:rPr>
        <w:lastRenderedPageBreak/>
        <w:t>學生學習</w:t>
      </w:r>
      <w:r w:rsidRPr="003E4548">
        <w:rPr>
          <w:rFonts w:cs="Times New Roman"/>
        </w:rPr>
        <w:t>_</w:t>
      </w:r>
      <w:r w:rsidRPr="003E4548">
        <w:rPr>
          <w:rFonts w:cs="Times New Roman"/>
        </w:rPr>
        <w:t>招生</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02</w:t>
      </w:r>
      <w:r w:rsidRPr="003E4548">
        <w:rPr>
          <w:rFonts w:cs="Times New Roman"/>
        </w:rPr>
        <w:t>：學生報到註冊情形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62"/>
        </w:numPr>
        <w:pBdr>
          <w:top w:val="nil"/>
          <w:left w:val="nil"/>
          <w:bottom w:val="nil"/>
          <w:right w:val="nil"/>
          <w:between w:val="nil"/>
        </w:pBdr>
        <w:spacing w:before="120" w:after="120"/>
        <w:rPr>
          <w:color w:val="000000"/>
        </w:rPr>
      </w:pPr>
      <w:r w:rsidRPr="003E4548">
        <w:rPr>
          <w:color w:val="000000"/>
        </w:rPr>
        <w:t>學士班註冊率</w:t>
      </w:r>
    </w:p>
    <w:p w:rsidR="00D77AE3" w:rsidRPr="003E4548" w:rsidRDefault="00FC2F27">
      <w:pPr>
        <w:numPr>
          <w:ilvl w:val="0"/>
          <w:numId w:val="62"/>
        </w:numPr>
        <w:pBdr>
          <w:top w:val="nil"/>
          <w:left w:val="nil"/>
          <w:bottom w:val="nil"/>
          <w:right w:val="nil"/>
          <w:between w:val="nil"/>
        </w:pBdr>
        <w:spacing w:before="120" w:after="120"/>
        <w:rPr>
          <w:color w:val="000000"/>
        </w:rPr>
      </w:pPr>
      <w:r w:rsidRPr="003E4548">
        <w:rPr>
          <w:color w:val="000000"/>
        </w:rPr>
        <w:t>碩士班註冊率</w:t>
      </w:r>
    </w:p>
    <w:p w:rsidR="00D77AE3" w:rsidRPr="003E4548" w:rsidRDefault="00FC2F27">
      <w:pPr>
        <w:numPr>
          <w:ilvl w:val="0"/>
          <w:numId w:val="62"/>
        </w:numPr>
        <w:pBdr>
          <w:top w:val="nil"/>
          <w:left w:val="nil"/>
          <w:bottom w:val="nil"/>
          <w:right w:val="nil"/>
          <w:between w:val="nil"/>
        </w:pBdr>
        <w:spacing w:before="120" w:after="120"/>
        <w:rPr>
          <w:color w:val="000000"/>
        </w:rPr>
      </w:pPr>
      <w:r w:rsidRPr="003E4548">
        <w:rPr>
          <w:color w:val="000000"/>
        </w:rPr>
        <w:t>博士班註冊率</w:t>
      </w:r>
    </w:p>
    <w:p w:rsidR="00D77AE3" w:rsidRPr="003E4548" w:rsidRDefault="00FC2F27">
      <w:pPr>
        <w:numPr>
          <w:ilvl w:val="0"/>
          <w:numId w:val="62"/>
        </w:numPr>
        <w:pBdr>
          <w:top w:val="nil"/>
          <w:left w:val="nil"/>
          <w:bottom w:val="nil"/>
          <w:right w:val="nil"/>
          <w:between w:val="nil"/>
        </w:pBdr>
        <w:spacing w:before="120" w:after="120"/>
        <w:rPr>
          <w:color w:val="000000"/>
        </w:rPr>
      </w:pPr>
      <w:r w:rsidRPr="003E4548">
        <w:rPr>
          <w:color w:val="000000"/>
        </w:rPr>
        <w:t>學士班新生註冊率</w:t>
      </w:r>
    </w:p>
    <w:p w:rsidR="00D77AE3" w:rsidRPr="003E4548" w:rsidRDefault="00FC2F27">
      <w:pPr>
        <w:numPr>
          <w:ilvl w:val="0"/>
          <w:numId w:val="62"/>
        </w:numPr>
        <w:pBdr>
          <w:top w:val="nil"/>
          <w:left w:val="nil"/>
          <w:bottom w:val="nil"/>
          <w:right w:val="nil"/>
          <w:between w:val="nil"/>
        </w:pBdr>
        <w:spacing w:before="120" w:after="120"/>
        <w:rPr>
          <w:color w:val="000000"/>
        </w:rPr>
      </w:pPr>
      <w:r w:rsidRPr="003E4548">
        <w:rPr>
          <w:color w:val="000000"/>
        </w:rPr>
        <w:t>碩士班新生註冊率</w:t>
      </w:r>
    </w:p>
    <w:p w:rsidR="00D77AE3" w:rsidRPr="003E4548" w:rsidRDefault="00FC2F27">
      <w:pPr>
        <w:numPr>
          <w:ilvl w:val="0"/>
          <w:numId w:val="62"/>
        </w:numPr>
        <w:pBdr>
          <w:top w:val="nil"/>
          <w:left w:val="nil"/>
          <w:bottom w:val="nil"/>
          <w:right w:val="nil"/>
          <w:between w:val="nil"/>
        </w:pBdr>
        <w:spacing w:before="120" w:after="120"/>
        <w:rPr>
          <w:color w:val="000000"/>
        </w:rPr>
      </w:pPr>
      <w:r w:rsidRPr="003E4548">
        <w:rPr>
          <w:color w:val="000000"/>
        </w:rPr>
        <w:t>博士班新生註冊率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47"/>
        </w:numPr>
        <w:pBdr>
          <w:top w:val="nil"/>
          <w:left w:val="nil"/>
          <w:bottom w:val="nil"/>
          <w:right w:val="nil"/>
          <w:between w:val="nil"/>
        </w:pBdr>
        <w:spacing w:before="120" w:after="120"/>
        <w:rPr>
          <w:color w:val="000000"/>
        </w:rPr>
      </w:pPr>
      <w:r w:rsidRPr="003E4548">
        <w:rPr>
          <w:color w:val="000000"/>
        </w:rPr>
        <w:t>學士班註冊率：各學系學士班學位生於基準日</w:t>
      </w:r>
      <w:r w:rsidRPr="003E4548">
        <w:rPr>
          <w:color w:val="000000"/>
        </w:rPr>
        <w:t>10/15</w:t>
      </w:r>
      <w:r w:rsidRPr="003E4548">
        <w:rPr>
          <w:color w:val="000000"/>
        </w:rPr>
        <w:t>之註冊人數／招生名額</w:t>
      </w:r>
    </w:p>
    <w:p w:rsidR="00D77AE3" w:rsidRPr="003E4548" w:rsidRDefault="00FC2F27">
      <w:pPr>
        <w:numPr>
          <w:ilvl w:val="0"/>
          <w:numId w:val="47"/>
        </w:numPr>
        <w:pBdr>
          <w:top w:val="nil"/>
          <w:left w:val="nil"/>
          <w:bottom w:val="nil"/>
          <w:right w:val="nil"/>
          <w:between w:val="nil"/>
        </w:pBdr>
        <w:spacing w:before="120" w:after="120"/>
        <w:rPr>
          <w:color w:val="000000"/>
        </w:rPr>
      </w:pPr>
      <w:r w:rsidRPr="003E4548">
        <w:rPr>
          <w:color w:val="000000"/>
        </w:rPr>
        <w:t>碩士班註冊率：各系所碩士班學位生於基準日</w:t>
      </w:r>
      <w:r w:rsidRPr="003E4548">
        <w:rPr>
          <w:color w:val="000000"/>
        </w:rPr>
        <w:t>10/15</w:t>
      </w:r>
      <w:r w:rsidRPr="003E4548">
        <w:rPr>
          <w:color w:val="000000"/>
        </w:rPr>
        <w:t>之註冊人數／招生名額之比例系屬之碩士在職專班併入該系碩士班註冊率計算</w:t>
      </w:r>
    </w:p>
    <w:p w:rsidR="00D77AE3" w:rsidRPr="003E4548" w:rsidRDefault="00FC2F27">
      <w:pPr>
        <w:numPr>
          <w:ilvl w:val="0"/>
          <w:numId w:val="47"/>
        </w:numPr>
        <w:pBdr>
          <w:top w:val="nil"/>
          <w:left w:val="nil"/>
          <w:bottom w:val="nil"/>
          <w:right w:val="nil"/>
          <w:between w:val="nil"/>
        </w:pBdr>
        <w:spacing w:before="120" w:after="120"/>
        <w:rPr>
          <w:color w:val="000000"/>
        </w:rPr>
      </w:pPr>
      <w:r w:rsidRPr="003E4548">
        <w:rPr>
          <w:color w:val="000000"/>
        </w:rPr>
        <w:t>博士班註冊率：各系所博士班學位生於基準日</w:t>
      </w:r>
      <w:r w:rsidRPr="003E4548">
        <w:rPr>
          <w:color w:val="000000"/>
        </w:rPr>
        <w:t>10/15</w:t>
      </w:r>
      <w:r w:rsidRPr="003E4548">
        <w:rPr>
          <w:color w:val="000000"/>
        </w:rPr>
        <w:t>之註冊人數／招生名額</w:t>
      </w:r>
    </w:p>
    <w:p w:rsidR="00D77AE3" w:rsidRPr="003E4548" w:rsidRDefault="00FC2F27">
      <w:pPr>
        <w:numPr>
          <w:ilvl w:val="0"/>
          <w:numId w:val="47"/>
        </w:numPr>
        <w:pBdr>
          <w:top w:val="nil"/>
          <w:left w:val="nil"/>
          <w:bottom w:val="nil"/>
          <w:right w:val="nil"/>
          <w:between w:val="nil"/>
        </w:pBdr>
        <w:spacing w:before="120" w:after="120"/>
        <w:rPr>
          <w:color w:val="000000"/>
        </w:rPr>
      </w:pPr>
      <w:r w:rsidRPr="003E4548">
        <w:rPr>
          <w:color w:val="000000"/>
        </w:rPr>
        <w:t>學士班新生註冊率：各學系學士班一年級學位新生於基準日</w:t>
      </w:r>
      <w:r w:rsidRPr="003E4548">
        <w:rPr>
          <w:color w:val="000000"/>
        </w:rPr>
        <w:t>10/15</w:t>
      </w:r>
      <w:r w:rsidRPr="003E4548">
        <w:rPr>
          <w:color w:val="000000"/>
        </w:rPr>
        <w:t>註冊之人數／各學系學士班招生名額</w:t>
      </w:r>
    </w:p>
    <w:p w:rsidR="00D77AE3" w:rsidRPr="003E4548" w:rsidRDefault="00FC2F27">
      <w:pPr>
        <w:numPr>
          <w:ilvl w:val="0"/>
          <w:numId w:val="47"/>
        </w:numPr>
        <w:pBdr>
          <w:top w:val="nil"/>
          <w:left w:val="nil"/>
          <w:bottom w:val="nil"/>
          <w:right w:val="nil"/>
          <w:between w:val="nil"/>
        </w:pBdr>
        <w:spacing w:before="120" w:after="120"/>
        <w:rPr>
          <w:color w:val="000000"/>
        </w:rPr>
      </w:pPr>
      <w:r w:rsidRPr="003E4548">
        <w:rPr>
          <w:color w:val="000000"/>
        </w:rPr>
        <w:t>碩士班新生註冊率：各系所碩士班一年級學位新生於基準日</w:t>
      </w:r>
      <w:r w:rsidRPr="003E4548">
        <w:rPr>
          <w:color w:val="000000"/>
        </w:rPr>
        <w:t>10/15</w:t>
      </w:r>
      <w:r w:rsidRPr="003E4548">
        <w:rPr>
          <w:color w:val="000000"/>
        </w:rPr>
        <w:t>註冊之人數／各系所碩士班招生名額</w:t>
      </w:r>
    </w:p>
    <w:p w:rsidR="00D77AE3" w:rsidRPr="003E4548" w:rsidRDefault="00FC2F27">
      <w:pPr>
        <w:numPr>
          <w:ilvl w:val="0"/>
          <w:numId w:val="47"/>
        </w:numPr>
        <w:pBdr>
          <w:top w:val="nil"/>
          <w:left w:val="nil"/>
          <w:bottom w:val="nil"/>
          <w:right w:val="nil"/>
          <w:between w:val="nil"/>
        </w:pBdr>
        <w:spacing w:before="120" w:after="120"/>
        <w:rPr>
          <w:color w:val="000000"/>
        </w:rPr>
      </w:pPr>
      <w:r w:rsidRPr="003E4548">
        <w:rPr>
          <w:color w:val="000000"/>
        </w:rPr>
        <w:t>博士班新生註冊率：各系所博士班一年級學位新生於基準日</w:t>
      </w:r>
      <w:r w:rsidRPr="003E4548">
        <w:rPr>
          <w:color w:val="000000"/>
        </w:rPr>
        <w:t>10/15</w:t>
      </w:r>
      <w:r w:rsidRPr="003E4548">
        <w:rPr>
          <w:color w:val="000000"/>
        </w:rPr>
        <w:t>註冊之人數／各系所博士班招生名額</w:t>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numPr>
          <w:ilvl w:val="0"/>
          <w:numId w:val="77"/>
        </w:numPr>
        <w:pBdr>
          <w:top w:val="nil"/>
          <w:left w:val="nil"/>
          <w:bottom w:val="nil"/>
          <w:right w:val="nil"/>
          <w:between w:val="nil"/>
        </w:pBdr>
        <w:spacing w:before="120" w:after="120"/>
        <w:rPr>
          <w:color w:val="000000"/>
        </w:rPr>
      </w:pPr>
      <w:r w:rsidRPr="003E4548">
        <w:rPr>
          <w:color w:val="000000"/>
        </w:rPr>
        <w:t>學士班註冊率</w:t>
      </w:r>
    </w:p>
    <w:p w:rsidR="00241CC4" w:rsidRDefault="00241CC4">
      <w:pPr>
        <w:spacing w:before="120" w:after="120"/>
      </w:pPr>
      <w:r>
        <w:rPr>
          <w:noProof/>
        </w:rPr>
        <w:drawing>
          <wp:inline distT="0" distB="0" distL="0" distR="0" wp14:anchorId="12547304" wp14:editId="7C3EB427">
            <wp:extent cx="5588000" cy="3746500"/>
            <wp:effectExtent l="0" t="0" r="12700" b="6350"/>
            <wp:docPr id="5" name="圖表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77AE3" w:rsidRPr="003E4548" w:rsidRDefault="00FC2F27" w:rsidP="00241CC4">
      <w:pPr>
        <w:keepNext/>
        <w:numPr>
          <w:ilvl w:val="0"/>
          <w:numId w:val="77"/>
        </w:numPr>
        <w:pBdr>
          <w:top w:val="nil"/>
          <w:left w:val="nil"/>
          <w:bottom w:val="nil"/>
          <w:right w:val="nil"/>
          <w:between w:val="nil"/>
        </w:pBdr>
        <w:spacing w:before="120" w:after="120"/>
        <w:rPr>
          <w:color w:val="000000"/>
        </w:rPr>
      </w:pPr>
      <w:r w:rsidRPr="003E4548">
        <w:rPr>
          <w:color w:val="000000"/>
        </w:rPr>
        <w:t>碩士班註冊率</w:t>
      </w:r>
    </w:p>
    <w:p w:rsidR="00241CC4" w:rsidRDefault="00241CC4">
      <w:pPr>
        <w:spacing w:before="120" w:after="120"/>
      </w:pPr>
      <w:r>
        <w:rPr>
          <w:noProof/>
        </w:rPr>
        <w:drawing>
          <wp:inline distT="0" distB="0" distL="0" distR="0" wp14:anchorId="100740FE" wp14:editId="68BE11C2">
            <wp:extent cx="5588000" cy="3746500"/>
            <wp:effectExtent l="0" t="0" r="12700" b="6350"/>
            <wp:docPr id="6" name="圖表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77AE3" w:rsidRPr="003E4548" w:rsidRDefault="00FC2F27" w:rsidP="00241CC4">
      <w:pPr>
        <w:keepNext/>
        <w:numPr>
          <w:ilvl w:val="0"/>
          <w:numId w:val="77"/>
        </w:numPr>
        <w:pBdr>
          <w:top w:val="nil"/>
          <w:left w:val="nil"/>
          <w:bottom w:val="nil"/>
          <w:right w:val="nil"/>
          <w:between w:val="nil"/>
        </w:pBdr>
        <w:spacing w:before="120" w:after="120"/>
        <w:rPr>
          <w:color w:val="000000"/>
        </w:rPr>
      </w:pPr>
      <w:r w:rsidRPr="003E4548">
        <w:rPr>
          <w:color w:val="000000"/>
        </w:rPr>
        <w:lastRenderedPageBreak/>
        <w:t>博士班註冊率</w:t>
      </w:r>
      <w:r w:rsidRPr="003E4548">
        <w:rPr>
          <w:color w:val="000000"/>
        </w:rPr>
        <w:t xml:space="preserve"> </w:t>
      </w:r>
    </w:p>
    <w:p w:rsidR="00241CC4" w:rsidRDefault="00241CC4">
      <w:pPr>
        <w:spacing w:before="120" w:after="120"/>
      </w:pPr>
      <w:r>
        <w:rPr>
          <w:noProof/>
        </w:rPr>
        <w:drawing>
          <wp:inline distT="0" distB="0" distL="0" distR="0" wp14:anchorId="5D49ED8E" wp14:editId="066AD225">
            <wp:extent cx="5588000" cy="3746500"/>
            <wp:effectExtent l="0" t="0" r="12700" b="6350"/>
            <wp:docPr id="7" name="圖表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77AE3" w:rsidRPr="003E4548" w:rsidRDefault="00FC2F27" w:rsidP="00241CC4">
      <w:pPr>
        <w:keepNext/>
        <w:numPr>
          <w:ilvl w:val="0"/>
          <w:numId w:val="77"/>
        </w:numPr>
        <w:pBdr>
          <w:top w:val="nil"/>
          <w:left w:val="nil"/>
          <w:bottom w:val="nil"/>
          <w:right w:val="nil"/>
          <w:between w:val="nil"/>
        </w:pBdr>
        <w:spacing w:before="120" w:after="120"/>
        <w:rPr>
          <w:color w:val="000000"/>
        </w:rPr>
      </w:pPr>
      <w:r w:rsidRPr="003E4548">
        <w:rPr>
          <w:color w:val="000000"/>
        </w:rPr>
        <w:t>學士班新生註冊率</w:t>
      </w:r>
    </w:p>
    <w:p w:rsidR="00241CC4" w:rsidRDefault="00241CC4">
      <w:pPr>
        <w:spacing w:before="120" w:after="120"/>
      </w:pPr>
      <w:r>
        <w:rPr>
          <w:noProof/>
        </w:rPr>
        <w:drawing>
          <wp:inline distT="0" distB="0" distL="0" distR="0" wp14:anchorId="7BF5360C" wp14:editId="634B6DF2">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77AE3" w:rsidRPr="003E4548" w:rsidRDefault="00FC2F27" w:rsidP="00241CC4">
      <w:pPr>
        <w:keepNext/>
        <w:numPr>
          <w:ilvl w:val="0"/>
          <w:numId w:val="77"/>
        </w:numPr>
        <w:pBdr>
          <w:top w:val="nil"/>
          <w:left w:val="nil"/>
          <w:bottom w:val="nil"/>
          <w:right w:val="nil"/>
          <w:between w:val="nil"/>
        </w:pBdr>
        <w:spacing w:before="120" w:after="120"/>
        <w:rPr>
          <w:color w:val="000000"/>
        </w:rPr>
      </w:pPr>
      <w:r w:rsidRPr="003E4548">
        <w:rPr>
          <w:color w:val="000000"/>
        </w:rPr>
        <w:lastRenderedPageBreak/>
        <w:t>碩士班新生註冊率</w:t>
      </w:r>
    </w:p>
    <w:p w:rsidR="00241CC4" w:rsidRDefault="00241CC4">
      <w:pPr>
        <w:spacing w:before="120" w:after="120"/>
      </w:pPr>
      <w:r>
        <w:rPr>
          <w:noProof/>
        </w:rPr>
        <w:drawing>
          <wp:inline distT="0" distB="0" distL="0" distR="0" wp14:anchorId="1A97DA7D" wp14:editId="710A0EB9">
            <wp:extent cx="5588000" cy="3746500"/>
            <wp:effectExtent l="0" t="0" r="12700" b="6350"/>
            <wp:docPr id="9" name="圖表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77AE3" w:rsidRPr="003E4548" w:rsidRDefault="00FC2F27" w:rsidP="00241CC4">
      <w:pPr>
        <w:keepNext/>
        <w:numPr>
          <w:ilvl w:val="0"/>
          <w:numId w:val="77"/>
        </w:numPr>
        <w:pBdr>
          <w:top w:val="nil"/>
          <w:left w:val="nil"/>
          <w:bottom w:val="nil"/>
          <w:right w:val="nil"/>
          <w:between w:val="nil"/>
        </w:pBdr>
        <w:spacing w:before="120" w:after="120"/>
        <w:rPr>
          <w:color w:val="000000"/>
        </w:rPr>
      </w:pPr>
      <w:r w:rsidRPr="003E4548">
        <w:rPr>
          <w:color w:val="000000"/>
        </w:rPr>
        <w:t>博士班新生註冊率</w:t>
      </w:r>
    </w:p>
    <w:p w:rsidR="00241CC4" w:rsidRDefault="00241CC4">
      <w:pPr>
        <w:spacing w:before="120" w:after="120"/>
      </w:pPr>
      <w:r>
        <w:rPr>
          <w:noProof/>
        </w:rPr>
        <w:drawing>
          <wp:inline distT="0" distB="0" distL="0" distR="0" wp14:anchorId="7E27947F" wp14:editId="0D8160DF">
            <wp:extent cx="5588000" cy="3746500"/>
            <wp:effectExtent l="0" t="0" r="12700" b="6350"/>
            <wp:docPr id="10" name="圖表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77AE3" w:rsidRPr="003E4548" w:rsidRDefault="00FC2F27">
      <w:pPr>
        <w:pStyle w:val="4"/>
        <w:spacing w:before="120" w:after="120"/>
        <w:rPr>
          <w:rFonts w:cs="Times New Roman"/>
        </w:rPr>
      </w:pPr>
      <w:r w:rsidRPr="003E4548">
        <w:rPr>
          <w:rFonts w:cs="Times New Roman"/>
        </w:rPr>
        <w:lastRenderedPageBreak/>
        <w:t>五、分析與說明</w:t>
      </w:r>
    </w:p>
    <w:p w:rsidR="00D77AE3" w:rsidRPr="003E4548" w:rsidRDefault="00FC2F27">
      <w:pPr>
        <w:numPr>
          <w:ilvl w:val="0"/>
          <w:numId w:val="88"/>
        </w:numPr>
        <w:pBdr>
          <w:top w:val="nil"/>
          <w:left w:val="nil"/>
          <w:bottom w:val="nil"/>
          <w:right w:val="nil"/>
          <w:between w:val="nil"/>
        </w:pBdr>
        <w:spacing w:before="120" w:after="120"/>
        <w:rPr>
          <w:color w:val="000000"/>
        </w:rPr>
      </w:pPr>
      <w:r w:rsidRPr="003E4548">
        <w:rPr>
          <w:color w:val="000000"/>
        </w:rPr>
        <w:t>學士班註冊率</w:t>
      </w:r>
    </w:p>
    <w:p w:rsidR="00D77AE3" w:rsidRPr="003E4548" w:rsidRDefault="00FC2F27">
      <w:pPr>
        <w:numPr>
          <w:ilvl w:val="1"/>
          <w:numId w:val="88"/>
        </w:numPr>
        <w:pBdr>
          <w:top w:val="nil"/>
          <w:left w:val="nil"/>
          <w:bottom w:val="nil"/>
          <w:right w:val="nil"/>
          <w:between w:val="nil"/>
        </w:pBdr>
        <w:spacing w:before="120" w:after="120"/>
        <w:rPr>
          <w:color w:val="000000"/>
        </w:rPr>
      </w:pPr>
      <w:r w:rsidRPr="003E4548">
        <w:rPr>
          <w:color w:val="000000"/>
        </w:rPr>
        <w:t>本項指標愈高，反映該院學士班就讀率較高。但數據較低者，可能因為錄取（報到）人數即低於教育部核定名額。</w:t>
      </w:r>
    </w:p>
    <w:p w:rsidR="00241CC4" w:rsidRDefault="00241CC4">
      <w:pPr>
        <w:numPr>
          <w:ilvl w:val="1"/>
          <w:numId w:val="88"/>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95.83%</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個學院，依序為法學院</w:t>
      </w:r>
      <w:r>
        <w:rPr>
          <w:rFonts w:hint="eastAsia"/>
        </w:rPr>
        <w:t>98.47%</w:t>
      </w:r>
      <w:r>
        <w:rPr>
          <w:rFonts w:hint="eastAsia"/>
        </w:rPr>
        <w:t>、傳播學院</w:t>
      </w:r>
      <w:r>
        <w:rPr>
          <w:rFonts w:hint="eastAsia"/>
        </w:rPr>
        <w:t>96.71%</w:t>
      </w:r>
      <w:r>
        <w:rPr>
          <w:rFonts w:hint="eastAsia"/>
        </w:rPr>
        <w:t>、商學院</w:t>
      </w:r>
      <w:r>
        <w:rPr>
          <w:rFonts w:hint="eastAsia"/>
        </w:rPr>
        <w:t>96.33%</w:t>
      </w:r>
      <w:r>
        <w:rPr>
          <w:rFonts w:hint="eastAsia"/>
        </w:rPr>
        <w:t>、社科院</w:t>
      </w:r>
      <w:r>
        <w:rPr>
          <w:rFonts w:hint="eastAsia"/>
        </w:rPr>
        <w:t>95.96%</w:t>
      </w:r>
      <w:r>
        <w:rPr>
          <w:rFonts w:hint="eastAsia"/>
        </w:rPr>
        <w:t>。高低次序如圖</w:t>
      </w:r>
      <w:r>
        <w:rPr>
          <w:rFonts w:hint="eastAsia"/>
        </w:rPr>
        <w:t>1</w:t>
      </w:r>
      <w:r>
        <w:rPr>
          <w:rFonts w:hint="eastAsia"/>
        </w:rPr>
        <w:t>所示。</w:t>
      </w:r>
    </w:p>
    <w:p w:rsidR="00D77AE3" w:rsidRPr="003E4548" w:rsidRDefault="00FC2F27">
      <w:pPr>
        <w:numPr>
          <w:ilvl w:val="0"/>
          <w:numId w:val="88"/>
        </w:numPr>
        <w:pBdr>
          <w:top w:val="nil"/>
          <w:left w:val="nil"/>
          <w:bottom w:val="nil"/>
          <w:right w:val="nil"/>
          <w:between w:val="nil"/>
        </w:pBdr>
        <w:spacing w:before="120" w:after="120"/>
        <w:rPr>
          <w:color w:val="000000"/>
        </w:rPr>
      </w:pPr>
      <w:r w:rsidRPr="003E4548">
        <w:rPr>
          <w:color w:val="000000"/>
        </w:rPr>
        <w:t>碩士班註冊率</w:t>
      </w:r>
    </w:p>
    <w:p w:rsidR="00D77AE3" w:rsidRPr="003E4548" w:rsidRDefault="00FC2F27">
      <w:pPr>
        <w:numPr>
          <w:ilvl w:val="1"/>
          <w:numId w:val="88"/>
        </w:numPr>
        <w:pBdr>
          <w:top w:val="nil"/>
          <w:left w:val="nil"/>
          <w:bottom w:val="nil"/>
          <w:right w:val="nil"/>
          <w:between w:val="nil"/>
        </w:pBdr>
        <w:spacing w:before="120" w:after="120"/>
        <w:rPr>
          <w:color w:val="000000"/>
        </w:rPr>
      </w:pPr>
      <w:r w:rsidRPr="003E4548">
        <w:rPr>
          <w:color w:val="000000"/>
        </w:rPr>
        <w:t>本項指標愈高，反映該院碩士班就讀率較高。但數據較低者，可能因為錄取（報到）人數即低於教育部核定名額。</w:t>
      </w:r>
    </w:p>
    <w:p w:rsidR="00241CC4" w:rsidRDefault="00241CC4">
      <w:pPr>
        <w:numPr>
          <w:ilvl w:val="1"/>
          <w:numId w:val="88"/>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79.41%</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個學院，依序為理學院</w:t>
      </w:r>
      <w:r>
        <w:rPr>
          <w:rFonts w:hint="eastAsia"/>
        </w:rPr>
        <w:t>86.17%</w:t>
      </w:r>
      <w:r>
        <w:rPr>
          <w:rFonts w:hint="eastAsia"/>
        </w:rPr>
        <w:t>、傳播學院</w:t>
      </w:r>
      <w:r>
        <w:rPr>
          <w:rFonts w:hint="eastAsia"/>
        </w:rPr>
        <w:t>85.04%</w:t>
      </w:r>
      <w:r>
        <w:rPr>
          <w:rFonts w:hint="eastAsia"/>
        </w:rPr>
        <w:t>、資訊學院</w:t>
      </w:r>
      <w:r>
        <w:rPr>
          <w:rFonts w:hint="eastAsia"/>
        </w:rPr>
        <w:t>82.06%</w:t>
      </w:r>
      <w:r>
        <w:rPr>
          <w:rFonts w:hint="eastAsia"/>
        </w:rPr>
        <w:t>、教育學院</w:t>
      </w:r>
      <w:r>
        <w:rPr>
          <w:rFonts w:hint="eastAsia"/>
        </w:rPr>
        <w:t>80.66%</w:t>
      </w:r>
      <w:r>
        <w:rPr>
          <w:rFonts w:hint="eastAsia"/>
        </w:rPr>
        <w:t>、社科院</w:t>
      </w:r>
      <w:r>
        <w:rPr>
          <w:rFonts w:hint="eastAsia"/>
        </w:rPr>
        <w:t>80.35%</w:t>
      </w:r>
      <w:r>
        <w:rPr>
          <w:rFonts w:hint="eastAsia"/>
        </w:rPr>
        <w:t>。高低次序如圖</w:t>
      </w:r>
      <w:r>
        <w:rPr>
          <w:rFonts w:hint="eastAsia"/>
        </w:rPr>
        <w:t>2</w:t>
      </w:r>
      <w:r>
        <w:rPr>
          <w:rFonts w:hint="eastAsia"/>
        </w:rPr>
        <w:t>所示。</w:t>
      </w:r>
    </w:p>
    <w:p w:rsidR="00D77AE3" w:rsidRPr="003E4548" w:rsidRDefault="00FC2F27">
      <w:pPr>
        <w:numPr>
          <w:ilvl w:val="0"/>
          <w:numId w:val="88"/>
        </w:numPr>
        <w:pBdr>
          <w:top w:val="nil"/>
          <w:left w:val="nil"/>
          <w:bottom w:val="nil"/>
          <w:right w:val="nil"/>
          <w:between w:val="nil"/>
        </w:pBdr>
        <w:spacing w:before="120" w:after="120"/>
        <w:rPr>
          <w:color w:val="000000"/>
        </w:rPr>
      </w:pPr>
      <w:r w:rsidRPr="003E4548">
        <w:rPr>
          <w:color w:val="000000"/>
        </w:rPr>
        <w:t>博士班註冊率</w:t>
      </w:r>
    </w:p>
    <w:p w:rsidR="00D77AE3" w:rsidRPr="003E4548" w:rsidRDefault="00FC2F27">
      <w:pPr>
        <w:numPr>
          <w:ilvl w:val="1"/>
          <w:numId w:val="88"/>
        </w:numPr>
        <w:pBdr>
          <w:top w:val="nil"/>
          <w:left w:val="nil"/>
          <w:bottom w:val="nil"/>
          <w:right w:val="nil"/>
          <w:between w:val="nil"/>
        </w:pBdr>
        <w:spacing w:before="120" w:after="120"/>
        <w:rPr>
          <w:color w:val="000000"/>
        </w:rPr>
      </w:pPr>
      <w:r w:rsidRPr="003E4548">
        <w:rPr>
          <w:color w:val="000000"/>
        </w:rPr>
        <w:t>本項指標愈高，反映該院博士班就讀率較高。但數據較低者，可能因為錄取（報到）人數即低於教育部核定名額。</w:t>
      </w:r>
    </w:p>
    <w:p w:rsidR="00241CC4" w:rsidRDefault="00241CC4">
      <w:pPr>
        <w:numPr>
          <w:ilvl w:val="1"/>
          <w:numId w:val="88"/>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76.2%</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個學院，依序為教育學院</w:t>
      </w:r>
      <w:r>
        <w:rPr>
          <w:rFonts w:hint="eastAsia"/>
        </w:rPr>
        <w:t>82.14%</w:t>
      </w:r>
      <w:r>
        <w:rPr>
          <w:rFonts w:hint="eastAsia"/>
        </w:rPr>
        <w:t>、外語學院</w:t>
      </w:r>
      <w:r>
        <w:rPr>
          <w:rFonts w:hint="eastAsia"/>
        </w:rPr>
        <w:t>80.17%</w:t>
      </w:r>
      <w:r>
        <w:rPr>
          <w:rFonts w:hint="eastAsia"/>
        </w:rPr>
        <w:t>、傳播學院</w:t>
      </w:r>
      <w:r>
        <w:rPr>
          <w:rFonts w:hint="eastAsia"/>
        </w:rPr>
        <w:t>77.99%</w:t>
      </w:r>
      <w:r>
        <w:rPr>
          <w:rFonts w:hint="eastAsia"/>
        </w:rPr>
        <w:t>、文學院</w:t>
      </w:r>
      <w:r>
        <w:rPr>
          <w:rFonts w:hint="eastAsia"/>
        </w:rPr>
        <w:t>77.21%</w:t>
      </w:r>
      <w:r>
        <w:rPr>
          <w:rFonts w:hint="eastAsia"/>
        </w:rPr>
        <w:t>、資訊學院</w:t>
      </w:r>
      <w:r>
        <w:rPr>
          <w:rFonts w:hint="eastAsia"/>
        </w:rPr>
        <w:t>76.92%</w:t>
      </w:r>
      <w:r>
        <w:rPr>
          <w:rFonts w:hint="eastAsia"/>
        </w:rPr>
        <w:t>、商學院</w:t>
      </w:r>
      <w:r>
        <w:rPr>
          <w:rFonts w:hint="eastAsia"/>
        </w:rPr>
        <w:t>76.6%</w:t>
      </w:r>
      <w:r>
        <w:rPr>
          <w:rFonts w:hint="eastAsia"/>
        </w:rPr>
        <w:t>。高低次序如圖</w:t>
      </w:r>
      <w:r>
        <w:rPr>
          <w:rFonts w:hint="eastAsia"/>
        </w:rPr>
        <w:t>3</w:t>
      </w:r>
      <w:r>
        <w:rPr>
          <w:rFonts w:hint="eastAsia"/>
        </w:rPr>
        <w:t>所示。</w:t>
      </w:r>
    </w:p>
    <w:p w:rsidR="00D77AE3" w:rsidRPr="003E4548" w:rsidRDefault="00FC2F27">
      <w:pPr>
        <w:numPr>
          <w:ilvl w:val="0"/>
          <w:numId w:val="88"/>
        </w:numPr>
        <w:pBdr>
          <w:top w:val="nil"/>
          <w:left w:val="nil"/>
          <w:bottom w:val="nil"/>
          <w:right w:val="nil"/>
          <w:between w:val="nil"/>
        </w:pBdr>
        <w:spacing w:before="120" w:after="120"/>
        <w:rPr>
          <w:color w:val="000000"/>
        </w:rPr>
      </w:pPr>
      <w:r w:rsidRPr="003E4548">
        <w:rPr>
          <w:color w:val="000000"/>
        </w:rPr>
        <w:t>學士班新生註冊率</w:t>
      </w:r>
    </w:p>
    <w:p w:rsidR="00D77AE3" w:rsidRPr="003E4548" w:rsidRDefault="00FC2F27">
      <w:pPr>
        <w:numPr>
          <w:ilvl w:val="1"/>
          <w:numId w:val="88"/>
        </w:numPr>
        <w:pBdr>
          <w:top w:val="nil"/>
          <w:left w:val="nil"/>
          <w:bottom w:val="nil"/>
          <w:right w:val="nil"/>
          <w:between w:val="nil"/>
        </w:pBdr>
        <w:spacing w:before="120" w:after="120"/>
        <w:rPr>
          <w:color w:val="000000"/>
        </w:rPr>
      </w:pPr>
      <w:r w:rsidRPr="003E4548">
        <w:rPr>
          <w:color w:val="000000"/>
        </w:rPr>
        <w:t>本項指標愈高，反映該院學士班新生之就讀率較高。但數據較低者，可能因為錄取（報到）人數即低於教育部核定名額。</w:t>
      </w:r>
    </w:p>
    <w:p w:rsidR="00241CC4" w:rsidRDefault="00241CC4" w:rsidP="00E677EC">
      <w:pPr>
        <w:numPr>
          <w:ilvl w:val="1"/>
          <w:numId w:val="88"/>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98.01%</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個學院，依序為資訊學院</w:t>
      </w:r>
      <w:r>
        <w:rPr>
          <w:rFonts w:hint="eastAsia"/>
        </w:rPr>
        <w:t>120.93%</w:t>
      </w:r>
      <w:r>
        <w:rPr>
          <w:rFonts w:hint="eastAsia"/>
        </w:rPr>
        <w:t>、國務院</w:t>
      </w:r>
      <w:r>
        <w:rPr>
          <w:rFonts w:hint="eastAsia"/>
        </w:rPr>
        <w:t>99.36%</w:t>
      </w:r>
      <w:r>
        <w:rPr>
          <w:rFonts w:hint="eastAsia"/>
        </w:rPr>
        <w:t>、法學院</w:t>
      </w:r>
      <w:r>
        <w:rPr>
          <w:rFonts w:hint="eastAsia"/>
        </w:rPr>
        <w:t>98.93%</w:t>
      </w:r>
      <w:r>
        <w:rPr>
          <w:rFonts w:hint="eastAsia"/>
        </w:rPr>
        <w:t>、外語學院</w:t>
      </w:r>
      <w:r>
        <w:rPr>
          <w:rFonts w:hint="eastAsia"/>
        </w:rPr>
        <w:t>98.88%</w:t>
      </w:r>
      <w:r>
        <w:rPr>
          <w:rFonts w:hint="eastAsia"/>
        </w:rPr>
        <w:t>、商學院</w:t>
      </w:r>
      <w:r>
        <w:rPr>
          <w:rFonts w:hint="eastAsia"/>
        </w:rPr>
        <w:t>98.16%</w:t>
      </w:r>
      <w:r>
        <w:rPr>
          <w:rFonts w:hint="eastAsia"/>
        </w:rPr>
        <w:t>。高低次序如圖</w:t>
      </w:r>
      <w:r>
        <w:rPr>
          <w:rFonts w:hint="eastAsia"/>
        </w:rPr>
        <w:t>4</w:t>
      </w:r>
      <w:r>
        <w:rPr>
          <w:rFonts w:hint="eastAsia"/>
        </w:rPr>
        <w:t>所示。</w:t>
      </w:r>
    </w:p>
    <w:p w:rsidR="00E677EC" w:rsidRDefault="00E677EC" w:rsidP="00E677EC">
      <w:pPr>
        <w:numPr>
          <w:ilvl w:val="1"/>
          <w:numId w:val="88"/>
        </w:numPr>
        <w:pBdr>
          <w:top w:val="nil"/>
          <w:left w:val="nil"/>
          <w:bottom w:val="nil"/>
          <w:right w:val="nil"/>
          <w:between w:val="nil"/>
        </w:pBdr>
        <w:spacing w:before="120" w:after="120"/>
      </w:pPr>
      <w:r w:rsidRPr="00E677EC">
        <w:rPr>
          <w:rFonts w:hint="eastAsia"/>
        </w:rPr>
        <w:t>110</w:t>
      </w:r>
      <w:proofErr w:type="gramStart"/>
      <w:r>
        <w:rPr>
          <w:rFonts w:hint="eastAsia"/>
        </w:rPr>
        <w:t>學年</w:t>
      </w:r>
      <w:r w:rsidRPr="00E677EC">
        <w:rPr>
          <w:rFonts w:hint="eastAsia"/>
        </w:rPr>
        <w:t>含資通訊</w:t>
      </w:r>
      <w:proofErr w:type="gramEnd"/>
      <w:r w:rsidRPr="00E677EC">
        <w:rPr>
          <w:rFonts w:hint="eastAsia"/>
        </w:rPr>
        <w:t>擴充名額</w:t>
      </w:r>
      <w:r>
        <w:rPr>
          <w:rFonts w:hint="eastAsia"/>
        </w:rPr>
        <w:t>。</w:t>
      </w:r>
    </w:p>
    <w:p w:rsidR="00D77AE3" w:rsidRPr="003E4548" w:rsidRDefault="00FC2F27">
      <w:pPr>
        <w:numPr>
          <w:ilvl w:val="0"/>
          <w:numId w:val="88"/>
        </w:numPr>
        <w:pBdr>
          <w:top w:val="nil"/>
          <w:left w:val="nil"/>
          <w:bottom w:val="nil"/>
          <w:right w:val="nil"/>
          <w:between w:val="nil"/>
        </w:pBdr>
        <w:spacing w:before="120" w:after="120"/>
        <w:rPr>
          <w:color w:val="000000"/>
        </w:rPr>
      </w:pPr>
      <w:r w:rsidRPr="003E4548">
        <w:rPr>
          <w:color w:val="000000"/>
        </w:rPr>
        <w:t>碩士班新生註冊率</w:t>
      </w:r>
    </w:p>
    <w:p w:rsidR="00D77AE3" w:rsidRPr="003E4548" w:rsidRDefault="00FC2F27">
      <w:pPr>
        <w:numPr>
          <w:ilvl w:val="1"/>
          <w:numId w:val="88"/>
        </w:numPr>
        <w:pBdr>
          <w:top w:val="nil"/>
          <w:left w:val="nil"/>
          <w:bottom w:val="nil"/>
          <w:right w:val="nil"/>
          <w:between w:val="nil"/>
        </w:pBdr>
        <w:spacing w:before="120" w:after="120"/>
        <w:rPr>
          <w:color w:val="000000"/>
        </w:rPr>
      </w:pPr>
      <w:bookmarkStart w:id="6" w:name="_heading=h.3dy6vkm" w:colFirst="0" w:colLast="0"/>
      <w:bookmarkEnd w:id="6"/>
      <w:r w:rsidRPr="003E4548">
        <w:rPr>
          <w:color w:val="000000"/>
        </w:rPr>
        <w:t>本項指標愈高，反映該院碩士班新生就讀率較高。但數據較低者，可能因為錄取（報到）人數即低於教育部核定名額。</w:t>
      </w:r>
    </w:p>
    <w:p w:rsidR="00241CC4" w:rsidRDefault="00241CC4">
      <w:pPr>
        <w:numPr>
          <w:ilvl w:val="1"/>
          <w:numId w:val="88"/>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94.04%</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個學院，依序為資訊學院</w:t>
      </w:r>
      <w:r>
        <w:rPr>
          <w:rFonts w:hint="eastAsia"/>
        </w:rPr>
        <w:t>116.67%</w:t>
      </w:r>
      <w:r>
        <w:rPr>
          <w:rFonts w:hint="eastAsia"/>
        </w:rPr>
        <w:t>、傳播學院</w:t>
      </w:r>
      <w:r>
        <w:rPr>
          <w:rFonts w:hint="eastAsia"/>
        </w:rPr>
        <w:t>101.67%</w:t>
      </w:r>
      <w:r>
        <w:rPr>
          <w:rFonts w:hint="eastAsia"/>
        </w:rPr>
        <w:t>、法學院</w:t>
      </w:r>
      <w:r>
        <w:rPr>
          <w:rFonts w:hint="eastAsia"/>
        </w:rPr>
        <w:t>98.24%</w:t>
      </w:r>
      <w:r>
        <w:rPr>
          <w:rFonts w:hint="eastAsia"/>
        </w:rPr>
        <w:t>、教育學院</w:t>
      </w:r>
      <w:r>
        <w:rPr>
          <w:rFonts w:hint="eastAsia"/>
        </w:rPr>
        <w:t>98.09%</w:t>
      </w:r>
      <w:r>
        <w:rPr>
          <w:rFonts w:hint="eastAsia"/>
        </w:rPr>
        <w:t>、商學院</w:t>
      </w:r>
      <w:r>
        <w:rPr>
          <w:rFonts w:hint="eastAsia"/>
        </w:rPr>
        <w:t>95.39%</w:t>
      </w:r>
      <w:r>
        <w:rPr>
          <w:rFonts w:hint="eastAsia"/>
        </w:rPr>
        <w:t>、國務院</w:t>
      </w:r>
      <w:r>
        <w:rPr>
          <w:rFonts w:hint="eastAsia"/>
        </w:rPr>
        <w:t>94.08%</w:t>
      </w:r>
      <w:r>
        <w:rPr>
          <w:rFonts w:hint="eastAsia"/>
        </w:rPr>
        <w:t>。高低次序如圖</w:t>
      </w:r>
      <w:r>
        <w:rPr>
          <w:rFonts w:hint="eastAsia"/>
        </w:rPr>
        <w:t>5</w:t>
      </w:r>
      <w:r>
        <w:rPr>
          <w:rFonts w:hint="eastAsia"/>
        </w:rPr>
        <w:t>所示。</w:t>
      </w:r>
    </w:p>
    <w:p w:rsidR="00E677EC" w:rsidRDefault="00E677EC" w:rsidP="00E677EC">
      <w:pPr>
        <w:numPr>
          <w:ilvl w:val="1"/>
          <w:numId w:val="88"/>
        </w:numPr>
        <w:pBdr>
          <w:top w:val="nil"/>
          <w:left w:val="nil"/>
          <w:bottom w:val="nil"/>
          <w:right w:val="nil"/>
          <w:between w:val="nil"/>
        </w:pBdr>
        <w:spacing w:before="120" w:after="120"/>
      </w:pPr>
      <w:r w:rsidRPr="00E677EC">
        <w:rPr>
          <w:rFonts w:hint="eastAsia"/>
        </w:rPr>
        <w:t>110</w:t>
      </w:r>
      <w:proofErr w:type="gramStart"/>
      <w:r>
        <w:rPr>
          <w:rFonts w:hint="eastAsia"/>
        </w:rPr>
        <w:t>學年</w:t>
      </w:r>
      <w:r w:rsidRPr="00E677EC">
        <w:rPr>
          <w:rFonts w:hint="eastAsia"/>
        </w:rPr>
        <w:t>含資通訊</w:t>
      </w:r>
      <w:proofErr w:type="gramEnd"/>
      <w:r w:rsidRPr="00E677EC">
        <w:rPr>
          <w:rFonts w:hint="eastAsia"/>
        </w:rPr>
        <w:t>擴充名額</w:t>
      </w:r>
      <w:r>
        <w:rPr>
          <w:rFonts w:hint="eastAsia"/>
        </w:rPr>
        <w:t>。</w:t>
      </w:r>
    </w:p>
    <w:p w:rsidR="00D77AE3" w:rsidRPr="003E4548" w:rsidRDefault="00FC2F27">
      <w:pPr>
        <w:numPr>
          <w:ilvl w:val="0"/>
          <w:numId w:val="88"/>
        </w:numPr>
        <w:pBdr>
          <w:top w:val="nil"/>
          <w:left w:val="nil"/>
          <w:bottom w:val="nil"/>
          <w:right w:val="nil"/>
          <w:between w:val="nil"/>
        </w:pBdr>
        <w:spacing w:before="120" w:after="120"/>
        <w:rPr>
          <w:color w:val="000000"/>
        </w:rPr>
      </w:pPr>
      <w:r w:rsidRPr="003E4548">
        <w:rPr>
          <w:color w:val="000000"/>
        </w:rPr>
        <w:t>博士班新生註冊率</w:t>
      </w:r>
    </w:p>
    <w:p w:rsidR="00D77AE3" w:rsidRPr="003E4548" w:rsidRDefault="00FC2F27">
      <w:pPr>
        <w:numPr>
          <w:ilvl w:val="1"/>
          <w:numId w:val="88"/>
        </w:numPr>
        <w:pBdr>
          <w:top w:val="nil"/>
          <w:left w:val="nil"/>
          <w:bottom w:val="nil"/>
          <w:right w:val="nil"/>
          <w:between w:val="nil"/>
        </w:pBdr>
        <w:spacing w:before="120" w:after="120"/>
        <w:rPr>
          <w:color w:val="000000"/>
        </w:rPr>
      </w:pPr>
      <w:bookmarkStart w:id="7" w:name="_heading=h.1t3h5sf" w:colFirst="0" w:colLast="0"/>
      <w:bookmarkEnd w:id="7"/>
      <w:r w:rsidRPr="003E4548">
        <w:rPr>
          <w:color w:val="000000"/>
        </w:rPr>
        <w:t>本項指標愈高，反映該院博士班新生就讀率較高。但數據較低者，可能因為錄取（報到）人數即低於教育部核定名額。</w:t>
      </w:r>
    </w:p>
    <w:p w:rsidR="00241CC4" w:rsidRDefault="00241CC4">
      <w:pPr>
        <w:numPr>
          <w:ilvl w:val="1"/>
          <w:numId w:val="88"/>
        </w:numPr>
        <w:pBdr>
          <w:top w:val="nil"/>
          <w:left w:val="nil"/>
          <w:bottom w:val="nil"/>
          <w:right w:val="nil"/>
          <w:between w:val="nil"/>
        </w:pBdr>
        <w:spacing w:before="120" w:after="120"/>
      </w:pPr>
      <w:r>
        <w:rPr>
          <w:rFonts w:hint="eastAsia"/>
        </w:rPr>
        <w:lastRenderedPageBreak/>
        <w:t>校</w:t>
      </w:r>
      <w:proofErr w:type="gramStart"/>
      <w:r>
        <w:rPr>
          <w:rFonts w:hint="eastAsia"/>
        </w:rPr>
        <w:t>三年均值為</w:t>
      </w:r>
      <w:proofErr w:type="gramEnd"/>
      <w:r>
        <w:rPr>
          <w:rFonts w:hint="eastAsia"/>
        </w:rPr>
        <w:t>80.43%</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個學院，依序為資訊學院</w:t>
      </w:r>
      <w:r>
        <w:rPr>
          <w:rFonts w:hint="eastAsia"/>
        </w:rPr>
        <w:t>150%</w:t>
      </w:r>
      <w:r w:rsidR="00DB586A">
        <w:rPr>
          <w:rFonts w:hint="eastAsia"/>
        </w:rPr>
        <w:t>，</w:t>
      </w:r>
      <w:r>
        <w:rPr>
          <w:rFonts w:hint="eastAsia"/>
        </w:rPr>
        <w:t>傳播學院、教育學院</w:t>
      </w:r>
      <w:r>
        <w:rPr>
          <w:rFonts w:hint="eastAsia"/>
        </w:rPr>
        <w:t>100%</w:t>
      </w:r>
      <w:r w:rsidR="00DB586A">
        <w:rPr>
          <w:rFonts w:hint="eastAsia"/>
        </w:rPr>
        <w:t>，</w:t>
      </w:r>
      <w:r>
        <w:rPr>
          <w:rFonts w:hint="eastAsia"/>
        </w:rPr>
        <w:t>法學院</w:t>
      </w:r>
      <w:r>
        <w:rPr>
          <w:rFonts w:hint="eastAsia"/>
        </w:rPr>
        <w:t>85%</w:t>
      </w:r>
      <w:r>
        <w:rPr>
          <w:rFonts w:hint="eastAsia"/>
        </w:rPr>
        <w:t>、理學院</w:t>
      </w:r>
      <w:r>
        <w:rPr>
          <w:rFonts w:hint="eastAsia"/>
        </w:rPr>
        <w:t>81.25%</w:t>
      </w:r>
      <w:r>
        <w:rPr>
          <w:rFonts w:hint="eastAsia"/>
        </w:rPr>
        <w:t>。高低次序如圖</w:t>
      </w:r>
      <w:r>
        <w:rPr>
          <w:rFonts w:hint="eastAsia"/>
        </w:rPr>
        <w:t>6</w:t>
      </w:r>
      <w:r>
        <w:rPr>
          <w:rFonts w:hint="eastAsia"/>
        </w:rPr>
        <w:t>所示。</w:t>
      </w:r>
    </w:p>
    <w:p w:rsidR="00E677EC" w:rsidRDefault="00E677EC" w:rsidP="00E677EC">
      <w:pPr>
        <w:numPr>
          <w:ilvl w:val="1"/>
          <w:numId w:val="88"/>
        </w:numPr>
        <w:pBdr>
          <w:top w:val="nil"/>
          <w:left w:val="nil"/>
          <w:bottom w:val="nil"/>
          <w:right w:val="nil"/>
          <w:between w:val="nil"/>
        </w:pBdr>
        <w:spacing w:before="120" w:after="120"/>
      </w:pPr>
      <w:r w:rsidRPr="00E677EC">
        <w:rPr>
          <w:rFonts w:hint="eastAsia"/>
        </w:rPr>
        <w:t>110</w:t>
      </w:r>
      <w:proofErr w:type="gramStart"/>
      <w:r>
        <w:rPr>
          <w:rFonts w:hint="eastAsia"/>
        </w:rPr>
        <w:t>學年</w:t>
      </w:r>
      <w:r w:rsidRPr="00E677EC">
        <w:rPr>
          <w:rFonts w:hint="eastAsia"/>
        </w:rPr>
        <w:t>含資通訊</w:t>
      </w:r>
      <w:proofErr w:type="gramEnd"/>
      <w:r w:rsidRPr="00E677EC">
        <w:rPr>
          <w:rFonts w:hint="eastAsia"/>
        </w:rPr>
        <w:t>擴充名額</w:t>
      </w:r>
      <w:r>
        <w:rPr>
          <w:rFonts w:hint="eastAsia"/>
        </w:rPr>
        <w:t>。</w:t>
      </w:r>
    </w:p>
    <w:p w:rsidR="00D77AE3" w:rsidRPr="003E4548" w:rsidRDefault="00D77AE3">
      <w:pPr>
        <w:spacing w:before="120" w:after="120"/>
      </w:pPr>
    </w:p>
    <w:p w:rsidR="00D77AE3" w:rsidRPr="003E4548" w:rsidRDefault="00FC2F27">
      <w:pPr>
        <w:spacing w:before="120" w:after="120"/>
      </w:pPr>
      <w:r w:rsidRPr="003E4548">
        <w:br w:type="page"/>
      </w:r>
    </w:p>
    <w:p w:rsidR="00D77AE3" w:rsidRPr="003E4548" w:rsidRDefault="00FC2F27">
      <w:pPr>
        <w:pStyle w:val="3"/>
        <w:spacing w:before="120" w:after="360"/>
        <w:ind w:firstLine="480"/>
        <w:rPr>
          <w:rFonts w:cs="Times New Roman"/>
        </w:rPr>
      </w:pPr>
      <w:r w:rsidRPr="003E4548">
        <w:rPr>
          <w:rFonts w:cs="Times New Roman"/>
        </w:rPr>
        <w:lastRenderedPageBreak/>
        <w:t>學生學習</w:t>
      </w:r>
      <w:r w:rsidRPr="003E4548">
        <w:rPr>
          <w:rFonts w:cs="Times New Roman"/>
        </w:rPr>
        <w:t>_</w:t>
      </w:r>
      <w:r w:rsidRPr="003E4548">
        <w:rPr>
          <w:rFonts w:cs="Times New Roman"/>
        </w:rPr>
        <w:t>招生</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03</w:t>
      </w:r>
      <w:r w:rsidRPr="003E4548">
        <w:rPr>
          <w:rFonts w:cs="Times New Roman"/>
        </w:rPr>
        <w:t>：學生來源組成結構</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48"/>
        </w:numPr>
        <w:pBdr>
          <w:top w:val="nil"/>
          <w:left w:val="nil"/>
          <w:bottom w:val="nil"/>
          <w:right w:val="nil"/>
          <w:between w:val="nil"/>
        </w:pBdr>
        <w:spacing w:before="120" w:after="120"/>
        <w:rPr>
          <w:color w:val="000000"/>
        </w:rPr>
      </w:pPr>
      <w:r w:rsidRPr="003E4548">
        <w:rPr>
          <w:color w:val="000000"/>
        </w:rPr>
        <w:t>碩士班招收本系畢業生比率（需本校本系）</w:t>
      </w:r>
    </w:p>
    <w:p w:rsidR="00D77AE3" w:rsidRPr="003E4548" w:rsidRDefault="00FC2F27">
      <w:pPr>
        <w:numPr>
          <w:ilvl w:val="0"/>
          <w:numId w:val="48"/>
        </w:numPr>
        <w:pBdr>
          <w:top w:val="nil"/>
          <w:left w:val="nil"/>
          <w:bottom w:val="nil"/>
          <w:right w:val="nil"/>
          <w:between w:val="nil"/>
        </w:pBdr>
        <w:spacing w:before="120" w:after="120"/>
        <w:rPr>
          <w:color w:val="000000"/>
        </w:rPr>
      </w:pPr>
      <w:r w:rsidRPr="003E4548">
        <w:rPr>
          <w:color w:val="000000"/>
        </w:rPr>
        <w:t>碩士班招收國內重點大學畢業生比率（含政大非本系所畢業生）</w:t>
      </w:r>
    </w:p>
    <w:p w:rsidR="00D77AE3" w:rsidRPr="003E4548" w:rsidRDefault="00FC2F27">
      <w:pPr>
        <w:numPr>
          <w:ilvl w:val="0"/>
          <w:numId w:val="48"/>
        </w:numPr>
        <w:pBdr>
          <w:top w:val="nil"/>
          <w:left w:val="nil"/>
          <w:bottom w:val="nil"/>
          <w:right w:val="nil"/>
          <w:between w:val="nil"/>
        </w:pBdr>
        <w:spacing w:before="120" w:after="120"/>
        <w:rPr>
          <w:color w:val="000000"/>
        </w:rPr>
      </w:pPr>
      <w:r w:rsidRPr="003E4548">
        <w:rPr>
          <w:color w:val="000000"/>
        </w:rPr>
        <w:t>博士班招收本系所畢業生比率（需本校本系）</w:t>
      </w:r>
    </w:p>
    <w:p w:rsidR="00D77AE3" w:rsidRPr="003E4548" w:rsidRDefault="00FC2F27">
      <w:pPr>
        <w:numPr>
          <w:ilvl w:val="0"/>
          <w:numId w:val="48"/>
        </w:numPr>
        <w:pBdr>
          <w:top w:val="nil"/>
          <w:left w:val="nil"/>
          <w:bottom w:val="nil"/>
          <w:right w:val="nil"/>
          <w:between w:val="nil"/>
        </w:pBdr>
        <w:spacing w:before="120" w:after="120"/>
        <w:rPr>
          <w:color w:val="000000"/>
        </w:rPr>
      </w:pPr>
      <w:r w:rsidRPr="003E4548">
        <w:rPr>
          <w:color w:val="000000"/>
        </w:rPr>
        <w:t>博士班招收國內重點大學畢業生比率（含政大非本系所畢業生）</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50"/>
        </w:numPr>
        <w:pBdr>
          <w:top w:val="nil"/>
          <w:left w:val="nil"/>
          <w:bottom w:val="nil"/>
          <w:right w:val="nil"/>
          <w:between w:val="nil"/>
        </w:pBdr>
        <w:spacing w:before="120" w:after="120"/>
        <w:rPr>
          <w:color w:val="000000"/>
        </w:rPr>
      </w:pPr>
      <w:r w:rsidRPr="003E4548">
        <w:rPr>
          <w:color w:val="000000"/>
        </w:rPr>
        <w:t>碩士班招收本系畢業生比率（需本校本系）：該系碩士班一年級學位新生於第一學期期末為本校本系畢業生之人數／該系碩士班一年級學位新生於第一學期期末之人數</w:t>
      </w:r>
    </w:p>
    <w:p w:rsidR="00D77AE3" w:rsidRPr="003E4548" w:rsidRDefault="00FC2F27">
      <w:pPr>
        <w:numPr>
          <w:ilvl w:val="0"/>
          <w:numId w:val="50"/>
        </w:numPr>
        <w:pBdr>
          <w:top w:val="nil"/>
          <w:left w:val="nil"/>
          <w:bottom w:val="nil"/>
          <w:right w:val="nil"/>
          <w:between w:val="nil"/>
        </w:pBdr>
        <w:spacing w:before="120" w:after="120"/>
        <w:rPr>
          <w:color w:val="000000"/>
        </w:rPr>
      </w:pPr>
      <w:r w:rsidRPr="003E4548">
        <w:rPr>
          <w:color w:val="000000"/>
        </w:rPr>
        <w:t>碩士班招收國內重點大學畢業生比率（含政大非本系所畢業生）：該系所碩士班一年級學位新生於第一學期期末為本校他系及國內重點大學畢業生之人數／該系所碩士班一年級學位新生於第一學期期末之人數，系屬碩士在職專班併入該系碩士班招收國內重點大學畢業生比率計算</w:t>
      </w:r>
    </w:p>
    <w:p w:rsidR="00D77AE3" w:rsidRPr="003E4548" w:rsidRDefault="00FC2F27">
      <w:pPr>
        <w:numPr>
          <w:ilvl w:val="0"/>
          <w:numId w:val="50"/>
        </w:numPr>
        <w:pBdr>
          <w:top w:val="nil"/>
          <w:left w:val="nil"/>
          <w:bottom w:val="nil"/>
          <w:right w:val="nil"/>
          <w:between w:val="nil"/>
        </w:pBdr>
        <w:spacing w:before="120" w:after="120"/>
        <w:rPr>
          <w:color w:val="000000"/>
        </w:rPr>
      </w:pPr>
      <w:r w:rsidRPr="003E4548">
        <w:rPr>
          <w:color w:val="000000"/>
        </w:rPr>
        <w:t>博士班招收本系畢業生比率（需本校本系）：該系所博士班一年級學位新生於第一學期期末為本校本系畢業生之人數／該系所博士班一年級學位新生於第一學期期末之人數</w:t>
      </w:r>
    </w:p>
    <w:p w:rsidR="00D77AE3" w:rsidRPr="003E4548" w:rsidRDefault="00FC2F27">
      <w:pPr>
        <w:numPr>
          <w:ilvl w:val="0"/>
          <w:numId w:val="50"/>
        </w:numPr>
        <w:pBdr>
          <w:top w:val="nil"/>
          <w:left w:val="nil"/>
          <w:bottom w:val="nil"/>
          <w:right w:val="nil"/>
          <w:between w:val="nil"/>
        </w:pBdr>
        <w:spacing w:before="120" w:after="120"/>
        <w:rPr>
          <w:color w:val="000000"/>
        </w:rPr>
      </w:pPr>
      <w:r w:rsidRPr="003E4548">
        <w:rPr>
          <w:color w:val="000000"/>
        </w:rPr>
        <w:t>博士班招收國內重點大學畢業生比率（含政大非本系所畢業生）：該系所博士班一年級學位新生於第一學期期末為本校他系及國內重點大學畢業生之人數／該系所博士班一年級學位新生於第一學期期末之人數</w:t>
      </w:r>
    </w:p>
    <w:p w:rsidR="009F6CA1" w:rsidRDefault="009F6CA1">
      <w:pPr>
        <w:spacing w:before="120" w:after="120"/>
      </w:pPr>
    </w:p>
    <w:p w:rsidR="00D77AE3" w:rsidRPr="003E4548" w:rsidRDefault="009F6CA1" w:rsidP="00FC1EC5">
      <w:pPr>
        <w:spacing w:before="120" w:after="120"/>
        <w:ind w:leftChars="200" w:left="480"/>
      </w:pPr>
      <w:r>
        <w:rPr>
          <w:rFonts w:hint="eastAsia"/>
        </w:rPr>
        <w:t>備註：以上指標之學生人數含外加名額、陸生、僑生與外籍生。</w:t>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numPr>
          <w:ilvl w:val="0"/>
          <w:numId w:val="86"/>
        </w:numPr>
        <w:pBdr>
          <w:top w:val="nil"/>
          <w:left w:val="nil"/>
          <w:bottom w:val="nil"/>
          <w:right w:val="nil"/>
          <w:between w:val="nil"/>
        </w:pBdr>
        <w:spacing w:before="120" w:after="120"/>
        <w:rPr>
          <w:color w:val="000000"/>
        </w:rPr>
      </w:pPr>
      <w:r w:rsidRPr="003E4548">
        <w:rPr>
          <w:color w:val="000000"/>
        </w:rPr>
        <w:t>碩士班招收本系畢業生比率（需本校本系）</w:t>
      </w:r>
    </w:p>
    <w:p w:rsidR="00241CC4" w:rsidRDefault="00241CC4">
      <w:pPr>
        <w:spacing w:before="120" w:after="120"/>
      </w:pPr>
      <w:r>
        <w:rPr>
          <w:noProof/>
        </w:rPr>
        <w:drawing>
          <wp:inline distT="0" distB="0" distL="0" distR="0" wp14:anchorId="3AD37F8F" wp14:editId="7687BD0B">
            <wp:extent cx="5588000" cy="3746500"/>
            <wp:effectExtent l="0" t="0" r="12700" b="6350"/>
            <wp:docPr id="11" name="圖表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77AE3" w:rsidRPr="003E4548" w:rsidRDefault="00FC2F27" w:rsidP="00241CC4">
      <w:pPr>
        <w:keepNext/>
        <w:numPr>
          <w:ilvl w:val="0"/>
          <w:numId w:val="86"/>
        </w:numPr>
        <w:pBdr>
          <w:top w:val="nil"/>
          <w:left w:val="nil"/>
          <w:bottom w:val="nil"/>
          <w:right w:val="nil"/>
          <w:between w:val="nil"/>
        </w:pBdr>
        <w:spacing w:before="120" w:after="120"/>
        <w:rPr>
          <w:color w:val="000000"/>
        </w:rPr>
      </w:pPr>
      <w:r w:rsidRPr="003E4548">
        <w:rPr>
          <w:color w:val="000000"/>
        </w:rPr>
        <w:t>碩士班招收國內重點大學畢業生比率（含政大非本系所畢業生）</w:t>
      </w:r>
    </w:p>
    <w:p w:rsidR="00241CC4" w:rsidRDefault="00241CC4">
      <w:pPr>
        <w:spacing w:before="120" w:after="120"/>
      </w:pPr>
      <w:r>
        <w:rPr>
          <w:noProof/>
        </w:rPr>
        <w:drawing>
          <wp:inline distT="0" distB="0" distL="0" distR="0" wp14:anchorId="096EEFC5" wp14:editId="7D30FD7D">
            <wp:extent cx="5588000" cy="3746500"/>
            <wp:effectExtent l="0" t="0" r="12700" b="6350"/>
            <wp:docPr id="12" name="圖表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77AE3" w:rsidRPr="003E4548" w:rsidRDefault="00FC2F27" w:rsidP="00241CC4">
      <w:pPr>
        <w:keepNext/>
        <w:numPr>
          <w:ilvl w:val="0"/>
          <w:numId w:val="86"/>
        </w:numPr>
        <w:pBdr>
          <w:top w:val="nil"/>
          <w:left w:val="nil"/>
          <w:bottom w:val="nil"/>
          <w:right w:val="nil"/>
          <w:between w:val="nil"/>
        </w:pBdr>
        <w:spacing w:before="120" w:after="120"/>
        <w:rPr>
          <w:color w:val="000000"/>
        </w:rPr>
      </w:pPr>
      <w:r w:rsidRPr="003E4548">
        <w:rPr>
          <w:color w:val="000000"/>
        </w:rPr>
        <w:lastRenderedPageBreak/>
        <w:t>博士班招收本系所畢業生比率（需本校本系）</w:t>
      </w:r>
    </w:p>
    <w:p w:rsidR="00241CC4" w:rsidRDefault="00241CC4">
      <w:pPr>
        <w:spacing w:before="120" w:after="120"/>
      </w:pPr>
      <w:r>
        <w:rPr>
          <w:noProof/>
        </w:rPr>
        <w:drawing>
          <wp:inline distT="0" distB="0" distL="0" distR="0" wp14:anchorId="26E2CCDA" wp14:editId="6A9D17BE">
            <wp:extent cx="5588000" cy="3746500"/>
            <wp:effectExtent l="0" t="0" r="12700" b="6350"/>
            <wp:docPr id="13" name="圖表 1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77AE3" w:rsidRPr="003E4548" w:rsidRDefault="00FC2F27" w:rsidP="00241CC4">
      <w:pPr>
        <w:keepNext/>
        <w:numPr>
          <w:ilvl w:val="0"/>
          <w:numId w:val="86"/>
        </w:numPr>
        <w:pBdr>
          <w:top w:val="nil"/>
          <w:left w:val="nil"/>
          <w:bottom w:val="nil"/>
          <w:right w:val="nil"/>
          <w:between w:val="nil"/>
        </w:pBdr>
        <w:spacing w:before="120" w:after="120"/>
        <w:rPr>
          <w:color w:val="000000"/>
        </w:rPr>
      </w:pPr>
      <w:r w:rsidRPr="003E4548">
        <w:rPr>
          <w:color w:val="000000"/>
        </w:rPr>
        <w:t>博士班招收國內重點大學畢業生比率（含政大非本系所畢業生）</w:t>
      </w:r>
    </w:p>
    <w:p w:rsidR="00241CC4" w:rsidRDefault="00241CC4">
      <w:pPr>
        <w:tabs>
          <w:tab w:val="left" w:pos="2268"/>
        </w:tabs>
        <w:spacing w:before="120" w:after="120"/>
      </w:pPr>
      <w:r>
        <w:rPr>
          <w:noProof/>
        </w:rPr>
        <w:drawing>
          <wp:inline distT="0" distB="0" distL="0" distR="0" wp14:anchorId="0C6D937B" wp14:editId="21A8FCDF">
            <wp:extent cx="5588000" cy="3746500"/>
            <wp:effectExtent l="0" t="0" r="12700" b="6350"/>
            <wp:docPr id="14" name="圖表 1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77AE3" w:rsidRPr="003E4548" w:rsidRDefault="00FC2F27">
      <w:pPr>
        <w:pStyle w:val="4"/>
        <w:tabs>
          <w:tab w:val="left" w:pos="2760"/>
        </w:tabs>
        <w:spacing w:before="120" w:after="120"/>
        <w:rPr>
          <w:rFonts w:cs="Times New Roman"/>
        </w:rPr>
      </w:pPr>
      <w:r w:rsidRPr="003E4548">
        <w:rPr>
          <w:rFonts w:cs="Times New Roman"/>
        </w:rPr>
        <w:lastRenderedPageBreak/>
        <w:t>五、分析與說明</w:t>
      </w:r>
      <w:r w:rsidRPr="003E4548">
        <w:rPr>
          <w:rFonts w:cs="Times New Roman"/>
        </w:rPr>
        <w:tab/>
      </w:r>
    </w:p>
    <w:p w:rsidR="00D77AE3" w:rsidRPr="003E4548" w:rsidRDefault="00FC2F27">
      <w:pPr>
        <w:numPr>
          <w:ilvl w:val="0"/>
          <w:numId w:val="89"/>
        </w:numPr>
        <w:pBdr>
          <w:top w:val="nil"/>
          <w:left w:val="nil"/>
          <w:bottom w:val="nil"/>
          <w:right w:val="nil"/>
          <w:between w:val="nil"/>
        </w:pBdr>
        <w:spacing w:before="120" w:after="120"/>
        <w:rPr>
          <w:color w:val="000000"/>
        </w:rPr>
      </w:pPr>
      <w:r w:rsidRPr="003E4548">
        <w:rPr>
          <w:color w:val="000000"/>
        </w:rPr>
        <w:t>碩士班招收本系畢業生比率（需本校本系）</w:t>
      </w:r>
    </w:p>
    <w:p w:rsidR="00D77AE3" w:rsidRPr="003E4548" w:rsidRDefault="00FC2F27">
      <w:pPr>
        <w:numPr>
          <w:ilvl w:val="1"/>
          <w:numId w:val="89"/>
        </w:numPr>
        <w:pBdr>
          <w:top w:val="nil"/>
          <w:left w:val="nil"/>
          <w:bottom w:val="nil"/>
          <w:right w:val="nil"/>
          <w:between w:val="nil"/>
        </w:pBdr>
        <w:spacing w:before="120" w:after="120"/>
        <w:rPr>
          <w:color w:val="000000"/>
        </w:rPr>
      </w:pPr>
      <w:r w:rsidRPr="003E4548">
        <w:rPr>
          <w:color w:val="000000"/>
        </w:rPr>
        <w:t>本指標之數值愈高，反映該院學士班畢業生留至本校攻讀同系碩士班之比率愈高。為使本指標數值與系所班制直接對應，故獨立所（含專班、學程）不計入本指標數值。</w:t>
      </w:r>
    </w:p>
    <w:p w:rsidR="00241CC4" w:rsidRDefault="00241CC4">
      <w:pPr>
        <w:numPr>
          <w:ilvl w:val="1"/>
          <w:numId w:val="89"/>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16.33%</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個學院，依序為法學院</w:t>
      </w:r>
      <w:r>
        <w:rPr>
          <w:rFonts w:hint="eastAsia"/>
        </w:rPr>
        <w:t>33.66%</w:t>
      </w:r>
      <w:r>
        <w:rPr>
          <w:rFonts w:hint="eastAsia"/>
        </w:rPr>
        <w:t>、理學院</w:t>
      </w:r>
      <w:r>
        <w:rPr>
          <w:rFonts w:hint="eastAsia"/>
        </w:rPr>
        <w:t>22.62%</w:t>
      </w:r>
      <w:r>
        <w:rPr>
          <w:rFonts w:hint="eastAsia"/>
        </w:rPr>
        <w:t>、社科院</w:t>
      </w:r>
      <w:r>
        <w:rPr>
          <w:rFonts w:hint="eastAsia"/>
        </w:rPr>
        <w:t>20.66%</w:t>
      </w:r>
      <w:r>
        <w:rPr>
          <w:rFonts w:hint="eastAsia"/>
        </w:rPr>
        <w:t>、文學院</w:t>
      </w:r>
      <w:r>
        <w:rPr>
          <w:rFonts w:hint="eastAsia"/>
        </w:rPr>
        <w:t>19.44%</w:t>
      </w:r>
      <w:r>
        <w:rPr>
          <w:rFonts w:hint="eastAsia"/>
        </w:rPr>
        <w:t>、教育學院</w:t>
      </w:r>
      <w:r>
        <w:rPr>
          <w:rFonts w:hint="eastAsia"/>
        </w:rPr>
        <w:t>19.05%</w:t>
      </w:r>
      <w:r>
        <w:rPr>
          <w:rFonts w:hint="eastAsia"/>
        </w:rPr>
        <w:t>、資訊學院</w:t>
      </w:r>
      <w:r>
        <w:rPr>
          <w:rFonts w:hint="eastAsia"/>
        </w:rPr>
        <w:t>17.14%</w:t>
      </w:r>
      <w:r>
        <w:rPr>
          <w:rFonts w:hint="eastAsia"/>
        </w:rPr>
        <w:t>。高低次序如圖</w:t>
      </w:r>
      <w:r>
        <w:rPr>
          <w:rFonts w:hint="eastAsia"/>
        </w:rPr>
        <w:t>1</w:t>
      </w:r>
      <w:r>
        <w:rPr>
          <w:rFonts w:hint="eastAsia"/>
        </w:rPr>
        <w:t>所示。</w:t>
      </w:r>
    </w:p>
    <w:p w:rsidR="00D77AE3" w:rsidRPr="003E4548" w:rsidRDefault="00FC2F27">
      <w:pPr>
        <w:numPr>
          <w:ilvl w:val="1"/>
          <w:numId w:val="89"/>
        </w:numPr>
        <w:pBdr>
          <w:top w:val="nil"/>
          <w:left w:val="nil"/>
          <w:bottom w:val="nil"/>
          <w:right w:val="nil"/>
          <w:between w:val="nil"/>
        </w:pBdr>
        <w:spacing w:before="120" w:after="120"/>
        <w:rPr>
          <w:color w:val="000000"/>
        </w:rPr>
      </w:pPr>
      <w:r w:rsidRPr="003E4548">
        <w:rPr>
          <w:color w:val="000000"/>
        </w:rPr>
        <w:t>考量傳播學院</w:t>
      </w:r>
      <w:r w:rsidRPr="003E4548">
        <w:rPr>
          <w:color w:val="000000"/>
        </w:rPr>
        <w:t>103</w:t>
      </w:r>
      <w:r w:rsidRPr="003E4548">
        <w:rPr>
          <w:color w:val="000000"/>
        </w:rPr>
        <w:t>年將原「新聞學系碩士班」、「廣告學系碩士班」及「廣播電視學系碩士班」整</w:t>
      </w:r>
      <w:proofErr w:type="gramStart"/>
      <w:r w:rsidRPr="003E4548">
        <w:rPr>
          <w:color w:val="000000"/>
        </w:rPr>
        <w:t>併</w:t>
      </w:r>
      <w:proofErr w:type="gramEnd"/>
      <w:r w:rsidRPr="003E4548">
        <w:rPr>
          <w:color w:val="000000"/>
        </w:rPr>
        <w:t>為「傳播學院傳播碩士學位學程」等因素，有關前揭碩士學位學程招收本系畢業生以「新聞學系」、「廣告學系」及「廣播電視學系」等學士班畢業生列計。</w:t>
      </w:r>
    </w:p>
    <w:p w:rsidR="00D77AE3" w:rsidRPr="003E4548" w:rsidRDefault="00FC2F27">
      <w:pPr>
        <w:numPr>
          <w:ilvl w:val="0"/>
          <w:numId w:val="89"/>
        </w:numPr>
        <w:pBdr>
          <w:top w:val="nil"/>
          <w:left w:val="nil"/>
          <w:bottom w:val="nil"/>
          <w:right w:val="nil"/>
          <w:between w:val="nil"/>
        </w:pBdr>
        <w:spacing w:before="120" w:after="120"/>
        <w:rPr>
          <w:color w:val="000000"/>
        </w:rPr>
      </w:pPr>
      <w:r w:rsidRPr="003E4548">
        <w:rPr>
          <w:color w:val="000000"/>
        </w:rPr>
        <w:t>碩士班招收國內重點大學畢業生比率（含政大非本系所畢業生）</w:t>
      </w:r>
    </w:p>
    <w:p w:rsidR="00D77AE3" w:rsidRPr="003E4548" w:rsidRDefault="00FC2F27">
      <w:pPr>
        <w:numPr>
          <w:ilvl w:val="1"/>
          <w:numId w:val="89"/>
        </w:numPr>
        <w:pBdr>
          <w:top w:val="nil"/>
          <w:left w:val="nil"/>
          <w:bottom w:val="nil"/>
          <w:right w:val="nil"/>
          <w:between w:val="nil"/>
        </w:pBdr>
        <w:spacing w:before="120" w:after="120"/>
        <w:rPr>
          <w:color w:val="000000"/>
        </w:rPr>
      </w:pPr>
      <w:r w:rsidRPr="003E4548">
        <w:rPr>
          <w:color w:val="000000"/>
        </w:rPr>
        <w:t>本指標之數值愈高，反映該院系所對於政大非本系所及國內重點大學學士班之畢業生吸引力愈高。</w:t>
      </w:r>
    </w:p>
    <w:p w:rsidR="00241CC4" w:rsidRDefault="00241CC4">
      <w:pPr>
        <w:numPr>
          <w:ilvl w:val="1"/>
          <w:numId w:val="89"/>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27.24%</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個學院，依序為商學院</w:t>
      </w:r>
      <w:r>
        <w:rPr>
          <w:rFonts w:hint="eastAsia"/>
        </w:rPr>
        <w:t>35.12%</w:t>
      </w:r>
      <w:r>
        <w:rPr>
          <w:rFonts w:hint="eastAsia"/>
        </w:rPr>
        <w:t>、法學院</w:t>
      </w:r>
      <w:r>
        <w:rPr>
          <w:rFonts w:hint="eastAsia"/>
        </w:rPr>
        <w:t>34.4%</w:t>
      </w:r>
      <w:r>
        <w:rPr>
          <w:rFonts w:hint="eastAsia"/>
        </w:rPr>
        <w:t>、教育學院</w:t>
      </w:r>
      <w:r>
        <w:rPr>
          <w:rFonts w:hint="eastAsia"/>
        </w:rPr>
        <w:t>29.25%</w:t>
      </w:r>
      <w:r>
        <w:rPr>
          <w:rFonts w:hint="eastAsia"/>
        </w:rPr>
        <w:t>、外語學院</w:t>
      </w:r>
      <w:r>
        <w:rPr>
          <w:rFonts w:hint="eastAsia"/>
        </w:rPr>
        <w:t>28.95%</w:t>
      </w:r>
      <w:r>
        <w:rPr>
          <w:rFonts w:hint="eastAsia"/>
        </w:rPr>
        <w:t>。高低次序如圖</w:t>
      </w:r>
      <w:r>
        <w:rPr>
          <w:rFonts w:hint="eastAsia"/>
        </w:rPr>
        <w:t>2</w:t>
      </w:r>
      <w:r>
        <w:rPr>
          <w:rFonts w:hint="eastAsia"/>
        </w:rPr>
        <w:t>所示。</w:t>
      </w:r>
    </w:p>
    <w:p w:rsidR="00D77AE3" w:rsidRPr="003E4548" w:rsidRDefault="00FC2F27">
      <w:pPr>
        <w:numPr>
          <w:ilvl w:val="1"/>
          <w:numId w:val="89"/>
        </w:numPr>
        <w:pBdr>
          <w:top w:val="nil"/>
          <w:left w:val="nil"/>
          <w:bottom w:val="nil"/>
          <w:right w:val="nil"/>
          <w:between w:val="nil"/>
        </w:pBdr>
        <w:spacing w:before="120" w:after="120"/>
        <w:rPr>
          <w:color w:val="000000"/>
        </w:rPr>
      </w:pPr>
      <w:r w:rsidRPr="003E4548">
        <w:rPr>
          <w:color w:val="000000"/>
        </w:rPr>
        <w:t>考量英語學位學程招收</w:t>
      </w:r>
      <w:proofErr w:type="gramStart"/>
      <w:r w:rsidRPr="003E4548">
        <w:rPr>
          <w:color w:val="000000"/>
        </w:rPr>
        <w:t>生源偏以</w:t>
      </w:r>
      <w:proofErr w:type="gramEnd"/>
      <w:r w:rsidRPr="003E4548">
        <w:rPr>
          <w:color w:val="000000"/>
        </w:rPr>
        <w:t>外籍生為主，</w:t>
      </w:r>
      <w:proofErr w:type="gramStart"/>
      <w:r w:rsidRPr="003E4548">
        <w:rPr>
          <w:color w:val="000000"/>
        </w:rPr>
        <w:t>俾</w:t>
      </w:r>
      <w:proofErr w:type="gramEnd"/>
      <w:r w:rsidRPr="003E4548">
        <w:rPr>
          <w:color w:val="000000"/>
        </w:rPr>
        <w:t>便</w:t>
      </w:r>
      <w:proofErr w:type="gramStart"/>
      <w:r w:rsidRPr="003E4548">
        <w:rPr>
          <w:color w:val="000000"/>
        </w:rPr>
        <w:t>凸</w:t>
      </w:r>
      <w:proofErr w:type="gramEnd"/>
      <w:r w:rsidRPr="003E4548">
        <w:rPr>
          <w:color w:val="000000"/>
        </w:rPr>
        <w:t>顯該學程之國際吸引力，故該學院之碩士班招收國內重點大學畢業生比率可能較低。</w:t>
      </w:r>
    </w:p>
    <w:p w:rsidR="00D77AE3" w:rsidRPr="003E4548" w:rsidRDefault="00FC2F27">
      <w:pPr>
        <w:numPr>
          <w:ilvl w:val="0"/>
          <w:numId w:val="89"/>
        </w:numPr>
        <w:pBdr>
          <w:top w:val="nil"/>
          <w:left w:val="nil"/>
          <w:bottom w:val="nil"/>
          <w:right w:val="nil"/>
          <w:between w:val="nil"/>
        </w:pBdr>
        <w:spacing w:before="120" w:after="120"/>
        <w:rPr>
          <w:color w:val="000000"/>
        </w:rPr>
      </w:pPr>
      <w:r w:rsidRPr="003E4548">
        <w:rPr>
          <w:color w:val="000000"/>
        </w:rPr>
        <w:t>博士班招收本系所畢業生比率（需本校本系）</w:t>
      </w:r>
    </w:p>
    <w:p w:rsidR="00D77AE3" w:rsidRPr="003E4548" w:rsidRDefault="00FC2F27">
      <w:pPr>
        <w:numPr>
          <w:ilvl w:val="1"/>
          <w:numId w:val="89"/>
        </w:numPr>
        <w:pBdr>
          <w:top w:val="nil"/>
          <w:left w:val="nil"/>
          <w:bottom w:val="nil"/>
          <w:right w:val="nil"/>
          <w:between w:val="nil"/>
        </w:pBdr>
        <w:spacing w:before="120" w:after="120"/>
        <w:rPr>
          <w:color w:val="000000"/>
        </w:rPr>
      </w:pPr>
      <w:r w:rsidRPr="003E4548">
        <w:rPr>
          <w:color w:val="000000"/>
        </w:rPr>
        <w:t>本指標之數值愈高，反映該院碩士班畢業生留至本校攻讀同系所博士班之比率愈高。為使本指標數值與系所學制直接對應，故僅設有博士班之獨立所（含學程）不計入本指標數值。</w:t>
      </w:r>
    </w:p>
    <w:p w:rsidR="00241CC4" w:rsidRDefault="00241CC4">
      <w:pPr>
        <w:numPr>
          <w:ilvl w:val="1"/>
          <w:numId w:val="89"/>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20.71%</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個學院，依序為文學院</w:t>
      </w:r>
      <w:r>
        <w:rPr>
          <w:rFonts w:hint="eastAsia"/>
        </w:rPr>
        <w:t>40%</w:t>
      </w:r>
      <w:r>
        <w:rPr>
          <w:rFonts w:hint="eastAsia"/>
        </w:rPr>
        <w:t>、法學院</w:t>
      </w:r>
      <w:r>
        <w:rPr>
          <w:rFonts w:hint="eastAsia"/>
        </w:rPr>
        <w:t>36.84%</w:t>
      </w:r>
      <w:r>
        <w:rPr>
          <w:rFonts w:hint="eastAsia"/>
        </w:rPr>
        <w:t>、資訊學院</w:t>
      </w:r>
      <w:r>
        <w:rPr>
          <w:rFonts w:hint="eastAsia"/>
        </w:rPr>
        <w:t>33.33%</w:t>
      </w:r>
      <w:r>
        <w:rPr>
          <w:rFonts w:hint="eastAsia"/>
        </w:rPr>
        <w:t>、理學院</w:t>
      </w:r>
      <w:r>
        <w:rPr>
          <w:rFonts w:hint="eastAsia"/>
        </w:rPr>
        <w:t>26.67%</w:t>
      </w:r>
      <w:r>
        <w:rPr>
          <w:rFonts w:hint="eastAsia"/>
        </w:rPr>
        <w:t>。高低次序如圖</w:t>
      </w:r>
      <w:r>
        <w:rPr>
          <w:rFonts w:hint="eastAsia"/>
        </w:rPr>
        <w:t>3</w:t>
      </w:r>
      <w:r>
        <w:rPr>
          <w:rFonts w:hint="eastAsia"/>
        </w:rPr>
        <w:t>所示。</w:t>
      </w:r>
    </w:p>
    <w:p w:rsidR="00D77AE3" w:rsidRPr="003E4548" w:rsidRDefault="00FC2F27">
      <w:pPr>
        <w:numPr>
          <w:ilvl w:val="1"/>
          <w:numId w:val="89"/>
        </w:numPr>
        <w:pBdr>
          <w:top w:val="nil"/>
          <w:left w:val="nil"/>
          <w:bottom w:val="nil"/>
          <w:right w:val="nil"/>
          <w:between w:val="nil"/>
        </w:pBdr>
        <w:spacing w:before="120" w:after="120"/>
        <w:rPr>
          <w:color w:val="000000"/>
        </w:rPr>
      </w:pPr>
      <w:r w:rsidRPr="003E4548">
        <w:rPr>
          <w:color w:val="000000"/>
        </w:rPr>
        <w:t>傳播學院博士班為院設博士班，故本指標傳播學院列計所有來自本校傳播學院系所之畢業生。</w:t>
      </w:r>
    </w:p>
    <w:p w:rsidR="00D77AE3" w:rsidRPr="003E4548" w:rsidRDefault="00FC2F27">
      <w:pPr>
        <w:numPr>
          <w:ilvl w:val="0"/>
          <w:numId w:val="89"/>
        </w:numPr>
        <w:pBdr>
          <w:top w:val="nil"/>
          <w:left w:val="nil"/>
          <w:bottom w:val="nil"/>
          <w:right w:val="nil"/>
          <w:between w:val="nil"/>
        </w:pBdr>
        <w:spacing w:before="120" w:after="120"/>
        <w:rPr>
          <w:color w:val="000000"/>
        </w:rPr>
      </w:pPr>
      <w:r w:rsidRPr="003E4548">
        <w:rPr>
          <w:color w:val="000000"/>
        </w:rPr>
        <w:t>博士班招收國內重點大學畢業生比率（含政大非本系所畢業生）</w:t>
      </w:r>
    </w:p>
    <w:p w:rsidR="00D77AE3" w:rsidRPr="003E4548" w:rsidRDefault="00FC2F27">
      <w:pPr>
        <w:numPr>
          <w:ilvl w:val="1"/>
          <w:numId w:val="89"/>
        </w:numPr>
        <w:pBdr>
          <w:top w:val="nil"/>
          <w:left w:val="nil"/>
          <w:bottom w:val="nil"/>
          <w:right w:val="nil"/>
          <w:between w:val="nil"/>
        </w:pBdr>
        <w:spacing w:before="120" w:after="120"/>
        <w:rPr>
          <w:color w:val="000000"/>
        </w:rPr>
      </w:pPr>
      <w:r w:rsidRPr="003E4548">
        <w:rPr>
          <w:color w:val="000000"/>
        </w:rPr>
        <w:t>本指標之數值愈高，反映該院系所對於政大非本系所及國內重點大學碩士班之畢業生吸引力愈高。</w:t>
      </w:r>
    </w:p>
    <w:p w:rsidR="00241CC4" w:rsidRDefault="00241CC4">
      <w:pPr>
        <w:numPr>
          <w:ilvl w:val="1"/>
          <w:numId w:val="89"/>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31.25%</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個學院，依序為理學院</w:t>
      </w:r>
      <w:r>
        <w:rPr>
          <w:rFonts w:hint="eastAsia"/>
        </w:rPr>
        <w:t>53.33%</w:t>
      </w:r>
      <w:r>
        <w:rPr>
          <w:rFonts w:hint="eastAsia"/>
        </w:rPr>
        <w:t>、傳播學院</w:t>
      </w:r>
      <w:r>
        <w:rPr>
          <w:rFonts w:hint="eastAsia"/>
        </w:rPr>
        <w:t>47.62%</w:t>
      </w:r>
      <w:r>
        <w:rPr>
          <w:rFonts w:hint="eastAsia"/>
        </w:rPr>
        <w:t>、商學院</w:t>
      </w:r>
      <w:r>
        <w:rPr>
          <w:rFonts w:hint="eastAsia"/>
        </w:rPr>
        <w:t>41.32%</w:t>
      </w:r>
      <w:r>
        <w:rPr>
          <w:rFonts w:hint="eastAsia"/>
        </w:rPr>
        <w:t>、教育學院</w:t>
      </w:r>
      <w:r>
        <w:rPr>
          <w:rFonts w:hint="eastAsia"/>
        </w:rPr>
        <w:t>40%</w:t>
      </w:r>
      <w:r>
        <w:rPr>
          <w:rFonts w:hint="eastAsia"/>
        </w:rPr>
        <w:t>、法學院</w:t>
      </w:r>
      <w:r>
        <w:rPr>
          <w:rFonts w:hint="eastAsia"/>
        </w:rPr>
        <w:t>31.58%</w:t>
      </w:r>
      <w:r>
        <w:rPr>
          <w:rFonts w:hint="eastAsia"/>
        </w:rPr>
        <w:t>。高低次序如圖</w:t>
      </w:r>
      <w:r>
        <w:rPr>
          <w:rFonts w:hint="eastAsia"/>
        </w:rPr>
        <w:t>4</w:t>
      </w:r>
      <w:r>
        <w:rPr>
          <w:rFonts w:hint="eastAsia"/>
        </w:rPr>
        <w:t>所示。</w:t>
      </w:r>
    </w:p>
    <w:p w:rsidR="00D77AE3" w:rsidRPr="00724B48" w:rsidRDefault="00FC2F27" w:rsidP="00724B48">
      <w:pPr>
        <w:numPr>
          <w:ilvl w:val="1"/>
          <w:numId w:val="89"/>
        </w:numPr>
        <w:pBdr>
          <w:top w:val="nil"/>
          <w:left w:val="nil"/>
          <w:bottom w:val="nil"/>
          <w:right w:val="nil"/>
          <w:between w:val="nil"/>
        </w:pBdr>
        <w:spacing w:before="120" w:after="120"/>
        <w:rPr>
          <w:color w:val="000000"/>
        </w:rPr>
      </w:pPr>
      <w:r w:rsidRPr="003E4548">
        <w:rPr>
          <w:color w:val="000000"/>
        </w:rPr>
        <w:t>考量英語學位學程招收</w:t>
      </w:r>
      <w:proofErr w:type="gramStart"/>
      <w:r w:rsidRPr="003E4548">
        <w:rPr>
          <w:color w:val="000000"/>
        </w:rPr>
        <w:t>生源偏以</w:t>
      </w:r>
      <w:proofErr w:type="gramEnd"/>
      <w:r w:rsidRPr="003E4548">
        <w:rPr>
          <w:color w:val="000000"/>
        </w:rPr>
        <w:t>外籍生為主，</w:t>
      </w:r>
      <w:proofErr w:type="gramStart"/>
      <w:r w:rsidRPr="003E4548">
        <w:rPr>
          <w:color w:val="000000"/>
        </w:rPr>
        <w:t>俾</w:t>
      </w:r>
      <w:proofErr w:type="gramEnd"/>
      <w:r w:rsidRPr="003E4548">
        <w:rPr>
          <w:color w:val="000000"/>
        </w:rPr>
        <w:t>便</w:t>
      </w:r>
      <w:proofErr w:type="gramStart"/>
      <w:r w:rsidRPr="003E4548">
        <w:rPr>
          <w:color w:val="000000"/>
        </w:rPr>
        <w:t>凸</w:t>
      </w:r>
      <w:proofErr w:type="gramEnd"/>
      <w:r w:rsidRPr="003E4548">
        <w:rPr>
          <w:color w:val="000000"/>
        </w:rPr>
        <w:t>顯該學程之國際吸引力，故該學院之博士班招收國內重點大學畢業生比率可能較低。</w:t>
      </w:r>
    </w:p>
    <w:p w:rsidR="00D77AE3" w:rsidRPr="003E4548" w:rsidRDefault="00FC2F27">
      <w:pPr>
        <w:pStyle w:val="3"/>
        <w:spacing w:before="120" w:after="360"/>
        <w:rPr>
          <w:rFonts w:cs="Times New Roman"/>
        </w:rPr>
      </w:pPr>
      <w:r w:rsidRPr="003E4548">
        <w:rPr>
          <w:rFonts w:cs="Times New Roman"/>
        </w:rPr>
        <w:lastRenderedPageBreak/>
        <w:t>學生學習</w:t>
      </w:r>
      <w:r w:rsidRPr="003E4548">
        <w:rPr>
          <w:rFonts w:cs="Times New Roman"/>
        </w:rPr>
        <w:t>_</w:t>
      </w:r>
      <w:r w:rsidRPr="003E4548">
        <w:rPr>
          <w:rFonts w:cs="Times New Roman"/>
        </w:rPr>
        <w:t>修業</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04</w:t>
      </w:r>
      <w:r w:rsidRPr="003E4548">
        <w:rPr>
          <w:rFonts w:cs="Times New Roman"/>
        </w:rPr>
        <w:t>：學生就學穩定度</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52"/>
        </w:numPr>
        <w:pBdr>
          <w:top w:val="nil"/>
          <w:left w:val="nil"/>
          <w:bottom w:val="nil"/>
          <w:right w:val="nil"/>
          <w:between w:val="nil"/>
        </w:pBdr>
        <w:spacing w:before="120" w:after="120"/>
        <w:rPr>
          <w:color w:val="000000"/>
        </w:rPr>
      </w:pPr>
      <w:r w:rsidRPr="003E4548">
        <w:rPr>
          <w:color w:val="000000"/>
        </w:rPr>
        <w:t>學士班新生就學穩定率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54"/>
        </w:numPr>
        <w:pBdr>
          <w:top w:val="nil"/>
          <w:left w:val="nil"/>
          <w:bottom w:val="nil"/>
          <w:right w:val="nil"/>
          <w:between w:val="nil"/>
        </w:pBdr>
        <w:spacing w:before="120" w:after="120"/>
        <w:rPr>
          <w:color w:val="000000"/>
        </w:rPr>
      </w:pPr>
      <w:r w:rsidRPr="003E4548">
        <w:rPr>
          <w:color w:val="000000"/>
        </w:rPr>
        <w:t>學士班新生就學穩定率：</w:t>
      </w:r>
      <w:r w:rsidRPr="003E4548">
        <w:t>本國籍</w:t>
      </w:r>
      <w:r w:rsidRPr="003E4548">
        <w:rPr>
          <w:color w:val="000000"/>
        </w:rPr>
        <w:t>大二學生第一學期註冊人數／</w:t>
      </w:r>
      <w:r w:rsidRPr="003E4548">
        <w:t>本國籍</w:t>
      </w:r>
      <w:r w:rsidRPr="003E4548">
        <w:rPr>
          <w:color w:val="000000"/>
        </w:rPr>
        <w:t>大</w:t>
      </w:r>
      <w:proofErr w:type="gramStart"/>
      <w:r w:rsidRPr="003E4548">
        <w:rPr>
          <w:color w:val="000000"/>
        </w:rPr>
        <w:t>一</w:t>
      </w:r>
      <w:proofErr w:type="gramEnd"/>
      <w:r w:rsidRPr="003E4548">
        <w:rPr>
          <w:color w:val="000000"/>
        </w:rPr>
        <w:t>第一學期註冊人數</w:t>
      </w:r>
    </w:p>
    <w:p w:rsidR="00D77AE3" w:rsidRPr="003E4548" w:rsidRDefault="00FC2F27">
      <w:pPr>
        <w:pStyle w:val="4"/>
        <w:spacing w:before="120" w:after="120"/>
        <w:rPr>
          <w:rFonts w:cs="Times New Roman"/>
        </w:rPr>
      </w:pPr>
      <w:r w:rsidRPr="003E4548">
        <w:rPr>
          <w:rFonts w:cs="Times New Roman"/>
        </w:rPr>
        <w:t>四、圖表</w:t>
      </w:r>
    </w:p>
    <w:p w:rsidR="00D77AE3" w:rsidRPr="003E4548" w:rsidRDefault="00FC2F27" w:rsidP="00241CC4">
      <w:pPr>
        <w:keepNext/>
        <w:numPr>
          <w:ilvl w:val="0"/>
          <w:numId w:val="78"/>
        </w:numPr>
        <w:pBdr>
          <w:top w:val="nil"/>
          <w:left w:val="nil"/>
          <w:bottom w:val="nil"/>
          <w:right w:val="nil"/>
          <w:between w:val="nil"/>
        </w:pBdr>
        <w:spacing w:before="120" w:after="120"/>
        <w:rPr>
          <w:color w:val="000000"/>
        </w:rPr>
      </w:pPr>
      <w:r w:rsidRPr="003E4548">
        <w:rPr>
          <w:color w:val="000000"/>
        </w:rPr>
        <w:t>學士班新生就學穩定率</w:t>
      </w:r>
    </w:p>
    <w:p w:rsidR="00241CC4" w:rsidRDefault="00241CC4">
      <w:pPr>
        <w:spacing w:before="120" w:after="120"/>
      </w:pPr>
      <w:r>
        <w:rPr>
          <w:noProof/>
        </w:rPr>
        <w:drawing>
          <wp:inline distT="0" distB="0" distL="0" distR="0" wp14:anchorId="0B565D8E" wp14:editId="2CB2BFAD">
            <wp:extent cx="5588000" cy="3746500"/>
            <wp:effectExtent l="0" t="0" r="12700" b="6350"/>
            <wp:docPr id="15" name="圖表 1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90"/>
        </w:numPr>
        <w:pBdr>
          <w:top w:val="nil"/>
          <w:left w:val="nil"/>
          <w:bottom w:val="nil"/>
          <w:right w:val="nil"/>
          <w:between w:val="nil"/>
        </w:pBdr>
        <w:spacing w:before="120" w:after="120"/>
        <w:rPr>
          <w:color w:val="000000"/>
        </w:rPr>
      </w:pPr>
      <w:r w:rsidRPr="003E4548">
        <w:rPr>
          <w:color w:val="000000"/>
        </w:rPr>
        <w:t>學士班新生就學穩定率</w:t>
      </w:r>
    </w:p>
    <w:p w:rsidR="00D77AE3" w:rsidRPr="003E4548" w:rsidRDefault="00FC2F27">
      <w:pPr>
        <w:numPr>
          <w:ilvl w:val="1"/>
          <w:numId w:val="90"/>
        </w:numPr>
        <w:pBdr>
          <w:top w:val="nil"/>
          <w:left w:val="nil"/>
          <w:bottom w:val="nil"/>
          <w:right w:val="nil"/>
          <w:between w:val="nil"/>
        </w:pBdr>
        <w:spacing w:before="120" w:after="120"/>
        <w:rPr>
          <w:color w:val="000000"/>
        </w:rPr>
      </w:pPr>
      <w:r w:rsidRPr="003E4548">
        <w:rPr>
          <w:color w:val="000000"/>
        </w:rPr>
        <w:t>本項指標之數值愈高，反映該學系新生持續就讀率較高，但數據較低者，可能因為個人生涯規劃先辦理休學</w:t>
      </w:r>
      <w:r w:rsidR="00F50CFA">
        <w:rPr>
          <w:rFonts w:hint="eastAsia"/>
          <w:color w:val="000000"/>
        </w:rPr>
        <w:t>／</w:t>
      </w:r>
      <w:r w:rsidRPr="003E4548">
        <w:rPr>
          <w:color w:val="000000"/>
        </w:rPr>
        <w:t>保留學籍。</w:t>
      </w:r>
    </w:p>
    <w:p w:rsidR="00241CC4" w:rsidRDefault="00241CC4">
      <w:pPr>
        <w:numPr>
          <w:ilvl w:val="1"/>
          <w:numId w:val="9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95.63%</w:t>
      </w:r>
      <w:r>
        <w:rPr>
          <w:rFonts w:hint="eastAsia"/>
        </w:rPr>
        <w:t>，高於校三年</w:t>
      </w:r>
      <w:proofErr w:type="gramStart"/>
      <w:r>
        <w:rPr>
          <w:rFonts w:hint="eastAsia"/>
        </w:rPr>
        <w:t>均值者</w:t>
      </w:r>
      <w:proofErr w:type="gramEnd"/>
      <w:r>
        <w:rPr>
          <w:rFonts w:hint="eastAsia"/>
        </w:rPr>
        <w:t>計有</w:t>
      </w:r>
      <w:r>
        <w:rPr>
          <w:rFonts w:hint="eastAsia"/>
        </w:rPr>
        <w:t>7</w:t>
      </w:r>
      <w:r>
        <w:rPr>
          <w:rFonts w:hint="eastAsia"/>
        </w:rPr>
        <w:t>個學院，依序為法學院、商學院、傳播學院、國務院、資訊學院</w:t>
      </w:r>
      <w:r>
        <w:rPr>
          <w:rFonts w:hint="eastAsia"/>
        </w:rPr>
        <w:t>100%</w:t>
      </w:r>
      <w:r w:rsidR="00DB586A">
        <w:rPr>
          <w:rFonts w:hint="eastAsia"/>
        </w:rPr>
        <w:t>，</w:t>
      </w:r>
      <w:r>
        <w:rPr>
          <w:rFonts w:hint="eastAsia"/>
        </w:rPr>
        <w:t>理學院</w:t>
      </w:r>
      <w:r>
        <w:rPr>
          <w:rFonts w:hint="eastAsia"/>
        </w:rPr>
        <w:t>98.16%</w:t>
      </w:r>
      <w:r>
        <w:rPr>
          <w:rFonts w:hint="eastAsia"/>
        </w:rPr>
        <w:t>、創國學院</w:t>
      </w:r>
      <w:r>
        <w:rPr>
          <w:rFonts w:hint="eastAsia"/>
        </w:rPr>
        <w:t>96.3%</w:t>
      </w:r>
      <w:r>
        <w:rPr>
          <w:rFonts w:hint="eastAsia"/>
        </w:rPr>
        <w:t>。高低次序如圖</w:t>
      </w:r>
      <w:r>
        <w:rPr>
          <w:rFonts w:hint="eastAsia"/>
        </w:rPr>
        <w:t>1</w:t>
      </w:r>
      <w:r>
        <w:rPr>
          <w:rFonts w:hint="eastAsia"/>
        </w:rPr>
        <w:t>所示。</w:t>
      </w:r>
    </w:p>
    <w:p w:rsidR="00AD4A0C" w:rsidRPr="003E4548" w:rsidRDefault="00AD4A0C">
      <w:pPr>
        <w:spacing w:before="120" w:after="120"/>
      </w:pPr>
    </w:p>
    <w:p w:rsidR="00D77AE3" w:rsidRPr="003E4548" w:rsidRDefault="00FC2F27">
      <w:pPr>
        <w:pStyle w:val="3"/>
        <w:spacing w:before="120" w:after="360"/>
        <w:rPr>
          <w:rFonts w:cs="Times New Roman"/>
        </w:rPr>
      </w:pPr>
      <w:r w:rsidRPr="003E4548">
        <w:rPr>
          <w:rFonts w:cs="Times New Roman"/>
        </w:rPr>
        <w:lastRenderedPageBreak/>
        <w:t>學生學習</w:t>
      </w:r>
      <w:r w:rsidRPr="003E4548">
        <w:rPr>
          <w:rFonts w:cs="Times New Roman"/>
        </w:rPr>
        <w:t>_</w:t>
      </w:r>
      <w:r w:rsidRPr="003E4548">
        <w:rPr>
          <w:rFonts w:cs="Times New Roman"/>
        </w:rPr>
        <w:t>修業</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05</w:t>
      </w:r>
      <w:r w:rsidRPr="003E4548">
        <w:rPr>
          <w:rFonts w:cs="Times New Roman"/>
        </w:rPr>
        <w:t>：輔系雙主修情形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56"/>
        </w:numPr>
        <w:pBdr>
          <w:top w:val="nil"/>
          <w:left w:val="nil"/>
          <w:bottom w:val="nil"/>
          <w:right w:val="nil"/>
          <w:between w:val="nil"/>
        </w:pBdr>
        <w:spacing w:before="120" w:after="120"/>
        <w:rPr>
          <w:color w:val="000000"/>
        </w:rPr>
      </w:pPr>
      <w:r w:rsidRPr="003E4548">
        <w:rPr>
          <w:color w:val="000000"/>
        </w:rPr>
        <w:t>學士班至外系修讀輔系比率</w:t>
      </w:r>
    </w:p>
    <w:p w:rsidR="00D77AE3" w:rsidRPr="003E4548" w:rsidRDefault="00FC2F27">
      <w:pPr>
        <w:numPr>
          <w:ilvl w:val="0"/>
          <w:numId w:val="56"/>
        </w:numPr>
        <w:pBdr>
          <w:top w:val="nil"/>
          <w:left w:val="nil"/>
          <w:bottom w:val="nil"/>
          <w:right w:val="nil"/>
          <w:between w:val="nil"/>
        </w:pBdr>
        <w:spacing w:before="120" w:after="120"/>
        <w:rPr>
          <w:color w:val="000000"/>
        </w:rPr>
      </w:pPr>
      <w:r w:rsidRPr="003E4548">
        <w:rPr>
          <w:color w:val="000000"/>
        </w:rPr>
        <w:t>學士班至外系</w:t>
      </w:r>
      <w:proofErr w:type="gramStart"/>
      <w:r w:rsidRPr="003E4548">
        <w:rPr>
          <w:color w:val="000000"/>
        </w:rPr>
        <w:t>修讀雙主修</w:t>
      </w:r>
      <w:proofErr w:type="gramEnd"/>
      <w:r w:rsidRPr="003E4548">
        <w:rPr>
          <w:color w:val="000000"/>
        </w:rPr>
        <w:t>比率</w:t>
      </w:r>
    </w:p>
    <w:p w:rsidR="00D77AE3" w:rsidRPr="003E4548" w:rsidRDefault="00FC2F27">
      <w:pPr>
        <w:numPr>
          <w:ilvl w:val="0"/>
          <w:numId w:val="56"/>
        </w:numPr>
        <w:pBdr>
          <w:top w:val="nil"/>
          <w:left w:val="nil"/>
          <w:bottom w:val="nil"/>
          <w:right w:val="nil"/>
          <w:between w:val="nil"/>
        </w:pBdr>
        <w:spacing w:before="120" w:after="120"/>
        <w:rPr>
          <w:color w:val="000000"/>
        </w:rPr>
      </w:pPr>
      <w:r w:rsidRPr="003E4548">
        <w:rPr>
          <w:color w:val="000000"/>
        </w:rPr>
        <w:t>學士班開放外系修讀輔系比率</w:t>
      </w:r>
    </w:p>
    <w:p w:rsidR="00D77AE3" w:rsidRPr="003E4548" w:rsidRDefault="00FC2F27">
      <w:pPr>
        <w:numPr>
          <w:ilvl w:val="0"/>
          <w:numId w:val="56"/>
        </w:numPr>
        <w:pBdr>
          <w:top w:val="nil"/>
          <w:left w:val="nil"/>
          <w:bottom w:val="nil"/>
          <w:right w:val="nil"/>
          <w:between w:val="nil"/>
        </w:pBdr>
        <w:spacing w:before="120" w:after="120"/>
        <w:rPr>
          <w:color w:val="000000"/>
        </w:rPr>
      </w:pPr>
      <w:r w:rsidRPr="003E4548">
        <w:rPr>
          <w:color w:val="000000"/>
        </w:rPr>
        <w:t>學士班開放外系</w:t>
      </w:r>
      <w:proofErr w:type="gramStart"/>
      <w:r w:rsidRPr="003E4548">
        <w:rPr>
          <w:color w:val="000000"/>
        </w:rPr>
        <w:t>修讀雙主修</w:t>
      </w:r>
      <w:proofErr w:type="gramEnd"/>
      <w:r w:rsidRPr="003E4548">
        <w:rPr>
          <w:color w:val="000000"/>
        </w:rPr>
        <w:t>比率</w:t>
      </w:r>
    </w:p>
    <w:p w:rsidR="00D77AE3" w:rsidRPr="003E4548" w:rsidRDefault="00FC2F27">
      <w:pPr>
        <w:numPr>
          <w:ilvl w:val="0"/>
          <w:numId w:val="56"/>
        </w:numPr>
        <w:pBdr>
          <w:top w:val="nil"/>
          <w:left w:val="nil"/>
          <w:bottom w:val="nil"/>
          <w:right w:val="nil"/>
          <w:between w:val="nil"/>
        </w:pBdr>
        <w:spacing w:before="120" w:after="120"/>
        <w:rPr>
          <w:color w:val="000000"/>
        </w:rPr>
      </w:pPr>
      <w:r w:rsidRPr="003E4548">
        <w:rPr>
          <w:color w:val="000000"/>
        </w:rPr>
        <w:t>學士班每學年</w:t>
      </w:r>
      <w:proofErr w:type="gramStart"/>
      <w:r w:rsidRPr="003E4548">
        <w:rPr>
          <w:color w:val="000000"/>
        </w:rPr>
        <w:t>修畢輔系</w:t>
      </w:r>
      <w:proofErr w:type="gramEnd"/>
      <w:r w:rsidRPr="003E4548">
        <w:rPr>
          <w:color w:val="000000"/>
        </w:rPr>
        <w:t>比率</w:t>
      </w:r>
    </w:p>
    <w:p w:rsidR="00D77AE3" w:rsidRPr="003E4548" w:rsidRDefault="00FC2F27">
      <w:pPr>
        <w:numPr>
          <w:ilvl w:val="0"/>
          <w:numId w:val="56"/>
        </w:numPr>
        <w:pBdr>
          <w:top w:val="nil"/>
          <w:left w:val="nil"/>
          <w:bottom w:val="nil"/>
          <w:right w:val="nil"/>
          <w:between w:val="nil"/>
        </w:pBdr>
        <w:spacing w:before="120" w:after="120"/>
        <w:rPr>
          <w:color w:val="000000"/>
        </w:rPr>
      </w:pPr>
      <w:r w:rsidRPr="003E4548">
        <w:rPr>
          <w:color w:val="000000"/>
        </w:rPr>
        <w:t>學士班每學年</w:t>
      </w:r>
      <w:proofErr w:type="gramStart"/>
      <w:r w:rsidRPr="003E4548">
        <w:rPr>
          <w:color w:val="000000"/>
        </w:rPr>
        <w:t>修畢雙主修</w:t>
      </w:r>
      <w:proofErr w:type="gramEnd"/>
      <w:r w:rsidRPr="003E4548">
        <w:rPr>
          <w:color w:val="000000"/>
        </w:rPr>
        <w:t>比率</w:t>
      </w:r>
    </w:p>
    <w:p w:rsidR="003968AD" w:rsidRPr="003E4548" w:rsidRDefault="003968AD" w:rsidP="003968AD">
      <w:pPr>
        <w:pStyle w:val="4"/>
        <w:spacing w:before="120" w:after="120"/>
        <w:rPr>
          <w:rFonts w:cs="Times New Roman"/>
        </w:rPr>
      </w:pPr>
      <w:r w:rsidRPr="003E4548">
        <w:rPr>
          <w:rFonts w:cs="Times New Roman" w:hint="eastAsia"/>
        </w:rPr>
        <w:t>三、數據定義</w:t>
      </w:r>
    </w:p>
    <w:p w:rsidR="00D77AE3" w:rsidRPr="003E4548" w:rsidRDefault="00FC2F27" w:rsidP="00D23D5A">
      <w:pPr>
        <w:spacing w:before="120" w:after="120"/>
        <w:ind w:left="480" w:hangingChars="200" w:hanging="480"/>
      </w:pPr>
      <w:r w:rsidRPr="003E4548">
        <w:t>1-2.</w:t>
      </w:r>
      <w:r w:rsidR="00D23D5A">
        <w:rPr>
          <w:rFonts w:hint="eastAsia"/>
        </w:rPr>
        <w:t xml:space="preserve"> </w:t>
      </w:r>
      <w:r w:rsidRPr="003E4548">
        <w:t>學士班至外系修讀輔系、雙主修比率：各學年度各學系註冊在學學生，曾具</w:t>
      </w:r>
      <w:r w:rsidRPr="003E4548">
        <w:t xml:space="preserve">   </w:t>
      </w:r>
      <w:r w:rsidRPr="003E4548">
        <w:t>有修讀輔（雙）資格者／依各學年度計算各學系於該學年度第</w:t>
      </w:r>
      <w:r w:rsidRPr="003E4548">
        <w:t>1</w:t>
      </w:r>
      <w:r w:rsidRPr="003E4548">
        <w:t>學期期末註冊人數</w:t>
      </w:r>
    </w:p>
    <w:p w:rsidR="00D77AE3" w:rsidRPr="003E4548" w:rsidRDefault="00FC2F27" w:rsidP="00D23D5A">
      <w:pPr>
        <w:spacing w:before="120" w:after="120"/>
        <w:ind w:left="480" w:hangingChars="200" w:hanging="480"/>
      </w:pPr>
      <w:r w:rsidRPr="003E4548">
        <w:t>3-4.</w:t>
      </w:r>
      <w:r w:rsidR="00D23D5A">
        <w:rPr>
          <w:rFonts w:hint="eastAsia"/>
        </w:rPr>
        <w:t xml:space="preserve"> </w:t>
      </w:r>
      <w:r w:rsidRPr="003E4548">
        <w:t>學士班開放外系修讀輔系、雙主修比率：依學年度計算於該學年度外系學生曾具有該學</w:t>
      </w:r>
      <w:proofErr w:type="gramStart"/>
      <w:r w:rsidRPr="003E4548">
        <w:t>系輔（</w:t>
      </w:r>
      <w:proofErr w:type="gramEnd"/>
      <w:r w:rsidRPr="003E4548">
        <w:t>雙）修讀資格者／依各學年度計算各學系於該學年度第</w:t>
      </w:r>
      <w:r w:rsidR="00A01DA8">
        <w:t xml:space="preserve">1 </w:t>
      </w:r>
      <w:r w:rsidRPr="003E4548">
        <w:t>學期期末註冊人數</w:t>
      </w:r>
    </w:p>
    <w:p w:rsidR="00D77AE3" w:rsidRPr="003E4548" w:rsidRDefault="00FC2F27" w:rsidP="00D23D5A">
      <w:pPr>
        <w:spacing w:before="120" w:after="120"/>
        <w:ind w:left="480" w:hangingChars="200" w:hanging="480"/>
      </w:pPr>
      <w:r w:rsidRPr="003E4548">
        <w:t>5-6.</w:t>
      </w:r>
      <w:r w:rsidR="00D23D5A">
        <w:rPr>
          <w:rFonts w:hint="eastAsia"/>
        </w:rPr>
        <w:t xml:space="preserve"> </w:t>
      </w:r>
      <w:r w:rsidRPr="003E4548">
        <w:t>學士班每學年</w:t>
      </w:r>
      <w:proofErr w:type="gramStart"/>
      <w:r w:rsidRPr="003E4548">
        <w:t>修畢輔系</w:t>
      </w:r>
      <w:proofErr w:type="gramEnd"/>
      <w:r w:rsidRPr="003E4548">
        <w:t>、雙主修比率：當學年度各學系畢業生中取得輔（雙）學位學生人數（輔系只計一次，一人取得雙輔系，仍計一次）／當學年度各學系畢業生總人數</w:t>
      </w:r>
    </w:p>
    <w:p w:rsidR="00D77AE3" w:rsidRPr="003E4548" w:rsidRDefault="00FC2F27">
      <w:pPr>
        <w:spacing w:before="120" w:after="120"/>
        <w:rPr>
          <w:b/>
          <w:sz w:val="28"/>
          <w:szCs w:val="28"/>
        </w:rPr>
      </w:pPr>
      <w:r w:rsidRPr="003E4548">
        <w:br w:type="page"/>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numPr>
          <w:ilvl w:val="0"/>
          <w:numId w:val="67"/>
        </w:numPr>
        <w:pBdr>
          <w:top w:val="nil"/>
          <w:left w:val="nil"/>
          <w:bottom w:val="nil"/>
          <w:right w:val="nil"/>
          <w:between w:val="nil"/>
        </w:pBdr>
        <w:spacing w:before="120" w:after="120"/>
        <w:rPr>
          <w:color w:val="000000"/>
        </w:rPr>
      </w:pPr>
      <w:r w:rsidRPr="003E4548">
        <w:rPr>
          <w:color w:val="000000"/>
        </w:rPr>
        <w:t>學士班至外系修讀輔系比率</w:t>
      </w:r>
    </w:p>
    <w:p w:rsidR="00241CC4" w:rsidRDefault="00241CC4">
      <w:pPr>
        <w:spacing w:before="120" w:after="120"/>
      </w:pPr>
      <w:r>
        <w:rPr>
          <w:noProof/>
        </w:rPr>
        <w:drawing>
          <wp:inline distT="0" distB="0" distL="0" distR="0" wp14:anchorId="6E9AE9F8" wp14:editId="41217CF7">
            <wp:extent cx="5588000" cy="3746500"/>
            <wp:effectExtent l="0" t="0" r="12700" b="6350"/>
            <wp:docPr id="16" name="圖表 1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77AE3" w:rsidRPr="003E4548" w:rsidRDefault="00FC2F27" w:rsidP="00241CC4">
      <w:pPr>
        <w:keepNext/>
        <w:numPr>
          <w:ilvl w:val="0"/>
          <w:numId w:val="67"/>
        </w:numPr>
        <w:pBdr>
          <w:top w:val="nil"/>
          <w:left w:val="nil"/>
          <w:bottom w:val="nil"/>
          <w:right w:val="nil"/>
          <w:between w:val="nil"/>
        </w:pBdr>
        <w:spacing w:before="120" w:after="120"/>
        <w:rPr>
          <w:color w:val="000000"/>
        </w:rPr>
      </w:pPr>
      <w:r w:rsidRPr="003E4548">
        <w:rPr>
          <w:color w:val="000000"/>
        </w:rPr>
        <w:t>學士班至外系</w:t>
      </w:r>
      <w:proofErr w:type="gramStart"/>
      <w:r w:rsidRPr="003E4548">
        <w:rPr>
          <w:color w:val="000000"/>
        </w:rPr>
        <w:t>修讀雙主修</w:t>
      </w:r>
      <w:proofErr w:type="gramEnd"/>
      <w:r w:rsidRPr="003E4548">
        <w:rPr>
          <w:color w:val="000000"/>
        </w:rPr>
        <w:t>比率</w:t>
      </w:r>
    </w:p>
    <w:p w:rsidR="00241CC4" w:rsidRDefault="00241CC4">
      <w:pPr>
        <w:spacing w:before="120" w:after="120"/>
      </w:pPr>
      <w:r>
        <w:rPr>
          <w:noProof/>
        </w:rPr>
        <w:drawing>
          <wp:inline distT="0" distB="0" distL="0" distR="0" wp14:anchorId="6A6FE0BB" wp14:editId="766271D7">
            <wp:extent cx="5588000" cy="3746500"/>
            <wp:effectExtent l="0" t="0" r="12700" b="6350"/>
            <wp:docPr id="17" name="圖表 1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77AE3" w:rsidRPr="003E4548" w:rsidRDefault="00FC2F27" w:rsidP="00241CC4">
      <w:pPr>
        <w:keepNext/>
        <w:numPr>
          <w:ilvl w:val="0"/>
          <w:numId w:val="67"/>
        </w:numPr>
        <w:pBdr>
          <w:top w:val="nil"/>
          <w:left w:val="nil"/>
          <w:bottom w:val="nil"/>
          <w:right w:val="nil"/>
          <w:between w:val="nil"/>
        </w:pBdr>
        <w:spacing w:before="120" w:after="120"/>
        <w:rPr>
          <w:color w:val="000000"/>
        </w:rPr>
      </w:pPr>
      <w:r w:rsidRPr="003E4548">
        <w:rPr>
          <w:color w:val="000000"/>
        </w:rPr>
        <w:lastRenderedPageBreak/>
        <w:t>學士班開放外系修讀輔系比率</w:t>
      </w:r>
    </w:p>
    <w:p w:rsidR="00241CC4" w:rsidRDefault="00241CC4">
      <w:pPr>
        <w:spacing w:before="120" w:after="120"/>
      </w:pPr>
      <w:r>
        <w:rPr>
          <w:noProof/>
        </w:rPr>
        <w:drawing>
          <wp:inline distT="0" distB="0" distL="0" distR="0" wp14:anchorId="5A6B0E20" wp14:editId="38F8CB31">
            <wp:extent cx="5588000" cy="3746500"/>
            <wp:effectExtent l="0" t="0" r="12700" b="6350"/>
            <wp:docPr id="18" name="圖表 1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77AE3" w:rsidRPr="003E4548" w:rsidRDefault="00FC2F27" w:rsidP="00241CC4">
      <w:pPr>
        <w:keepNext/>
        <w:numPr>
          <w:ilvl w:val="0"/>
          <w:numId w:val="67"/>
        </w:numPr>
        <w:pBdr>
          <w:top w:val="nil"/>
          <w:left w:val="nil"/>
          <w:bottom w:val="nil"/>
          <w:right w:val="nil"/>
          <w:between w:val="nil"/>
        </w:pBdr>
        <w:spacing w:before="120" w:after="120"/>
        <w:rPr>
          <w:color w:val="000000"/>
        </w:rPr>
      </w:pPr>
      <w:r w:rsidRPr="003E4548">
        <w:rPr>
          <w:color w:val="000000"/>
        </w:rPr>
        <w:t>學士班開放外系</w:t>
      </w:r>
      <w:proofErr w:type="gramStart"/>
      <w:r w:rsidRPr="003E4548">
        <w:rPr>
          <w:color w:val="000000"/>
        </w:rPr>
        <w:t>修讀雙主修</w:t>
      </w:r>
      <w:proofErr w:type="gramEnd"/>
      <w:r w:rsidRPr="003E4548">
        <w:rPr>
          <w:color w:val="000000"/>
        </w:rPr>
        <w:t>比率</w:t>
      </w:r>
    </w:p>
    <w:p w:rsidR="00241CC4" w:rsidRDefault="00241CC4">
      <w:pPr>
        <w:spacing w:before="120" w:after="120"/>
      </w:pPr>
      <w:r>
        <w:rPr>
          <w:noProof/>
        </w:rPr>
        <w:drawing>
          <wp:inline distT="0" distB="0" distL="0" distR="0" wp14:anchorId="62ECB9AE" wp14:editId="53362BE2">
            <wp:extent cx="5588000" cy="3746500"/>
            <wp:effectExtent l="0" t="0" r="12700" b="6350"/>
            <wp:docPr id="19" name="圖表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77AE3" w:rsidRPr="003E4548" w:rsidRDefault="00FC2F27" w:rsidP="00241CC4">
      <w:pPr>
        <w:keepNext/>
        <w:numPr>
          <w:ilvl w:val="0"/>
          <w:numId w:val="67"/>
        </w:numPr>
        <w:pBdr>
          <w:top w:val="nil"/>
          <w:left w:val="nil"/>
          <w:bottom w:val="nil"/>
          <w:right w:val="nil"/>
          <w:between w:val="nil"/>
        </w:pBdr>
        <w:spacing w:before="120" w:after="120"/>
        <w:rPr>
          <w:color w:val="000000"/>
        </w:rPr>
      </w:pPr>
      <w:r w:rsidRPr="003E4548">
        <w:rPr>
          <w:color w:val="000000"/>
        </w:rPr>
        <w:lastRenderedPageBreak/>
        <w:t>學士班每學年</w:t>
      </w:r>
      <w:proofErr w:type="gramStart"/>
      <w:r w:rsidRPr="003E4548">
        <w:rPr>
          <w:color w:val="000000"/>
        </w:rPr>
        <w:t>修畢輔系</w:t>
      </w:r>
      <w:proofErr w:type="gramEnd"/>
      <w:r w:rsidRPr="003E4548">
        <w:rPr>
          <w:color w:val="000000"/>
        </w:rPr>
        <w:t>比率</w:t>
      </w:r>
    </w:p>
    <w:p w:rsidR="00241CC4" w:rsidRDefault="00241CC4">
      <w:pPr>
        <w:spacing w:before="120" w:after="120"/>
      </w:pPr>
      <w:r>
        <w:rPr>
          <w:noProof/>
        </w:rPr>
        <w:drawing>
          <wp:inline distT="0" distB="0" distL="0" distR="0" wp14:anchorId="678FF31B" wp14:editId="002AA1A6">
            <wp:extent cx="5588000" cy="3746500"/>
            <wp:effectExtent l="0" t="0" r="12700" b="6350"/>
            <wp:docPr id="20" name="圖表 2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D77AE3" w:rsidRPr="003E4548" w:rsidRDefault="00FC2F27" w:rsidP="00241CC4">
      <w:pPr>
        <w:keepNext/>
        <w:numPr>
          <w:ilvl w:val="0"/>
          <w:numId w:val="67"/>
        </w:numPr>
        <w:pBdr>
          <w:top w:val="nil"/>
          <w:left w:val="nil"/>
          <w:bottom w:val="nil"/>
          <w:right w:val="nil"/>
          <w:between w:val="nil"/>
        </w:pBdr>
        <w:spacing w:before="120" w:after="120"/>
        <w:rPr>
          <w:color w:val="000000"/>
        </w:rPr>
      </w:pPr>
      <w:r w:rsidRPr="003E4548">
        <w:rPr>
          <w:color w:val="000000"/>
        </w:rPr>
        <w:t>學士班每學年</w:t>
      </w:r>
      <w:proofErr w:type="gramStart"/>
      <w:r w:rsidRPr="003E4548">
        <w:rPr>
          <w:color w:val="000000"/>
        </w:rPr>
        <w:t>修畢雙主修</w:t>
      </w:r>
      <w:proofErr w:type="gramEnd"/>
      <w:r w:rsidRPr="003E4548">
        <w:rPr>
          <w:color w:val="000000"/>
        </w:rPr>
        <w:t>比率</w:t>
      </w:r>
    </w:p>
    <w:p w:rsidR="00241CC4" w:rsidRDefault="00241CC4">
      <w:pPr>
        <w:spacing w:before="120" w:after="120"/>
        <w:rPr>
          <w:sz w:val="21"/>
          <w:szCs w:val="21"/>
        </w:rPr>
      </w:pPr>
      <w:r>
        <w:rPr>
          <w:noProof/>
        </w:rPr>
        <w:drawing>
          <wp:inline distT="0" distB="0" distL="0" distR="0" wp14:anchorId="244D70B8" wp14:editId="28F78631">
            <wp:extent cx="5588000" cy="3746500"/>
            <wp:effectExtent l="0" t="0" r="12700" b="6350"/>
            <wp:docPr id="21" name="圖表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D77AE3" w:rsidRPr="003E4548" w:rsidRDefault="00FC2F27">
      <w:pPr>
        <w:pStyle w:val="4"/>
        <w:spacing w:before="120" w:after="120"/>
        <w:rPr>
          <w:rFonts w:cs="Times New Roman"/>
        </w:rPr>
      </w:pPr>
      <w:r w:rsidRPr="003E4548">
        <w:rPr>
          <w:rFonts w:cs="Times New Roman"/>
        </w:rPr>
        <w:lastRenderedPageBreak/>
        <w:t>五、分析與說明</w:t>
      </w:r>
    </w:p>
    <w:p w:rsidR="00D77AE3" w:rsidRPr="003E4548" w:rsidRDefault="00FC2F27">
      <w:pPr>
        <w:numPr>
          <w:ilvl w:val="0"/>
          <w:numId w:val="114"/>
        </w:numPr>
        <w:pBdr>
          <w:top w:val="nil"/>
          <w:left w:val="nil"/>
          <w:bottom w:val="nil"/>
          <w:right w:val="nil"/>
          <w:between w:val="nil"/>
        </w:pBdr>
        <w:spacing w:before="120" w:after="120"/>
        <w:rPr>
          <w:color w:val="000000"/>
        </w:rPr>
      </w:pPr>
      <w:r w:rsidRPr="003E4548">
        <w:rPr>
          <w:color w:val="000000"/>
        </w:rPr>
        <w:t>學士班至外系修讀輔系比率</w:t>
      </w:r>
    </w:p>
    <w:p w:rsidR="00D77AE3" w:rsidRPr="003E4548" w:rsidRDefault="00FC2F27">
      <w:pPr>
        <w:numPr>
          <w:ilvl w:val="1"/>
          <w:numId w:val="114"/>
        </w:numPr>
        <w:pBdr>
          <w:top w:val="nil"/>
          <w:left w:val="nil"/>
          <w:bottom w:val="nil"/>
          <w:right w:val="nil"/>
          <w:between w:val="nil"/>
        </w:pBdr>
        <w:spacing w:before="120" w:after="120"/>
        <w:rPr>
          <w:color w:val="000000"/>
        </w:rPr>
      </w:pPr>
      <w:r w:rsidRPr="003E4548">
        <w:rPr>
          <w:color w:val="000000"/>
        </w:rPr>
        <w:t>本項指標數值愈高，反映該院學士班學生</w:t>
      </w:r>
      <w:proofErr w:type="gramStart"/>
      <w:r w:rsidRPr="003E4548">
        <w:rPr>
          <w:color w:val="000000"/>
        </w:rPr>
        <w:t>跨域修</w:t>
      </w:r>
      <w:proofErr w:type="gramEnd"/>
      <w:r w:rsidRPr="003E4548">
        <w:rPr>
          <w:color w:val="000000"/>
        </w:rPr>
        <w:t>習比例相對較高，但數據高低其實可能與各學院</w:t>
      </w:r>
      <w:r w:rsidR="00673619" w:rsidRPr="003E4548">
        <w:rPr>
          <w:color w:val="000000"/>
        </w:rPr>
        <w:t>／</w:t>
      </w:r>
      <w:r w:rsidRPr="003E4548">
        <w:rPr>
          <w:color w:val="000000"/>
        </w:rPr>
        <w:t>學系自身學術訓練與要求有關。</w:t>
      </w:r>
    </w:p>
    <w:p w:rsidR="00241CC4" w:rsidRDefault="00241CC4">
      <w:pPr>
        <w:numPr>
          <w:ilvl w:val="1"/>
          <w:numId w:val="11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23%</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個學院，依序為教育學院</w:t>
      </w:r>
      <w:r>
        <w:rPr>
          <w:rFonts w:hint="eastAsia"/>
        </w:rPr>
        <w:t>36.28%</w:t>
      </w:r>
      <w:r>
        <w:rPr>
          <w:rFonts w:hint="eastAsia"/>
        </w:rPr>
        <w:t>、傳播學院</w:t>
      </w:r>
      <w:r>
        <w:rPr>
          <w:rFonts w:hint="eastAsia"/>
        </w:rPr>
        <w:t>28.5%</w:t>
      </w:r>
      <w:r>
        <w:rPr>
          <w:rFonts w:hint="eastAsia"/>
        </w:rPr>
        <w:t>、文學院</w:t>
      </w:r>
      <w:r>
        <w:rPr>
          <w:rFonts w:hint="eastAsia"/>
        </w:rPr>
        <w:t>28.18%</w:t>
      </w:r>
      <w:r>
        <w:rPr>
          <w:rFonts w:hint="eastAsia"/>
        </w:rPr>
        <w:t>、外語學院</w:t>
      </w:r>
      <w:r>
        <w:rPr>
          <w:rFonts w:hint="eastAsia"/>
        </w:rPr>
        <w:t>28.1%</w:t>
      </w:r>
      <w:r>
        <w:rPr>
          <w:rFonts w:hint="eastAsia"/>
        </w:rPr>
        <w:t>、社科院</w:t>
      </w:r>
      <w:r>
        <w:rPr>
          <w:rFonts w:hint="eastAsia"/>
        </w:rPr>
        <w:t>24.43%</w:t>
      </w:r>
      <w:r>
        <w:rPr>
          <w:rFonts w:hint="eastAsia"/>
        </w:rPr>
        <w:t>、國務院</w:t>
      </w:r>
      <w:r>
        <w:rPr>
          <w:rFonts w:hint="eastAsia"/>
        </w:rPr>
        <w:t>23.27%</w:t>
      </w:r>
      <w:r>
        <w:rPr>
          <w:rFonts w:hint="eastAsia"/>
        </w:rPr>
        <w:t>。高低次序如圖</w:t>
      </w:r>
      <w:r>
        <w:rPr>
          <w:rFonts w:hint="eastAsia"/>
        </w:rPr>
        <w:t>1</w:t>
      </w:r>
      <w:r>
        <w:rPr>
          <w:rFonts w:hint="eastAsia"/>
        </w:rPr>
        <w:t>所示。</w:t>
      </w:r>
    </w:p>
    <w:p w:rsidR="00D77AE3" w:rsidRPr="003E4548" w:rsidRDefault="00FC2F27">
      <w:pPr>
        <w:numPr>
          <w:ilvl w:val="0"/>
          <w:numId w:val="114"/>
        </w:numPr>
        <w:pBdr>
          <w:top w:val="nil"/>
          <w:left w:val="nil"/>
          <w:bottom w:val="nil"/>
          <w:right w:val="nil"/>
          <w:between w:val="nil"/>
        </w:pBdr>
        <w:spacing w:before="120" w:after="120"/>
        <w:rPr>
          <w:color w:val="000000"/>
        </w:rPr>
      </w:pPr>
      <w:r w:rsidRPr="003E4548">
        <w:rPr>
          <w:color w:val="000000"/>
        </w:rPr>
        <w:t>學士班至外系</w:t>
      </w:r>
      <w:proofErr w:type="gramStart"/>
      <w:r w:rsidRPr="003E4548">
        <w:rPr>
          <w:color w:val="000000"/>
        </w:rPr>
        <w:t>修讀雙主修</w:t>
      </w:r>
      <w:proofErr w:type="gramEnd"/>
      <w:r w:rsidRPr="003E4548">
        <w:rPr>
          <w:color w:val="000000"/>
        </w:rPr>
        <w:t>比率</w:t>
      </w:r>
    </w:p>
    <w:p w:rsidR="00D77AE3" w:rsidRPr="003E4548" w:rsidRDefault="00FC2F27">
      <w:pPr>
        <w:numPr>
          <w:ilvl w:val="1"/>
          <w:numId w:val="114"/>
        </w:numPr>
        <w:pBdr>
          <w:top w:val="nil"/>
          <w:left w:val="nil"/>
          <w:bottom w:val="nil"/>
          <w:right w:val="nil"/>
          <w:between w:val="nil"/>
        </w:pBdr>
        <w:spacing w:before="120" w:after="120"/>
        <w:rPr>
          <w:color w:val="000000"/>
        </w:rPr>
      </w:pPr>
      <w:r w:rsidRPr="003E4548">
        <w:rPr>
          <w:color w:val="000000"/>
        </w:rPr>
        <w:t>本項指標數值愈高，反映該院學士班學生</w:t>
      </w:r>
      <w:proofErr w:type="gramStart"/>
      <w:r w:rsidRPr="003E4548">
        <w:rPr>
          <w:color w:val="000000"/>
        </w:rPr>
        <w:t>跨域修</w:t>
      </w:r>
      <w:proofErr w:type="gramEnd"/>
      <w:r w:rsidRPr="003E4548">
        <w:rPr>
          <w:color w:val="000000"/>
        </w:rPr>
        <w:t>習比例相對較高，但數據高低其實可能與各學院</w:t>
      </w:r>
      <w:r w:rsidR="00673619" w:rsidRPr="003E4548">
        <w:rPr>
          <w:color w:val="000000"/>
        </w:rPr>
        <w:t>／</w:t>
      </w:r>
      <w:r w:rsidRPr="003E4548">
        <w:rPr>
          <w:color w:val="000000"/>
        </w:rPr>
        <w:t>學系自身學術訓練與要求有關。</w:t>
      </w:r>
    </w:p>
    <w:p w:rsidR="00241CC4" w:rsidRDefault="00241CC4">
      <w:pPr>
        <w:numPr>
          <w:ilvl w:val="1"/>
          <w:numId w:val="11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13.84%</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個學院，依序為傳播學院</w:t>
      </w:r>
      <w:r>
        <w:rPr>
          <w:rFonts w:hint="eastAsia"/>
        </w:rPr>
        <w:t>18.54%</w:t>
      </w:r>
      <w:r>
        <w:rPr>
          <w:rFonts w:hint="eastAsia"/>
        </w:rPr>
        <w:t>、文學院</w:t>
      </w:r>
      <w:r>
        <w:rPr>
          <w:rFonts w:hint="eastAsia"/>
        </w:rPr>
        <w:t>17.89%</w:t>
      </w:r>
      <w:r>
        <w:rPr>
          <w:rFonts w:hint="eastAsia"/>
        </w:rPr>
        <w:t>、國務院</w:t>
      </w:r>
      <w:r>
        <w:rPr>
          <w:rFonts w:hint="eastAsia"/>
        </w:rPr>
        <w:t>17.08%</w:t>
      </w:r>
      <w:r>
        <w:rPr>
          <w:rFonts w:hint="eastAsia"/>
        </w:rPr>
        <w:t>、外語學院</w:t>
      </w:r>
      <w:r>
        <w:rPr>
          <w:rFonts w:hint="eastAsia"/>
        </w:rPr>
        <w:t>16.45%</w:t>
      </w:r>
      <w:r>
        <w:rPr>
          <w:rFonts w:hint="eastAsia"/>
        </w:rPr>
        <w:t>、教育學院</w:t>
      </w:r>
      <w:r>
        <w:rPr>
          <w:rFonts w:hint="eastAsia"/>
        </w:rPr>
        <w:t>16.34%</w:t>
      </w:r>
      <w:r>
        <w:rPr>
          <w:rFonts w:hint="eastAsia"/>
        </w:rPr>
        <w:t>、社科院</w:t>
      </w:r>
      <w:r>
        <w:rPr>
          <w:rFonts w:hint="eastAsia"/>
        </w:rPr>
        <w:t>13.94%</w:t>
      </w:r>
      <w:r>
        <w:rPr>
          <w:rFonts w:hint="eastAsia"/>
        </w:rPr>
        <w:t>。高低次序如圖</w:t>
      </w:r>
      <w:r>
        <w:rPr>
          <w:rFonts w:hint="eastAsia"/>
        </w:rPr>
        <w:t>2</w:t>
      </w:r>
      <w:r>
        <w:rPr>
          <w:rFonts w:hint="eastAsia"/>
        </w:rPr>
        <w:t>所示。</w:t>
      </w:r>
    </w:p>
    <w:p w:rsidR="00D77AE3" w:rsidRPr="003E4548" w:rsidRDefault="00FC2F27">
      <w:pPr>
        <w:numPr>
          <w:ilvl w:val="0"/>
          <w:numId w:val="114"/>
        </w:numPr>
        <w:pBdr>
          <w:top w:val="nil"/>
          <w:left w:val="nil"/>
          <w:bottom w:val="nil"/>
          <w:right w:val="nil"/>
          <w:between w:val="nil"/>
        </w:pBdr>
        <w:spacing w:before="120" w:after="120"/>
        <w:rPr>
          <w:color w:val="000000"/>
        </w:rPr>
      </w:pPr>
      <w:r w:rsidRPr="003E4548">
        <w:rPr>
          <w:color w:val="000000"/>
        </w:rPr>
        <w:t>學士班開放外系修讀輔系比率</w:t>
      </w:r>
    </w:p>
    <w:p w:rsidR="00D77AE3" w:rsidRPr="003E4548" w:rsidRDefault="00FC2F27">
      <w:pPr>
        <w:numPr>
          <w:ilvl w:val="1"/>
          <w:numId w:val="114"/>
        </w:numPr>
        <w:pBdr>
          <w:top w:val="nil"/>
          <w:left w:val="nil"/>
          <w:bottom w:val="nil"/>
          <w:right w:val="nil"/>
          <w:between w:val="nil"/>
        </w:pBdr>
        <w:spacing w:before="120" w:after="120"/>
        <w:rPr>
          <w:color w:val="000000"/>
        </w:rPr>
      </w:pPr>
      <w:r w:rsidRPr="003E4548">
        <w:rPr>
          <w:color w:val="000000"/>
        </w:rPr>
        <w:t>本指標數值愈高者，可能反映該院學士班開放招收輔系之名額相對高，學系審查標準愈低，或申請人數愈少；其隨各學系各年度錄取標準有所不同。本指標如有空值，可能代表該院學士班當年度並未招收學生、無人申請，或有人申請但不符合系所標準。</w:t>
      </w:r>
    </w:p>
    <w:p w:rsidR="00241CC4" w:rsidRDefault="00241CC4" w:rsidP="00D119B8">
      <w:pPr>
        <w:numPr>
          <w:ilvl w:val="1"/>
          <w:numId w:val="11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29.37%</w:t>
      </w:r>
      <w:r>
        <w:rPr>
          <w:rFonts w:hint="eastAsia"/>
        </w:rPr>
        <w:t>，高於校三年</w:t>
      </w:r>
      <w:proofErr w:type="gramStart"/>
      <w:r>
        <w:rPr>
          <w:rFonts w:hint="eastAsia"/>
        </w:rPr>
        <w:t>均值者</w:t>
      </w:r>
      <w:proofErr w:type="gramEnd"/>
      <w:r>
        <w:rPr>
          <w:rFonts w:hint="eastAsia"/>
        </w:rPr>
        <w:t>計有</w:t>
      </w:r>
      <w:r>
        <w:rPr>
          <w:rFonts w:hint="eastAsia"/>
        </w:rPr>
        <w:t>2</w:t>
      </w:r>
      <w:r>
        <w:rPr>
          <w:rFonts w:hint="eastAsia"/>
        </w:rPr>
        <w:t>個學院，依序為外語學院</w:t>
      </w:r>
      <w:r>
        <w:rPr>
          <w:rFonts w:hint="eastAsia"/>
        </w:rPr>
        <w:t>102.17%</w:t>
      </w:r>
      <w:r>
        <w:rPr>
          <w:rFonts w:hint="eastAsia"/>
        </w:rPr>
        <w:t>、國務院</w:t>
      </w:r>
      <w:r>
        <w:rPr>
          <w:rFonts w:hint="eastAsia"/>
        </w:rPr>
        <w:t>71.66%</w:t>
      </w:r>
      <w:r>
        <w:rPr>
          <w:rFonts w:hint="eastAsia"/>
        </w:rPr>
        <w:t>。高低次序如圖</w:t>
      </w:r>
      <w:r>
        <w:rPr>
          <w:rFonts w:hint="eastAsia"/>
        </w:rPr>
        <w:t>3</w:t>
      </w:r>
      <w:r>
        <w:rPr>
          <w:rFonts w:hint="eastAsia"/>
        </w:rPr>
        <w:t>所示。</w:t>
      </w:r>
    </w:p>
    <w:p w:rsidR="00D77AE3" w:rsidRPr="003E4548" w:rsidRDefault="00FC2F27">
      <w:pPr>
        <w:numPr>
          <w:ilvl w:val="1"/>
          <w:numId w:val="114"/>
        </w:numPr>
        <w:pBdr>
          <w:top w:val="nil"/>
          <w:left w:val="nil"/>
          <w:bottom w:val="nil"/>
          <w:right w:val="nil"/>
          <w:between w:val="nil"/>
        </w:pBdr>
        <w:spacing w:before="120" w:after="120"/>
        <w:rPr>
          <w:color w:val="000000"/>
        </w:rPr>
      </w:pPr>
      <w:r w:rsidRPr="003E4548">
        <w:rPr>
          <w:color w:val="000000"/>
        </w:rPr>
        <w:t>開放外系修讀輔系，係以「外系學生曾具有該</w:t>
      </w:r>
      <w:proofErr w:type="gramStart"/>
      <w:r w:rsidRPr="003E4548">
        <w:rPr>
          <w:color w:val="000000"/>
        </w:rPr>
        <w:t>學系輔系</w:t>
      </w:r>
      <w:proofErr w:type="gramEnd"/>
      <w:r w:rsidRPr="003E4548">
        <w:rPr>
          <w:color w:val="000000"/>
        </w:rPr>
        <w:t>修讀資格者」為分子，故除考量該學系對外開放之門檻限制外，亦應同時考量該學系課程結構對於外系學生修讀輔系之吸引力，以便合理評估改進方向。</w:t>
      </w:r>
    </w:p>
    <w:p w:rsidR="00D77AE3" w:rsidRPr="003E4548" w:rsidRDefault="00FC2F27">
      <w:pPr>
        <w:numPr>
          <w:ilvl w:val="0"/>
          <w:numId w:val="114"/>
        </w:numPr>
        <w:pBdr>
          <w:top w:val="nil"/>
          <w:left w:val="nil"/>
          <w:bottom w:val="nil"/>
          <w:right w:val="nil"/>
          <w:between w:val="nil"/>
        </w:pBdr>
        <w:spacing w:before="120" w:after="120"/>
        <w:rPr>
          <w:color w:val="000000"/>
        </w:rPr>
      </w:pPr>
      <w:r w:rsidRPr="003E4548">
        <w:rPr>
          <w:color w:val="000000"/>
        </w:rPr>
        <w:t>學士班開放外系</w:t>
      </w:r>
      <w:proofErr w:type="gramStart"/>
      <w:r w:rsidRPr="003E4548">
        <w:rPr>
          <w:color w:val="000000"/>
        </w:rPr>
        <w:t>修讀雙主修</w:t>
      </w:r>
      <w:proofErr w:type="gramEnd"/>
      <w:r w:rsidRPr="003E4548">
        <w:rPr>
          <w:color w:val="000000"/>
        </w:rPr>
        <w:t>比率</w:t>
      </w:r>
    </w:p>
    <w:p w:rsidR="00D77AE3" w:rsidRPr="003E4548" w:rsidRDefault="00FC2F27">
      <w:pPr>
        <w:numPr>
          <w:ilvl w:val="1"/>
          <w:numId w:val="114"/>
        </w:numPr>
        <w:pBdr>
          <w:top w:val="nil"/>
          <w:left w:val="nil"/>
          <w:bottom w:val="nil"/>
          <w:right w:val="nil"/>
          <w:between w:val="nil"/>
        </w:pBdr>
        <w:spacing w:before="120" w:after="120"/>
        <w:rPr>
          <w:color w:val="000000"/>
        </w:rPr>
      </w:pPr>
      <w:r w:rsidRPr="003E4548">
        <w:rPr>
          <w:color w:val="000000"/>
        </w:rPr>
        <w:t>本指標數值愈高者，可能反映該院學士班開放招收雙主修之名額相對高，學系審查標準愈低，或申請人數愈少；其隨各學系各年度錄取標準有所不同。本指標如有空值，可能代表該學系當年度並未招收學生、無人申請，或有人申請但不符合系所標準。</w:t>
      </w:r>
    </w:p>
    <w:p w:rsidR="00241CC4" w:rsidRDefault="00241CC4">
      <w:pPr>
        <w:numPr>
          <w:ilvl w:val="1"/>
          <w:numId w:val="114"/>
        </w:numPr>
        <w:pBdr>
          <w:top w:val="nil"/>
          <w:left w:val="nil"/>
          <w:bottom w:val="nil"/>
          <w:right w:val="nil"/>
          <w:between w:val="nil"/>
        </w:pBdr>
        <w:spacing w:before="120" w:after="120"/>
        <w:rPr>
          <w:color w:val="000000"/>
        </w:rPr>
      </w:pPr>
      <w:r>
        <w:rPr>
          <w:rFonts w:hint="eastAsia"/>
          <w:color w:val="000000"/>
        </w:rPr>
        <w:t>校</w:t>
      </w:r>
      <w:proofErr w:type="gramStart"/>
      <w:r>
        <w:rPr>
          <w:rFonts w:hint="eastAsia"/>
          <w:color w:val="000000"/>
        </w:rPr>
        <w:t>三年均值為</w:t>
      </w:r>
      <w:proofErr w:type="gramEnd"/>
      <w:r>
        <w:rPr>
          <w:rFonts w:hint="eastAsia"/>
          <w:color w:val="000000"/>
        </w:rPr>
        <w:t>12.42%</w:t>
      </w:r>
      <w:r>
        <w:rPr>
          <w:rFonts w:hint="eastAsia"/>
          <w:color w:val="000000"/>
        </w:rPr>
        <w:t>，高於校三年</w:t>
      </w:r>
      <w:proofErr w:type="gramStart"/>
      <w:r>
        <w:rPr>
          <w:rFonts w:hint="eastAsia"/>
          <w:color w:val="000000"/>
        </w:rPr>
        <w:t>均值者</w:t>
      </w:r>
      <w:proofErr w:type="gramEnd"/>
      <w:r>
        <w:rPr>
          <w:rFonts w:hint="eastAsia"/>
          <w:color w:val="000000"/>
        </w:rPr>
        <w:t>計有</w:t>
      </w:r>
      <w:r>
        <w:rPr>
          <w:rFonts w:hint="eastAsia"/>
          <w:color w:val="000000"/>
        </w:rPr>
        <w:t>4</w:t>
      </w:r>
      <w:r>
        <w:rPr>
          <w:rFonts w:hint="eastAsia"/>
          <w:color w:val="000000"/>
        </w:rPr>
        <w:t>個學院，依序為文學院</w:t>
      </w:r>
      <w:r>
        <w:rPr>
          <w:rFonts w:hint="eastAsia"/>
          <w:color w:val="000000"/>
        </w:rPr>
        <w:t>16.7%</w:t>
      </w:r>
      <w:r>
        <w:rPr>
          <w:rFonts w:hint="eastAsia"/>
          <w:color w:val="000000"/>
        </w:rPr>
        <w:t>、教育學院</w:t>
      </w:r>
      <w:r>
        <w:rPr>
          <w:rFonts w:hint="eastAsia"/>
          <w:color w:val="000000"/>
        </w:rPr>
        <w:t>16.19%</w:t>
      </w:r>
      <w:r>
        <w:rPr>
          <w:rFonts w:hint="eastAsia"/>
          <w:color w:val="000000"/>
        </w:rPr>
        <w:t>、社科院</w:t>
      </w:r>
      <w:r>
        <w:rPr>
          <w:rFonts w:hint="eastAsia"/>
          <w:color w:val="000000"/>
        </w:rPr>
        <w:t>15.79%</w:t>
      </w:r>
      <w:r>
        <w:rPr>
          <w:rFonts w:hint="eastAsia"/>
          <w:color w:val="000000"/>
        </w:rPr>
        <w:t>、外語學院</w:t>
      </w:r>
      <w:r>
        <w:rPr>
          <w:rFonts w:hint="eastAsia"/>
          <w:color w:val="000000"/>
        </w:rPr>
        <w:t>13.89%</w:t>
      </w:r>
      <w:r>
        <w:rPr>
          <w:rFonts w:hint="eastAsia"/>
          <w:color w:val="000000"/>
        </w:rPr>
        <w:t>。高低次序如圖</w:t>
      </w:r>
      <w:r>
        <w:rPr>
          <w:rFonts w:hint="eastAsia"/>
          <w:color w:val="000000"/>
        </w:rPr>
        <w:t>4</w:t>
      </w:r>
      <w:r>
        <w:rPr>
          <w:rFonts w:hint="eastAsia"/>
          <w:color w:val="000000"/>
        </w:rPr>
        <w:t>所示。</w:t>
      </w:r>
    </w:p>
    <w:p w:rsidR="00D77AE3" w:rsidRPr="003E4548" w:rsidRDefault="005379BF">
      <w:pPr>
        <w:numPr>
          <w:ilvl w:val="1"/>
          <w:numId w:val="114"/>
        </w:numPr>
        <w:pBdr>
          <w:top w:val="nil"/>
          <w:left w:val="nil"/>
          <w:bottom w:val="nil"/>
          <w:right w:val="nil"/>
          <w:between w:val="nil"/>
        </w:pBdr>
        <w:spacing w:before="120" w:after="120"/>
        <w:rPr>
          <w:color w:val="000000"/>
        </w:rPr>
      </w:pPr>
      <w:r w:rsidRPr="003E4548">
        <w:rPr>
          <w:color w:val="000000"/>
        </w:rPr>
        <w:t>開放外系</w:t>
      </w:r>
      <w:proofErr w:type="gramStart"/>
      <w:r w:rsidRPr="003E4548">
        <w:rPr>
          <w:color w:val="000000"/>
        </w:rPr>
        <w:t>修讀雙主修</w:t>
      </w:r>
      <w:proofErr w:type="gramEnd"/>
      <w:r w:rsidRPr="003E4548">
        <w:rPr>
          <w:color w:val="000000"/>
        </w:rPr>
        <w:t>，係以「外系學生曾具有該學系雙主修之修讀資格者」為分子，故除考量該學系對外開放之門檻限制外，亦應同時考量該學系課程結構對於外系學生</w:t>
      </w:r>
      <w:proofErr w:type="gramStart"/>
      <w:r w:rsidRPr="003E4548">
        <w:rPr>
          <w:color w:val="000000"/>
        </w:rPr>
        <w:t>修讀雙主修</w:t>
      </w:r>
      <w:proofErr w:type="gramEnd"/>
      <w:r w:rsidRPr="003E4548">
        <w:rPr>
          <w:color w:val="000000"/>
        </w:rPr>
        <w:t>之吸引力，以便合理評估改進方向。</w:t>
      </w:r>
    </w:p>
    <w:p w:rsidR="00D77AE3" w:rsidRPr="003E4548" w:rsidRDefault="00FC2F27" w:rsidP="006A72B1">
      <w:pPr>
        <w:keepNext/>
        <w:numPr>
          <w:ilvl w:val="0"/>
          <w:numId w:val="114"/>
        </w:numPr>
        <w:pBdr>
          <w:top w:val="nil"/>
          <w:left w:val="nil"/>
          <w:bottom w:val="nil"/>
          <w:right w:val="nil"/>
          <w:between w:val="nil"/>
        </w:pBdr>
        <w:spacing w:before="120" w:after="120"/>
        <w:ind w:left="357" w:hanging="357"/>
        <w:rPr>
          <w:color w:val="000000"/>
        </w:rPr>
      </w:pPr>
      <w:r w:rsidRPr="003E4548">
        <w:rPr>
          <w:color w:val="000000"/>
        </w:rPr>
        <w:lastRenderedPageBreak/>
        <w:t>學士班每學年</w:t>
      </w:r>
      <w:proofErr w:type="gramStart"/>
      <w:r w:rsidRPr="003E4548">
        <w:rPr>
          <w:color w:val="000000"/>
        </w:rPr>
        <w:t>修畢輔系</w:t>
      </w:r>
      <w:proofErr w:type="gramEnd"/>
      <w:r w:rsidRPr="003E4548">
        <w:rPr>
          <w:color w:val="000000"/>
        </w:rPr>
        <w:t>比率</w:t>
      </w:r>
    </w:p>
    <w:p w:rsidR="00D77AE3" w:rsidRPr="003E4548" w:rsidRDefault="00FC2F27">
      <w:pPr>
        <w:numPr>
          <w:ilvl w:val="1"/>
          <w:numId w:val="114"/>
        </w:numPr>
        <w:pBdr>
          <w:top w:val="nil"/>
          <w:left w:val="nil"/>
          <w:bottom w:val="nil"/>
          <w:right w:val="nil"/>
          <w:between w:val="nil"/>
        </w:pBdr>
        <w:spacing w:before="120" w:after="120"/>
        <w:rPr>
          <w:color w:val="000000"/>
        </w:rPr>
      </w:pPr>
      <w:r w:rsidRPr="003E4548">
        <w:rPr>
          <w:color w:val="000000"/>
        </w:rPr>
        <w:t>本項指標數值愈高，反映該院學士班學生</w:t>
      </w:r>
      <w:proofErr w:type="gramStart"/>
      <w:r w:rsidRPr="003E4548">
        <w:rPr>
          <w:color w:val="000000"/>
        </w:rPr>
        <w:t>跨域修</w:t>
      </w:r>
      <w:proofErr w:type="gramEnd"/>
      <w:r w:rsidRPr="003E4548">
        <w:rPr>
          <w:color w:val="000000"/>
        </w:rPr>
        <w:t>習比例相對較高，但數據高低其實可能與各學院</w:t>
      </w:r>
      <w:r w:rsidR="00673619" w:rsidRPr="003E4548">
        <w:rPr>
          <w:color w:val="000000"/>
        </w:rPr>
        <w:t>／</w:t>
      </w:r>
      <w:proofErr w:type="gramStart"/>
      <w:r w:rsidRPr="003E4548">
        <w:rPr>
          <w:color w:val="000000"/>
        </w:rPr>
        <w:t>學系輔系</w:t>
      </w:r>
      <w:proofErr w:type="gramEnd"/>
      <w:r w:rsidRPr="003E4548">
        <w:rPr>
          <w:color w:val="000000"/>
        </w:rPr>
        <w:t>之畢業門檻，以及學生自身學術訓練與要求有關。</w:t>
      </w:r>
    </w:p>
    <w:p w:rsidR="00241CC4" w:rsidRDefault="00241CC4">
      <w:pPr>
        <w:numPr>
          <w:ilvl w:val="1"/>
          <w:numId w:val="11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16.14%</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個學院，依序為教育學院</w:t>
      </w:r>
      <w:r>
        <w:rPr>
          <w:rFonts w:hint="eastAsia"/>
        </w:rPr>
        <w:t>36.36%</w:t>
      </w:r>
      <w:r>
        <w:rPr>
          <w:rFonts w:hint="eastAsia"/>
        </w:rPr>
        <w:t>、文學院</w:t>
      </w:r>
      <w:r>
        <w:rPr>
          <w:rFonts w:hint="eastAsia"/>
        </w:rPr>
        <w:t>25.32%</w:t>
      </w:r>
      <w:r>
        <w:rPr>
          <w:rFonts w:hint="eastAsia"/>
        </w:rPr>
        <w:t>、外語學院</w:t>
      </w:r>
      <w:r>
        <w:rPr>
          <w:rFonts w:hint="eastAsia"/>
        </w:rPr>
        <w:t>19.44%</w:t>
      </w:r>
      <w:r>
        <w:rPr>
          <w:rFonts w:hint="eastAsia"/>
        </w:rPr>
        <w:t>、社科院</w:t>
      </w:r>
      <w:r>
        <w:rPr>
          <w:rFonts w:hint="eastAsia"/>
        </w:rPr>
        <w:t>19.33%</w:t>
      </w:r>
      <w:r>
        <w:rPr>
          <w:rFonts w:hint="eastAsia"/>
        </w:rPr>
        <w:t>、傳播學院</w:t>
      </w:r>
      <w:r>
        <w:rPr>
          <w:rFonts w:hint="eastAsia"/>
        </w:rPr>
        <w:t>18.06%</w:t>
      </w:r>
      <w:r>
        <w:rPr>
          <w:rFonts w:hint="eastAsia"/>
        </w:rPr>
        <w:t>、國務院</w:t>
      </w:r>
      <w:r>
        <w:rPr>
          <w:rFonts w:hint="eastAsia"/>
        </w:rPr>
        <w:t>16.2%</w:t>
      </w:r>
      <w:r>
        <w:rPr>
          <w:rFonts w:hint="eastAsia"/>
        </w:rPr>
        <w:t>。高低次序如圖</w:t>
      </w:r>
      <w:r>
        <w:rPr>
          <w:rFonts w:hint="eastAsia"/>
        </w:rPr>
        <w:t>5</w:t>
      </w:r>
      <w:r>
        <w:rPr>
          <w:rFonts w:hint="eastAsia"/>
        </w:rPr>
        <w:t>所示。</w:t>
      </w:r>
    </w:p>
    <w:p w:rsidR="005C03D7" w:rsidRDefault="005C03D7">
      <w:pPr>
        <w:numPr>
          <w:ilvl w:val="1"/>
          <w:numId w:val="114"/>
        </w:numPr>
        <w:pBdr>
          <w:top w:val="nil"/>
          <w:left w:val="nil"/>
          <w:bottom w:val="nil"/>
          <w:right w:val="nil"/>
          <w:between w:val="nil"/>
        </w:pBdr>
        <w:spacing w:before="120" w:after="120"/>
      </w:pPr>
      <w:r>
        <w:rPr>
          <w:rFonts w:hint="eastAsia"/>
        </w:rPr>
        <w:t>創國學院</w:t>
      </w:r>
      <w:proofErr w:type="gramStart"/>
      <w:r>
        <w:rPr>
          <w:rFonts w:hint="eastAsia"/>
        </w:rPr>
        <w:t>109</w:t>
      </w:r>
      <w:proofErr w:type="gramEnd"/>
      <w:r w:rsidR="006A72B1">
        <w:rPr>
          <w:rFonts w:hint="eastAsia"/>
        </w:rPr>
        <w:t>年度</w:t>
      </w:r>
      <w:r>
        <w:rPr>
          <w:rFonts w:hint="eastAsia"/>
        </w:rPr>
        <w:t>開始招生，故未有修</w:t>
      </w:r>
      <w:proofErr w:type="gramStart"/>
      <w:r>
        <w:rPr>
          <w:rFonts w:hint="eastAsia"/>
        </w:rPr>
        <w:t>畢輔系者</w:t>
      </w:r>
      <w:proofErr w:type="gramEnd"/>
      <w:r>
        <w:rPr>
          <w:rFonts w:hint="eastAsia"/>
        </w:rPr>
        <w:t>。</w:t>
      </w:r>
    </w:p>
    <w:p w:rsidR="00D77AE3" w:rsidRPr="003E4548" w:rsidRDefault="00FC2F27">
      <w:pPr>
        <w:numPr>
          <w:ilvl w:val="0"/>
          <w:numId w:val="114"/>
        </w:numPr>
        <w:pBdr>
          <w:top w:val="nil"/>
          <w:left w:val="nil"/>
          <w:bottom w:val="nil"/>
          <w:right w:val="nil"/>
          <w:between w:val="nil"/>
        </w:pBdr>
        <w:spacing w:before="120" w:after="120"/>
        <w:rPr>
          <w:color w:val="000000"/>
        </w:rPr>
      </w:pPr>
      <w:r w:rsidRPr="003E4548">
        <w:rPr>
          <w:color w:val="000000"/>
        </w:rPr>
        <w:t>學士班每學年</w:t>
      </w:r>
      <w:proofErr w:type="gramStart"/>
      <w:r w:rsidRPr="003E4548">
        <w:rPr>
          <w:color w:val="000000"/>
        </w:rPr>
        <w:t>修畢雙主修</w:t>
      </w:r>
      <w:proofErr w:type="gramEnd"/>
      <w:r w:rsidRPr="003E4548">
        <w:rPr>
          <w:color w:val="000000"/>
        </w:rPr>
        <w:t>比率</w:t>
      </w:r>
    </w:p>
    <w:p w:rsidR="00D77AE3" w:rsidRPr="003E4548" w:rsidRDefault="00FC2F27">
      <w:pPr>
        <w:numPr>
          <w:ilvl w:val="1"/>
          <w:numId w:val="114"/>
        </w:numPr>
        <w:pBdr>
          <w:top w:val="nil"/>
          <w:left w:val="nil"/>
          <w:bottom w:val="nil"/>
          <w:right w:val="nil"/>
          <w:between w:val="nil"/>
        </w:pBdr>
        <w:spacing w:before="120" w:after="120"/>
        <w:rPr>
          <w:color w:val="000000"/>
        </w:rPr>
      </w:pPr>
      <w:r w:rsidRPr="003E4548">
        <w:rPr>
          <w:color w:val="000000"/>
        </w:rPr>
        <w:t>本項指標數值愈高，反映該院學士班學生</w:t>
      </w:r>
      <w:proofErr w:type="gramStart"/>
      <w:r w:rsidRPr="003E4548">
        <w:rPr>
          <w:color w:val="000000"/>
        </w:rPr>
        <w:t>跨域修</w:t>
      </w:r>
      <w:proofErr w:type="gramEnd"/>
      <w:r w:rsidRPr="003E4548">
        <w:rPr>
          <w:color w:val="000000"/>
        </w:rPr>
        <w:t>習比例相對較高，但數據高低其實可能與各學院</w:t>
      </w:r>
      <w:r w:rsidR="00673619" w:rsidRPr="003E4548">
        <w:rPr>
          <w:color w:val="000000"/>
        </w:rPr>
        <w:t>／</w:t>
      </w:r>
      <w:r w:rsidRPr="003E4548">
        <w:rPr>
          <w:color w:val="000000"/>
        </w:rPr>
        <w:t>學系雙主修之畢業門檻，以及學生自身學術訓練與要求有關。</w:t>
      </w:r>
    </w:p>
    <w:p w:rsidR="00241CC4" w:rsidRDefault="00241CC4">
      <w:pPr>
        <w:numPr>
          <w:ilvl w:val="1"/>
          <w:numId w:val="11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13.17%</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個學院，依序為文學院</w:t>
      </w:r>
      <w:r>
        <w:rPr>
          <w:rFonts w:hint="eastAsia"/>
        </w:rPr>
        <w:t>22.28%</w:t>
      </w:r>
      <w:r>
        <w:rPr>
          <w:rFonts w:hint="eastAsia"/>
        </w:rPr>
        <w:t>、教育學院</w:t>
      </w:r>
      <w:r>
        <w:rPr>
          <w:rFonts w:hint="eastAsia"/>
        </w:rPr>
        <w:t>19.48%</w:t>
      </w:r>
      <w:r>
        <w:rPr>
          <w:rFonts w:hint="eastAsia"/>
        </w:rPr>
        <w:t>、國務院</w:t>
      </w:r>
      <w:r>
        <w:rPr>
          <w:rFonts w:hint="eastAsia"/>
        </w:rPr>
        <w:t>16.2%</w:t>
      </w:r>
      <w:r>
        <w:rPr>
          <w:rFonts w:hint="eastAsia"/>
        </w:rPr>
        <w:t>、傳播學院</w:t>
      </w:r>
      <w:r>
        <w:rPr>
          <w:rFonts w:hint="eastAsia"/>
        </w:rPr>
        <w:t>15.61%</w:t>
      </w:r>
      <w:r>
        <w:rPr>
          <w:rFonts w:hint="eastAsia"/>
        </w:rPr>
        <w:t>、社科院</w:t>
      </w:r>
      <w:r>
        <w:rPr>
          <w:rFonts w:hint="eastAsia"/>
        </w:rPr>
        <w:t>14.91%</w:t>
      </w:r>
      <w:r>
        <w:rPr>
          <w:rFonts w:hint="eastAsia"/>
        </w:rPr>
        <w:t>、外語學院</w:t>
      </w:r>
      <w:r>
        <w:rPr>
          <w:rFonts w:hint="eastAsia"/>
        </w:rPr>
        <w:t>14.64%</w:t>
      </w:r>
      <w:r>
        <w:rPr>
          <w:rFonts w:hint="eastAsia"/>
        </w:rPr>
        <w:t>。高低次序如圖</w:t>
      </w:r>
      <w:r>
        <w:rPr>
          <w:rFonts w:hint="eastAsia"/>
        </w:rPr>
        <w:t>6</w:t>
      </w:r>
      <w:r>
        <w:rPr>
          <w:rFonts w:hint="eastAsia"/>
        </w:rPr>
        <w:t>所示。</w:t>
      </w:r>
    </w:p>
    <w:p w:rsidR="00232AE7" w:rsidRDefault="00232AE7" w:rsidP="00232AE7">
      <w:pPr>
        <w:numPr>
          <w:ilvl w:val="1"/>
          <w:numId w:val="114"/>
        </w:numPr>
        <w:pBdr>
          <w:top w:val="nil"/>
          <w:left w:val="nil"/>
          <w:bottom w:val="nil"/>
          <w:right w:val="nil"/>
          <w:between w:val="nil"/>
        </w:pBdr>
        <w:spacing w:before="120" w:after="120"/>
      </w:pPr>
      <w:r>
        <w:rPr>
          <w:rFonts w:hint="eastAsia"/>
        </w:rPr>
        <w:t>創國學院</w:t>
      </w:r>
      <w:proofErr w:type="gramStart"/>
      <w:r>
        <w:rPr>
          <w:rFonts w:hint="eastAsia"/>
        </w:rPr>
        <w:t>109</w:t>
      </w:r>
      <w:proofErr w:type="gramEnd"/>
      <w:r w:rsidR="006A72B1">
        <w:rPr>
          <w:rFonts w:hint="eastAsia"/>
        </w:rPr>
        <w:t>年度</w:t>
      </w:r>
      <w:r>
        <w:rPr>
          <w:rFonts w:hint="eastAsia"/>
        </w:rPr>
        <w:t>開始招生，故未有</w:t>
      </w:r>
      <w:proofErr w:type="gramStart"/>
      <w:r>
        <w:rPr>
          <w:rFonts w:hint="eastAsia"/>
        </w:rPr>
        <w:t>修畢</w:t>
      </w:r>
      <w:r w:rsidRPr="003E4548">
        <w:rPr>
          <w:color w:val="000000"/>
        </w:rPr>
        <w:t>雙主修</w:t>
      </w:r>
      <w:proofErr w:type="gramEnd"/>
      <w:r>
        <w:rPr>
          <w:rFonts w:hint="eastAsia"/>
        </w:rPr>
        <w:t>者。</w:t>
      </w:r>
    </w:p>
    <w:p w:rsidR="00232AE7" w:rsidRDefault="00232AE7" w:rsidP="00B0130F">
      <w:pPr>
        <w:pBdr>
          <w:top w:val="nil"/>
          <w:left w:val="nil"/>
          <w:bottom w:val="nil"/>
          <w:right w:val="nil"/>
          <w:between w:val="nil"/>
        </w:pBdr>
        <w:spacing w:before="120" w:after="120"/>
      </w:pPr>
    </w:p>
    <w:p w:rsidR="00D77AE3" w:rsidRPr="003E4548" w:rsidRDefault="00FC2F27">
      <w:pPr>
        <w:pStyle w:val="3"/>
        <w:spacing w:before="120" w:after="360"/>
        <w:rPr>
          <w:rFonts w:cs="Times New Roman"/>
        </w:rPr>
      </w:pPr>
      <w:r w:rsidRPr="003E4548">
        <w:rPr>
          <w:rFonts w:cs="Times New Roman"/>
        </w:rPr>
        <w:lastRenderedPageBreak/>
        <w:t>學生學習</w:t>
      </w:r>
      <w:r w:rsidRPr="003E4548">
        <w:rPr>
          <w:rFonts w:cs="Times New Roman"/>
        </w:rPr>
        <w:t>_</w:t>
      </w:r>
      <w:r w:rsidRPr="003E4548">
        <w:rPr>
          <w:rFonts w:cs="Times New Roman"/>
        </w:rPr>
        <w:t>獎項</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06</w:t>
      </w:r>
      <w:r w:rsidRPr="003E4548">
        <w:rPr>
          <w:rFonts w:cs="Times New Roman"/>
        </w:rPr>
        <w:t>：學生獲獎表現</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24"/>
        </w:numPr>
        <w:pBdr>
          <w:top w:val="nil"/>
          <w:left w:val="nil"/>
          <w:bottom w:val="nil"/>
          <w:right w:val="nil"/>
          <w:between w:val="nil"/>
        </w:pBdr>
        <w:spacing w:before="120" w:after="120"/>
        <w:rPr>
          <w:color w:val="000000"/>
        </w:rPr>
      </w:pPr>
      <w:proofErr w:type="gramStart"/>
      <w:r w:rsidRPr="003E4548">
        <w:rPr>
          <w:color w:val="000000"/>
        </w:rPr>
        <w:t>學士班獲</w:t>
      </w:r>
      <w:r w:rsidR="003D22F9">
        <w:rPr>
          <w:color w:val="000000"/>
        </w:rPr>
        <w:t>國科會</w:t>
      </w:r>
      <w:proofErr w:type="gramEnd"/>
      <w:r w:rsidRPr="003E4548">
        <w:rPr>
          <w:color w:val="000000"/>
        </w:rPr>
        <w:t>大專學生補助比率</w:t>
      </w:r>
    </w:p>
    <w:p w:rsidR="00D77AE3" w:rsidRPr="003E4548" w:rsidRDefault="00FC2F27">
      <w:pPr>
        <w:numPr>
          <w:ilvl w:val="0"/>
          <w:numId w:val="24"/>
        </w:numPr>
        <w:pBdr>
          <w:top w:val="nil"/>
          <w:left w:val="nil"/>
          <w:bottom w:val="nil"/>
          <w:right w:val="nil"/>
          <w:between w:val="nil"/>
        </w:pBdr>
        <w:spacing w:before="120" w:after="120"/>
        <w:rPr>
          <w:color w:val="000000"/>
        </w:rPr>
      </w:pPr>
      <w:proofErr w:type="gramStart"/>
      <w:r w:rsidRPr="003E4548">
        <w:rPr>
          <w:color w:val="000000"/>
        </w:rPr>
        <w:t>博士班獲</w:t>
      </w:r>
      <w:r w:rsidR="003D22F9">
        <w:rPr>
          <w:color w:val="000000"/>
        </w:rPr>
        <w:t>國科會</w:t>
      </w:r>
      <w:proofErr w:type="gramEnd"/>
      <w:r w:rsidRPr="003E4548">
        <w:rPr>
          <w:color w:val="000000"/>
        </w:rPr>
        <w:t>赴國外研究補助比率</w:t>
      </w:r>
    </w:p>
    <w:p w:rsidR="00D77AE3" w:rsidRPr="003E4548" w:rsidRDefault="00FC2F27">
      <w:pPr>
        <w:numPr>
          <w:ilvl w:val="0"/>
          <w:numId w:val="24"/>
        </w:numPr>
        <w:pBdr>
          <w:top w:val="nil"/>
          <w:left w:val="nil"/>
          <w:bottom w:val="nil"/>
          <w:right w:val="nil"/>
          <w:between w:val="nil"/>
        </w:pBdr>
        <w:spacing w:before="120" w:after="120"/>
        <w:rPr>
          <w:color w:val="000000"/>
        </w:rPr>
      </w:pPr>
      <w:proofErr w:type="gramStart"/>
      <w:r w:rsidRPr="003E4548">
        <w:rPr>
          <w:color w:val="000000"/>
        </w:rPr>
        <w:t>博士班獲</w:t>
      </w:r>
      <w:r w:rsidR="003D22F9">
        <w:rPr>
          <w:color w:val="000000"/>
        </w:rPr>
        <w:t>國科會</w:t>
      </w:r>
      <w:proofErr w:type="gramEnd"/>
      <w:r w:rsidRPr="003E4548">
        <w:rPr>
          <w:color w:val="000000"/>
        </w:rPr>
        <w:t>人社博士論文獎比率</w:t>
      </w:r>
    </w:p>
    <w:p w:rsidR="00D77AE3" w:rsidRPr="003E4548" w:rsidRDefault="00FC2F27">
      <w:pPr>
        <w:pStyle w:val="4"/>
        <w:spacing w:before="120" w:after="120"/>
        <w:rPr>
          <w:rFonts w:cs="Times New Roman"/>
        </w:rPr>
      </w:pPr>
      <w:r w:rsidRPr="003E4548">
        <w:rPr>
          <w:rFonts w:cs="Times New Roman"/>
        </w:rPr>
        <w:t>三、數據定義</w:t>
      </w:r>
    </w:p>
    <w:p w:rsidR="00D23D5A" w:rsidRPr="00860990" w:rsidRDefault="00D23D5A" w:rsidP="00D23D5A">
      <w:pPr>
        <w:numPr>
          <w:ilvl w:val="0"/>
          <w:numId w:val="120"/>
        </w:numPr>
        <w:pBdr>
          <w:top w:val="nil"/>
          <w:left w:val="nil"/>
          <w:bottom w:val="nil"/>
          <w:right w:val="nil"/>
          <w:between w:val="nil"/>
        </w:pBdr>
        <w:spacing w:before="120" w:after="120"/>
        <w:rPr>
          <w:color w:val="000000"/>
        </w:rPr>
      </w:pPr>
      <w:proofErr w:type="gramStart"/>
      <w:r w:rsidRPr="00860990">
        <w:rPr>
          <w:color w:val="000000"/>
        </w:rPr>
        <w:t>學士班獲</w:t>
      </w:r>
      <w:r w:rsidR="003D22F9">
        <w:rPr>
          <w:color w:val="000000"/>
        </w:rPr>
        <w:t>國科會</w:t>
      </w:r>
      <w:proofErr w:type="gramEnd"/>
      <w:r w:rsidRPr="00860990">
        <w:rPr>
          <w:color w:val="000000"/>
        </w:rPr>
        <w:t>大專學生補助比率：該系學士班學位生於每年獲</w:t>
      </w:r>
      <w:r w:rsidR="003D22F9">
        <w:rPr>
          <w:color w:val="000000"/>
        </w:rPr>
        <w:t>國科會</w:t>
      </w:r>
      <w:r w:rsidRPr="00860990">
        <w:rPr>
          <w:color w:val="000000"/>
        </w:rPr>
        <w:t>大專學生專題研究計畫補助人數／該系學士班學位生於第一學期期末註冊之人數</w:t>
      </w:r>
    </w:p>
    <w:p w:rsidR="00D23D5A" w:rsidRPr="00860990" w:rsidRDefault="00D23D5A" w:rsidP="00D23D5A">
      <w:pPr>
        <w:numPr>
          <w:ilvl w:val="0"/>
          <w:numId w:val="120"/>
        </w:numPr>
        <w:pBdr>
          <w:top w:val="nil"/>
          <w:left w:val="nil"/>
          <w:bottom w:val="nil"/>
          <w:right w:val="nil"/>
          <w:between w:val="nil"/>
        </w:pBdr>
        <w:spacing w:before="120" w:after="120"/>
        <w:rPr>
          <w:color w:val="000000"/>
        </w:rPr>
      </w:pPr>
      <w:proofErr w:type="gramStart"/>
      <w:r w:rsidRPr="00860990">
        <w:rPr>
          <w:color w:val="000000"/>
        </w:rPr>
        <w:t>博士班獲</w:t>
      </w:r>
      <w:r w:rsidR="003D22F9">
        <w:rPr>
          <w:color w:val="000000"/>
        </w:rPr>
        <w:t>國科會</w:t>
      </w:r>
      <w:proofErr w:type="gramEnd"/>
      <w:r w:rsidRPr="00860990">
        <w:rPr>
          <w:color w:val="000000"/>
        </w:rPr>
        <w:t>赴國外研究補助比率：該系所博士班學位生於每年獲</w:t>
      </w:r>
      <w:r w:rsidR="003D22F9">
        <w:rPr>
          <w:color w:val="000000"/>
        </w:rPr>
        <w:t>國科會</w:t>
      </w:r>
      <w:proofErr w:type="gramStart"/>
      <w:r w:rsidRPr="00860990">
        <w:rPr>
          <w:color w:val="000000"/>
        </w:rPr>
        <w:t>博士生赴國外</w:t>
      </w:r>
      <w:proofErr w:type="gramEnd"/>
      <w:r w:rsidRPr="00860990">
        <w:rPr>
          <w:color w:val="000000"/>
        </w:rPr>
        <w:t>研究補助人數／該系所博士班學位生於第一學期期末註冊之人數</w:t>
      </w:r>
    </w:p>
    <w:p w:rsidR="00D23D5A" w:rsidRPr="00860990" w:rsidRDefault="00D23D5A" w:rsidP="00D23D5A">
      <w:pPr>
        <w:numPr>
          <w:ilvl w:val="0"/>
          <w:numId w:val="120"/>
        </w:numPr>
        <w:pBdr>
          <w:top w:val="nil"/>
          <w:left w:val="nil"/>
          <w:bottom w:val="nil"/>
          <w:right w:val="nil"/>
          <w:between w:val="nil"/>
        </w:pBdr>
        <w:spacing w:before="120" w:after="120"/>
        <w:rPr>
          <w:color w:val="000000"/>
        </w:rPr>
      </w:pPr>
      <w:proofErr w:type="gramStart"/>
      <w:r w:rsidRPr="00860990">
        <w:rPr>
          <w:color w:val="000000"/>
        </w:rPr>
        <w:t>博士</w:t>
      </w:r>
      <w:r>
        <w:rPr>
          <w:color w:val="000000"/>
        </w:rPr>
        <w:t>班獲</w:t>
      </w:r>
      <w:r w:rsidR="003D22F9">
        <w:rPr>
          <w:color w:val="000000"/>
        </w:rPr>
        <w:t>國科會</w:t>
      </w:r>
      <w:proofErr w:type="gramEnd"/>
      <w:r>
        <w:rPr>
          <w:color w:val="000000"/>
        </w:rPr>
        <w:t>人社博士論文獎比率：該系所博士班學位生於每年獲</w:t>
      </w:r>
      <w:r w:rsidR="003D22F9">
        <w:rPr>
          <w:color w:val="000000"/>
        </w:rPr>
        <w:t>國科會</w:t>
      </w:r>
      <w:r w:rsidRPr="00860990">
        <w:rPr>
          <w:color w:val="000000"/>
        </w:rPr>
        <w:t>人社博士論文獎人數／該系所博士班學位生於第一學期期末註冊之人數</w:t>
      </w:r>
    </w:p>
    <w:p w:rsidR="00D77AE3" w:rsidRPr="003E4548" w:rsidRDefault="00FC2F27">
      <w:pPr>
        <w:pStyle w:val="4"/>
        <w:spacing w:before="120" w:after="120"/>
        <w:rPr>
          <w:rFonts w:cs="Times New Roman"/>
        </w:rPr>
      </w:pPr>
      <w:r w:rsidRPr="003E4548">
        <w:rPr>
          <w:rFonts w:cs="Times New Roman"/>
        </w:rPr>
        <w:lastRenderedPageBreak/>
        <w:t>四、圖表</w:t>
      </w:r>
    </w:p>
    <w:p w:rsidR="00DD01CD" w:rsidRDefault="00FC2F27" w:rsidP="00241CC4">
      <w:pPr>
        <w:keepNext/>
        <w:numPr>
          <w:ilvl w:val="0"/>
          <w:numId w:val="68"/>
        </w:numPr>
        <w:pBdr>
          <w:top w:val="nil"/>
          <w:left w:val="nil"/>
          <w:bottom w:val="nil"/>
          <w:right w:val="nil"/>
          <w:between w:val="nil"/>
        </w:pBdr>
        <w:spacing w:before="120" w:after="120"/>
        <w:rPr>
          <w:color w:val="000000"/>
        </w:rPr>
      </w:pPr>
      <w:proofErr w:type="gramStart"/>
      <w:r w:rsidRPr="003E4548">
        <w:rPr>
          <w:color w:val="000000"/>
        </w:rPr>
        <w:t>學士班獲</w:t>
      </w:r>
      <w:r w:rsidR="003D22F9">
        <w:rPr>
          <w:color w:val="000000"/>
        </w:rPr>
        <w:t>國科會</w:t>
      </w:r>
      <w:proofErr w:type="gramEnd"/>
      <w:r w:rsidRPr="003E4548">
        <w:rPr>
          <w:color w:val="000000"/>
        </w:rPr>
        <w:t>大專學生補助比率</w:t>
      </w:r>
    </w:p>
    <w:p w:rsidR="00241CC4" w:rsidRDefault="00241CC4" w:rsidP="00DD01CD">
      <w:pPr>
        <w:keepNext/>
        <w:pBdr>
          <w:top w:val="nil"/>
          <w:left w:val="nil"/>
          <w:bottom w:val="nil"/>
          <w:right w:val="nil"/>
          <w:between w:val="nil"/>
        </w:pBdr>
        <w:spacing w:before="120" w:after="120"/>
        <w:rPr>
          <w:color w:val="000000"/>
        </w:rPr>
      </w:pPr>
      <w:r>
        <w:rPr>
          <w:noProof/>
        </w:rPr>
        <w:drawing>
          <wp:inline distT="0" distB="0" distL="0" distR="0" wp14:anchorId="7E371027" wp14:editId="745BE6AF">
            <wp:extent cx="5588000" cy="3746500"/>
            <wp:effectExtent l="0" t="0" r="12700" b="6350"/>
            <wp:docPr id="22" name="圖表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D77AE3" w:rsidRPr="003E4548" w:rsidRDefault="00FC2F27" w:rsidP="00241CC4">
      <w:pPr>
        <w:keepNext/>
        <w:numPr>
          <w:ilvl w:val="0"/>
          <w:numId w:val="68"/>
        </w:numPr>
        <w:pBdr>
          <w:top w:val="nil"/>
          <w:left w:val="nil"/>
          <w:bottom w:val="nil"/>
          <w:right w:val="nil"/>
          <w:between w:val="nil"/>
        </w:pBdr>
        <w:spacing w:before="120" w:after="120"/>
        <w:rPr>
          <w:color w:val="000000"/>
        </w:rPr>
      </w:pPr>
      <w:proofErr w:type="gramStart"/>
      <w:r w:rsidRPr="003E4548">
        <w:rPr>
          <w:color w:val="000000"/>
        </w:rPr>
        <w:t>博士班獲</w:t>
      </w:r>
      <w:r w:rsidR="003D22F9">
        <w:rPr>
          <w:color w:val="000000"/>
        </w:rPr>
        <w:t>國科會</w:t>
      </w:r>
      <w:proofErr w:type="gramEnd"/>
      <w:r w:rsidRPr="003E4548">
        <w:rPr>
          <w:color w:val="000000"/>
        </w:rPr>
        <w:t>赴國外研究補助比率</w:t>
      </w:r>
    </w:p>
    <w:p w:rsidR="00241CC4" w:rsidRDefault="00241CC4">
      <w:pPr>
        <w:spacing w:before="120" w:after="120"/>
      </w:pPr>
      <w:r>
        <w:rPr>
          <w:noProof/>
        </w:rPr>
        <w:drawing>
          <wp:inline distT="0" distB="0" distL="0" distR="0" wp14:anchorId="1D585CB1" wp14:editId="361F73C5">
            <wp:extent cx="5588000" cy="3746500"/>
            <wp:effectExtent l="0" t="0" r="12700" b="6350"/>
            <wp:docPr id="23" name="圖表 2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D77AE3" w:rsidRPr="003E4548" w:rsidRDefault="00FC2F27" w:rsidP="00241CC4">
      <w:pPr>
        <w:keepNext/>
        <w:numPr>
          <w:ilvl w:val="0"/>
          <w:numId w:val="68"/>
        </w:numPr>
        <w:pBdr>
          <w:top w:val="nil"/>
          <w:left w:val="nil"/>
          <w:bottom w:val="nil"/>
          <w:right w:val="nil"/>
          <w:between w:val="nil"/>
        </w:pBdr>
        <w:spacing w:before="120" w:after="120"/>
        <w:rPr>
          <w:color w:val="000000"/>
        </w:rPr>
      </w:pPr>
      <w:proofErr w:type="gramStart"/>
      <w:r w:rsidRPr="003E4548">
        <w:rPr>
          <w:color w:val="000000"/>
        </w:rPr>
        <w:lastRenderedPageBreak/>
        <w:t>博士班獲</w:t>
      </w:r>
      <w:r w:rsidR="003D22F9">
        <w:rPr>
          <w:color w:val="000000"/>
        </w:rPr>
        <w:t>國科會</w:t>
      </w:r>
      <w:proofErr w:type="gramEnd"/>
      <w:r w:rsidRPr="003E4548">
        <w:rPr>
          <w:color w:val="000000"/>
        </w:rPr>
        <w:t>人社博士論文獎比率</w:t>
      </w:r>
    </w:p>
    <w:p w:rsidR="00241CC4" w:rsidRDefault="00241CC4">
      <w:pPr>
        <w:spacing w:before="120" w:after="120"/>
      </w:pPr>
      <w:r>
        <w:rPr>
          <w:noProof/>
        </w:rPr>
        <w:drawing>
          <wp:inline distT="0" distB="0" distL="0" distR="0" wp14:anchorId="7C009210" wp14:editId="107B2694">
            <wp:extent cx="5588000" cy="3200400"/>
            <wp:effectExtent l="0" t="0" r="12700" b="0"/>
            <wp:docPr id="24" name="圖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112"/>
        </w:numPr>
        <w:pBdr>
          <w:top w:val="nil"/>
          <w:left w:val="nil"/>
          <w:bottom w:val="nil"/>
          <w:right w:val="nil"/>
          <w:between w:val="nil"/>
        </w:pBdr>
        <w:spacing w:before="120" w:after="120"/>
        <w:rPr>
          <w:color w:val="000000"/>
        </w:rPr>
      </w:pPr>
      <w:proofErr w:type="gramStart"/>
      <w:r w:rsidRPr="003E4548">
        <w:rPr>
          <w:color w:val="000000"/>
        </w:rPr>
        <w:t>學士班獲</w:t>
      </w:r>
      <w:r w:rsidR="003D22F9">
        <w:rPr>
          <w:color w:val="000000"/>
        </w:rPr>
        <w:t>國科會</w:t>
      </w:r>
      <w:proofErr w:type="gramEnd"/>
      <w:r w:rsidRPr="003E4548">
        <w:rPr>
          <w:color w:val="000000"/>
        </w:rPr>
        <w:t>大專學生補助比率</w:t>
      </w:r>
    </w:p>
    <w:p w:rsidR="00D77AE3" w:rsidRPr="003E4548" w:rsidRDefault="00FC2F27">
      <w:pPr>
        <w:numPr>
          <w:ilvl w:val="1"/>
          <w:numId w:val="112"/>
        </w:numPr>
        <w:pBdr>
          <w:top w:val="nil"/>
          <w:left w:val="nil"/>
          <w:bottom w:val="nil"/>
          <w:right w:val="nil"/>
          <w:between w:val="nil"/>
        </w:pBdr>
        <w:spacing w:before="120" w:after="120"/>
        <w:rPr>
          <w:color w:val="000000"/>
        </w:rPr>
      </w:pPr>
      <w:r w:rsidRPr="003E4548">
        <w:rPr>
          <w:color w:val="000000"/>
        </w:rPr>
        <w:t>本項指標數值愈高，反映該院學士班學生獲</w:t>
      </w:r>
      <w:r w:rsidR="003D22F9">
        <w:rPr>
          <w:color w:val="000000"/>
        </w:rPr>
        <w:t>國科會</w:t>
      </w:r>
      <w:r w:rsidRPr="003E4548">
        <w:rPr>
          <w:color w:val="000000"/>
        </w:rPr>
        <w:t>之補助比率愈高，以此類推。</w:t>
      </w:r>
    </w:p>
    <w:p w:rsidR="00241CC4" w:rsidRDefault="00241CC4" w:rsidP="00570FB3">
      <w:pPr>
        <w:numPr>
          <w:ilvl w:val="1"/>
          <w:numId w:val="112"/>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0.74%</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個學院，依序為資訊學院</w:t>
      </w:r>
      <w:r>
        <w:rPr>
          <w:rFonts w:hint="eastAsia"/>
        </w:rPr>
        <w:t>3.13%</w:t>
      </w:r>
      <w:r>
        <w:rPr>
          <w:rFonts w:hint="eastAsia"/>
        </w:rPr>
        <w:t>、理學院</w:t>
      </w:r>
      <w:r>
        <w:rPr>
          <w:rFonts w:hint="eastAsia"/>
        </w:rPr>
        <w:t>2.47%</w:t>
      </w:r>
      <w:r>
        <w:rPr>
          <w:rFonts w:hint="eastAsia"/>
        </w:rPr>
        <w:t>、法學院</w:t>
      </w:r>
      <w:r>
        <w:rPr>
          <w:rFonts w:hint="eastAsia"/>
        </w:rPr>
        <w:t>1.7%</w:t>
      </w:r>
      <w:r>
        <w:rPr>
          <w:rFonts w:hint="eastAsia"/>
        </w:rPr>
        <w:t>、文學院</w:t>
      </w:r>
      <w:r>
        <w:rPr>
          <w:rFonts w:hint="eastAsia"/>
        </w:rPr>
        <w:t>0.94%</w:t>
      </w:r>
      <w:r>
        <w:rPr>
          <w:rFonts w:hint="eastAsia"/>
        </w:rPr>
        <w:t>、教育學院</w:t>
      </w:r>
      <w:r>
        <w:rPr>
          <w:rFonts w:hint="eastAsia"/>
        </w:rPr>
        <w:t>0.91%</w:t>
      </w:r>
      <w:r>
        <w:rPr>
          <w:rFonts w:hint="eastAsia"/>
        </w:rPr>
        <w:t>。高低次序如圖</w:t>
      </w:r>
      <w:r>
        <w:rPr>
          <w:rFonts w:hint="eastAsia"/>
        </w:rPr>
        <w:t>1</w:t>
      </w:r>
      <w:r>
        <w:rPr>
          <w:rFonts w:hint="eastAsia"/>
        </w:rPr>
        <w:t>所示。</w:t>
      </w:r>
    </w:p>
    <w:p w:rsidR="009251F5" w:rsidRDefault="009251F5" w:rsidP="00570FB3">
      <w:pPr>
        <w:numPr>
          <w:ilvl w:val="1"/>
          <w:numId w:val="112"/>
        </w:numPr>
        <w:pBdr>
          <w:top w:val="nil"/>
          <w:left w:val="nil"/>
          <w:bottom w:val="nil"/>
          <w:right w:val="nil"/>
          <w:between w:val="nil"/>
        </w:pBdr>
        <w:spacing w:before="120" w:after="120"/>
      </w:pPr>
      <w:r>
        <w:rPr>
          <w:rFonts w:hint="eastAsia"/>
        </w:rPr>
        <w:t>教育學院、國務院、傳播學院於</w:t>
      </w:r>
      <w:proofErr w:type="gramStart"/>
      <w:r>
        <w:rPr>
          <w:rFonts w:hint="eastAsia"/>
        </w:rPr>
        <w:t>108</w:t>
      </w:r>
      <w:proofErr w:type="gramEnd"/>
      <w:r>
        <w:rPr>
          <w:rFonts w:hint="eastAsia"/>
        </w:rPr>
        <w:t>年度未有數值。</w:t>
      </w:r>
    </w:p>
    <w:p w:rsidR="00D77AE3" w:rsidRPr="003E4548" w:rsidRDefault="00FC2F27">
      <w:pPr>
        <w:numPr>
          <w:ilvl w:val="0"/>
          <w:numId w:val="112"/>
        </w:numPr>
        <w:pBdr>
          <w:top w:val="nil"/>
          <w:left w:val="nil"/>
          <w:bottom w:val="nil"/>
          <w:right w:val="nil"/>
          <w:between w:val="nil"/>
        </w:pBdr>
        <w:spacing w:before="120" w:after="120"/>
        <w:rPr>
          <w:color w:val="000000"/>
        </w:rPr>
      </w:pPr>
      <w:proofErr w:type="gramStart"/>
      <w:r w:rsidRPr="003E4548">
        <w:rPr>
          <w:color w:val="000000"/>
        </w:rPr>
        <w:t>博士班獲</w:t>
      </w:r>
      <w:r w:rsidR="003D22F9">
        <w:rPr>
          <w:color w:val="000000"/>
        </w:rPr>
        <w:t>國科會</w:t>
      </w:r>
      <w:proofErr w:type="gramEnd"/>
      <w:r w:rsidRPr="003E4548">
        <w:rPr>
          <w:color w:val="000000"/>
        </w:rPr>
        <w:t>赴國外研究補助比率</w:t>
      </w:r>
    </w:p>
    <w:p w:rsidR="00D77AE3" w:rsidRPr="003E4548" w:rsidRDefault="00FC2F27">
      <w:pPr>
        <w:numPr>
          <w:ilvl w:val="1"/>
          <w:numId w:val="112"/>
        </w:numPr>
        <w:pBdr>
          <w:top w:val="nil"/>
          <w:left w:val="nil"/>
          <w:bottom w:val="nil"/>
          <w:right w:val="nil"/>
          <w:between w:val="nil"/>
        </w:pBdr>
        <w:spacing w:before="120" w:after="120"/>
        <w:rPr>
          <w:color w:val="000000"/>
        </w:rPr>
      </w:pPr>
      <w:r w:rsidRPr="003E4548">
        <w:rPr>
          <w:color w:val="000000"/>
        </w:rPr>
        <w:t>本項指標數值愈高，反映該院博士班學生獲</w:t>
      </w:r>
      <w:r w:rsidR="003D22F9">
        <w:rPr>
          <w:color w:val="000000"/>
        </w:rPr>
        <w:t>國科會</w:t>
      </w:r>
      <w:r w:rsidRPr="003E4548">
        <w:rPr>
          <w:color w:val="000000"/>
        </w:rPr>
        <w:t>之赴國外研究之補助比率愈高，以此類推。</w:t>
      </w:r>
    </w:p>
    <w:p w:rsidR="00241CC4" w:rsidRDefault="00241CC4" w:rsidP="00570FB3">
      <w:pPr>
        <w:numPr>
          <w:ilvl w:val="1"/>
          <w:numId w:val="112"/>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1.96%</w:t>
      </w:r>
      <w:r>
        <w:rPr>
          <w:rFonts w:hint="eastAsia"/>
        </w:rPr>
        <w:t>，高於校三年</w:t>
      </w:r>
      <w:proofErr w:type="gramStart"/>
      <w:r>
        <w:rPr>
          <w:rFonts w:hint="eastAsia"/>
        </w:rPr>
        <w:t>均值者</w:t>
      </w:r>
      <w:proofErr w:type="gramEnd"/>
      <w:r>
        <w:rPr>
          <w:rFonts w:hint="eastAsia"/>
        </w:rPr>
        <w:t>計有</w:t>
      </w:r>
      <w:r>
        <w:rPr>
          <w:rFonts w:hint="eastAsia"/>
        </w:rPr>
        <w:t>2</w:t>
      </w:r>
      <w:r>
        <w:rPr>
          <w:rFonts w:hint="eastAsia"/>
        </w:rPr>
        <w:t>個學院，依序為商學院</w:t>
      </w:r>
      <w:r>
        <w:rPr>
          <w:rFonts w:hint="eastAsia"/>
        </w:rPr>
        <w:t>3.93%</w:t>
      </w:r>
      <w:r>
        <w:rPr>
          <w:rFonts w:hint="eastAsia"/>
        </w:rPr>
        <w:t>、文學院</w:t>
      </w:r>
      <w:r>
        <w:rPr>
          <w:rFonts w:hint="eastAsia"/>
        </w:rPr>
        <w:t>3.08%</w:t>
      </w:r>
      <w:r>
        <w:rPr>
          <w:rFonts w:hint="eastAsia"/>
        </w:rPr>
        <w:t>。高低次序如圖</w:t>
      </w:r>
      <w:r>
        <w:rPr>
          <w:rFonts w:hint="eastAsia"/>
        </w:rPr>
        <w:t>2</w:t>
      </w:r>
      <w:r>
        <w:rPr>
          <w:rFonts w:hint="eastAsia"/>
        </w:rPr>
        <w:t>所示。</w:t>
      </w:r>
    </w:p>
    <w:p w:rsidR="009251F5" w:rsidRDefault="009251F5" w:rsidP="00570FB3">
      <w:pPr>
        <w:numPr>
          <w:ilvl w:val="1"/>
          <w:numId w:val="112"/>
        </w:numPr>
        <w:pBdr>
          <w:top w:val="nil"/>
          <w:left w:val="nil"/>
          <w:bottom w:val="nil"/>
          <w:right w:val="nil"/>
          <w:between w:val="nil"/>
        </w:pBdr>
        <w:spacing w:before="120" w:after="120"/>
      </w:pPr>
      <w:r>
        <w:rPr>
          <w:rFonts w:hint="eastAsia"/>
        </w:rPr>
        <w:t>理學院、法學院、外語學院、傳播學院於</w:t>
      </w:r>
      <w:proofErr w:type="gramStart"/>
      <w:r>
        <w:rPr>
          <w:rFonts w:hint="eastAsia"/>
        </w:rPr>
        <w:t>108</w:t>
      </w:r>
      <w:proofErr w:type="gramEnd"/>
      <w:r>
        <w:rPr>
          <w:rFonts w:hint="eastAsia"/>
        </w:rPr>
        <w:t>年度未有數值。</w:t>
      </w:r>
    </w:p>
    <w:p w:rsidR="00D77AE3" w:rsidRPr="003E4548" w:rsidRDefault="00FC2F27">
      <w:pPr>
        <w:numPr>
          <w:ilvl w:val="0"/>
          <w:numId w:val="112"/>
        </w:numPr>
        <w:pBdr>
          <w:top w:val="nil"/>
          <w:left w:val="nil"/>
          <w:bottom w:val="nil"/>
          <w:right w:val="nil"/>
          <w:between w:val="nil"/>
        </w:pBdr>
        <w:spacing w:before="120" w:after="120"/>
        <w:rPr>
          <w:color w:val="000000"/>
        </w:rPr>
      </w:pPr>
      <w:proofErr w:type="gramStart"/>
      <w:r w:rsidRPr="003E4548">
        <w:rPr>
          <w:color w:val="000000"/>
        </w:rPr>
        <w:t>博士班獲</w:t>
      </w:r>
      <w:r w:rsidR="003D22F9">
        <w:rPr>
          <w:color w:val="000000"/>
        </w:rPr>
        <w:t>國科會</w:t>
      </w:r>
      <w:proofErr w:type="gramEnd"/>
      <w:r w:rsidRPr="003E4548">
        <w:rPr>
          <w:color w:val="000000"/>
        </w:rPr>
        <w:t>人社博士論文獎比率</w:t>
      </w:r>
    </w:p>
    <w:p w:rsidR="00D77AE3" w:rsidRPr="003E4548" w:rsidRDefault="00FC2F27">
      <w:pPr>
        <w:numPr>
          <w:ilvl w:val="1"/>
          <w:numId w:val="112"/>
        </w:numPr>
        <w:pBdr>
          <w:top w:val="nil"/>
          <w:left w:val="nil"/>
          <w:bottom w:val="nil"/>
          <w:right w:val="nil"/>
          <w:between w:val="nil"/>
        </w:pBdr>
        <w:spacing w:before="120" w:after="120"/>
        <w:rPr>
          <w:color w:val="000000"/>
        </w:rPr>
      </w:pPr>
      <w:r w:rsidRPr="003E4548">
        <w:rPr>
          <w:color w:val="000000"/>
        </w:rPr>
        <w:t>本指標數值愈高，反映該院博士班學生獲</w:t>
      </w:r>
      <w:r w:rsidR="003D22F9">
        <w:rPr>
          <w:color w:val="000000"/>
        </w:rPr>
        <w:t>國科會</w:t>
      </w:r>
      <w:r w:rsidRPr="003E4548">
        <w:rPr>
          <w:color w:val="000000"/>
        </w:rPr>
        <w:t>獎勵之比率愈高，以此類推。</w:t>
      </w:r>
    </w:p>
    <w:p w:rsidR="009251F5" w:rsidRDefault="00241CC4" w:rsidP="00781676">
      <w:pPr>
        <w:numPr>
          <w:ilvl w:val="1"/>
          <w:numId w:val="112"/>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1.98%</w:t>
      </w:r>
      <w:r>
        <w:rPr>
          <w:rFonts w:hint="eastAsia"/>
        </w:rPr>
        <w:t>，高於校三年</w:t>
      </w:r>
      <w:proofErr w:type="gramStart"/>
      <w:r>
        <w:rPr>
          <w:rFonts w:hint="eastAsia"/>
        </w:rPr>
        <w:t>均值者</w:t>
      </w:r>
      <w:proofErr w:type="gramEnd"/>
      <w:r>
        <w:rPr>
          <w:rFonts w:hint="eastAsia"/>
        </w:rPr>
        <w:t>計有</w:t>
      </w:r>
      <w:r>
        <w:rPr>
          <w:rFonts w:hint="eastAsia"/>
        </w:rPr>
        <w:t>3</w:t>
      </w:r>
      <w:r>
        <w:rPr>
          <w:rFonts w:hint="eastAsia"/>
        </w:rPr>
        <w:t>個學院，依序為文學院</w:t>
      </w:r>
      <w:r>
        <w:rPr>
          <w:rFonts w:hint="eastAsia"/>
        </w:rPr>
        <w:t>3.84%</w:t>
      </w:r>
      <w:r>
        <w:rPr>
          <w:rFonts w:hint="eastAsia"/>
        </w:rPr>
        <w:t>、外語學院</w:t>
      </w:r>
      <w:r>
        <w:rPr>
          <w:rFonts w:hint="eastAsia"/>
        </w:rPr>
        <w:t>3.61%</w:t>
      </w:r>
      <w:r>
        <w:rPr>
          <w:rFonts w:hint="eastAsia"/>
        </w:rPr>
        <w:t>、國務院</w:t>
      </w:r>
      <w:r>
        <w:rPr>
          <w:rFonts w:hint="eastAsia"/>
        </w:rPr>
        <w:t>3.09%</w:t>
      </w:r>
      <w:r>
        <w:rPr>
          <w:rFonts w:hint="eastAsia"/>
        </w:rPr>
        <w:t>。高低次序如圖</w:t>
      </w:r>
      <w:r>
        <w:rPr>
          <w:rFonts w:hint="eastAsia"/>
        </w:rPr>
        <w:t>3</w:t>
      </w:r>
      <w:r>
        <w:rPr>
          <w:rFonts w:hint="eastAsia"/>
        </w:rPr>
        <w:t>所示。</w:t>
      </w:r>
    </w:p>
    <w:p w:rsidR="00D77AE3" w:rsidRPr="003E4548" w:rsidRDefault="009251F5" w:rsidP="00781676">
      <w:pPr>
        <w:numPr>
          <w:ilvl w:val="1"/>
          <w:numId w:val="112"/>
        </w:numPr>
        <w:pBdr>
          <w:top w:val="nil"/>
          <w:left w:val="nil"/>
          <w:bottom w:val="nil"/>
          <w:right w:val="nil"/>
          <w:between w:val="nil"/>
        </w:pBdr>
        <w:spacing w:before="120" w:after="120"/>
      </w:pPr>
      <w:r>
        <w:rPr>
          <w:rFonts w:hint="eastAsia"/>
        </w:rPr>
        <w:t>國務院、教育學院於</w:t>
      </w:r>
      <w:proofErr w:type="gramStart"/>
      <w:r>
        <w:rPr>
          <w:rFonts w:hint="eastAsia"/>
        </w:rPr>
        <w:t>108</w:t>
      </w:r>
      <w:proofErr w:type="gramEnd"/>
      <w:r>
        <w:rPr>
          <w:rFonts w:hint="eastAsia"/>
        </w:rPr>
        <w:t>年度未有數值</w:t>
      </w:r>
      <w:r w:rsidR="00FC2F27" w:rsidRPr="003E4548">
        <w:br w:type="page"/>
      </w:r>
    </w:p>
    <w:p w:rsidR="00D77AE3" w:rsidRPr="003E4548" w:rsidRDefault="00FC2F27">
      <w:pPr>
        <w:pStyle w:val="3"/>
        <w:spacing w:before="120" w:after="360"/>
        <w:rPr>
          <w:rFonts w:cs="Times New Roman"/>
        </w:rPr>
      </w:pPr>
      <w:r w:rsidRPr="003E4548">
        <w:rPr>
          <w:rFonts w:cs="Times New Roman"/>
        </w:rPr>
        <w:lastRenderedPageBreak/>
        <w:t>學生學習</w:t>
      </w:r>
      <w:r w:rsidRPr="003E4548">
        <w:rPr>
          <w:rFonts w:cs="Times New Roman"/>
        </w:rPr>
        <w:t>_</w:t>
      </w:r>
      <w:r w:rsidRPr="003E4548">
        <w:rPr>
          <w:rFonts w:cs="Times New Roman"/>
        </w:rPr>
        <w:t>獎學金</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07</w:t>
      </w:r>
      <w:r w:rsidRPr="003E4548">
        <w:rPr>
          <w:rFonts w:cs="Times New Roman"/>
        </w:rPr>
        <w:t>：學生獲獎助學金情形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28"/>
        </w:numPr>
        <w:pBdr>
          <w:top w:val="nil"/>
          <w:left w:val="nil"/>
          <w:bottom w:val="nil"/>
          <w:right w:val="nil"/>
          <w:between w:val="nil"/>
        </w:pBdr>
        <w:spacing w:before="120" w:after="120"/>
        <w:rPr>
          <w:color w:val="000000"/>
        </w:rPr>
      </w:pPr>
      <w:r w:rsidRPr="003E4548">
        <w:rPr>
          <w:color w:val="000000"/>
        </w:rPr>
        <w:t>學士班獲獎助學金平均金額</w:t>
      </w:r>
    </w:p>
    <w:p w:rsidR="00D77AE3" w:rsidRPr="003E4548" w:rsidRDefault="00FC2F27">
      <w:pPr>
        <w:numPr>
          <w:ilvl w:val="0"/>
          <w:numId w:val="28"/>
        </w:numPr>
        <w:pBdr>
          <w:top w:val="nil"/>
          <w:left w:val="nil"/>
          <w:bottom w:val="nil"/>
          <w:right w:val="nil"/>
          <w:between w:val="nil"/>
        </w:pBdr>
        <w:spacing w:before="120" w:after="120"/>
        <w:rPr>
          <w:color w:val="000000"/>
        </w:rPr>
      </w:pPr>
      <w:r w:rsidRPr="003E4548">
        <w:rPr>
          <w:color w:val="000000"/>
        </w:rPr>
        <w:t>碩士班獲獎助學金平均金額</w:t>
      </w:r>
    </w:p>
    <w:p w:rsidR="00D77AE3" w:rsidRPr="003E4548" w:rsidRDefault="00FC2F27">
      <w:pPr>
        <w:numPr>
          <w:ilvl w:val="0"/>
          <w:numId w:val="28"/>
        </w:numPr>
        <w:pBdr>
          <w:top w:val="nil"/>
          <w:left w:val="nil"/>
          <w:bottom w:val="nil"/>
          <w:right w:val="nil"/>
          <w:between w:val="nil"/>
        </w:pBdr>
        <w:spacing w:before="120" w:after="120"/>
        <w:rPr>
          <w:color w:val="000000"/>
        </w:rPr>
      </w:pPr>
      <w:r w:rsidRPr="003E4548">
        <w:rPr>
          <w:color w:val="000000"/>
        </w:rPr>
        <w:t>博士班獲獎助學金平均金額</w:t>
      </w:r>
    </w:p>
    <w:p w:rsidR="00D77AE3" w:rsidRPr="003E4548" w:rsidRDefault="00FC2F27">
      <w:pPr>
        <w:numPr>
          <w:ilvl w:val="0"/>
          <w:numId w:val="28"/>
        </w:numPr>
        <w:pBdr>
          <w:top w:val="nil"/>
          <w:left w:val="nil"/>
          <w:bottom w:val="nil"/>
          <w:right w:val="nil"/>
          <w:between w:val="nil"/>
        </w:pBdr>
        <w:spacing w:before="120" w:after="120"/>
        <w:rPr>
          <w:color w:val="000000"/>
        </w:rPr>
      </w:pPr>
      <w:r w:rsidRPr="003E4548">
        <w:rPr>
          <w:color w:val="000000"/>
        </w:rPr>
        <w:t>學士班出國交換獲獎學金人數比率</w:t>
      </w:r>
    </w:p>
    <w:p w:rsidR="00D77AE3" w:rsidRPr="003E4548" w:rsidRDefault="00FC2F27">
      <w:pPr>
        <w:numPr>
          <w:ilvl w:val="0"/>
          <w:numId w:val="28"/>
        </w:numPr>
        <w:pBdr>
          <w:top w:val="nil"/>
          <w:left w:val="nil"/>
          <w:bottom w:val="nil"/>
          <w:right w:val="nil"/>
          <w:between w:val="nil"/>
        </w:pBdr>
        <w:spacing w:before="120" w:after="120"/>
        <w:rPr>
          <w:color w:val="000000"/>
        </w:rPr>
      </w:pPr>
      <w:r w:rsidRPr="003E4548">
        <w:rPr>
          <w:color w:val="000000"/>
        </w:rPr>
        <w:t>碩士班出國交換獲獎學金人數比率</w:t>
      </w:r>
    </w:p>
    <w:p w:rsidR="00D77AE3" w:rsidRPr="003E4548" w:rsidRDefault="00FC2F27">
      <w:pPr>
        <w:numPr>
          <w:ilvl w:val="0"/>
          <w:numId w:val="28"/>
        </w:numPr>
        <w:pBdr>
          <w:top w:val="nil"/>
          <w:left w:val="nil"/>
          <w:bottom w:val="nil"/>
          <w:right w:val="nil"/>
          <w:between w:val="nil"/>
        </w:pBdr>
        <w:spacing w:before="120" w:after="120"/>
        <w:rPr>
          <w:color w:val="000000"/>
        </w:rPr>
      </w:pPr>
      <w:r w:rsidRPr="003E4548">
        <w:rPr>
          <w:color w:val="000000"/>
        </w:rPr>
        <w:t>博士班出國交換獲獎學金人數比率</w:t>
      </w:r>
    </w:p>
    <w:p w:rsidR="00D77AE3" w:rsidRPr="003E4548" w:rsidRDefault="00FC2F27">
      <w:pPr>
        <w:numPr>
          <w:ilvl w:val="0"/>
          <w:numId w:val="28"/>
        </w:numPr>
        <w:pBdr>
          <w:top w:val="nil"/>
          <w:left w:val="nil"/>
          <w:bottom w:val="nil"/>
          <w:right w:val="nil"/>
          <w:between w:val="nil"/>
        </w:pBdr>
        <w:spacing w:before="120" w:after="120"/>
        <w:rPr>
          <w:color w:val="000000"/>
        </w:rPr>
      </w:pPr>
      <w:r w:rsidRPr="003E4548">
        <w:rPr>
          <w:color w:val="000000"/>
        </w:rPr>
        <w:t>外籍學位生入學獎學金獲獎人數比率</w:t>
      </w:r>
    </w:p>
    <w:p w:rsidR="00D77AE3" w:rsidRPr="003E4548" w:rsidRDefault="00FC2F27">
      <w:pPr>
        <w:numPr>
          <w:ilvl w:val="0"/>
          <w:numId w:val="28"/>
        </w:numPr>
        <w:pBdr>
          <w:top w:val="nil"/>
          <w:left w:val="nil"/>
          <w:bottom w:val="nil"/>
          <w:right w:val="nil"/>
          <w:between w:val="nil"/>
        </w:pBdr>
        <w:spacing w:before="120" w:after="120"/>
        <w:rPr>
          <w:color w:val="000000"/>
        </w:rPr>
      </w:pPr>
      <w:r w:rsidRPr="003E4548">
        <w:rPr>
          <w:color w:val="000000"/>
        </w:rPr>
        <w:t>陸生學位生入學獎學金獲獎人數比率</w:t>
      </w:r>
    </w:p>
    <w:p w:rsidR="00D77AE3" w:rsidRPr="003E4548" w:rsidRDefault="00FC2F27">
      <w:pPr>
        <w:numPr>
          <w:ilvl w:val="0"/>
          <w:numId w:val="28"/>
        </w:numPr>
        <w:pBdr>
          <w:top w:val="nil"/>
          <w:left w:val="nil"/>
          <w:bottom w:val="nil"/>
          <w:right w:val="nil"/>
          <w:between w:val="nil"/>
        </w:pBdr>
        <w:spacing w:before="120" w:after="120"/>
        <w:rPr>
          <w:color w:val="000000"/>
        </w:rPr>
      </w:pPr>
      <w:r w:rsidRPr="003E4548">
        <w:rPr>
          <w:color w:val="000000"/>
        </w:rPr>
        <w:t>僑生學位生入學獎學金獲獎人數比率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rsidP="007523D3">
      <w:pPr>
        <w:spacing w:before="120" w:after="120"/>
        <w:ind w:left="480" w:hangingChars="200" w:hanging="480"/>
      </w:pPr>
      <w:r w:rsidRPr="003E4548">
        <w:t>1-3.</w:t>
      </w:r>
      <w:r w:rsidR="00100C6C">
        <w:tab/>
      </w:r>
      <w:r w:rsidRPr="003E4548">
        <w:t>學、碩、博士班獲獎助學金平均金額：該系所提供學、碩、博士班學生獎助學金總金額／該系所獲補助同級學生人數</w:t>
      </w:r>
    </w:p>
    <w:p w:rsidR="001A6614" w:rsidRDefault="00FC2F27" w:rsidP="007523D3">
      <w:pPr>
        <w:spacing w:before="120" w:after="120"/>
        <w:ind w:left="480" w:hangingChars="200" w:hanging="480"/>
      </w:pPr>
      <w:r w:rsidRPr="003E4548">
        <w:t>4-6.</w:t>
      </w:r>
      <w:r w:rsidR="00100C6C">
        <w:tab/>
      </w:r>
      <w:r w:rsidRPr="003E4548">
        <w:t>學、碩、博士班出國交換獲獎學金人數比率：該系所學、碩、博士班出國交換生獲獎人數／當年度第一學期該系所同級學生出國交換人數（即</w:t>
      </w:r>
      <w:proofErr w:type="gramStart"/>
      <w:r w:rsidRPr="003E4548">
        <w:t>109</w:t>
      </w:r>
      <w:proofErr w:type="gramEnd"/>
      <w:r w:rsidRPr="003E4548">
        <w:t>年度分母</w:t>
      </w:r>
      <w:proofErr w:type="gramStart"/>
      <w:r w:rsidRPr="003E4548">
        <w:t>採</w:t>
      </w:r>
      <w:proofErr w:type="gramEnd"/>
      <w:r w:rsidRPr="003E4548">
        <w:t>109-1</w:t>
      </w:r>
      <w:r w:rsidRPr="003E4548">
        <w:t>學生人數計算），本指標不含碩士在職專班</w:t>
      </w:r>
    </w:p>
    <w:p w:rsidR="00D77AE3" w:rsidRPr="003E4548" w:rsidRDefault="007523D3" w:rsidP="007523D3">
      <w:pPr>
        <w:spacing w:before="120" w:after="120"/>
        <w:ind w:left="480" w:hangingChars="200" w:hanging="480"/>
      </w:pPr>
      <w:r>
        <w:rPr>
          <w:rFonts w:hint="eastAsia"/>
        </w:rPr>
        <w:t>7.</w:t>
      </w:r>
      <w:r>
        <w:tab/>
      </w:r>
      <w:r w:rsidR="00FC2F27" w:rsidRPr="003E4548">
        <w:t>外籍學位生入學獎學金獲獎人數比率：各系</w:t>
      </w:r>
      <w:proofErr w:type="gramStart"/>
      <w:r w:rsidR="00FC2F27" w:rsidRPr="003E4548">
        <w:t>所學碩博士</w:t>
      </w:r>
      <w:proofErr w:type="gramEnd"/>
      <w:r w:rsidR="00FC2F27" w:rsidRPr="003E4548">
        <w:t>班外籍學位生於該學年度獲獎之人數／各系</w:t>
      </w:r>
      <w:proofErr w:type="gramStart"/>
      <w:r w:rsidR="00FC2F27" w:rsidRPr="003E4548">
        <w:t>所學碩博士</w:t>
      </w:r>
      <w:proofErr w:type="gramEnd"/>
      <w:r w:rsidR="00FC2F27" w:rsidRPr="003E4548">
        <w:t>班外籍學位生於第一學期期末註冊之人數</w:t>
      </w:r>
    </w:p>
    <w:p w:rsidR="00D77AE3" w:rsidRPr="003E4548" w:rsidRDefault="00FC2F27" w:rsidP="007523D3">
      <w:pPr>
        <w:spacing w:before="120" w:after="120"/>
        <w:ind w:left="480" w:hangingChars="200" w:hanging="480"/>
      </w:pPr>
      <w:r w:rsidRPr="003E4548">
        <w:t>8.</w:t>
      </w:r>
      <w:r w:rsidR="00885A82">
        <w:tab/>
      </w:r>
      <w:r w:rsidRPr="003E4548">
        <w:t>陸生學位生入學獎學金獲獎人數比率：各</w:t>
      </w:r>
      <w:proofErr w:type="gramStart"/>
      <w:r w:rsidRPr="003E4548">
        <w:t>系所碩博士</w:t>
      </w:r>
      <w:proofErr w:type="gramEnd"/>
      <w:r w:rsidRPr="003E4548">
        <w:t>班陸生學位生於該學年獲獎之人數／各</w:t>
      </w:r>
      <w:proofErr w:type="gramStart"/>
      <w:r w:rsidRPr="003E4548">
        <w:t>系所碩博士</w:t>
      </w:r>
      <w:proofErr w:type="gramEnd"/>
      <w:r w:rsidRPr="003E4548">
        <w:t>班陸生學位生於第一學期期末註冊之人數</w:t>
      </w:r>
    </w:p>
    <w:p w:rsidR="00D77AE3" w:rsidRPr="003E4548" w:rsidRDefault="00FC2F27" w:rsidP="007523D3">
      <w:pPr>
        <w:spacing w:before="120" w:after="120"/>
        <w:ind w:left="480" w:hangingChars="200" w:hanging="480"/>
      </w:pPr>
      <w:r w:rsidRPr="003E4548">
        <w:t>9.</w:t>
      </w:r>
      <w:r w:rsidR="00885A82">
        <w:tab/>
      </w:r>
      <w:r w:rsidRPr="003E4548">
        <w:t>僑生學位生入學獎學金獲獎人數比率：各學系學士班僑生</w:t>
      </w:r>
      <w:r w:rsidR="00BE71F2">
        <w:rPr>
          <w:rFonts w:hint="eastAsia"/>
        </w:rPr>
        <w:t>（</w:t>
      </w:r>
      <w:r w:rsidRPr="003E4548">
        <w:t>含港澳生</w:t>
      </w:r>
      <w:r w:rsidR="00BE71F2">
        <w:rPr>
          <w:rFonts w:hint="eastAsia"/>
        </w:rPr>
        <w:t>）</w:t>
      </w:r>
      <w:r w:rsidRPr="003E4548">
        <w:t>學位生於該學年獲獎之人數／各學系學士班僑生</w:t>
      </w:r>
      <w:r w:rsidR="00BE71F2">
        <w:rPr>
          <w:rFonts w:hint="eastAsia"/>
        </w:rPr>
        <w:t>（</w:t>
      </w:r>
      <w:r w:rsidRPr="003E4548">
        <w:t>含港澳生</w:t>
      </w:r>
      <w:r w:rsidR="00BE71F2">
        <w:rPr>
          <w:rFonts w:hint="eastAsia"/>
        </w:rPr>
        <w:t>）</w:t>
      </w:r>
      <w:r w:rsidRPr="003E4548">
        <w:t>學位生於第一學期期末註冊之人數</w:t>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numPr>
          <w:ilvl w:val="0"/>
          <w:numId w:val="69"/>
        </w:numPr>
        <w:pBdr>
          <w:top w:val="nil"/>
          <w:left w:val="nil"/>
          <w:bottom w:val="nil"/>
          <w:right w:val="nil"/>
          <w:between w:val="nil"/>
        </w:pBdr>
        <w:spacing w:before="120" w:after="120"/>
        <w:rPr>
          <w:color w:val="000000"/>
        </w:rPr>
      </w:pPr>
      <w:r w:rsidRPr="003E4548">
        <w:rPr>
          <w:color w:val="000000"/>
        </w:rPr>
        <w:t>學士班獲獎助學金平均金額</w:t>
      </w:r>
    </w:p>
    <w:p w:rsidR="00241CC4" w:rsidRDefault="00241CC4">
      <w:pPr>
        <w:spacing w:before="120" w:after="120"/>
      </w:pPr>
      <w:r>
        <w:rPr>
          <w:noProof/>
        </w:rPr>
        <w:drawing>
          <wp:inline distT="0" distB="0" distL="0" distR="0" wp14:anchorId="6A966EDE" wp14:editId="18724F06">
            <wp:extent cx="5588000" cy="3746500"/>
            <wp:effectExtent l="0" t="0" r="12700" b="6350"/>
            <wp:docPr id="25" name="圖表 2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D77AE3" w:rsidRPr="003E4548" w:rsidRDefault="00FC2F27" w:rsidP="00241CC4">
      <w:pPr>
        <w:keepNext/>
        <w:numPr>
          <w:ilvl w:val="0"/>
          <w:numId w:val="69"/>
        </w:numPr>
        <w:pBdr>
          <w:top w:val="nil"/>
          <w:left w:val="nil"/>
          <w:bottom w:val="nil"/>
          <w:right w:val="nil"/>
          <w:between w:val="nil"/>
        </w:pBdr>
        <w:spacing w:before="120" w:after="120"/>
        <w:rPr>
          <w:color w:val="000000"/>
        </w:rPr>
      </w:pPr>
      <w:r w:rsidRPr="003E4548">
        <w:rPr>
          <w:color w:val="000000"/>
        </w:rPr>
        <w:t>碩士班獲獎助學金平均金額</w:t>
      </w:r>
    </w:p>
    <w:p w:rsidR="00241CC4" w:rsidRDefault="00241CC4">
      <w:pPr>
        <w:spacing w:before="120" w:after="120"/>
      </w:pPr>
      <w:r>
        <w:rPr>
          <w:noProof/>
        </w:rPr>
        <w:drawing>
          <wp:inline distT="0" distB="0" distL="0" distR="0" wp14:anchorId="6B87497A" wp14:editId="250503FA">
            <wp:extent cx="5588000" cy="3746500"/>
            <wp:effectExtent l="0" t="0" r="12700" b="6350"/>
            <wp:docPr id="26" name="圖表 2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D77AE3" w:rsidRPr="003E4548" w:rsidRDefault="00FC2F27" w:rsidP="00241CC4">
      <w:pPr>
        <w:keepNext/>
        <w:numPr>
          <w:ilvl w:val="0"/>
          <w:numId w:val="69"/>
        </w:numPr>
        <w:pBdr>
          <w:top w:val="nil"/>
          <w:left w:val="nil"/>
          <w:bottom w:val="nil"/>
          <w:right w:val="nil"/>
          <w:between w:val="nil"/>
        </w:pBdr>
        <w:spacing w:before="120" w:after="120"/>
        <w:rPr>
          <w:color w:val="000000"/>
        </w:rPr>
      </w:pPr>
      <w:r w:rsidRPr="003E4548">
        <w:rPr>
          <w:color w:val="000000"/>
        </w:rPr>
        <w:lastRenderedPageBreak/>
        <w:t>博士班獲獎助學金平均金額</w:t>
      </w:r>
    </w:p>
    <w:p w:rsidR="00241CC4" w:rsidRDefault="00241CC4">
      <w:pPr>
        <w:spacing w:before="120" w:after="120"/>
      </w:pPr>
      <w:r>
        <w:rPr>
          <w:noProof/>
        </w:rPr>
        <w:drawing>
          <wp:inline distT="0" distB="0" distL="0" distR="0" wp14:anchorId="247E6C2B" wp14:editId="52F911A9">
            <wp:extent cx="5588000" cy="3746500"/>
            <wp:effectExtent l="0" t="0" r="12700" b="6350"/>
            <wp:docPr id="27" name="圖表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D77AE3" w:rsidRPr="003E4548" w:rsidRDefault="00FC2F27" w:rsidP="00241CC4">
      <w:pPr>
        <w:keepNext/>
        <w:numPr>
          <w:ilvl w:val="0"/>
          <w:numId w:val="69"/>
        </w:numPr>
        <w:pBdr>
          <w:top w:val="nil"/>
          <w:left w:val="nil"/>
          <w:bottom w:val="nil"/>
          <w:right w:val="nil"/>
          <w:between w:val="nil"/>
        </w:pBdr>
        <w:spacing w:before="120" w:after="120"/>
        <w:rPr>
          <w:color w:val="000000"/>
        </w:rPr>
      </w:pPr>
      <w:r w:rsidRPr="003E4548">
        <w:rPr>
          <w:color w:val="000000"/>
        </w:rPr>
        <w:t>學士班出國交換獲獎學金人數比率</w:t>
      </w:r>
    </w:p>
    <w:p w:rsidR="00241CC4" w:rsidRDefault="00241CC4">
      <w:pPr>
        <w:spacing w:before="120" w:after="120"/>
      </w:pPr>
      <w:r>
        <w:rPr>
          <w:noProof/>
        </w:rPr>
        <w:drawing>
          <wp:inline distT="0" distB="0" distL="0" distR="0" wp14:anchorId="4100F216" wp14:editId="784E6C4E">
            <wp:extent cx="5588000" cy="3746500"/>
            <wp:effectExtent l="0" t="0" r="12700" b="6350"/>
            <wp:docPr id="28" name="圖表 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D77AE3" w:rsidRPr="003E4548" w:rsidRDefault="00FC2F27" w:rsidP="00241CC4">
      <w:pPr>
        <w:keepNext/>
        <w:numPr>
          <w:ilvl w:val="0"/>
          <w:numId w:val="69"/>
        </w:numPr>
        <w:pBdr>
          <w:top w:val="nil"/>
          <w:left w:val="nil"/>
          <w:bottom w:val="nil"/>
          <w:right w:val="nil"/>
          <w:between w:val="nil"/>
        </w:pBdr>
        <w:spacing w:before="120" w:after="120"/>
        <w:rPr>
          <w:color w:val="000000"/>
        </w:rPr>
      </w:pPr>
      <w:r w:rsidRPr="003E4548">
        <w:rPr>
          <w:color w:val="000000"/>
        </w:rPr>
        <w:lastRenderedPageBreak/>
        <w:t>碩士班出國交換獲獎學金人數比率</w:t>
      </w:r>
    </w:p>
    <w:p w:rsidR="00241CC4" w:rsidRDefault="00241CC4">
      <w:pPr>
        <w:spacing w:before="120" w:after="120"/>
      </w:pPr>
      <w:r>
        <w:rPr>
          <w:noProof/>
        </w:rPr>
        <w:drawing>
          <wp:inline distT="0" distB="0" distL="0" distR="0" wp14:anchorId="5865E96A" wp14:editId="1CEF6A6F">
            <wp:extent cx="5588000" cy="3746500"/>
            <wp:effectExtent l="0" t="0" r="12700" b="6350"/>
            <wp:docPr id="29" name="圖表 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D77AE3" w:rsidRPr="003E4548" w:rsidRDefault="00FC2F27" w:rsidP="00241CC4">
      <w:pPr>
        <w:keepNext/>
        <w:numPr>
          <w:ilvl w:val="0"/>
          <w:numId w:val="69"/>
        </w:numPr>
        <w:pBdr>
          <w:top w:val="nil"/>
          <w:left w:val="nil"/>
          <w:bottom w:val="nil"/>
          <w:right w:val="nil"/>
          <w:between w:val="nil"/>
        </w:pBdr>
        <w:spacing w:before="120" w:after="120"/>
        <w:rPr>
          <w:color w:val="000000"/>
        </w:rPr>
      </w:pPr>
      <w:r w:rsidRPr="003E4548">
        <w:rPr>
          <w:color w:val="000000"/>
        </w:rPr>
        <w:t>博士班出國交換獲獎學金人數比率</w:t>
      </w:r>
    </w:p>
    <w:p w:rsidR="00241CC4" w:rsidRDefault="00241CC4">
      <w:pPr>
        <w:spacing w:before="120" w:after="120"/>
      </w:pPr>
      <w:r>
        <w:rPr>
          <w:noProof/>
        </w:rPr>
        <w:drawing>
          <wp:inline distT="0" distB="0" distL="0" distR="0" wp14:anchorId="69C06008" wp14:editId="50A74F50">
            <wp:extent cx="5588000" cy="3746500"/>
            <wp:effectExtent l="0" t="0" r="12700" b="6350"/>
            <wp:docPr id="30" name="圖表 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77AE3" w:rsidRPr="003E4548" w:rsidRDefault="00FC2F27" w:rsidP="00241CC4">
      <w:pPr>
        <w:keepNext/>
        <w:numPr>
          <w:ilvl w:val="0"/>
          <w:numId w:val="69"/>
        </w:numPr>
        <w:pBdr>
          <w:top w:val="nil"/>
          <w:left w:val="nil"/>
          <w:bottom w:val="nil"/>
          <w:right w:val="nil"/>
          <w:between w:val="nil"/>
        </w:pBdr>
        <w:spacing w:before="120" w:after="120"/>
        <w:rPr>
          <w:color w:val="000000"/>
        </w:rPr>
      </w:pPr>
      <w:r w:rsidRPr="003E4548">
        <w:rPr>
          <w:color w:val="000000"/>
        </w:rPr>
        <w:lastRenderedPageBreak/>
        <w:t>外籍學位生入學獎學金獲獎人數比率</w:t>
      </w:r>
    </w:p>
    <w:p w:rsidR="00241CC4" w:rsidRDefault="00241CC4">
      <w:pPr>
        <w:spacing w:before="120" w:after="120"/>
      </w:pPr>
      <w:r>
        <w:rPr>
          <w:noProof/>
        </w:rPr>
        <w:drawing>
          <wp:inline distT="0" distB="0" distL="0" distR="0" wp14:anchorId="6FF12C65" wp14:editId="2178F453">
            <wp:extent cx="5588000" cy="3746500"/>
            <wp:effectExtent l="0" t="0" r="12700" b="6350"/>
            <wp:docPr id="31" name="圖表 3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77AE3" w:rsidRPr="003E4548" w:rsidRDefault="00FC2F27" w:rsidP="00241CC4">
      <w:pPr>
        <w:keepNext/>
        <w:numPr>
          <w:ilvl w:val="0"/>
          <w:numId w:val="69"/>
        </w:numPr>
        <w:pBdr>
          <w:top w:val="nil"/>
          <w:left w:val="nil"/>
          <w:bottom w:val="nil"/>
          <w:right w:val="nil"/>
          <w:between w:val="nil"/>
        </w:pBdr>
        <w:spacing w:before="120" w:after="120"/>
        <w:rPr>
          <w:color w:val="000000"/>
        </w:rPr>
      </w:pPr>
      <w:r w:rsidRPr="003E4548">
        <w:rPr>
          <w:color w:val="000000"/>
        </w:rPr>
        <w:t>陸生學位生入學獎學金獲獎人數比率</w:t>
      </w:r>
    </w:p>
    <w:p w:rsidR="00241CC4" w:rsidRDefault="00241CC4">
      <w:pPr>
        <w:spacing w:before="120" w:after="120"/>
      </w:pPr>
      <w:r>
        <w:rPr>
          <w:noProof/>
        </w:rPr>
        <w:drawing>
          <wp:inline distT="0" distB="0" distL="0" distR="0" wp14:anchorId="63E9A84B" wp14:editId="73CFB7BA">
            <wp:extent cx="5588000" cy="3746500"/>
            <wp:effectExtent l="0" t="0" r="12700" b="6350"/>
            <wp:docPr id="32" name="圖表 3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D77AE3" w:rsidRPr="003E4548" w:rsidRDefault="00FC2F27" w:rsidP="00241CC4">
      <w:pPr>
        <w:keepNext/>
        <w:numPr>
          <w:ilvl w:val="0"/>
          <w:numId w:val="69"/>
        </w:numPr>
        <w:pBdr>
          <w:top w:val="nil"/>
          <w:left w:val="nil"/>
          <w:bottom w:val="nil"/>
          <w:right w:val="nil"/>
          <w:between w:val="nil"/>
        </w:pBdr>
        <w:spacing w:before="120" w:after="120"/>
        <w:rPr>
          <w:color w:val="000000"/>
        </w:rPr>
      </w:pPr>
      <w:r w:rsidRPr="003E4548">
        <w:rPr>
          <w:color w:val="000000"/>
        </w:rPr>
        <w:lastRenderedPageBreak/>
        <w:t>僑生學位生入學獎學金獲獎人數比率</w:t>
      </w:r>
    </w:p>
    <w:p w:rsidR="00241CC4" w:rsidRDefault="00241CC4">
      <w:pPr>
        <w:spacing w:before="120" w:after="120"/>
      </w:pPr>
      <w:r>
        <w:rPr>
          <w:noProof/>
        </w:rPr>
        <w:drawing>
          <wp:inline distT="0" distB="0" distL="0" distR="0" wp14:anchorId="540981A2" wp14:editId="3AE427EE">
            <wp:extent cx="5588000" cy="3746500"/>
            <wp:effectExtent l="0" t="0" r="12700" b="6350"/>
            <wp:docPr id="33" name="圖表 3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113"/>
        </w:numPr>
        <w:pBdr>
          <w:top w:val="nil"/>
          <w:left w:val="nil"/>
          <w:bottom w:val="nil"/>
          <w:right w:val="nil"/>
          <w:between w:val="nil"/>
        </w:pBdr>
        <w:spacing w:before="120" w:after="120"/>
        <w:rPr>
          <w:color w:val="000000"/>
        </w:rPr>
      </w:pPr>
      <w:r w:rsidRPr="003E4548">
        <w:rPr>
          <w:color w:val="000000"/>
        </w:rPr>
        <w:t>學士班獲獎助學金平均金額</w:t>
      </w:r>
    </w:p>
    <w:p w:rsidR="00D77AE3" w:rsidRPr="003E4548" w:rsidRDefault="00FC2F27">
      <w:pPr>
        <w:numPr>
          <w:ilvl w:val="1"/>
          <w:numId w:val="113"/>
        </w:numPr>
        <w:pBdr>
          <w:top w:val="nil"/>
          <w:left w:val="nil"/>
          <w:bottom w:val="nil"/>
          <w:right w:val="nil"/>
          <w:between w:val="nil"/>
        </w:pBdr>
        <w:spacing w:before="120" w:after="120"/>
        <w:rPr>
          <w:color w:val="000000"/>
        </w:rPr>
      </w:pPr>
      <w:r w:rsidRPr="003E4548">
        <w:rPr>
          <w:color w:val="000000"/>
        </w:rPr>
        <w:t>本指標之數值愈高，反映該院學士班學生獲獎助學金平均金額愈高，但數值高低可能與各學系屬性有關。</w:t>
      </w:r>
    </w:p>
    <w:p w:rsidR="00241CC4" w:rsidRDefault="00241CC4">
      <w:pPr>
        <w:numPr>
          <w:ilvl w:val="1"/>
          <w:numId w:val="113"/>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38,683</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個學院，依序為創國學院</w:t>
      </w:r>
      <w:r>
        <w:rPr>
          <w:rFonts w:hint="eastAsia"/>
        </w:rPr>
        <w:t>92,225</w:t>
      </w:r>
      <w:r>
        <w:rPr>
          <w:rFonts w:hint="eastAsia"/>
        </w:rPr>
        <w:t>、國務院</w:t>
      </w:r>
      <w:r>
        <w:rPr>
          <w:rFonts w:hint="eastAsia"/>
        </w:rPr>
        <w:t>59,771</w:t>
      </w:r>
      <w:r>
        <w:rPr>
          <w:rFonts w:hint="eastAsia"/>
        </w:rPr>
        <w:t>、傳播學院</w:t>
      </w:r>
      <w:r>
        <w:rPr>
          <w:rFonts w:hint="eastAsia"/>
        </w:rPr>
        <w:t>42,888</w:t>
      </w:r>
      <w:r>
        <w:rPr>
          <w:rFonts w:hint="eastAsia"/>
        </w:rPr>
        <w:t>、教育學院</w:t>
      </w:r>
      <w:r>
        <w:rPr>
          <w:rFonts w:hint="eastAsia"/>
        </w:rPr>
        <w:t>42,303</w:t>
      </w:r>
      <w:r>
        <w:rPr>
          <w:rFonts w:hint="eastAsia"/>
        </w:rPr>
        <w:t>、文學院</w:t>
      </w:r>
      <w:r>
        <w:rPr>
          <w:rFonts w:hint="eastAsia"/>
        </w:rPr>
        <w:t>42,111</w:t>
      </w:r>
      <w:r>
        <w:rPr>
          <w:rFonts w:hint="eastAsia"/>
        </w:rPr>
        <w:t>、商學院</w:t>
      </w:r>
      <w:r>
        <w:rPr>
          <w:rFonts w:hint="eastAsia"/>
        </w:rPr>
        <w:t>38,702</w:t>
      </w:r>
      <w:r>
        <w:rPr>
          <w:rFonts w:hint="eastAsia"/>
        </w:rPr>
        <w:t>。高低次序如圖</w:t>
      </w:r>
      <w:r>
        <w:rPr>
          <w:rFonts w:hint="eastAsia"/>
        </w:rPr>
        <w:t>1</w:t>
      </w:r>
      <w:r>
        <w:rPr>
          <w:rFonts w:hint="eastAsia"/>
        </w:rPr>
        <w:t>所示。</w:t>
      </w:r>
    </w:p>
    <w:p w:rsidR="00D77AE3" w:rsidRPr="003E4548" w:rsidRDefault="00FC2F27">
      <w:pPr>
        <w:numPr>
          <w:ilvl w:val="0"/>
          <w:numId w:val="113"/>
        </w:numPr>
        <w:pBdr>
          <w:top w:val="nil"/>
          <w:left w:val="nil"/>
          <w:bottom w:val="nil"/>
          <w:right w:val="nil"/>
          <w:between w:val="nil"/>
        </w:pBdr>
        <w:spacing w:before="120" w:after="120"/>
        <w:rPr>
          <w:color w:val="000000"/>
        </w:rPr>
      </w:pPr>
      <w:r w:rsidRPr="003E4548">
        <w:rPr>
          <w:color w:val="000000"/>
        </w:rPr>
        <w:t>碩士班獲獎助學金平均金額</w:t>
      </w:r>
    </w:p>
    <w:p w:rsidR="00D77AE3" w:rsidRPr="003E4548" w:rsidRDefault="00FC2F27">
      <w:pPr>
        <w:numPr>
          <w:ilvl w:val="1"/>
          <w:numId w:val="113"/>
        </w:numPr>
        <w:pBdr>
          <w:top w:val="nil"/>
          <w:left w:val="nil"/>
          <w:bottom w:val="nil"/>
          <w:right w:val="nil"/>
          <w:between w:val="nil"/>
        </w:pBdr>
        <w:spacing w:before="120" w:after="120"/>
        <w:rPr>
          <w:color w:val="000000"/>
        </w:rPr>
      </w:pPr>
      <w:r w:rsidRPr="003E4548">
        <w:rPr>
          <w:color w:val="000000"/>
        </w:rPr>
        <w:t>本指標之數值愈高，反映該院碩士班學生獲獎助學金平均金額愈高，但數值高低可能與各系所屬性有關。</w:t>
      </w:r>
    </w:p>
    <w:p w:rsidR="00241CC4" w:rsidRDefault="00241CC4">
      <w:pPr>
        <w:numPr>
          <w:ilvl w:val="1"/>
          <w:numId w:val="113"/>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56,293</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個學院，依序為創國學院</w:t>
      </w:r>
      <w:r>
        <w:rPr>
          <w:rFonts w:hint="eastAsia"/>
        </w:rPr>
        <w:t>141,720</w:t>
      </w:r>
      <w:r>
        <w:rPr>
          <w:rFonts w:hint="eastAsia"/>
        </w:rPr>
        <w:t>、國務院</w:t>
      </w:r>
      <w:r>
        <w:rPr>
          <w:rFonts w:hint="eastAsia"/>
        </w:rPr>
        <w:t>72,216</w:t>
      </w:r>
      <w:r>
        <w:rPr>
          <w:rFonts w:hint="eastAsia"/>
        </w:rPr>
        <w:t>、社科院</w:t>
      </w:r>
      <w:r>
        <w:rPr>
          <w:rFonts w:hint="eastAsia"/>
        </w:rPr>
        <w:t>61,275</w:t>
      </w:r>
      <w:r>
        <w:rPr>
          <w:rFonts w:hint="eastAsia"/>
        </w:rPr>
        <w:t>、商學院</w:t>
      </w:r>
      <w:r>
        <w:rPr>
          <w:rFonts w:hint="eastAsia"/>
        </w:rPr>
        <w:t>58,963</w:t>
      </w:r>
      <w:r>
        <w:rPr>
          <w:rFonts w:hint="eastAsia"/>
        </w:rPr>
        <w:t>、傳播學院</w:t>
      </w:r>
      <w:r>
        <w:rPr>
          <w:rFonts w:hint="eastAsia"/>
        </w:rPr>
        <w:t>57,481</w:t>
      </w:r>
      <w:r>
        <w:rPr>
          <w:rFonts w:hint="eastAsia"/>
        </w:rPr>
        <w:t>。高低次序如圖</w:t>
      </w:r>
      <w:r>
        <w:rPr>
          <w:rFonts w:hint="eastAsia"/>
        </w:rPr>
        <w:t>2</w:t>
      </w:r>
      <w:r>
        <w:rPr>
          <w:rFonts w:hint="eastAsia"/>
        </w:rPr>
        <w:t>所示。</w:t>
      </w:r>
    </w:p>
    <w:p w:rsidR="00395C07" w:rsidRDefault="00395C07">
      <w:pPr>
        <w:numPr>
          <w:ilvl w:val="1"/>
          <w:numId w:val="113"/>
        </w:numPr>
        <w:pBdr>
          <w:top w:val="nil"/>
          <w:left w:val="nil"/>
          <w:bottom w:val="nil"/>
          <w:right w:val="nil"/>
          <w:between w:val="nil"/>
        </w:pBdr>
        <w:spacing w:before="120" w:after="120"/>
      </w:pPr>
      <w:r>
        <w:rPr>
          <w:rFonts w:hint="eastAsia"/>
        </w:rPr>
        <w:t>創國學院</w:t>
      </w:r>
      <w:proofErr w:type="gramStart"/>
      <w:r>
        <w:rPr>
          <w:rFonts w:hint="eastAsia"/>
        </w:rPr>
        <w:t>全創碩</w:t>
      </w:r>
      <w:proofErr w:type="gramEnd"/>
      <w:r w:rsidR="00187F48">
        <w:rPr>
          <w:rFonts w:hint="eastAsia"/>
        </w:rPr>
        <w:t>111</w:t>
      </w:r>
      <w:r w:rsidR="00EA2273">
        <w:rPr>
          <w:rFonts w:hint="eastAsia"/>
        </w:rPr>
        <w:t>級</w:t>
      </w:r>
      <w:r>
        <w:rPr>
          <w:rFonts w:hint="eastAsia"/>
        </w:rPr>
        <w:t>春季班於</w:t>
      </w:r>
      <w:r w:rsidR="00793199">
        <w:rPr>
          <w:rFonts w:hint="eastAsia"/>
        </w:rPr>
        <w:t>110</w:t>
      </w:r>
      <w:r w:rsidR="00793199">
        <w:rPr>
          <w:rFonts w:hint="eastAsia"/>
        </w:rPr>
        <w:t>學年春季</w:t>
      </w:r>
      <w:r>
        <w:rPr>
          <w:rFonts w:hint="eastAsia"/>
        </w:rPr>
        <w:t>招生，故</w:t>
      </w:r>
      <w:r w:rsidR="00D40F03">
        <w:rPr>
          <w:rFonts w:hint="eastAsia"/>
        </w:rPr>
        <w:t>額外</w:t>
      </w:r>
      <w:r w:rsidR="001A0863">
        <w:rPr>
          <w:rFonts w:hint="eastAsia"/>
        </w:rPr>
        <w:t>列入</w:t>
      </w:r>
      <w:proofErr w:type="gramStart"/>
      <w:r w:rsidR="001A0863">
        <w:rPr>
          <w:rFonts w:hint="eastAsia"/>
        </w:rPr>
        <w:t>採</w:t>
      </w:r>
      <w:proofErr w:type="gramEnd"/>
      <w:r w:rsidR="001A0863">
        <w:rPr>
          <w:rFonts w:hint="eastAsia"/>
        </w:rPr>
        <w:t>計</w:t>
      </w:r>
      <w:r>
        <w:rPr>
          <w:rFonts w:hint="eastAsia"/>
        </w:rPr>
        <w:t>。</w:t>
      </w:r>
    </w:p>
    <w:p w:rsidR="00D77AE3" w:rsidRPr="003E4548" w:rsidRDefault="00FC2F27">
      <w:pPr>
        <w:numPr>
          <w:ilvl w:val="0"/>
          <w:numId w:val="113"/>
        </w:numPr>
        <w:pBdr>
          <w:top w:val="nil"/>
          <w:left w:val="nil"/>
          <w:bottom w:val="nil"/>
          <w:right w:val="nil"/>
          <w:between w:val="nil"/>
        </w:pBdr>
        <w:spacing w:before="120" w:after="120"/>
        <w:rPr>
          <w:color w:val="000000"/>
        </w:rPr>
      </w:pPr>
      <w:r w:rsidRPr="003E4548">
        <w:rPr>
          <w:color w:val="000000"/>
        </w:rPr>
        <w:t>博士班獲獎助學金平均金額</w:t>
      </w:r>
    </w:p>
    <w:p w:rsidR="00D77AE3" w:rsidRPr="003E4548" w:rsidRDefault="00FC2F27">
      <w:pPr>
        <w:numPr>
          <w:ilvl w:val="1"/>
          <w:numId w:val="113"/>
        </w:numPr>
        <w:pBdr>
          <w:top w:val="nil"/>
          <w:left w:val="nil"/>
          <w:bottom w:val="nil"/>
          <w:right w:val="nil"/>
          <w:between w:val="nil"/>
        </w:pBdr>
        <w:spacing w:before="120" w:after="120"/>
        <w:rPr>
          <w:color w:val="000000"/>
        </w:rPr>
      </w:pPr>
      <w:r w:rsidRPr="003E4548">
        <w:rPr>
          <w:color w:val="000000"/>
        </w:rPr>
        <w:t>本指標之數值愈高，反映該院博士班學生獲獎助學金平均金額愈高，但數值高低可能與各系所屬性有關。</w:t>
      </w:r>
    </w:p>
    <w:p w:rsidR="00241CC4" w:rsidRDefault="00241CC4">
      <w:pPr>
        <w:numPr>
          <w:ilvl w:val="1"/>
          <w:numId w:val="113"/>
        </w:numPr>
        <w:pBdr>
          <w:top w:val="nil"/>
          <w:left w:val="nil"/>
          <w:bottom w:val="nil"/>
          <w:right w:val="nil"/>
          <w:between w:val="nil"/>
        </w:pBdr>
        <w:spacing w:before="120" w:after="120"/>
      </w:pPr>
      <w:r>
        <w:rPr>
          <w:rFonts w:hint="eastAsia"/>
        </w:rPr>
        <w:lastRenderedPageBreak/>
        <w:t>校</w:t>
      </w:r>
      <w:proofErr w:type="gramStart"/>
      <w:r>
        <w:rPr>
          <w:rFonts w:hint="eastAsia"/>
        </w:rPr>
        <w:t>三年均值為</w:t>
      </w:r>
      <w:proofErr w:type="gramEnd"/>
      <w:r>
        <w:rPr>
          <w:rFonts w:hint="eastAsia"/>
        </w:rPr>
        <w:t>179,593</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個學院，依序為商學院</w:t>
      </w:r>
      <w:r>
        <w:rPr>
          <w:rFonts w:hint="eastAsia"/>
        </w:rPr>
        <w:t>243,605</w:t>
      </w:r>
      <w:r>
        <w:rPr>
          <w:rFonts w:hint="eastAsia"/>
        </w:rPr>
        <w:t>、教育學院</w:t>
      </w:r>
      <w:r>
        <w:rPr>
          <w:rFonts w:hint="eastAsia"/>
        </w:rPr>
        <w:t>208,493</w:t>
      </w:r>
      <w:r>
        <w:rPr>
          <w:rFonts w:hint="eastAsia"/>
        </w:rPr>
        <w:t>、資訊學院</w:t>
      </w:r>
      <w:r>
        <w:rPr>
          <w:rFonts w:hint="eastAsia"/>
        </w:rPr>
        <w:t>206,652</w:t>
      </w:r>
      <w:r>
        <w:rPr>
          <w:rFonts w:hint="eastAsia"/>
        </w:rPr>
        <w:t>、法學院</w:t>
      </w:r>
      <w:r>
        <w:rPr>
          <w:rFonts w:hint="eastAsia"/>
        </w:rPr>
        <w:t>198,624</w:t>
      </w:r>
      <w:r>
        <w:rPr>
          <w:rFonts w:hint="eastAsia"/>
        </w:rPr>
        <w:t>。高低次序如圖</w:t>
      </w:r>
      <w:r>
        <w:rPr>
          <w:rFonts w:hint="eastAsia"/>
        </w:rPr>
        <w:t>3</w:t>
      </w:r>
      <w:r>
        <w:rPr>
          <w:rFonts w:hint="eastAsia"/>
        </w:rPr>
        <w:t>所示。</w:t>
      </w:r>
    </w:p>
    <w:p w:rsidR="00D77AE3" w:rsidRPr="003E4548" w:rsidRDefault="00FC2F27">
      <w:pPr>
        <w:numPr>
          <w:ilvl w:val="0"/>
          <w:numId w:val="113"/>
        </w:numPr>
        <w:pBdr>
          <w:top w:val="nil"/>
          <w:left w:val="nil"/>
          <w:bottom w:val="nil"/>
          <w:right w:val="nil"/>
          <w:between w:val="nil"/>
        </w:pBdr>
        <w:spacing w:before="120" w:after="120"/>
        <w:rPr>
          <w:color w:val="000000"/>
        </w:rPr>
      </w:pPr>
      <w:r w:rsidRPr="003E4548">
        <w:rPr>
          <w:color w:val="000000"/>
        </w:rPr>
        <w:t>學士班出國交換獲獎學金人數比率</w:t>
      </w:r>
    </w:p>
    <w:p w:rsidR="00D77AE3" w:rsidRPr="003E4548" w:rsidRDefault="00FC2F27">
      <w:pPr>
        <w:numPr>
          <w:ilvl w:val="1"/>
          <w:numId w:val="113"/>
        </w:numPr>
        <w:pBdr>
          <w:top w:val="nil"/>
          <w:left w:val="nil"/>
          <w:bottom w:val="nil"/>
          <w:right w:val="nil"/>
          <w:between w:val="nil"/>
        </w:pBdr>
        <w:spacing w:before="120" w:after="120"/>
        <w:rPr>
          <w:color w:val="000000"/>
        </w:rPr>
      </w:pPr>
      <w:r w:rsidRPr="003E4548">
        <w:rPr>
          <w:color w:val="000000"/>
        </w:rPr>
        <w:t>本指標之數值愈高，反映該院學士班學生出國交換獲獎學金人數比率愈高，有助於學生拓展國際視野，提高對國際事務的關注。</w:t>
      </w:r>
    </w:p>
    <w:p w:rsidR="00241CC4" w:rsidRDefault="00241CC4">
      <w:pPr>
        <w:numPr>
          <w:ilvl w:val="1"/>
          <w:numId w:val="113"/>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8.81%</w:t>
      </w:r>
      <w:r>
        <w:rPr>
          <w:rFonts w:hint="eastAsia"/>
        </w:rPr>
        <w:t>，高於校三年</w:t>
      </w:r>
      <w:proofErr w:type="gramStart"/>
      <w:r>
        <w:rPr>
          <w:rFonts w:hint="eastAsia"/>
        </w:rPr>
        <w:t>均值者</w:t>
      </w:r>
      <w:proofErr w:type="gramEnd"/>
      <w:r>
        <w:rPr>
          <w:rFonts w:hint="eastAsia"/>
        </w:rPr>
        <w:t>計有</w:t>
      </w:r>
      <w:r>
        <w:rPr>
          <w:rFonts w:hint="eastAsia"/>
        </w:rPr>
        <w:t>7</w:t>
      </w:r>
      <w:r>
        <w:rPr>
          <w:rFonts w:hint="eastAsia"/>
        </w:rPr>
        <w:t>個學院，依序為法學院</w:t>
      </w:r>
      <w:r>
        <w:rPr>
          <w:rFonts w:hint="eastAsia"/>
        </w:rPr>
        <w:t>36.84%</w:t>
      </w:r>
      <w:r>
        <w:rPr>
          <w:rFonts w:hint="eastAsia"/>
        </w:rPr>
        <w:t>、國務院</w:t>
      </w:r>
      <w:r>
        <w:rPr>
          <w:rFonts w:hint="eastAsia"/>
        </w:rPr>
        <w:t>17.95%</w:t>
      </w:r>
      <w:r>
        <w:rPr>
          <w:rFonts w:hint="eastAsia"/>
        </w:rPr>
        <w:t>、社科院</w:t>
      </w:r>
      <w:r>
        <w:rPr>
          <w:rFonts w:hint="eastAsia"/>
        </w:rPr>
        <w:t>16.8%</w:t>
      </w:r>
      <w:r>
        <w:rPr>
          <w:rFonts w:hint="eastAsia"/>
        </w:rPr>
        <w:t>、理學院</w:t>
      </w:r>
      <w:r>
        <w:rPr>
          <w:rFonts w:hint="eastAsia"/>
        </w:rPr>
        <w:t>15.38%</w:t>
      </w:r>
      <w:r>
        <w:rPr>
          <w:rFonts w:hint="eastAsia"/>
        </w:rPr>
        <w:t>、商學院</w:t>
      </w:r>
      <w:r>
        <w:rPr>
          <w:rFonts w:hint="eastAsia"/>
        </w:rPr>
        <w:t>11.9%</w:t>
      </w:r>
      <w:r>
        <w:rPr>
          <w:rFonts w:hint="eastAsia"/>
        </w:rPr>
        <w:t>、外語學院</w:t>
      </w:r>
      <w:r>
        <w:rPr>
          <w:rFonts w:hint="eastAsia"/>
        </w:rPr>
        <w:t>11.27%</w:t>
      </w:r>
      <w:r>
        <w:rPr>
          <w:rFonts w:hint="eastAsia"/>
        </w:rPr>
        <w:t>、文學院</w:t>
      </w:r>
      <w:r>
        <w:rPr>
          <w:rFonts w:hint="eastAsia"/>
        </w:rPr>
        <w:t>9.68%</w:t>
      </w:r>
      <w:r>
        <w:rPr>
          <w:rFonts w:hint="eastAsia"/>
        </w:rPr>
        <w:t>。高低次序如圖</w:t>
      </w:r>
      <w:r>
        <w:rPr>
          <w:rFonts w:hint="eastAsia"/>
        </w:rPr>
        <w:t>4</w:t>
      </w:r>
      <w:r>
        <w:rPr>
          <w:rFonts w:hint="eastAsia"/>
        </w:rPr>
        <w:t>所示。</w:t>
      </w:r>
    </w:p>
    <w:p w:rsidR="0020115D" w:rsidRDefault="0020115D">
      <w:pPr>
        <w:numPr>
          <w:ilvl w:val="1"/>
          <w:numId w:val="113"/>
        </w:numPr>
        <w:pBdr>
          <w:top w:val="nil"/>
          <w:left w:val="nil"/>
          <w:bottom w:val="nil"/>
          <w:right w:val="nil"/>
          <w:between w:val="nil"/>
        </w:pBdr>
        <w:spacing w:before="120" w:after="120"/>
      </w:pPr>
      <w:r>
        <w:t>本指標教育學院</w:t>
      </w:r>
      <w:proofErr w:type="gramStart"/>
      <w:r>
        <w:t>110</w:t>
      </w:r>
      <w:proofErr w:type="gramEnd"/>
      <w:r>
        <w:t>年</w:t>
      </w:r>
      <w:r w:rsidR="002328AD">
        <w:rPr>
          <w:rFonts w:hint="eastAsia"/>
        </w:rPr>
        <w:t>度</w:t>
      </w:r>
      <w:r>
        <w:t>未有數值；創國</w:t>
      </w:r>
      <w:r w:rsidR="00B11156">
        <w:rPr>
          <w:rFonts w:hint="eastAsia"/>
        </w:rPr>
        <w:t>學</w:t>
      </w:r>
      <w:r>
        <w:t>院、資訊學院三年皆未有數值故未呈現。</w:t>
      </w:r>
    </w:p>
    <w:p w:rsidR="00D77AE3" w:rsidRPr="003E4548" w:rsidRDefault="00FC2F27">
      <w:pPr>
        <w:numPr>
          <w:ilvl w:val="0"/>
          <w:numId w:val="113"/>
        </w:numPr>
        <w:pBdr>
          <w:top w:val="nil"/>
          <w:left w:val="nil"/>
          <w:bottom w:val="nil"/>
          <w:right w:val="nil"/>
          <w:between w:val="nil"/>
        </w:pBdr>
        <w:spacing w:before="120" w:after="120"/>
        <w:rPr>
          <w:color w:val="000000"/>
        </w:rPr>
      </w:pPr>
      <w:r w:rsidRPr="003E4548">
        <w:rPr>
          <w:color w:val="000000"/>
        </w:rPr>
        <w:t>碩士班出國交換獲獎學金人數比率</w:t>
      </w:r>
    </w:p>
    <w:p w:rsidR="00D77AE3" w:rsidRPr="003E4548" w:rsidRDefault="00FC2F27">
      <w:pPr>
        <w:numPr>
          <w:ilvl w:val="1"/>
          <w:numId w:val="113"/>
        </w:numPr>
        <w:pBdr>
          <w:top w:val="nil"/>
          <w:left w:val="nil"/>
          <w:bottom w:val="nil"/>
          <w:right w:val="nil"/>
          <w:between w:val="nil"/>
        </w:pBdr>
        <w:spacing w:before="120" w:after="120"/>
        <w:rPr>
          <w:color w:val="000000"/>
        </w:rPr>
      </w:pPr>
      <w:r w:rsidRPr="003E4548">
        <w:rPr>
          <w:color w:val="000000"/>
        </w:rPr>
        <w:t>本指標之數值愈高，反映該院碩士班學生出國交換獲獎學金人數比率愈高，有助於學生拓展國際視野，提高對國際事務的關注。</w:t>
      </w:r>
    </w:p>
    <w:p w:rsidR="00241CC4" w:rsidRDefault="00241CC4">
      <w:pPr>
        <w:numPr>
          <w:ilvl w:val="1"/>
          <w:numId w:val="113"/>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18.25%</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個學院，依序為教育學院</w:t>
      </w:r>
      <w:r>
        <w:rPr>
          <w:rFonts w:hint="eastAsia"/>
        </w:rPr>
        <w:t>50%</w:t>
      </w:r>
      <w:r>
        <w:rPr>
          <w:rFonts w:hint="eastAsia"/>
        </w:rPr>
        <w:t>、國務院</w:t>
      </w:r>
      <w:r>
        <w:rPr>
          <w:rFonts w:hint="eastAsia"/>
        </w:rPr>
        <w:t>40%</w:t>
      </w:r>
      <w:r>
        <w:rPr>
          <w:rFonts w:hint="eastAsia"/>
        </w:rPr>
        <w:t>、外語學院</w:t>
      </w:r>
      <w:r>
        <w:rPr>
          <w:rFonts w:hint="eastAsia"/>
        </w:rPr>
        <w:t>38.46%</w:t>
      </w:r>
      <w:r>
        <w:rPr>
          <w:rFonts w:hint="eastAsia"/>
        </w:rPr>
        <w:t>、法學院</w:t>
      </w:r>
      <w:r>
        <w:rPr>
          <w:rFonts w:hint="eastAsia"/>
        </w:rPr>
        <w:t>33.33%</w:t>
      </w:r>
      <w:r>
        <w:rPr>
          <w:rFonts w:hint="eastAsia"/>
        </w:rPr>
        <w:t>。高低次序如圖</w:t>
      </w:r>
      <w:r>
        <w:rPr>
          <w:rFonts w:hint="eastAsia"/>
        </w:rPr>
        <w:t>5</w:t>
      </w:r>
      <w:r>
        <w:rPr>
          <w:rFonts w:hint="eastAsia"/>
        </w:rPr>
        <w:t>所示。</w:t>
      </w:r>
    </w:p>
    <w:p w:rsidR="0068633C" w:rsidRDefault="0068633C">
      <w:pPr>
        <w:numPr>
          <w:ilvl w:val="1"/>
          <w:numId w:val="113"/>
        </w:numPr>
        <w:pBdr>
          <w:top w:val="nil"/>
          <w:left w:val="nil"/>
          <w:bottom w:val="nil"/>
          <w:right w:val="nil"/>
          <w:between w:val="nil"/>
        </w:pBdr>
        <w:spacing w:before="120" w:after="120"/>
      </w:pPr>
      <w:r>
        <w:t>理學院、教育學院</w:t>
      </w:r>
      <w:proofErr w:type="gramStart"/>
      <w:r>
        <w:t>109</w:t>
      </w:r>
      <w:proofErr w:type="gramEnd"/>
      <w:r>
        <w:t>年</w:t>
      </w:r>
      <w:r w:rsidR="003D14A0">
        <w:rPr>
          <w:rFonts w:hint="eastAsia"/>
        </w:rPr>
        <w:t>度</w:t>
      </w:r>
      <w:r>
        <w:t>、</w:t>
      </w:r>
      <w:proofErr w:type="gramStart"/>
      <w:r>
        <w:t>110</w:t>
      </w:r>
      <w:proofErr w:type="gramEnd"/>
      <w:r>
        <w:t>年</w:t>
      </w:r>
      <w:r w:rsidR="003D14A0">
        <w:rPr>
          <w:rFonts w:hint="eastAsia"/>
        </w:rPr>
        <w:t>度</w:t>
      </w:r>
      <w:r>
        <w:t>未有數值</w:t>
      </w:r>
      <w:r w:rsidR="00B03E0E">
        <w:rPr>
          <w:rFonts w:hint="eastAsia"/>
        </w:rPr>
        <w:t>；法學院</w:t>
      </w:r>
      <w:proofErr w:type="gramStart"/>
      <w:r w:rsidR="00B03E0E">
        <w:rPr>
          <w:rFonts w:hint="eastAsia"/>
        </w:rPr>
        <w:t>109</w:t>
      </w:r>
      <w:proofErr w:type="gramEnd"/>
      <w:r w:rsidR="00B03E0E">
        <w:rPr>
          <w:rFonts w:hint="eastAsia"/>
        </w:rPr>
        <w:t>年度未有數值；資訊學院三年皆未有數值故未呈現</w:t>
      </w:r>
      <w:r w:rsidR="003D14A0">
        <w:rPr>
          <w:rFonts w:hint="eastAsia"/>
        </w:rPr>
        <w:t>。</w:t>
      </w:r>
    </w:p>
    <w:p w:rsidR="00D77AE3" w:rsidRPr="003E4548" w:rsidRDefault="00FC2F27">
      <w:pPr>
        <w:numPr>
          <w:ilvl w:val="0"/>
          <w:numId w:val="113"/>
        </w:numPr>
        <w:pBdr>
          <w:top w:val="nil"/>
          <w:left w:val="nil"/>
          <w:bottom w:val="nil"/>
          <w:right w:val="nil"/>
          <w:between w:val="nil"/>
        </w:pBdr>
        <w:spacing w:before="120" w:after="120"/>
        <w:rPr>
          <w:color w:val="000000"/>
        </w:rPr>
      </w:pPr>
      <w:r w:rsidRPr="003E4548">
        <w:rPr>
          <w:color w:val="000000"/>
        </w:rPr>
        <w:t>博士班出國交換獲獎學金人數比率</w:t>
      </w:r>
    </w:p>
    <w:p w:rsidR="00D77AE3" w:rsidRPr="003E4548" w:rsidRDefault="00FC2F27">
      <w:pPr>
        <w:numPr>
          <w:ilvl w:val="1"/>
          <w:numId w:val="113"/>
        </w:numPr>
        <w:pBdr>
          <w:top w:val="nil"/>
          <w:left w:val="nil"/>
          <w:bottom w:val="nil"/>
          <w:right w:val="nil"/>
          <w:between w:val="nil"/>
        </w:pBdr>
        <w:spacing w:before="120" w:after="120"/>
        <w:rPr>
          <w:color w:val="000000"/>
        </w:rPr>
      </w:pPr>
      <w:r w:rsidRPr="003E4548">
        <w:rPr>
          <w:color w:val="000000"/>
        </w:rPr>
        <w:t>本指標之數值愈高，反映該院博士班學生出國交換獲獎學金人數比率愈高，有助於學生拓展國際視野，提高對國際事務的關注。</w:t>
      </w:r>
    </w:p>
    <w:p w:rsidR="00241CC4" w:rsidRDefault="00241CC4">
      <w:pPr>
        <w:numPr>
          <w:ilvl w:val="1"/>
          <w:numId w:val="113"/>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4.55%</w:t>
      </w:r>
      <w:r>
        <w:rPr>
          <w:rFonts w:hint="eastAsia"/>
        </w:rPr>
        <w:t>，高於校三年</w:t>
      </w:r>
      <w:proofErr w:type="gramStart"/>
      <w:r>
        <w:rPr>
          <w:rFonts w:hint="eastAsia"/>
        </w:rPr>
        <w:t>均值者</w:t>
      </w:r>
      <w:proofErr w:type="gramEnd"/>
      <w:r>
        <w:rPr>
          <w:rFonts w:hint="eastAsia"/>
        </w:rPr>
        <w:t>為</w:t>
      </w:r>
      <w:r w:rsidR="003B4D9C">
        <w:rPr>
          <w:rFonts w:hint="eastAsia"/>
        </w:rPr>
        <w:t>傳院</w:t>
      </w:r>
      <w:r w:rsidR="003B4D9C">
        <w:rPr>
          <w:rFonts w:hint="eastAsia"/>
        </w:rPr>
        <w:t>100%</w:t>
      </w:r>
      <w:r>
        <w:rPr>
          <w:rFonts w:hint="eastAsia"/>
        </w:rPr>
        <w:t>。高低次序如圖</w:t>
      </w:r>
      <w:r>
        <w:rPr>
          <w:rFonts w:hint="eastAsia"/>
        </w:rPr>
        <w:t>6</w:t>
      </w:r>
      <w:r>
        <w:rPr>
          <w:rFonts w:hint="eastAsia"/>
        </w:rPr>
        <w:t>所示。</w:t>
      </w:r>
    </w:p>
    <w:p w:rsidR="00CA674F" w:rsidRDefault="00CA674F" w:rsidP="00D61396">
      <w:pPr>
        <w:numPr>
          <w:ilvl w:val="1"/>
          <w:numId w:val="113"/>
        </w:numPr>
        <w:pBdr>
          <w:top w:val="nil"/>
          <w:left w:val="nil"/>
          <w:bottom w:val="nil"/>
          <w:right w:val="nil"/>
          <w:between w:val="nil"/>
        </w:pBdr>
        <w:spacing w:before="120" w:after="120"/>
      </w:pPr>
      <w:r>
        <w:rPr>
          <w:rFonts w:hint="eastAsia"/>
        </w:rPr>
        <w:t>教育學院</w:t>
      </w:r>
      <w:r>
        <w:rPr>
          <w:rFonts w:hint="eastAsia"/>
        </w:rPr>
        <w:t>108</w:t>
      </w:r>
      <w:r w:rsidR="002328AD">
        <w:rPr>
          <w:rFonts w:hint="eastAsia"/>
        </w:rPr>
        <w:t>、</w:t>
      </w:r>
      <w:r w:rsidR="002328AD">
        <w:rPr>
          <w:rFonts w:hint="eastAsia"/>
        </w:rPr>
        <w:t>110</w:t>
      </w:r>
      <w:r>
        <w:rPr>
          <w:rFonts w:hint="eastAsia"/>
        </w:rPr>
        <w:t>年度未有數值</w:t>
      </w:r>
      <w:r w:rsidR="009E477B">
        <w:rPr>
          <w:rFonts w:hint="eastAsia"/>
        </w:rPr>
        <w:t>；傳播學院、理學院、法學院</w:t>
      </w:r>
      <w:r w:rsidR="009E477B">
        <w:rPr>
          <w:rFonts w:hint="eastAsia"/>
        </w:rPr>
        <w:t>109</w:t>
      </w:r>
      <w:r w:rsidR="002328AD">
        <w:rPr>
          <w:rFonts w:hint="eastAsia"/>
        </w:rPr>
        <w:t>、</w:t>
      </w:r>
      <w:r w:rsidR="002328AD">
        <w:rPr>
          <w:rFonts w:hint="eastAsia"/>
        </w:rPr>
        <w:t>110</w:t>
      </w:r>
      <w:r w:rsidR="002328AD">
        <w:rPr>
          <w:rFonts w:hint="eastAsia"/>
        </w:rPr>
        <w:t>年</w:t>
      </w:r>
      <w:r w:rsidR="009E477B">
        <w:rPr>
          <w:rFonts w:hint="eastAsia"/>
        </w:rPr>
        <w:t>度未有數值；</w:t>
      </w:r>
      <w:r w:rsidR="002328AD">
        <w:rPr>
          <w:rFonts w:hint="eastAsia"/>
        </w:rPr>
        <w:t>社科院、商學院</w:t>
      </w:r>
      <w:proofErr w:type="gramStart"/>
      <w:r w:rsidR="009E477B">
        <w:rPr>
          <w:rFonts w:hint="eastAsia"/>
        </w:rPr>
        <w:t>110</w:t>
      </w:r>
      <w:proofErr w:type="gramEnd"/>
      <w:r w:rsidR="009E477B">
        <w:rPr>
          <w:rFonts w:hint="eastAsia"/>
        </w:rPr>
        <w:t>年度</w:t>
      </w:r>
      <w:r w:rsidR="009C7FAA">
        <w:rPr>
          <w:rFonts w:hint="eastAsia"/>
        </w:rPr>
        <w:t>未有數值</w:t>
      </w:r>
      <w:r w:rsidR="009E477B">
        <w:rPr>
          <w:rFonts w:hint="eastAsia"/>
        </w:rPr>
        <w:t>；外語學院、國務院、資訊學院三年皆</w:t>
      </w:r>
      <w:r w:rsidR="009751B9">
        <w:rPr>
          <w:rFonts w:hint="eastAsia"/>
        </w:rPr>
        <w:t>未有</w:t>
      </w:r>
      <w:r w:rsidR="009E477B">
        <w:rPr>
          <w:rFonts w:hint="eastAsia"/>
        </w:rPr>
        <w:t>數值故未呈現</w:t>
      </w:r>
      <w:r>
        <w:rPr>
          <w:rFonts w:hint="eastAsia"/>
        </w:rPr>
        <w:t>。</w:t>
      </w:r>
    </w:p>
    <w:p w:rsidR="00D77AE3" w:rsidRPr="003E4548" w:rsidRDefault="00FC2F27">
      <w:pPr>
        <w:numPr>
          <w:ilvl w:val="0"/>
          <w:numId w:val="113"/>
        </w:numPr>
        <w:pBdr>
          <w:top w:val="nil"/>
          <w:left w:val="nil"/>
          <w:bottom w:val="nil"/>
          <w:right w:val="nil"/>
          <w:between w:val="nil"/>
        </w:pBdr>
        <w:spacing w:before="120" w:after="120"/>
        <w:rPr>
          <w:color w:val="000000"/>
        </w:rPr>
      </w:pPr>
      <w:r w:rsidRPr="003E4548">
        <w:rPr>
          <w:color w:val="000000"/>
        </w:rPr>
        <w:t>外籍學位生入學獎學金獲獎人數比率</w:t>
      </w:r>
    </w:p>
    <w:p w:rsidR="00D77AE3" w:rsidRPr="003E4548" w:rsidRDefault="00FC2F27">
      <w:pPr>
        <w:numPr>
          <w:ilvl w:val="1"/>
          <w:numId w:val="113"/>
        </w:numPr>
        <w:pBdr>
          <w:top w:val="nil"/>
          <w:left w:val="nil"/>
          <w:bottom w:val="nil"/>
          <w:right w:val="nil"/>
          <w:between w:val="nil"/>
        </w:pBdr>
        <w:spacing w:before="120" w:after="120"/>
        <w:rPr>
          <w:color w:val="000000"/>
        </w:rPr>
      </w:pPr>
      <w:r w:rsidRPr="003E4548">
        <w:rPr>
          <w:color w:val="000000"/>
        </w:rPr>
        <w:t>本指標之數值愈高，反映該學院給予友邦及友好國家學生來台就讀之資源愈多。</w:t>
      </w:r>
    </w:p>
    <w:p w:rsidR="00241CC4" w:rsidRDefault="00241CC4">
      <w:pPr>
        <w:numPr>
          <w:ilvl w:val="1"/>
          <w:numId w:val="113"/>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58.29%</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個學院，依序為法學院、資訊學院</w:t>
      </w:r>
      <w:r>
        <w:rPr>
          <w:rFonts w:hint="eastAsia"/>
        </w:rPr>
        <w:t>100%</w:t>
      </w:r>
      <w:r w:rsidR="00B75444">
        <w:rPr>
          <w:rFonts w:hint="eastAsia"/>
        </w:rPr>
        <w:t>，</w:t>
      </w:r>
      <w:r>
        <w:rPr>
          <w:rFonts w:hint="eastAsia"/>
        </w:rPr>
        <w:t>國務院</w:t>
      </w:r>
      <w:r>
        <w:rPr>
          <w:rFonts w:hint="eastAsia"/>
        </w:rPr>
        <w:t>66.67%</w:t>
      </w:r>
      <w:r>
        <w:rPr>
          <w:rFonts w:hint="eastAsia"/>
        </w:rPr>
        <w:t>、社科院</w:t>
      </w:r>
      <w:r>
        <w:rPr>
          <w:rFonts w:hint="eastAsia"/>
        </w:rPr>
        <w:t>63.54%</w:t>
      </w:r>
      <w:r>
        <w:rPr>
          <w:rFonts w:hint="eastAsia"/>
        </w:rPr>
        <w:t>、教育學院</w:t>
      </w:r>
      <w:r>
        <w:rPr>
          <w:rFonts w:hint="eastAsia"/>
        </w:rPr>
        <w:t>61.54%</w:t>
      </w:r>
      <w:r>
        <w:rPr>
          <w:rFonts w:hint="eastAsia"/>
        </w:rPr>
        <w:t>、商學院</w:t>
      </w:r>
      <w:r>
        <w:rPr>
          <w:rFonts w:hint="eastAsia"/>
        </w:rPr>
        <w:t>59.82%</w:t>
      </w:r>
      <w:r>
        <w:rPr>
          <w:rFonts w:hint="eastAsia"/>
        </w:rPr>
        <w:t>。高低次序如圖</w:t>
      </w:r>
      <w:r>
        <w:rPr>
          <w:rFonts w:hint="eastAsia"/>
        </w:rPr>
        <w:t>7</w:t>
      </w:r>
      <w:r>
        <w:rPr>
          <w:rFonts w:hint="eastAsia"/>
        </w:rPr>
        <w:t>所示。</w:t>
      </w:r>
    </w:p>
    <w:p w:rsidR="009540CC" w:rsidRDefault="009540CC" w:rsidP="009540CC">
      <w:pPr>
        <w:numPr>
          <w:ilvl w:val="1"/>
          <w:numId w:val="113"/>
        </w:numPr>
        <w:pBdr>
          <w:top w:val="nil"/>
          <w:left w:val="nil"/>
          <w:bottom w:val="nil"/>
          <w:right w:val="nil"/>
          <w:between w:val="nil"/>
        </w:pBdr>
        <w:spacing w:before="120" w:after="120"/>
      </w:pPr>
      <w:r w:rsidRPr="009540CC">
        <w:rPr>
          <w:rFonts w:hint="eastAsia"/>
        </w:rPr>
        <w:t>法學院</w:t>
      </w:r>
      <w:proofErr w:type="gramStart"/>
      <w:r w:rsidRPr="009540CC">
        <w:rPr>
          <w:rFonts w:hint="eastAsia"/>
        </w:rPr>
        <w:t>108</w:t>
      </w:r>
      <w:proofErr w:type="gramEnd"/>
      <w:r w:rsidRPr="009540CC">
        <w:rPr>
          <w:rFonts w:hint="eastAsia"/>
        </w:rPr>
        <w:t>年度未有數值</w:t>
      </w:r>
      <w:r>
        <w:rPr>
          <w:rFonts w:hint="eastAsia"/>
        </w:rPr>
        <w:t>。</w:t>
      </w:r>
    </w:p>
    <w:p w:rsidR="00D77AE3" w:rsidRPr="003E4548" w:rsidRDefault="00FC2F27">
      <w:pPr>
        <w:numPr>
          <w:ilvl w:val="0"/>
          <w:numId w:val="113"/>
        </w:numPr>
        <w:pBdr>
          <w:top w:val="nil"/>
          <w:left w:val="nil"/>
          <w:bottom w:val="nil"/>
          <w:right w:val="nil"/>
          <w:between w:val="nil"/>
        </w:pBdr>
        <w:spacing w:before="120" w:after="120"/>
        <w:rPr>
          <w:color w:val="000000"/>
        </w:rPr>
      </w:pPr>
      <w:r w:rsidRPr="003E4548">
        <w:rPr>
          <w:color w:val="000000"/>
        </w:rPr>
        <w:t>陸生學位生入學獎學金獲獎人數比率</w:t>
      </w:r>
    </w:p>
    <w:p w:rsidR="00D77AE3" w:rsidRPr="003E4548" w:rsidRDefault="00FC2F27">
      <w:pPr>
        <w:numPr>
          <w:ilvl w:val="1"/>
          <w:numId w:val="113"/>
        </w:numPr>
        <w:pBdr>
          <w:top w:val="nil"/>
          <w:left w:val="nil"/>
          <w:bottom w:val="nil"/>
          <w:right w:val="nil"/>
          <w:between w:val="nil"/>
        </w:pBdr>
        <w:spacing w:before="120" w:after="120"/>
        <w:rPr>
          <w:color w:val="000000"/>
        </w:rPr>
      </w:pPr>
      <w:r w:rsidRPr="003E4548">
        <w:rPr>
          <w:color w:val="000000"/>
        </w:rPr>
        <w:t>本指標之數值愈高，反映該學院給予陸生來台就讀之資源愈多。</w:t>
      </w:r>
    </w:p>
    <w:p w:rsidR="00241CC4" w:rsidRDefault="00241CC4">
      <w:pPr>
        <w:numPr>
          <w:ilvl w:val="1"/>
          <w:numId w:val="113"/>
        </w:numPr>
        <w:pBdr>
          <w:top w:val="nil"/>
          <w:left w:val="nil"/>
          <w:bottom w:val="nil"/>
          <w:right w:val="nil"/>
          <w:between w:val="nil"/>
        </w:pBdr>
        <w:spacing w:before="120" w:after="120"/>
      </w:pPr>
      <w:r>
        <w:rPr>
          <w:rFonts w:hint="eastAsia"/>
        </w:rPr>
        <w:lastRenderedPageBreak/>
        <w:t>校</w:t>
      </w:r>
      <w:proofErr w:type="gramStart"/>
      <w:r>
        <w:rPr>
          <w:rFonts w:hint="eastAsia"/>
        </w:rPr>
        <w:t>三年均值為</w:t>
      </w:r>
      <w:proofErr w:type="gramEnd"/>
      <w:r>
        <w:rPr>
          <w:rFonts w:hint="eastAsia"/>
        </w:rPr>
        <w:t>21.49%</w:t>
      </w:r>
      <w:r>
        <w:rPr>
          <w:rFonts w:hint="eastAsia"/>
        </w:rPr>
        <w:t>，高於校三年</w:t>
      </w:r>
      <w:proofErr w:type="gramStart"/>
      <w:r>
        <w:rPr>
          <w:rFonts w:hint="eastAsia"/>
        </w:rPr>
        <w:t>均值者</w:t>
      </w:r>
      <w:proofErr w:type="gramEnd"/>
      <w:r>
        <w:rPr>
          <w:rFonts w:hint="eastAsia"/>
        </w:rPr>
        <w:t>計有</w:t>
      </w:r>
      <w:r>
        <w:rPr>
          <w:rFonts w:hint="eastAsia"/>
        </w:rPr>
        <w:t>7</w:t>
      </w:r>
      <w:r>
        <w:rPr>
          <w:rFonts w:hint="eastAsia"/>
        </w:rPr>
        <w:t>個學院，依序為法學院、國務院</w:t>
      </w:r>
      <w:r>
        <w:rPr>
          <w:rFonts w:hint="eastAsia"/>
        </w:rPr>
        <w:t>50%</w:t>
      </w:r>
      <w:r w:rsidR="00B07594">
        <w:rPr>
          <w:rFonts w:hint="eastAsia"/>
        </w:rPr>
        <w:t>，</w:t>
      </w:r>
      <w:r>
        <w:rPr>
          <w:rFonts w:hint="eastAsia"/>
        </w:rPr>
        <w:t>教育學院</w:t>
      </w:r>
      <w:r>
        <w:rPr>
          <w:rFonts w:hint="eastAsia"/>
        </w:rPr>
        <w:t>30%</w:t>
      </w:r>
      <w:r>
        <w:rPr>
          <w:rFonts w:hint="eastAsia"/>
        </w:rPr>
        <w:t>、社科院</w:t>
      </w:r>
      <w:r>
        <w:rPr>
          <w:rFonts w:hint="eastAsia"/>
        </w:rPr>
        <w:t>26.19%</w:t>
      </w:r>
      <w:r>
        <w:rPr>
          <w:rFonts w:hint="eastAsia"/>
        </w:rPr>
        <w:t>、文學院</w:t>
      </w:r>
      <w:r>
        <w:rPr>
          <w:rFonts w:hint="eastAsia"/>
        </w:rPr>
        <w:t>26.09%</w:t>
      </w:r>
      <w:r>
        <w:rPr>
          <w:rFonts w:hint="eastAsia"/>
        </w:rPr>
        <w:t>、外語學院</w:t>
      </w:r>
      <w:r>
        <w:rPr>
          <w:rFonts w:hint="eastAsia"/>
        </w:rPr>
        <w:t>25%</w:t>
      </w:r>
      <w:r>
        <w:rPr>
          <w:rFonts w:hint="eastAsia"/>
        </w:rPr>
        <w:t>、理學院</w:t>
      </w:r>
      <w:r>
        <w:rPr>
          <w:rFonts w:hint="eastAsia"/>
        </w:rPr>
        <w:t>22.22%</w:t>
      </w:r>
      <w:r>
        <w:rPr>
          <w:rFonts w:hint="eastAsia"/>
        </w:rPr>
        <w:t>。高低次序如圖</w:t>
      </w:r>
      <w:r>
        <w:rPr>
          <w:rFonts w:hint="eastAsia"/>
        </w:rPr>
        <w:t>8</w:t>
      </w:r>
      <w:r>
        <w:rPr>
          <w:rFonts w:hint="eastAsia"/>
        </w:rPr>
        <w:t>所示。</w:t>
      </w:r>
    </w:p>
    <w:p w:rsidR="009540CC" w:rsidRDefault="009540CC" w:rsidP="00D61396">
      <w:pPr>
        <w:numPr>
          <w:ilvl w:val="1"/>
          <w:numId w:val="113"/>
        </w:numPr>
        <w:pBdr>
          <w:top w:val="nil"/>
          <w:left w:val="nil"/>
          <w:bottom w:val="nil"/>
          <w:right w:val="nil"/>
          <w:between w:val="nil"/>
        </w:pBdr>
        <w:spacing w:before="120" w:after="120"/>
      </w:pPr>
      <w:r>
        <w:rPr>
          <w:rFonts w:hint="eastAsia"/>
        </w:rPr>
        <w:t>理學院、法學院、國務院</w:t>
      </w:r>
      <w:proofErr w:type="gramStart"/>
      <w:r>
        <w:rPr>
          <w:rFonts w:hint="eastAsia"/>
        </w:rPr>
        <w:t>110</w:t>
      </w:r>
      <w:proofErr w:type="gramEnd"/>
      <w:r>
        <w:rPr>
          <w:rFonts w:hint="eastAsia"/>
        </w:rPr>
        <w:t>年度未有數值。</w:t>
      </w:r>
    </w:p>
    <w:p w:rsidR="00D77AE3" w:rsidRPr="003E4548" w:rsidRDefault="00FC2F27">
      <w:pPr>
        <w:numPr>
          <w:ilvl w:val="0"/>
          <w:numId w:val="113"/>
        </w:numPr>
        <w:pBdr>
          <w:top w:val="nil"/>
          <w:left w:val="nil"/>
          <w:bottom w:val="nil"/>
          <w:right w:val="nil"/>
          <w:between w:val="nil"/>
        </w:pBdr>
        <w:spacing w:before="120" w:after="120"/>
        <w:rPr>
          <w:color w:val="000000"/>
        </w:rPr>
      </w:pPr>
      <w:r w:rsidRPr="003E4548">
        <w:rPr>
          <w:color w:val="000000"/>
        </w:rPr>
        <w:t>僑生學位生入學獎學金獲獎人數比率</w:t>
      </w:r>
    </w:p>
    <w:p w:rsidR="00D77AE3" w:rsidRPr="003E4548" w:rsidRDefault="00FC2F27">
      <w:pPr>
        <w:numPr>
          <w:ilvl w:val="1"/>
          <w:numId w:val="113"/>
        </w:numPr>
        <w:pBdr>
          <w:top w:val="nil"/>
          <w:left w:val="nil"/>
          <w:bottom w:val="nil"/>
          <w:right w:val="nil"/>
          <w:between w:val="nil"/>
        </w:pBdr>
        <w:spacing w:before="120" w:after="120"/>
        <w:rPr>
          <w:color w:val="000000"/>
        </w:rPr>
      </w:pPr>
      <w:r w:rsidRPr="003E4548">
        <w:rPr>
          <w:color w:val="000000"/>
        </w:rPr>
        <w:t>本指標之數值愈高，反映該學院給予僑生</w:t>
      </w:r>
      <w:r w:rsidR="00BE71F2">
        <w:rPr>
          <w:rFonts w:hint="eastAsia"/>
          <w:color w:val="000000"/>
        </w:rPr>
        <w:t>（</w:t>
      </w:r>
      <w:r w:rsidRPr="003E4548">
        <w:rPr>
          <w:color w:val="000000"/>
        </w:rPr>
        <w:t>含港澳生</w:t>
      </w:r>
      <w:r w:rsidR="00BE71F2">
        <w:rPr>
          <w:rFonts w:hint="eastAsia"/>
          <w:color w:val="000000"/>
        </w:rPr>
        <w:t>）</w:t>
      </w:r>
      <w:r w:rsidRPr="003E4548">
        <w:rPr>
          <w:color w:val="000000"/>
        </w:rPr>
        <w:t>來台就讀之資源愈多。</w:t>
      </w:r>
    </w:p>
    <w:p w:rsidR="00241CC4" w:rsidRDefault="00241CC4">
      <w:pPr>
        <w:numPr>
          <w:ilvl w:val="1"/>
          <w:numId w:val="113"/>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24.81%</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個學院，依序為法學院</w:t>
      </w:r>
      <w:r>
        <w:rPr>
          <w:rFonts w:hint="eastAsia"/>
        </w:rPr>
        <w:t>100%</w:t>
      </w:r>
      <w:r>
        <w:rPr>
          <w:rFonts w:hint="eastAsia"/>
        </w:rPr>
        <w:t>、文學院</w:t>
      </w:r>
      <w:r>
        <w:rPr>
          <w:rFonts w:hint="eastAsia"/>
        </w:rPr>
        <w:t>50%</w:t>
      </w:r>
      <w:r>
        <w:rPr>
          <w:rFonts w:hint="eastAsia"/>
        </w:rPr>
        <w:t>、國務院</w:t>
      </w:r>
      <w:r>
        <w:rPr>
          <w:rFonts w:hint="eastAsia"/>
        </w:rPr>
        <w:t>33.33%</w:t>
      </w:r>
      <w:r>
        <w:rPr>
          <w:rFonts w:hint="eastAsia"/>
        </w:rPr>
        <w:t>、傳播學院</w:t>
      </w:r>
      <w:r>
        <w:rPr>
          <w:rFonts w:hint="eastAsia"/>
        </w:rPr>
        <w:t>28.57%</w:t>
      </w:r>
      <w:r>
        <w:rPr>
          <w:rFonts w:hint="eastAsia"/>
        </w:rPr>
        <w:t>、教育學院</w:t>
      </w:r>
      <w:r>
        <w:rPr>
          <w:rFonts w:hint="eastAsia"/>
        </w:rPr>
        <w:t>25%</w:t>
      </w:r>
      <w:r>
        <w:rPr>
          <w:rFonts w:hint="eastAsia"/>
        </w:rPr>
        <w:t>。高低次序如圖</w:t>
      </w:r>
      <w:r>
        <w:rPr>
          <w:rFonts w:hint="eastAsia"/>
        </w:rPr>
        <w:t>9</w:t>
      </w:r>
      <w:r>
        <w:rPr>
          <w:rFonts w:hint="eastAsia"/>
        </w:rPr>
        <w:t>所示。</w:t>
      </w:r>
    </w:p>
    <w:p w:rsidR="00EE28EC" w:rsidRDefault="00EE28EC" w:rsidP="00EE28EC">
      <w:pPr>
        <w:numPr>
          <w:ilvl w:val="1"/>
          <w:numId w:val="113"/>
        </w:numPr>
        <w:pBdr>
          <w:top w:val="nil"/>
          <w:left w:val="nil"/>
          <w:bottom w:val="nil"/>
          <w:right w:val="nil"/>
          <w:between w:val="nil"/>
        </w:pBdr>
        <w:spacing w:before="120" w:after="120"/>
      </w:pPr>
      <w:r>
        <w:rPr>
          <w:rFonts w:hint="eastAsia"/>
        </w:rPr>
        <w:t>法學院</w:t>
      </w:r>
      <w:proofErr w:type="gramStart"/>
      <w:r>
        <w:rPr>
          <w:rFonts w:hint="eastAsia"/>
        </w:rPr>
        <w:t>108</w:t>
      </w:r>
      <w:proofErr w:type="gramEnd"/>
      <w:r>
        <w:rPr>
          <w:rFonts w:hint="eastAsia"/>
        </w:rPr>
        <w:t>年度未有數值；創國學院</w:t>
      </w:r>
      <w:proofErr w:type="gramStart"/>
      <w:r>
        <w:rPr>
          <w:rFonts w:hint="eastAsia"/>
        </w:rPr>
        <w:t>109</w:t>
      </w:r>
      <w:proofErr w:type="gramEnd"/>
      <w:r>
        <w:rPr>
          <w:rFonts w:hint="eastAsia"/>
        </w:rPr>
        <w:t>年度未有數值。</w:t>
      </w: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學生學習</w:t>
      </w:r>
      <w:r w:rsidRPr="003E4548">
        <w:rPr>
          <w:rFonts w:cs="Times New Roman"/>
        </w:rPr>
        <w:t>_</w:t>
      </w:r>
      <w:r w:rsidRPr="003E4548">
        <w:rPr>
          <w:rFonts w:cs="Times New Roman"/>
        </w:rPr>
        <w:t>國際化</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08</w:t>
      </w:r>
      <w:r w:rsidRPr="003E4548">
        <w:rPr>
          <w:rFonts w:cs="Times New Roman"/>
        </w:rPr>
        <w:t>：學生國際交流情形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29"/>
        </w:numPr>
        <w:pBdr>
          <w:top w:val="nil"/>
          <w:left w:val="nil"/>
          <w:bottom w:val="nil"/>
          <w:right w:val="nil"/>
          <w:between w:val="nil"/>
        </w:pBdr>
        <w:spacing w:before="120" w:after="120"/>
        <w:rPr>
          <w:color w:val="000000"/>
        </w:rPr>
      </w:pPr>
      <w:r w:rsidRPr="003E4548">
        <w:rPr>
          <w:color w:val="000000"/>
        </w:rPr>
        <w:t>學士班出國交換學生比率</w:t>
      </w:r>
    </w:p>
    <w:p w:rsidR="00D77AE3" w:rsidRPr="003E4548" w:rsidRDefault="00FC2F27">
      <w:pPr>
        <w:numPr>
          <w:ilvl w:val="0"/>
          <w:numId w:val="29"/>
        </w:numPr>
        <w:pBdr>
          <w:top w:val="nil"/>
          <w:left w:val="nil"/>
          <w:bottom w:val="nil"/>
          <w:right w:val="nil"/>
          <w:between w:val="nil"/>
        </w:pBdr>
        <w:spacing w:before="120" w:after="120"/>
        <w:rPr>
          <w:color w:val="000000"/>
        </w:rPr>
      </w:pPr>
      <w:proofErr w:type="gramStart"/>
      <w:r w:rsidRPr="003E4548">
        <w:rPr>
          <w:color w:val="000000"/>
        </w:rPr>
        <w:t>碩</w:t>
      </w:r>
      <w:proofErr w:type="gramEnd"/>
      <w:r w:rsidRPr="003E4548">
        <w:rPr>
          <w:color w:val="000000"/>
        </w:rPr>
        <w:t>博士班出國交換學生比率</w:t>
      </w:r>
    </w:p>
    <w:p w:rsidR="00D77AE3" w:rsidRPr="003E4548" w:rsidRDefault="00FC2F27">
      <w:pPr>
        <w:numPr>
          <w:ilvl w:val="0"/>
          <w:numId w:val="29"/>
        </w:numPr>
        <w:pBdr>
          <w:top w:val="nil"/>
          <w:left w:val="nil"/>
          <w:bottom w:val="nil"/>
          <w:right w:val="nil"/>
          <w:between w:val="nil"/>
        </w:pBdr>
        <w:spacing w:before="120" w:after="120"/>
        <w:rPr>
          <w:color w:val="000000"/>
        </w:rPr>
      </w:pPr>
      <w:r w:rsidRPr="003E4548">
        <w:rPr>
          <w:color w:val="000000"/>
        </w:rPr>
        <w:t>學士班來校交換學生比率</w:t>
      </w:r>
    </w:p>
    <w:p w:rsidR="00D77AE3" w:rsidRPr="003E4548" w:rsidRDefault="00FC2F27">
      <w:pPr>
        <w:numPr>
          <w:ilvl w:val="0"/>
          <w:numId w:val="29"/>
        </w:numPr>
        <w:pBdr>
          <w:top w:val="nil"/>
          <w:left w:val="nil"/>
          <w:bottom w:val="nil"/>
          <w:right w:val="nil"/>
          <w:between w:val="nil"/>
        </w:pBdr>
        <w:spacing w:before="120" w:after="120"/>
        <w:rPr>
          <w:color w:val="000000"/>
        </w:rPr>
      </w:pPr>
      <w:proofErr w:type="gramStart"/>
      <w:r w:rsidRPr="003E4548">
        <w:rPr>
          <w:color w:val="000000"/>
        </w:rPr>
        <w:t>碩</w:t>
      </w:r>
      <w:proofErr w:type="gramEnd"/>
      <w:r w:rsidRPr="003E4548">
        <w:rPr>
          <w:color w:val="000000"/>
        </w:rPr>
        <w:t>博士班來校交換學生比率</w:t>
      </w:r>
    </w:p>
    <w:p w:rsidR="00D77AE3" w:rsidRPr="003E4548" w:rsidRDefault="00FC2F27">
      <w:pPr>
        <w:numPr>
          <w:ilvl w:val="0"/>
          <w:numId w:val="29"/>
        </w:numPr>
        <w:pBdr>
          <w:top w:val="nil"/>
          <w:left w:val="nil"/>
          <w:bottom w:val="nil"/>
          <w:right w:val="nil"/>
          <w:between w:val="nil"/>
        </w:pBdr>
        <w:spacing w:before="120" w:after="120"/>
        <w:rPr>
          <w:color w:val="000000"/>
        </w:rPr>
      </w:pPr>
      <w:r w:rsidRPr="003E4548">
        <w:rPr>
          <w:color w:val="000000"/>
        </w:rPr>
        <w:t>學士班外籍學位生比率</w:t>
      </w:r>
    </w:p>
    <w:p w:rsidR="00D77AE3" w:rsidRPr="003E4548" w:rsidRDefault="00FC2F27">
      <w:pPr>
        <w:numPr>
          <w:ilvl w:val="0"/>
          <w:numId w:val="29"/>
        </w:numPr>
        <w:pBdr>
          <w:top w:val="nil"/>
          <w:left w:val="nil"/>
          <w:bottom w:val="nil"/>
          <w:right w:val="nil"/>
          <w:between w:val="nil"/>
        </w:pBdr>
        <w:spacing w:before="120" w:after="120"/>
        <w:rPr>
          <w:color w:val="000000"/>
        </w:rPr>
      </w:pPr>
      <w:r w:rsidRPr="003E4548">
        <w:rPr>
          <w:color w:val="000000"/>
        </w:rPr>
        <w:t>學士班陸生學位生比率</w:t>
      </w:r>
    </w:p>
    <w:p w:rsidR="00D77AE3" w:rsidRPr="003E4548" w:rsidRDefault="00FC2F27">
      <w:pPr>
        <w:numPr>
          <w:ilvl w:val="0"/>
          <w:numId w:val="29"/>
        </w:numPr>
        <w:pBdr>
          <w:top w:val="nil"/>
          <w:left w:val="nil"/>
          <w:bottom w:val="nil"/>
          <w:right w:val="nil"/>
          <w:between w:val="nil"/>
        </w:pBdr>
        <w:spacing w:before="120" w:after="120"/>
        <w:rPr>
          <w:color w:val="000000"/>
        </w:rPr>
      </w:pPr>
      <w:r w:rsidRPr="003E4548">
        <w:rPr>
          <w:color w:val="000000"/>
        </w:rPr>
        <w:t>學士班僑生學位生比率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30"/>
        </w:numPr>
        <w:pBdr>
          <w:top w:val="nil"/>
          <w:left w:val="nil"/>
          <w:bottom w:val="nil"/>
          <w:right w:val="nil"/>
          <w:between w:val="nil"/>
        </w:pBdr>
        <w:spacing w:before="120" w:after="120"/>
        <w:rPr>
          <w:color w:val="000000"/>
        </w:rPr>
      </w:pPr>
      <w:r w:rsidRPr="003E4548">
        <w:rPr>
          <w:color w:val="000000"/>
        </w:rPr>
        <w:t>學士班出國交換學生比率：該系學士班於該學年已註冊之出國交換人數／該系學士班學位生於該學年註冊之人數</w:t>
      </w:r>
    </w:p>
    <w:p w:rsidR="00D77AE3" w:rsidRPr="003E4548" w:rsidRDefault="00FC2F27">
      <w:pPr>
        <w:numPr>
          <w:ilvl w:val="0"/>
          <w:numId w:val="30"/>
        </w:numPr>
        <w:pBdr>
          <w:top w:val="nil"/>
          <w:left w:val="nil"/>
          <w:bottom w:val="nil"/>
          <w:right w:val="nil"/>
          <w:between w:val="nil"/>
        </w:pBdr>
        <w:spacing w:before="120" w:after="120"/>
        <w:rPr>
          <w:color w:val="000000"/>
        </w:rPr>
      </w:pPr>
      <w:proofErr w:type="gramStart"/>
      <w:r w:rsidRPr="003E4548">
        <w:rPr>
          <w:color w:val="000000"/>
        </w:rPr>
        <w:t>碩</w:t>
      </w:r>
      <w:proofErr w:type="gramEnd"/>
      <w:r w:rsidRPr="003E4548">
        <w:rPr>
          <w:color w:val="000000"/>
        </w:rPr>
        <w:t>博士班出國交換學生比率：該</w:t>
      </w:r>
      <w:proofErr w:type="gramStart"/>
      <w:r w:rsidRPr="003E4548">
        <w:rPr>
          <w:color w:val="000000"/>
        </w:rPr>
        <w:t>系所碩博士</w:t>
      </w:r>
      <w:proofErr w:type="gramEnd"/>
      <w:r w:rsidRPr="003E4548">
        <w:rPr>
          <w:color w:val="000000"/>
        </w:rPr>
        <w:t>班於該學年已註冊出國交換人數／該</w:t>
      </w:r>
      <w:proofErr w:type="gramStart"/>
      <w:r w:rsidRPr="003E4548">
        <w:rPr>
          <w:color w:val="000000"/>
        </w:rPr>
        <w:t>系所碩博士</w:t>
      </w:r>
      <w:proofErr w:type="gramEnd"/>
      <w:r w:rsidRPr="003E4548">
        <w:rPr>
          <w:color w:val="000000"/>
        </w:rPr>
        <w:t>班學位生於該學年註冊之人數，本指標不含碩士學程、碩士在職專班</w:t>
      </w:r>
    </w:p>
    <w:p w:rsidR="00D77AE3" w:rsidRPr="003E4548" w:rsidRDefault="00FC2F27">
      <w:pPr>
        <w:numPr>
          <w:ilvl w:val="0"/>
          <w:numId w:val="30"/>
        </w:numPr>
        <w:pBdr>
          <w:top w:val="nil"/>
          <w:left w:val="nil"/>
          <w:bottom w:val="nil"/>
          <w:right w:val="nil"/>
          <w:between w:val="nil"/>
        </w:pBdr>
        <w:spacing w:before="120" w:after="120"/>
        <w:rPr>
          <w:color w:val="000000"/>
        </w:rPr>
      </w:pPr>
      <w:r w:rsidRPr="003E4548">
        <w:rPr>
          <w:color w:val="000000"/>
        </w:rPr>
        <w:t>學士班來校交換學生比率：該系學士班境外交換生於該學年註冊之人數／該系學士班學位生已註冊之人數</w:t>
      </w:r>
    </w:p>
    <w:p w:rsidR="00D77AE3" w:rsidRPr="003E4548" w:rsidRDefault="00FC2F27">
      <w:pPr>
        <w:numPr>
          <w:ilvl w:val="0"/>
          <w:numId w:val="30"/>
        </w:numPr>
        <w:pBdr>
          <w:top w:val="nil"/>
          <w:left w:val="nil"/>
          <w:bottom w:val="nil"/>
          <w:right w:val="nil"/>
          <w:between w:val="nil"/>
        </w:pBdr>
        <w:spacing w:before="120" w:after="120"/>
        <w:rPr>
          <w:color w:val="000000"/>
        </w:rPr>
      </w:pPr>
      <w:proofErr w:type="gramStart"/>
      <w:r w:rsidRPr="003E4548">
        <w:rPr>
          <w:color w:val="000000"/>
        </w:rPr>
        <w:t>碩</w:t>
      </w:r>
      <w:proofErr w:type="gramEnd"/>
      <w:r w:rsidRPr="003E4548">
        <w:rPr>
          <w:color w:val="000000"/>
        </w:rPr>
        <w:t>博士班來校交換學生比率：該</w:t>
      </w:r>
      <w:proofErr w:type="gramStart"/>
      <w:r w:rsidRPr="003E4548">
        <w:rPr>
          <w:color w:val="000000"/>
        </w:rPr>
        <w:t>系所碩博士</w:t>
      </w:r>
      <w:proofErr w:type="gramEnd"/>
      <w:r w:rsidRPr="003E4548">
        <w:rPr>
          <w:color w:val="000000"/>
        </w:rPr>
        <w:t>班境外交換生於該學年註冊之人數／</w:t>
      </w:r>
      <w:proofErr w:type="gramStart"/>
      <w:r w:rsidRPr="003E4548">
        <w:rPr>
          <w:color w:val="000000"/>
        </w:rPr>
        <w:t>該系碩博士</w:t>
      </w:r>
      <w:proofErr w:type="gramEnd"/>
      <w:r w:rsidRPr="003E4548">
        <w:rPr>
          <w:color w:val="000000"/>
        </w:rPr>
        <w:t>班學位生已註冊之人數，本指標不含碩士學程、碩士在職專班</w:t>
      </w:r>
    </w:p>
    <w:p w:rsidR="00D77AE3" w:rsidRPr="003E4548" w:rsidRDefault="00FC2F27">
      <w:pPr>
        <w:numPr>
          <w:ilvl w:val="0"/>
          <w:numId w:val="30"/>
        </w:numPr>
        <w:pBdr>
          <w:top w:val="nil"/>
          <w:left w:val="nil"/>
          <w:bottom w:val="nil"/>
          <w:right w:val="nil"/>
          <w:between w:val="nil"/>
        </w:pBdr>
        <w:spacing w:before="120" w:after="120"/>
        <w:rPr>
          <w:color w:val="000000"/>
        </w:rPr>
      </w:pPr>
      <w:r w:rsidRPr="003E4548">
        <w:rPr>
          <w:color w:val="000000"/>
        </w:rPr>
        <w:t>學士班外籍學位生比率：該系學士班外籍學位生於基準日</w:t>
      </w:r>
      <w:r w:rsidRPr="003E4548">
        <w:rPr>
          <w:color w:val="000000"/>
        </w:rPr>
        <w:t>10/15</w:t>
      </w:r>
      <w:r w:rsidRPr="003E4548">
        <w:rPr>
          <w:color w:val="000000"/>
        </w:rPr>
        <w:t>註冊之人數／該系學士班學位生於基準日</w:t>
      </w:r>
      <w:r w:rsidRPr="003E4548">
        <w:rPr>
          <w:color w:val="000000"/>
        </w:rPr>
        <w:t>10/15</w:t>
      </w:r>
      <w:r w:rsidRPr="003E4548">
        <w:rPr>
          <w:color w:val="000000"/>
        </w:rPr>
        <w:t>之學生人數</w:t>
      </w:r>
    </w:p>
    <w:p w:rsidR="00D77AE3" w:rsidRPr="003E4548" w:rsidRDefault="00FC2F27">
      <w:pPr>
        <w:numPr>
          <w:ilvl w:val="0"/>
          <w:numId w:val="30"/>
        </w:numPr>
        <w:pBdr>
          <w:top w:val="nil"/>
          <w:left w:val="nil"/>
          <w:bottom w:val="nil"/>
          <w:right w:val="nil"/>
          <w:between w:val="nil"/>
        </w:pBdr>
        <w:spacing w:before="120" w:after="120"/>
        <w:rPr>
          <w:color w:val="000000"/>
        </w:rPr>
      </w:pPr>
      <w:r w:rsidRPr="003E4548">
        <w:rPr>
          <w:color w:val="000000"/>
        </w:rPr>
        <w:t>學士班陸生學位生比率：該系學士班陸生學位生於基準日</w:t>
      </w:r>
      <w:r w:rsidRPr="003E4548">
        <w:rPr>
          <w:color w:val="000000"/>
        </w:rPr>
        <w:t>10/15</w:t>
      </w:r>
      <w:r w:rsidRPr="003E4548">
        <w:rPr>
          <w:color w:val="000000"/>
        </w:rPr>
        <w:t>註冊之人數／該系學士班學位生於基準日</w:t>
      </w:r>
      <w:r w:rsidRPr="003E4548">
        <w:rPr>
          <w:color w:val="000000"/>
        </w:rPr>
        <w:t>10/15</w:t>
      </w:r>
      <w:r w:rsidRPr="003E4548">
        <w:rPr>
          <w:color w:val="000000"/>
        </w:rPr>
        <w:t>之學生人數</w:t>
      </w:r>
    </w:p>
    <w:p w:rsidR="00D77AE3" w:rsidRPr="003E4548" w:rsidRDefault="00FC2F27">
      <w:pPr>
        <w:numPr>
          <w:ilvl w:val="0"/>
          <w:numId w:val="30"/>
        </w:numPr>
        <w:pBdr>
          <w:top w:val="nil"/>
          <w:left w:val="nil"/>
          <w:bottom w:val="nil"/>
          <w:right w:val="nil"/>
          <w:between w:val="nil"/>
        </w:pBdr>
        <w:spacing w:before="120" w:after="120"/>
        <w:rPr>
          <w:color w:val="000000"/>
        </w:rPr>
      </w:pPr>
      <w:r w:rsidRPr="003E4548">
        <w:rPr>
          <w:color w:val="000000"/>
        </w:rPr>
        <w:t>學士班僑生學位生比率：該系學士班僑生學位生於基準日</w:t>
      </w:r>
      <w:r w:rsidRPr="003E4548">
        <w:rPr>
          <w:color w:val="000000"/>
        </w:rPr>
        <w:t>10/15</w:t>
      </w:r>
      <w:r w:rsidRPr="003E4548">
        <w:rPr>
          <w:color w:val="000000"/>
        </w:rPr>
        <w:t>註冊之人數／該系學士班學位生於基準日</w:t>
      </w:r>
      <w:r w:rsidRPr="003E4548">
        <w:rPr>
          <w:color w:val="000000"/>
        </w:rPr>
        <w:t>10/15</w:t>
      </w:r>
      <w:r w:rsidRPr="003E4548">
        <w:rPr>
          <w:color w:val="000000"/>
        </w:rPr>
        <w:t>註冊之人數</w:t>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numPr>
          <w:ilvl w:val="0"/>
          <w:numId w:val="70"/>
        </w:numPr>
        <w:pBdr>
          <w:top w:val="nil"/>
          <w:left w:val="nil"/>
          <w:bottom w:val="nil"/>
          <w:right w:val="nil"/>
          <w:between w:val="nil"/>
        </w:pBdr>
        <w:spacing w:before="120" w:after="120"/>
        <w:rPr>
          <w:color w:val="000000"/>
        </w:rPr>
      </w:pPr>
      <w:r w:rsidRPr="003E4548">
        <w:rPr>
          <w:color w:val="000000"/>
        </w:rPr>
        <w:t>學士班出國交換學生比率</w:t>
      </w:r>
    </w:p>
    <w:p w:rsidR="00241CC4" w:rsidRDefault="00241CC4">
      <w:pPr>
        <w:spacing w:before="120" w:after="120"/>
      </w:pPr>
      <w:r>
        <w:rPr>
          <w:noProof/>
        </w:rPr>
        <w:drawing>
          <wp:inline distT="0" distB="0" distL="0" distR="0" wp14:anchorId="02A7FBE0" wp14:editId="61011A96">
            <wp:extent cx="5588000" cy="3746500"/>
            <wp:effectExtent l="0" t="0" r="12700" b="6350"/>
            <wp:docPr id="34" name="圖表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D77AE3" w:rsidRPr="003E4548" w:rsidRDefault="00FC2F27" w:rsidP="00AC4DBC">
      <w:pPr>
        <w:keepNext/>
        <w:numPr>
          <w:ilvl w:val="0"/>
          <w:numId w:val="70"/>
        </w:numPr>
        <w:pBdr>
          <w:top w:val="nil"/>
          <w:left w:val="nil"/>
          <w:bottom w:val="nil"/>
          <w:right w:val="nil"/>
          <w:between w:val="nil"/>
        </w:pBdr>
        <w:spacing w:before="120" w:after="120"/>
        <w:rPr>
          <w:color w:val="000000"/>
        </w:rPr>
      </w:pPr>
      <w:proofErr w:type="gramStart"/>
      <w:r w:rsidRPr="003E4548">
        <w:rPr>
          <w:color w:val="000000"/>
        </w:rPr>
        <w:t>碩</w:t>
      </w:r>
      <w:proofErr w:type="gramEnd"/>
      <w:r w:rsidRPr="003E4548">
        <w:rPr>
          <w:color w:val="000000"/>
        </w:rPr>
        <w:t>博士班出國交換學生比率</w:t>
      </w:r>
    </w:p>
    <w:p w:rsidR="00AC4DBC" w:rsidRDefault="00AC4DBC">
      <w:pPr>
        <w:spacing w:before="120" w:after="120"/>
      </w:pPr>
      <w:r>
        <w:rPr>
          <w:noProof/>
        </w:rPr>
        <w:drawing>
          <wp:inline distT="0" distB="0" distL="0" distR="0" wp14:anchorId="7997BE0F" wp14:editId="7424702B">
            <wp:extent cx="5588000" cy="3746500"/>
            <wp:effectExtent l="0" t="0" r="12700" b="6350"/>
            <wp:docPr id="35" name="圖表 3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77AE3" w:rsidRPr="003E4548" w:rsidRDefault="00FC2F27" w:rsidP="00241CC4">
      <w:pPr>
        <w:keepNext/>
        <w:numPr>
          <w:ilvl w:val="0"/>
          <w:numId w:val="70"/>
        </w:numPr>
        <w:pBdr>
          <w:top w:val="nil"/>
          <w:left w:val="nil"/>
          <w:bottom w:val="nil"/>
          <w:right w:val="nil"/>
          <w:between w:val="nil"/>
        </w:pBdr>
        <w:spacing w:before="120" w:after="120"/>
        <w:rPr>
          <w:color w:val="000000"/>
        </w:rPr>
      </w:pPr>
      <w:r w:rsidRPr="003E4548">
        <w:rPr>
          <w:color w:val="000000"/>
        </w:rPr>
        <w:lastRenderedPageBreak/>
        <w:t>學士班來校交換學生比率</w:t>
      </w:r>
    </w:p>
    <w:p w:rsidR="00241CC4" w:rsidRDefault="00241CC4">
      <w:pPr>
        <w:spacing w:before="120" w:after="120"/>
      </w:pPr>
      <w:r>
        <w:rPr>
          <w:noProof/>
        </w:rPr>
        <w:drawing>
          <wp:inline distT="0" distB="0" distL="0" distR="0" wp14:anchorId="5DE01D3A" wp14:editId="2591D0D0">
            <wp:extent cx="5588000" cy="3746500"/>
            <wp:effectExtent l="0" t="0" r="12700" b="6350"/>
            <wp:docPr id="36" name="圖表 3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77AE3" w:rsidRPr="003E4548" w:rsidRDefault="00FC2F27" w:rsidP="00AC4DBC">
      <w:pPr>
        <w:keepNext/>
        <w:numPr>
          <w:ilvl w:val="0"/>
          <w:numId w:val="70"/>
        </w:numPr>
        <w:pBdr>
          <w:top w:val="nil"/>
          <w:left w:val="nil"/>
          <w:bottom w:val="nil"/>
          <w:right w:val="nil"/>
          <w:between w:val="nil"/>
        </w:pBdr>
        <w:spacing w:before="120" w:after="120"/>
        <w:rPr>
          <w:color w:val="000000"/>
        </w:rPr>
      </w:pPr>
      <w:proofErr w:type="gramStart"/>
      <w:r w:rsidRPr="003E4548">
        <w:rPr>
          <w:color w:val="000000"/>
        </w:rPr>
        <w:t>碩</w:t>
      </w:r>
      <w:proofErr w:type="gramEnd"/>
      <w:r w:rsidRPr="003E4548">
        <w:rPr>
          <w:color w:val="000000"/>
        </w:rPr>
        <w:t>博士班來校交換學生比率</w:t>
      </w:r>
    </w:p>
    <w:p w:rsidR="00AC4DBC" w:rsidRDefault="00AC4DBC">
      <w:pPr>
        <w:spacing w:before="120" w:after="120"/>
      </w:pPr>
      <w:r>
        <w:rPr>
          <w:noProof/>
        </w:rPr>
        <w:drawing>
          <wp:inline distT="0" distB="0" distL="0" distR="0" wp14:anchorId="73F3F982" wp14:editId="18C3B135">
            <wp:extent cx="5588000" cy="3746500"/>
            <wp:effectExtent l="0" t="0" r="12700" b="6350"/>
            <wp:docPr id="37" name="圖表 3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D77AE3" w:rsidRPr="003E4548" w:rsidRDefault="00FC2F27" w:rsidP="00241CC4">
      <w:pPr>
        <w:keepNext/>
        <w:numPr>
          <w:ilvl w:val="0"/>
          <w:numId w:val="70"/>
        </w:numPr>
        <w:pBdr>
          <w:top w:val="nil"/>
          <w:left w:val="nil"/>
          <w:bottom w:val="nil"/>
          <w:right w:val="nil"/>
          <w:between w:val="nil"/>
        </w:pBdr>
        <w:spacing w:before="120" w:after="120"/>
        <w:rPr>
          <w:color w:val="000000"/>
        </w:rPr>
      </w:pPr>
      <w:r w:rsidRPr="003E4548">
        <w:rPr>
          <w:color w:val="000000"/>
        </w:rPr>
        <w:lastRenderedPageBreak/>
        <w:t>學士班外籍學位生比率</w:t>
      </w:r>
    </w:p>
    <w:p w:rsidR="00241CC4" w:rsidRDefault="00241CC4">
      <w:pPr>
        <w:spacing w:before="120" w:after="120"/>
      </w:pPr>
      <w:r>
        <w:rPr>
          <w:noProof/>
        </w:rPr>
        <w:drawing>
          <wp:inline distT="0" distB="0" distL="0" distR="0" wp14:anchorId="229665B3" wp14:editId="0D39409B">
            <wp:extent cx="5588000" cy="3746500"/>
            <wp:effectExtent l="0" t="0" r="12700" b="6350"/>
            <wp:docPr id="38" name="圖表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D77AE3" w:rsidRPr="003E4548" w:rsidRDefault="00FC2F27" w:rsidP="00241CC4">
      <w:pPr>
        <w:keepNext/>
        <w:numPr>
          <w:ilvl w:val="0"/>
          <w:numId w:val="70"/>
        </w:numPr>
        <w:pBdr>
          <w:top w:val="nil"/>
          <w:left w:val="nil"/>
          <w:bottom w:val="nil"/>
          <w:right w:val="nil"/>
          <w:between w:val="nil"/>
        </w:pBdr>
        <w:spacing w:before="120" w:after="120"/>
        <w:rPr>
          <w:color w:val="000000"/>
        </w:rPr>
      </w:pPr>
      <w:r w:rsidRPr="003E4548">
        <w:rPr>
          <w:color w:val="000000"/>
        </w:rPr>
        <w:t>學士班陸生學位生比率</w:t>
      </w:r>
    </w:p>
    <w:p w:rsidR="00241CC4" w:rsidRDefault="00241CC4">
      <w:pPr>
        <w:spacing w:before="120" w:after="120"/>
      </w:pPr>
      <w:r>
        <w:rPr>
          <w:noProof/>
        </w:rPr>
        <w:drawing>
          <wp:inline distT="0" distB="0" distL="0" distR="0" wp14:anchorId="478227F7" wp14:editId="43615C7F">
            <wp:extent cx="5588000" cy="3746500"/>
            <wp:effectExtent l="0" t="0" r="12700" b="6350"/>
            <wp:docPr id="39" name="圖表 3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D77AE3" w:rsidRPr="003E4548" w:rsidRDefault="00FC2F27" w:rsidP="00241CC4">
      <w:pPr>
        <w:keepNext/>
        <w:numPr>
          <w:ilvl w:val="0"/>
          <w:numId w:val="70"/>
        </w:numPr>
        <w:pBdr>
          <w:top w:val="nil"/>
          <w:left w:val="nil"/>
          <w:bottom w:val="nil"/>
          <w:right w:val="nil"/>
          <w:between w:val="nil"/>
        </w:pBdr>
        <w:spacing w:before="120" w:after="120"/>
        <w:rPr>
          <w:color w:val="000000"/>
        </w:rPr>
      </w:pPr>
      <w:r w:rsidRPr="003E4548">
        <w:rPr>
          <w:color w:val="000000"/>
        </w:rPr>
        <w:lastRenderedPageBreak/>
        <w:t>學士班僑生學位生比率</w:t>
      </w:r>
    </w:p>
    <w:p w:rsidR="00241CC4" w:rsidRDefault="00241CC4">
      <w:pPr>
        <w:spacing w:before="120" w:after="120"/>
      </w:pPr>
      <w:r>
        <w:rPr>
          <w:noProof/>
        </w:rPr>
        <w:drawing>
          <wp:inline distT="0" distB="0" distL="0" distR="0" wp14:anchorId="0D42FF3B" wp14:editId="3DB15015">
            <wp:extent cx="5588000" cy="3746500"/>
            <wp:effectExtent l="0" t="0" r="12700" b="6350"/>
            <wp:docPr id="40" name="圖表 4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104"/>
        </w:numPr>
        <w:pBdr>
          <w:top w:val="nil"/>
          <w:left w:val="nil"/>
          <w:bottom w:val="nil"/>
          <w:right w:val="nil"/>
          <w:between w:val="nil"/>
        </w:pBdr>
        <w:spacing w:before="120" w:after="120"/>
        <w:rPr>
          <w:color w:val="000000"/>
        </w:rPr>
      </w:pPr>
      <w:r w:rsidRPr="003E4548">
        <w:rPr>
          <w:color w:val="000000"/>
        </w:rPr>
        <w:t>學士班出國交換學生比率</w:t>
      </w:r>
    </w:p>
    <w:p w:rsidR="00D77AE3" w:rsidRPr="003E4548" w:rsidRDefault="00FC2F27">
      <w:pPr>
        <w:numPr>
          <w:ilvl w:val="1"/>
          <w:numId w:val="104"/>
        </w:numPr>
        <w:pBdr>
          <w:top w:val="nil"/>
          <w:left w:val="nil"/>
          <w:bottom w:val="nil"/>
          <w:right w:val="nil"/>
          <w:between w:val="nil"/>
        </w:pBdr>
        <w:spacing w:before="120" w:after="120"/>
        <w:rPr>
          <w:color w:val="000000"/>
        </w:rPr>
      </w:pPr>
      <w:r w:rsidRPr="003E4548">
        <w:rPr>
          <w:color w:val="000000"/>
        </w:rPr>
        <w:t>本指標之數值愈高，反映該院學士班同學出國交換之意願、能力或條件愈佳。</w:t>
      </w:r>
    </w:p>
    <w:p w:rsidR="00241CC4" w:rsidRDefault="00241CC4">
      <w:pPr>
        <w:numPr>
          <w:ilvl w:val="1"/>
          <w:numId w:val="10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3.13%</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個學院，依序為外語學院</w:t>
      </w:r>
      <w:r>
        <w:rPr>
          <w:rFonts w:hint="eastAsia"/>
        </w:rPr>
        <w:t>6.12%</w:t>
      </w:r>
      <w:r>
        <w:rPr>
          <w:rFonts w:hint="eastAsia"/>
        </w:rPr>
        <w:t>、國務院</w:t>
      </w:r>
      <w:r>
        <w:rPr>
          <w:rFonts w:hint="eastAsia"/>
        </w:rPr>
        <w:t>4.78%</w:t>
      </w:r>
      <w:r>
        <w:rPr>
          <w:rFonts w:hint="eastAsia"/>
        </w:rPr>
        <w:t>、傳播學院</w:t>
      </w:r>
      <w:r>
        <w:rPr>
          <w:rFonts w:hint="eastAsia"/>
        </w:rPr>
        <w:t>4.08%</w:t>
      </w:r>
      <w:r>
        <w:rPr>
          <w:rFonts w:hint="eastAsia"/>
        </w:rPr>
        <w:t>、商學院</w:t>
      </w:r>
      <w:r>
        <w:rPr>
          <w:rFonts w:hint="eastAsia"/>
        </w:rPr>
        <w:t>3.57%</w:t>
      </w:r>
      <w:r>
        <w:rPr>
          <w:rFonts w:hint="eastAsia"/>
        </w:rPr>
        <w:t>。高低次序如圖</w:t>
      </w:r>
      <w:r>
        <w:rPr>
          <w:rFonts w:hint="eastAsia"/>
        </w:rPr>
        <w:t>1</w:t>
      </w:r>
      <w:r>
        <w:rPr>
          <w:rFonts w:hint="eastAsia"/>
        </w:rPr>
        <w:t>所示。</w:t>
      </w:r>
    </w:p>
    <w:p w:rsidR="00D77AE3" w:rsidRPr="003E4548" w:rsidRDefault="00FC2F27">
      <w:pPr>
        <w:numPr>
          <w:ilvl w:val="0"/>
          <w:numId w:val="104"/>
        </w:numPr>
        <w:pBdr>
          <w:top w:val="nil"/>
          <w:left w:val="nil"/>
          <w:bottom w:val="nil"/>
          <w:right w:val="nil"/>
          <w:between w:val="nil"/>
        </w:pBdr>
        <w:spacing w:before="120" w:after="120"/>
        <w:rPr>
          <w:color w:val="000000"/>
        </w:rPr>
      </w:pPr>
      <w:proofErr w:type="gramStart"/>
      <w:r w:rsidRPr="003E4548">
        <w:rPr>
          <w:color w:val="000000"/>
        </w:rPr>
        <w:t>碩</w:t>
      </w:r>
      <w:proofErr w:type="gramEnd"/>
      <w:r w:rsidRPr="003E4548">
        <w:rPr>
          <w:color w:val="000000"/>
        </w:rPr>
        <w:t>博士班出國交換學生比率</w:t>
      </w:r>
    </w:p>
    <w:p w:rsidR="00D77AE3" w:rsidRPr="003E4548" w:rsidRDefault="00FC2F27">
      <w:pPr>
        <w:numPr>
          <w:ilvl w:val="1"/>
          <w:numId w:val="104"/>
        </w:numPr>
        <w:pBdr>
          <w:top w:val="nil"/>
          <w:left w:val="nil"/>
          <w:bottom w:val="nil"/>
          <w:right w:val="nil"/>
          <w:between w:val="nil"/>
        </w:pBdr>
        <w:spacing w:before="120" w:after="120"/>
        <w:rPr>
          <w:color w:val="000000"/>
        </w:rPr>
      </w:pPr>
      <w:r w:rsidRPr="003E4548">
        <w:rPr>
          <w:color w:val="000000"/>
        </w:rPr>
        <w:t>本指標之數值愈高，反映該院碩博士班同學出國交換之意願、能力或條件愈佳。</w:t>
      </w:r>
    </w:p>
    <w:p w:rsidR="00ED632A" w:rsidRDefault="00AC4DBC" w:rsidP="00B07594">
      <w:pPr>
        <w:numPr>
          <w:ilvl w:val="1"/>
          <w:numId w:val="10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1.37%</w:t>
      </w:r>
      <w:r>
        <w:rPr>
          <w:rFonts w:hint="eastAsia"/>
        </w:rPr>
        <w:t>，高於校三年</w:t>
      </w:r>
      <w:proofErr w:type="gramStart"/>
      <w:r>
        <w:rPr>
          <w:rFonts w:hint="eastAsia"/>
        </w:rPr>
        <w:t>均值者</w:t>
      </w:r>
      <w:proofErr w:type="gramEnd"/>
      <w:r>
        <w:rPr>
          <w:rFonts w:hint="eastAsia"/>
        </w:rPr>
        <w:t>計有</w:t>
      </w:r>
      <w:r>
        <w:rPr>
          <w:rFonts w:hint="eastAsia"/>
        </w:rPr>
        <w:t>2</w:t>
      </w:r>
      <w:r>
        <w:rPr>
          <w:rFonts w:hint="eastAsia"/>
        </w:rPr>
        <w:t>個學院，依序為商學院</w:t>
      </w:r>
      <w:r>
        <w:rPr>
          <w:rFonts w:hint="eastAsia"/>
        </w:rPr>
        <w:t>3.37%</w:t>
      </w:r>
      <w:r>
        <w:rPr>
          <w:rFonts w:hint="eastAsia"/>
        </w:rPr>
        <w:t>、傳播學院</w:t>
      </w:r>
      <w:r>
        <w:rPr>
          <w:rFonts w:hint="eastAsia"/>
        </w:rPr>
        <w:t>1.68%</w:t>
      </w:r>
      <w:r>
        <w:rPr>
          <w:rFonts w:hint="eastAsia"/>
        </w:rPr>
        <w:t>。高低次序如圖</w:t>
      </w:r>
      <w:r>
        <w:rPr>
          <w:rFonts w:hint="eastAsia"/>
        </w:rPr>
        <w:t>2</w:t>
      </w:r>
      <w:r>
        <w:rPr>
          <w:rFonts w:hint="eastAsia"/>
        </w:rPr>
        <w:t>所示。</w:t>
      </w:r>
    </w:p>
    <w:p w:rsidR="00D77AE3" w:rsidRPr="003E4548" w:rsidRDefault="00FC2F27">
      <w:pPr>
        <w:numPr>
          <w:ilvl w:val="0"/>
          <w:numId w:val="104"/>
        </w:numPr>
        <w:pBdr>
          <w:top w:val="nil"/>
          <w:left w:val="nil"/>
          <w:bottom w:val="nil"/>
          <w:right w:val="nil"/>
          <w:between w:val="nil"/>
        </w:pBdr>
        <w:spacing w:before="120" w:after="120"/>
        <w:rPr>
          <w:color w:val="000000"/>
        </w:rPr>
      </w:pPr>
      <w:r w:rsidRPr="003E4548">
        <w:rPr>
          <w:color w:val="000000"/>
        </w:rPr>
        <w:t>學士班來校交換學生比率</w:t>
      </w:r>
    </w:p>
    <w:p w:rsidR="00D77AE3" w:rsidRPr="003E4548" w:rsidRDefault="00FC2F27">
      <w:pPr>
        <w:numPr>
          <w:ilvl w:val="1"/>
          <w:numId w:val="104"/>
        </w:numPr>
        <w:pBdr>
          <w:top w:val="nil"/>
          <w:left w:val="nil"/>
          <w:bottom w:val="nil"/>
          <w:right w:val="nil"/>
          <w:between w:val="nil"/>
        </w:pBdr>
        <w:spacing w:before="120" w:after="120"/>
        <w:rPr>
          <w:color w:val="000000"/>
        </w:rPr>
      </w:pPr>
      <w:r w:rsidRPr="003E4548">
        <w:rPr>
          <w:color w:val="000000"/>
        </w:rPr>
        <w:t>本指標之數值愈高，反映來校交換之國際生對於該院學士班之偏好程度愈高。</w:t>
      </w:r>
    </w:p>
    <w:p w:rsidR="00241CC4" w:rsidRDefault="00241CC4">
      <w:pPr>
        <w:numPr>
          <w:ilvl w:val="1"/>
          <w:numId w:val="10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1.41%</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個學院，依序為文學院</w:t>
      </w:r>
      <w:r>
        <w:rPr>
          <w:rFonts w:hint="eastAsia"/>
        </w:rPr>
        <w:t>5.86%</w:t>
      </w:r>
      <w:r>
        <w:rPr>
          <w:rFonts w:hint="eastAsia"/>
        </w:rPr>
        <w:t>、國務院</w:t>
      </w:r>
      <w:r>
        <w:rPr>
          <w:rFonts w:hint="eastAsia"/>
        </w:rPr>
        <w:t>3.92%</w:t>
      </w:r>
      <w:r>
        <w:rPr>
          <w:rFonts w:hint="eastAsia"/>
        </w:rPr>
        <w:t>、傳播學院</w:t>
      </w:r>
      <w:r>
        <w:rPr>
          <w:rFonts w:hint="eastAsia"/>
        </w:rPr>
        <w:t>1.66%</w:t>
      </w:r>
      <w:r>
        <w:rPr>
          <w:rFonts w:hint="eastAsia"/>
        </w:rPr>
        <w:t>、商學院</w:t>
      </w:r>
      <w:r>
        <w:rPr>
          <w:rFonts w:hint="eastAsia"/>
        </w:rPr>
        <w:t>1.63%</w:t>
      </w:r>
      <w:r>
        <w:rPr>
          <w:rFonts w:hint="eastAsia"/>
        </w:rPr>
        <w:t>。高低次序如圖</w:t>
      </w:r>
      <w:r>
        <w:rPr>
          <w:rFonts w:hint="eastAsia"/>
        </w:rPr>
        <w:t>3</w:t>
      </w:r>
      <w:r>
        <w:rPr>
          <w:rFonts w:hint="eastAsia"/>
        </w:rPr>
        <w:t>所示。</w:t>
      </w:r>
    </w:p>
    <w:p w:rsidR="00D77AE3" w:rsidRPr="003E4548" w:rsidRDefault="00FC2F27">
      <w:pPr>
        <w:numPr>
          <w:ilvl w:val="0"/>
          <w:numId w:val="104"/>
        </w:numPr>
        <w:pBdr>
          <w:top w:val="nil"/>
          <w:left w:val="nil"/>
          <w:bottom w:val="nil"/>
          <w:right w:val="nil"/>
          <w:between w:val="nil"/>
        </w:pBdr>
        <w:spacing w:before="120" w:after="120"/>
        <w:rPr>
          <w:color w:val="000000"/>
        </w:rPr>
      </w:pPr>
      <w:proofErr w:type="gramStart"/>
      <w:r w:rsidRPr="003E4548">
        <w:rPr>
          <w:color w:val="000000"/>
        </w:rPr>
        <w:lastRenderedPageBreak/>
        <w:t>碩</w:t>
      </w:r>
      <w:proofErr w:type="gramEnd"/>
      <w:r w:rsidRPr="003E4548">
        <w:rPr>
          <w:color w:val="000000"/>
        </w:rPr>
        <w:t>博士班來校交換學生比率</w:t>
      </w:r>
    </w:p>
    <w:p w:rsidR="00D77AE3" w:rsidRPr="003E4548" w:rsidRDefault="00FC2F27">
      <w:pPr>
        <w:numPr>
          <w:ilvl w:val="1"/>
          <w:numId w:val="104"/>
        </w:numPr>
        <w:pBdr>
          <w:top w:val="nil"/>
          <w:left w:val="nil"/>
          <w:bottom w:val="nil"/>
          <w:right w:val="nil"/>
          <w:between w:val="nil"/>
        </w:pBdr>
        <w:spacing w:before="120" w:after="120"/>
        <w:rPr>
          <w:color w:val="000000"/>
        </w:rPr>
      </w:pPr>
      <w:r w:rsidRPr="003E4548">
        <w:rPr>
          <w:color w:val="000000"/>
        </w:rPr>
        <w:t>本指標之數值愈高，反映來校交換之國際生對於該院碩博士班之偏好程度愈高。</w:t>
      </w:r>
    </w:p>
    <w:p w:rsidR="007B4627" w:rsidRDefault="00AC4DBC" w:rsidP="00B07594">
      <w:pPr>
        <w:numPr>
          <w:ilvl w:val="1"/>
          <w:numId w:val="10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0.68%</w:t>
      </w:r>
      <w:r>
        <w:rPr>
          <w:rFonts w:hint="eastAsia"/>
        </w:rPr>
        <w:t>，高於（或等於）校三年</w:t>
      </w:r>
      <w:proofErr w:type="gramStart"/>
      <w:r>
        <w:rPr>
          <w:rFonts w:hint="eastAsia"/>
        </w:rPr>
        <w:t>均值者</w:t>
      </w:r>
      <w:proofErr w:type="gramEnd"/>
      <w:r>
        <w:rPr>
          <w:rFonts w:hint="eastAsia"/>
        </w:rPr>
        <w:t>計有</w:t>
      </w:r>
      <w:r>
        <w:rPr>
          <w:rFonts w:hint="eastAsia"/>
        </w:rPr>
        <w:t>5</w:t>
      </w:r>
      <w:r>
        <w:rPr>
          <w:rFonts w:hint="eastAsia"/>
        </w:rPr>
        <w:t>個學院，依序為傳播學院</w:t>
      </w:r>
      <w:r>
        <w:rPr>
          <w:rFonts w:hint="eastAsia"/>
        </w:rPr>
        <w:t>1.85%</w:t>
      </w:r>
      <w:r>
        <w:rPr>
          <w:rFonts w:hint="eastAsia"/>
        </w:rPr>
        <w:t>、文學院</w:t>
      </w:r>
      <w:r>
        <w:rPr>
          <w:rFonts w:hint="eastAsia"/>
        </w:rPr>
        <w:t>1.25%</w:t>
      </w:r>
      <w:r>
        <w:rPr>
          <w:rFonts w:hint="eastAsia"/>
        </w:rPr>
        <w:t>、法學院</w:t>
      </w:r>
      <w:r>
        <w:rPr>
          <w:rFonts w:hint="eastAsia"/>
        </w:rPr>
        <w:t>0.78%</w:t>
      </w:r>
      <w:r>
        <w:rPr>
          <w:rFonts w:hint="eastAsia"/>
        </w:rPr>
        <w:t>、國務院</w:t>
      </w:r>
      <w:r>
        <w:rPr>
          <w:rFonts w:hint="eastAsia"/>
        </w:rPr>
        <w:t>0.77%</w:t>
      </w:r>
      <w:r>
        <w:rPr>
          <w:rFonts w:hint="eastAsia"/>
        </w:rPr>
        <w:t>、教育學院</w:t>
      </w:r>
      <w:r>
        <w:rPr>
          <w:rFonts w:hint="eastAsia"/>
        </w:rPr>
        <w:t>0.68%</w:t>
      </w:r>
      <w:r>
        <w:rPr>
          <w:rFonts w:hint="eastAsia"/>
        </w:rPr>
        <w:t>。高低次序如圖</w:t>
      </w:r>
      <w:r>
        <w:rPr>
          <w:rFonts w:hint="eastAsia"/>
        </w:rPr>
        <w:t>4</w:t>
      </w:r>
      <w:r>
        <w:rPr>
          <w:rFonts w:hint="eastAsia"/>
        </w:rPr>
        <w:t>所示。</w:t>
      </w:r>
    </w:p>
    <w:p w:rsidR="00D77AE3" w:rsidRPr="003E4548" w:rsidRDefault="00FC2F27">
      <w:pPr>
        <w:numPr>
          <w:ilvl w:val="0"/>
          <w:numId w:val="104"/>
        </w:numPr>
        <w:pBdr>
          <w:top w:val="nil"/>
          <w:left w:val="nil"/>
          <w:bottom w:val="nil"/>
          <w:right w:val="nil"/>
          <w:between w:val="nil"/>
        </w:pBdr>
        <w:spacing w:before="120" w:after="120"/>
        <w:rPr>
          <w:color w:val="000000"/>
        </w:rPr>
      </w:pPr>
      <w:r w:rsidRPr="003E4548">
        <w:rPr>
          <w:color w:val="000000"/>
        </w:rPr>
        <w:t>學士班外籍學位生比率</w:t>
      </w:r>
    </w:p>
    <w:p w:rsidR="00D77AE3" w:rsidRPr="003E4548" w:rsidRDefault="00FC2F27">
      <w:pPr>
        <w:numPr>
          <w:ilvl w:val="1"/>
          <w:numId w:val="104"/>
        </w:numPr>
        <w:pBdr>
          <w:top w:val="nil"/>
          <w:left w:val="nil"/>
          <w:bottom w:val="nil"/>
          <w:right w:val="nil"/>
          <w:between w:val="nil"/>
        </w:pBdr>
        <w:spacing w:before="120" w:after="120"/>
        <w:rPr>
          <w:color w:val="000000"/>
        </w:rPr>
      </w:pPr>
      <w:r w:rsidRPr="003E4548">
        <w:rPr>
          <w:color w:val="000000"/>
        </w:rPr>
        <w:t>本指標之數值愈高，反映來校之外籍生對於該院學士班之偏好程度愈高。</w:t>
      </w:r>
    </w:p>
    <w:p w:rsidR="00241CC4" w:rsidRDefault="00241CC4">
      <w:pPr>
        <w:numPr>
          <w:ilvl w:val="1"/>
          <w:numId w:val="10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1.69%</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個學院，依序為創國學院</w:t>
      </w:r>
      <w:r>
        <w:rPr>
          <w:rFonts w:hint="eastAsia"/>
        </w:rPr>
        <w:t>27.78%</w:t>
      </w:r>
      <w:r>
        <w:rPr>
          <w:rFonts w:hint="eastAsia"/>
        </w:rPr>
        <w:t>、國務院</w:t>
      </w:r>
      <w:r>
        <w:rPr>
          <w:rFonts w:hint="eastAsia"/>
        </w:rPr>
        <w:t>5.59%</w:t>
      </w:r>
      <w:r>
        <w:rPr>
          <w:rFonts w:hint="eastAsia"/>
        </w:rPr>
        <w:t>、教育學院</w:t>
      </w:r>
      <w:r>
        <w:rPr>
          <w:rFonts w:hint="eastAsia"/>
        </w:rPr>
        <w:t>4.84%</w:t>
      </w:r>
      <w:r>
        <w:rPr>
          <w:rFonts w:hint="eastAsia"/>
        </w:rPr>
        <w:t>、資訊學院</w:t>
      </w:r>
      <w:r>
        <w:rPr>
          <w:rFonts w:hint="eastAsia"/>
        </w:rPr>
        <w:t>2.92%</w:t>
      </w:r>
      <w:r>
        <w:rPr>
          <w:rFonts w:hint="eastAsia"/>
        </w:rPr>
        <w:t>、傳播學院</w:t>
      </w:r>
      <w:r>
        <w:rPr>
          <w:rFonts w:hint="eastAsia"/>
        </w:rPr>
        <w:t>2.64%</w:t>
      </w:r>
      <w:r>
        <w:rPr>
          <w:rFonts w:hint="eastAsia"/>
        </w:rPr>
        <w:t>、商學院</w:t>
      </w:r>
      <w:r>
        <w:rPr>
          <w:rFonts w:hint="eastAsia"/>
        </w:rPr>
        <w:t>1.9%</w:t>
      </w:r>
      <w:r>
        <w:rPr>
          <w:rFonts w:hint="eastAsia"/>
        </w:rPr>
        <w:t>。高低次序如圖</w:t>
      </w:r>
      <w:r>
        <w:rPr>
          <w:rFonts w:hint="eastAsia"/>
        </w:rPr>
        <w:t>5</w:t>
      </w:r>
      <w:r>
        <w:rPr>
          <w:rFonts w:hint="eastAsia"/>
        </w:rPr>
        <w:t>所示。</w:t>
      </w:r>
    </w:p>
    <w:p w:rsidR="00D77AE3" w:rsidRPr="003E4548" w:rsidRDefault="00FC2F27">
      <w:pPr>
        <w:numPr>
          <w:ilvl w:val="0"/>
          <w:numId w:val="104"/>
        </w:numPr>
        <w:pBdr>
          <w:top w:val="nil"/>
          <w:left w:val="nil"/>
          <w:bottom w:val="nil"/>
          <w:right w:val="nil"/>
          <w:between w:val="nil"/>
        </w:pBdr>
        <w:spacing w:before="120" w:after="120"/>
        <w:rPr>
          <w:color w:val="000000"/>
        </w:rPr>
      </w:pPr>
      <w:r w:rsidRPr="003E4548">
        <w:rPr>
          <w:color w:val="000000"/>
        </w:rPr>
        <w:t>學士班陸生學位生比率</w:t>
      </w:r>
    </w:p>
    <w:p w:rsidR="00D77AE3" w:rsidRPr="003E4548" w:rsidRDefault="00FC2F27">
      <w:pPr>
        <w:numPr>
          <w:ilvl w:val="1"/>
          <w:numId w:val="104"/>
        </w:numPr>
        <w:pBdr>
          <w:top w:val="nil"/>
          <w:left w:val="nil"/>
          <w:bottom w:val="nil"/>
          <w:right w:val="nil"/>
          <w:between w:val="nil"/>
        </w:pBdr>
        <w:spacing w:before="120" w:after="120"/>
        <w:rPr>
          <w:color w:val="000000"/>
        </w:rPr>
      </w:pPr>
      <w:r w:rsidRPr="003E4548">
        <w:rPr>
          <w:color w:val="000000"/>
        </w:rPr>
        <w:t>本指標之數值愈高，反</w:t>
      </w:r>
      <w:r w:rsidR="00AD4A0C" w:rsidRPr="003E4548">
        <w:rPr>
          <w:color w:val="000000"/>
        </w:rPr>
        <w:t>映</w:t>
      </w:r>
      <w:r w:rsidRPr="003E4548">
        <w:rPr>
          <w:color w:val="000000"/>
        </w:rPr>
        <w:t>來校之陸生對於該院學士班之偏好程度愈高。</w:t>
      </w:r>
    </w:p>
    <w:p w:rsidR="00241CC4" w:rsidRDefault="00241CC4">
      <w:pPr>
        <w:numPr>
          <w:ilvl w:val="1"/>
          <w:numId w:val="10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0.13%</w:t>
      </w:r>
      <w:r>
        <w:rPr>
          <w:rFonts w:hint="eastAsia"/>
        </w:rPr>
        <w:t>，高於（或等於）校三年</w:t>
      </w:r>
      <w:proofErr w:type="gramStart"/>
      <w:r>
        <w:rPr>
          <w:rFonts w:hint="eastAsia"/>
        </w:rPr>
        <w:t>均值者</w:t>
      </w:r>
      <w:proofErr w:type="gramEnd"/>
      <w:r>
        <w:rPr>
          <w:rFonts w:hint="eastAsia"/>
        </w:rPr>
        <w:t>計有</w:t>
      </w:r>
      <w:r>
        <w:rPr>
          <w:rFonts w:hint="eastAsia"/>
        </w:rPr>
        <w:t>5</w:t>
      </w:r>
      <w:r>
        <w:rPr>
          <w:rFonts w:hint="eastAsia"/>
        </w:rPr>
        <w:t>個學院，依序為資訊學院</w:t>
      </w:r>
      <w:r>
        <w:rPr>
          <w:rFonts w:hint="eastAsia"/>
        </w:rPr>
        <w:t>0.42%</w:t>
      </w:r>
      <w:r>
        <w:rPr>
          <w:rFonts w:hint="eastAsia"/>
        </w:rPr>
        <w:t>、理學院</w:t>
      </w:r>
      <w:r>
        <w:rPr>
          <w:rFonts w:hint="eastAsia"/>
        </w:rPr>
        <w:t>0.35%</w:t>
      </w:r>
      <w:r>
        <w:rPr>
          <w:rFonts w:hint="eastAsia"/>
        </w:rPr>
        <w:t>、傳播學院</w:t>
      </w:r>
      <w:r>
        <w:rPr>
          <w:rFonts w:hint="eastAsia"/>
        </w:rPr>
        <w:t>0.23%</w:t>
      </w:r>
      <w:r>
        <w:rPr>
          <w:rFonts w:hint="eastAsia"/>
        </w:rPr>
        <w:t>、文學院</w:t>
      </w:r>
      <w:r>
        <w:rPr>
          <w:rFonts w:hint="eastAsia"/>
        </w:rPr>
        <w:t>0.19%</w:t>
      </w:r>
      <w:r>
        <w:rPr>
          <w:rFonts w:hint="eastAsia"/>
        </w:rPr>
        <w:t>、外語學院</w:t>
      </w:r>
      <w:r>
        <w:rPr>
          <w:rFonts w:hint="eastAsia"/>
        </w:rPr>
        <w:t>0.13%</w:t>
      </w:r>
      <w:r>
        <w:rPr>
          <w:rFonts w:hint="eastAsia"/>
        </w:rPr>
        <w:t>。高低次序如圖</w:t>
      </w:r>
      <w:r>
        <w:rPr>
          <w:rFonts w:hint="eastAsia"/>
        </w:rPr>
        <w:t>6</w:t>
      </w:r>
      <w:r>
        <w:rPr>
          <w:rFonts w:hint="eastAsia"/>
        </w:rPr>
        <w:t>所示。</w:t>
      </w:r>
    </w:p>
    <w:p w:rsidR="00D77AE3" w:rsidRPr="003E4548" w:rsidRDefault="00FC2F27">
      <w:pPr>
        <w:numPr>
          <w:ilvl w:val="0"/>
          <w:numId w:val="104"/>
        </w:numPr>
        <w:pBdr>
          <w:top w:val="nil"/>
          <w:left w:val="nil"/>
          <w:bottom w:val="nil"/>
          <w:right w:val="nil"/>
          <w:between w:val="nil"/>
        </w:pBdr>
        <w:spacing w:before="120" w:after="120"/>
        <w:rPr>
          <w:color w:val="000000"/>
        </w:rPr>
      </w:pPr>
      <w:r w:rsidRPr="003E4548">
        <w:rPr>
          <w:color w:val="000000"/>
        </w:rPr>
        <w:t>學士班僑生學位生比率</w:t>
      </w:r>
    </w:p>
    <w:p w:rsidR="00D77AE3" w:rsidRPr="003E4548" w:rsidRDefault="00FC2F27">
      <w:pPr>
        <w:numPr>
          <w:ilvl w:val="1"/>
          <w:numId w:val="104"/>
        </w:numPr>
        <w:pBdr>
          <w:top w:val="nil"/>
          <w:left w:val="nil"/>
          <w:bottom w:val="nil"/>
          <w:right w:val="nil"/>
          <w:between w:val="nil"/>
        </w:pBdr>
        <w:spacing w:before="120" w:after="120"/>
        <w:rPr>
          <w:color w:val="000000"/>
        </w:rPr>
      </w:pPr>
      <w:r w:rsidRPr="003E4548">
        <w:rPr>
          <w:color w:val="000000"/>
        </w:rPr>
        <w:t>本指標之數值愈高，反</w:t>
      </w:r>
      <w:r w:rsidR="00AD4A0C" w:rsidRPr="003E4548">
        <w:rPr>
          <w:color w:val="000000"/>
        </w:rPr>
        <w:t>映</w:t>
      </w:r>
      <w:r w:rsidRPr="003E4548">
        <w:rPr>
          <w:color w:val="000000"/>
        </w:rPr>
        <w:t>來校之僑生對於該院學士班之偏好程度愈高。</w:t>
      </w:r>
    </w:p>
    <w:p w:rsidR="00241CC4" w:rsidRDefault="00241CC4">
      <w:pPr>
        <w:numPr>
          <w:ilvl w:val="1"/>
          <w:numId w:val="104"/>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3.62%</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個學院，依序為教育學院</w:t>
      </w:r>
      <w:r>
        <w:rPr>
          <w:rFonts w:hint="eastAsia"/>
        </w:rPr>
        <w:t>9.14%</w:t>
      </w:r>
      <w:r>
        <w:rPr>
          <w:rFonts w:hint="eastAsia"/>
        </w:rPr>
        <w:t>、創國學院</w:t>
      </w:r>
      <w:r>
        <w:rPr>
          <w:rFonts w:hint="eastAsia"/>
        </w:rPr>
        <w:t>6.15%</w:t>
      </w:r>
      <w:r>
        <w:rPr>
          <w:rFonts w:hint="eastAsia"/>
        </w:rPr>
        <w:t>、傳播學院</w:t>
      </w:r>
      <w:r>
        <w:rPr>
          <w:rFonts w:hint="eastAsia"/>
        </w:rPr>
        <w:t>5.77%</w:t>
      </w:r>
      <w:r>
        <w:rPr>
          <w:rFonts w:hint="eastAsia"/>
        </w:rPr>
        <w:t>、國務院</w:t>
      </w:r>
      <w:r>
        <w:rPr>
          <w:rFonts w:hint="eastAsia"/>
        </w:rPr>
        <w:t>5.51%</w:t>
      </w:r>
      <w:r>
        <w:rPr>
          <w:rFonts w:hint="eastAsia"/>
        </w:rPr>
        <w:t>、商學院</w:t>
      </w:r>
      <w:r>
        <w:rPr>
          <w:rFonts w:hint="eastAsia"/>
        </w:rPr>
        <w:t>5.04%</w:t>
      </w:r>
      <w:r>
        <w:rPr>
          <w:rFonts w:hint="eastAsia"/>
        </w:rPr>
        <w:t>、資訊學院</w:t>
      </w:r>
      <w:r>
        <w:rPr>
          <w:rFonts w:hint="eastAsia"/>
        </w:rPr>
        <w:t>4.64%</w:t>
      </w:r>
      <w:r>
        <w:rPr>
          <w:rFonts w:hint="eastAsia"/>
        </w:rPr>
        <w:t>。高低次序如圖</w:t>
      </w:r>
      <w:r>
        <w:rPr>
          <w:rFonts w:hint="eastAsia"/>
        </w:rPr>
        <w:t>7</w:t>
      </w:r>
      <w:r>
        <w:rPr>
          <w:rFonts w:hint="eastAsia"/>
        </w:rPr>
        <w:t>所示。</w:t>
      </w:r>
    </w:p>
    <w:p w:rsidR="007B4627" w:rsidRDefault="007B4627" w:rsidP="007B4627">
      <w:pPr>
        <w:numPr>
          <w:ilvl w:val="1"/>
          <w:numId w:val="104"/>
        </w:numPr>
        <w:pBdr>
          <w:top w:val="nil"/>
          <w:left w:val="nil"/>
          <w:bottom w:val="nil"/>
          <w:right w:val="nil"/>
          <w:between w:val="nil"/>
        </w:pBdr>
        <w:spacing w:before="120" w:after="120"/>
      </w:pPr>
      <w:r w:rsidRPr="007B4627">
        <w:rPr>
          <w:rFonts w:hint="eastAsia"/>
        </w:rPr>
        <w:t>創國學院</w:t>
      </w:r>
      <w:proofErr w:type="gramStart"/>
      <w:r w:rsidRPr="007B4627">
        <w:rPr>
          <w:rFonts w:hint="eastAsia"/>
        </w:rPr>
        <w:t>109</w:t>
      </w:r>
      <w:proofErr w:type="gramEnd"/>
      <w:r w:rsidRPr="007B4627">
        <w:rPr>
          <w:rFonts w:hint="eastAsia"/>
        </w:rPr>
        <w:t>年度未有數值</w:t>
      </w:r>
      <w:r>
        <w:rPr>
          <w:rFonts w:hint="eastAsia"/>
        </w:rPr>
        <w:t>。</w:t>
      </w: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學生學習</w:t>
      </w:r>
      <w:r w:rsidRPr="003E4548">
        <w:rPr>
          <w:rFonts w:cs="Times New Roman"/>
        </w:rPr>
        <w:t>_</w:t>
      </w:r>
      <w:r w:rsidRPr="003E4548">
        <w:rPr>
          <w:rFonts w:cs="Times New Roman"/>
        </w:rPr>
        <w:t>實習</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09</w:t>
      </w:r>
      <w:r w:rsidRPr="003E4548">
        <w:rPr>
          <w:rFonts w:cs="Times New Roman"/>
        </w:rPr>
        <w:t>：學生實習情形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42"/>
        </w:numPr>
        <w:pBdr>
          <w:top w:val="nil"/>
          <w:left w:val="nil"/>
          <w:bottom w:val="nil"/>
          <w:right w:val="nil"/>
          <w:between w:val="nil"/>
        </w:pBdr>
        <w:spacing w:before="120" w:after="120"/>
        <w:rPr>
          <w:color w:val="000000"/>
        </w:rPr>
      </w:pPr>
      <w:r w:rsidRPr="003E4548">
        <w:rPr>
          <w:color w:val="000000"/>
        </w:rPr>
        <w:t>學士班參與國內實習比率</w:t>
      </w:r>
    </w:p>
    <w:p w:rsidR="00D77AE3" w:rsidRPr="003E4548" w:rsidRDefault="00FC2F27">
      <w:pPr>
        <w:numPr>
          <w:ilvl w:val="0"/>
          <w:numId w:val="42"/>
        </w:numPr>
        <w:pBdr>
          <w:top w:val="nil"/>
          <w:left w:val="nil"/>
          <w:bottom w:val="nil"/>
          <w:right w:val="nil"/>
          <w:between w:val="nil"/>
        </w:pBdr>
        <w:spacing w:before="120" w:after="120"/>
        <w:rPr>
          <w:color w:val="000000"/>
        </w:rPr>
      </w:pPr>
      <w:r w:rsidRPr="003E4548">
        <w:rPr>
          <w:color w:val="000000"/>
        </w:rPr>
        <w:t>學士班參與海外實習比率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43"/>
        </w:numPr>
        <w:pBdr>
          <w:top w:val="nil"/>
          <w:left w:val="nil"/>
          <w:bottom w:val="nil"/>
          <w:right w:val="nil"/>
          <w:between w:val="nil"/>
        </w:pBdr>
        <w:spacing w:before="120" w:after="120"/>
        <w:rPr>
          <w:color w:val="000000"/>
        </w:rPr>
      </w:pPr>
      <w:r w:rsidRPr="003E4548">
        <w:rPr>
          <w:color w:val="000000"/>
        </w:rPr>
        <w:t>學士班參與國內實習比率：該系學士班學位生已註冊之學生參與國內企業實習之人數／該系學士班學位生於該學期期末之註冊人數</w:t>
      </w:r>
    </w:p>
    <w:p w:rsidR="00D77AE3" w:rsidRPr="003E4548" w:rsidRDefault="00FC2F27">
      <w:pPr>
        <w:numPr>
          <w:ilvl w:val="0"/>
          <w:numId w:val="43"/>
        </w:numPr>
        <w:pBdr>
          <w:top w:val="nil"/>
          <w:left w:val="nil"/>
          <w:bottom w:val="nil"/>
          <w:right w:val="nil"/>
          <w:between w:val="nil"/>
        </w:pBdr>
        <w:spacing w:before="120" w:after="120"/>
        <w:rPr>
          <w:color w:val="000000"/>
        </w:rPr>
      </w:pPr>
      <w:r w:rsidRPr="003E4548">
        <w:rPr>
          <w:color w:val="000000"/>
        </w:rPr>
        <w:t>學士班參與海外實習比率：該系學士班學位生已註冊之學生參與海外企業實習之人數／該系學士班學位生於該學期期末之註冊人數</w:t>
      </w:r>
    </w:p>
    <w:p w:rsidR="00D77AE3" w:rsidRPr="003E4548" w:rsidRDefault="00FC2F27">
      <w:pPr>
        <w:pStyle w:val="4"/>
        <w:spacing w:before="120" w:after="120"/>
        <w:rPr>
          <w:rFonts w:cs="Times New Roman"/>
        </w:rPr>
      </w:pPr>
      <w:r w:rsidRPr="003E4548">
        <w:rPr>
          <w:rFonts w:cs="Times New Roman"/>
        </w:rPr>
        <w:t>四、圖表</w:t>
      </w:r>
    </w:p>
    <w:p w:rsidR="00D77AE3" w:rsidRPr="003E4548" w:rsidRDefault="00FC2F27" w:rsidP="00241CC4">
      <w:pPr>
        <w:keepNext/>
        <w:numPr>
          <w:ilvl w:val="0"/>
          <w:numId w:val="71"/>
        </w:numPr>
        <w:pBdr>
          <w:top w:val="nil"/>
          <w:left w:val="nil"/>
          <w:bottom w:val="nil"/>
          <w:right w:val="nil"/>
          <w:between w:val="nil"/>
        </w:pBdr>
        <w:spacing w:before="120" w:after="120"/>
        <w:rPr>
          <w:color w:val="000000"/>
        </w:rPr>
      </w:pPr>
      <w:r w:rsidRPr="003E4548">
        <w:rPr>
          <w:color w:val="000000"/>
        </w:rPr>
        <w:t>學士班參與國內實習比率</w:t>
      </w:r>
    </w:p>
    <w:p w:rsidR="00241CC4" w:rsidRDefault="00241CC4">
      <w:pPr>
        <w:spacing w:before="120" w:after="120"/>
      </w:pPr>
      <w:r>
        <w:rPr>
          <w:noProof/>
        </w:rPr>
        <w:drawing>
          <wp:inline distT="0" distB="0" distL="0" distR="0" wp14:anchorId="03E75617" wp14:editId="77C51C61">
            <wp:extent cx="5588000" cy="3746500"/>
            <wp:effectExtent l="0" t="0" r="12700" b="6350"/>
            <wp:docPr id="41" name="圖表 4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D77AE3" w:rsidRPr="003E4548" w:rsidRDefault="00FC2F27" w:rsidP="00241CC4">
      <w:pPr>
        <w:keepNext/>
        <w:numPr>
          <w:ilvl w:val="0"/>
          <w:numId w:val="71"/>
        </w:numPr>
        <w:pBdr>
          <w:top w:val="nil"/>
          <w:left w:val="nil"/>
          <w:bottom w:val="nil"/>
          <w:right w:val="nil"/>
          <w:between w:val="nil"/>
        </w:pBdr>
        <w:spacing w:before="120" w:after="120"/>
        <w:rPr>
          <w:color w:val="000000"/>
        </w:rPr>
      </w:pPr>
      <w:r w:rsidRPr="003E4548">
        <w:rPr>
          <w:color w:val="000000"/>
        </w:rPr>
        <w:lastRenderedPageBreak/>
        <w:t>學士班參與海外實習比率</w:t>
      </w:r>
    </w:p>
    <w:p w:rsidR="00241CC4" w:rsidRDefault="00241CC4">
      <w:pPr>
        <w:spacing w:before="120" w:after="120"/>
      </w:pPr>
      <w:r>
        <w:rPr>
          <w:noProof/>
        </w:rPr>
        <w:drawing>
          <wp:inline distT="0" distB="0" distL="0" distR="0" wp14:anchorId="32A79CF4" wp14:editId="05148C93">
            <wp:extent cx="5588000" cy="3746500"/>
            <wp:effectExtent l="0" t="0" r="12700" b="6350"/>
            <wp:docPr id="42" name="圖表 4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105"/>
        </w:numPr>
        <w:pBdr>
          <w:top w:val="nil"/>
          <w:left w:val="nil"/>
          <w:bottom w:val="nil"/>
          <w:right w:val="nil"/>
          <w:between w:val="nil"/>
        </w:pBdr>
        <w:spacing w:before="120" w:after="120"/>
        <w:rPr>
          <w:color w:val="000000"/>
        </w:rPr>
      </w:pPr>
      <w:r w:rsidRPr="003E4548">
        <w:rPr>
          <w:color w:val="000000"/>
        </w:rPr>
        <w:t>學士班參與國內實習比率</w:t>
      </w:r>
    </w:p>
    <w:p w:rsidR="00D77AE3" w:rsidRPr="003E4548" w:rsidRDefault="00FC2F27">
      <w:pPr>
        <w:numPr>
          <w:ilvl w:val="1"/>
          <w:numId w:val="105"/>
        </w:numPr>
        <w:pBdr>
          <w:top w:val="nil"/>
          <w:left w:val="nil"/>
          <w:bottom w:val="nil"/>
          <w:right w:val="nil"/>
          <w:between w:val="nil"/>
        </w:pBdr>
        <w:spacing w:before="120" w:after="120"/>
        <w:rPr>
          <w:color w:val="000000"/>
        </w:rPr>
      </w:pPr>
      <w:r w:rsidRPr="003E4548">
        <w:rPr>
          <w:color w:val="000000"/>
        </w:rPr>
        <w:t>本指標之數值愈高，反映該院學士班同學參與國內實習之比率愈高，數值高低可能與各院屬性有關。</w:t>
      </w:r>
    </w:p>
    <w:p w:rsidR="00241CC4" w:rsidRDefault="00241CC4">
      <w:pPr>
        <w:numPr>
          <w:ilvl w:val="1"/>
          <w:numId w:val="105"/>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7.89%</w:t>
      </w:r>
      <w:r>
        <w:rPr>
          <w:rFonts w:hint="eastAsia"/>
        </w:rPr>
        <w:t>，高於校三年</w:t>
      </w:r>
      <w:proofErr w:type="gramStart"/>
      <w:r>
        <w:rPr>
          <w:rFonts w:hint="eastAsia"/>
        </w:rPr>
        <w:t>均值者</w:t>
      </w:r>
      <w:proofErr w:type="gramEnd"/>
      <w:r>
        <w:rPr>
          <w:rFonts w:hint="eastAsia"/>
        </w:rPr>
        <w:t>計有</w:t>
      </w:r>
      <w:r>
        <w:rPr>
          <w:rFonts w:hint="eastAsia"/>
        </w:rPr>
        <w:t>7</w:t>
      </w:r>
      <w:r>
        <w:rPr>
          <w:rFonts w:hint="eastAsia"/>
        </w:rPr>
        <w:t>個學院，依序為商學院</w:t>
      </w:r>
      <w:r>
        <w:rPr>
          <w:rFonts w:hint="eastAsia"/>
        </w:rPr>
        <w:t>15.31%</w:t>
      </w:r>
      <w:r>
        <w:rPr>
          <w:rFonts w:hint="eastAsia"/>
        </w:rPr>
        <w:t>、教育學院</w:t>
      </w:r>
      <w:r>
        <w:rPr>
          <w:rFonts w:hint="eastAsia"/>
        </w:rPr>
        <w:t>15.28%</w:t>
      </w:r>
      <w:r>
        <w:rPr>
          <w:rFonts w:hint="eastAsia"/>
        </w:rPr>
        <w:t>、資訊學院</w:t>
      </w:r>
      <w:r>
        <w:rPr>
          <w:rFonts w:hint="eastAsia"/>
        </w:rPr>
        <w:t>11.11%</w:t>
      </w:r>
      <w:r>
        <w:rPr>
          <w:rFonts w:hint="eastAsia"/>
        </w:rPr>
        <w:t>、理學院</w:t>
      </w:r>
      <w:r>
        <w:rPr>
          <w:rFonts w:hint="eastAsia"/>
        </w:rPr>
        <w:t>10.53%</w:t>
      </w:r>
      <w:r>
        <w:rPr>
          <w:rFonts w:hint="eastAsia"/>
        </w:rPr>
        <w:t>、法學院</w:t>
      </w:r>
      <w:r>
        <w:rPr>
          <w:rFonts w:hint="eastAsia"/>
        </w:rPr>
        <w:t>8.85%</w:t>
      </w:r>
      <w:r>
        <w:rPr>
          <w:rFonts w:hint="eastAsia"/>
        </w:rPr>
        <w:t>、國務院</w:t>
      </w:r>
      <w:r>
        <w:rPr>
          <w:rFonts w:hint="eastAsia"/>
        </w:rPr>
        <w:t>8.78%</w:t>
      </w:r>
      <w:r>
        <w:rPr>
          <w:rFonts w:hint="eastAsia"/>
        </w:rPr>
        <w:t>、傳播學院</w:t>
      </w:r>
      <w:r>
        <w:rPr>
          <w:rFonts w:hint="eastAsia"/>
        </w:rPr>
        <w:t>8.37%</w:t>
      </w:r>
      <w:r>
        <w:rPr>
          <w:rFonts w:hint="eastAsia"/>
        </w:rPr>
        <w:t>。高低次序如圖</w:t>
      </w:r>
      <w:r>
        <w:rPr>
          <w:rFonts w:hint="eastAsia"/>
        </w:rPr>
        <w:t>1</w:t>
      </w:r>
      <w:r>
        <w:rPr>
          <w:rFonts w:hint="eastAsia"/>
        </w:rPr>
        <w:t>所示。</w:t>
      </w:r>
    </w:p>
    <w:p w:rsidR="00D02C1D" w:rsidRDefault="00D02C1D">
      <w:pPr>
        <w:numPr>
          <w:ilvl w:val="1"/>
          <w:numId w:val="105"/>
        </w:numPr>
        <w:pBdr>
          <w:top w:val="nil"/>
          <w:left w:val="nil"/>
          <w:bottom w:val="nil"/>
          <w:right w:val="nil"/>
          <w:between w:val="nil"/>
        </w:pBdr>
        <w:spacing w:before="120" w:after="120"/>
      </w:pPr>
      <w:r w:rsidRPr="007B4627">
        <w:rPr>
          <w:rFonts w:hint="eastAsia"/>
        </w:rPr>
        <w:t>創國學院</w:t>
      </w:r>
      <w:proofErr w:type="gramStart"/>
      <w:r w:rsidRPr="007B4627">
        <w:rPr>
          <w:rFonts w:hint="eastAsia"/>
        </w:rPr>
        <w:t>109</w:t>
      </w:r>
      <w:proofErr w:type="gramEnd"/>
      <w:r w:rsidRPr="007B4627">
        <w:rPr>
          <w:rFonts w:hint="eastAsia"/>
        </w:rPr>
        <w:t>年度未有數值</w:t>
      </w:r>
      <w:r w:rsidR="00B11156">
        <w:rPr>
          <w:rFonts w:hint="eastAsia"/>
        </w:rPr>
        <w:t>。</w:t>
      </w:r>
    </w:p>
    <w:p w:rsidR="00D77AE3" w:rsidRPr="003E4548" w:rsidRDefault="00FC2F27">
      <w:pPr>
        <w:numPr>
          <w:ilvl w:val="0"/>
          <w:numId w:val="105"/>
        </w:numPr>
        <w:pBdr>
          <w:top w:val="nil"/>
          <w:left w:val="nil"/>
          <w:bottom w:val="nil"/>
          <w:right w:val="nil"/>
          <w:between w:val="nil"/>
        </w:pBdr>
        <w:spacing w:before="120" w:after="120"/>
        <w:rPr>
          <w:color w:val="000000"/>
        </w:rPr>
      </w:pPr>
      <w:r w:rsidRPr="003E4548">
        <w:rPr>
          <w:color w:val="000000"/>
        </w:rPr>
        <w:t>學士班參與海外實習比率</w:t>
      </w:r>
    </w:p>
    <w:p w:rsidR="00D77AE3" w:rsidRPr="003E4548" w:rsidRDefault="00FC2F27">
      <w:pPr>
        <w:numPr>
          <w:ilvl w:val="1"/>
          <w:numId w:val="105"/>
        </w:numPr>
        <w:pBdr>
          <w:top w:val="nil"/>
          <w:left w:val="nil"/>
          <w:bottom w:val="nil"/>
          <w:right w:val="nil"/>
          <w:between w:val="nil"/>
        </w:pBdr>
        <w:spacing w:before="120" w:after="120"/>
        <w:rPr>
          <w:color w:val="000000"/>
        </w:rPr>
      </w:pPr>
      <w:r w:rsidRPr="003E4548">
        <w:rPr>
          <w:color w:val="000000"/>
        </w:rPr>
        <w:t>本指標之數值愈高，反映該院學士班同學參與國外實習之比率愈高，數值高低可能與各院屬性有關。</w:t>
      </w:r>
    </w:p>
    <w:p w:rsidR="00241CC4" w:rsidRDefault="00241CC4">
      <w:pPr>
        <w:numPr>
          <w:ilvl w:val="1"/>
          <w:numId w:val="105"/>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0.47%</w:t>
      </w:r>
      <w:r>
        <w:rPr>
          <w:rFonts w:hint="eastAsia"/>
        </w:rPr>
        <w:t>，高於校三年</w:t>
      </w:r>
      <w:proofErr w:type="gramStart"/>
      <w:r>
        <w:rPr>
          <w:rFonts w:hint="eastAsia"/>
        </w:rPr>
        <w:t>均值者</w:t>
      </w:r>
      <w:proofErr w:type="gramEnd"/>
      <w:r>
        <w:rPr>
          <w:rFonts w:hint="eastAsia"/>
        </w:rPr>
        <w:t>計有</w:t>
      </w:r>
      <w:r>
        <w:rPr>
          <w:rFonts w:hint="eastAsia"/>
        </w:rPr>
        <w:t>3</w:t>
      </w:r>
      <w:r>
        <w:rPr>
          <w:rFonts w:hint="eastAsia"/>
        </w:rPr>
        <w:t>個學院，依序為理學院</w:t>
      </w:r>
      <w:r>
        <w:rPr>
          <w:rFonts w:hint="eastAsia"/>
        </w:rPr>
        <w:t>0.92%</w:t>
      </w:r>
      <w:r>
        <w:rPr>
          <w:rFonts w:hint="eastAsia"/>
        </w:rPr>
        <w:t>、商學院</w:t>
      </w:r>
      <w:r>
        <w:rPr>
          <w:rFonts w:hint="eastAsia"/>
        </w:rPr>
        <w:t>0.79%</w:t>
      </w:r>
      <w:r>
        <w:rPr>
          <w:rFonts w:hint="eastAsia"/>
        </w:rPr>
        <w:t>、外語學院</w:t>
      </w:r>
      <w:r>
        <w:rPr>
          <w:rFonts w:hint="eastAsia"/>
        </w:rPr>
        <w:t>0.66%</w:t>
      </w:r>
      <w:r>
        <w:rPr>
          <w:rFonts w:hint="eastAsia"/>
        </w:rPr>
        <w:t>。高低次序如圖</w:t>
      </w:r>
      <w:r>
        <w:rPr>
          <w:rFonts w:hint="eastAsia"/>
        </w:rPr>
        <w:t>2</w:t>
      </w:r>
      <w:r>
        <w:rPr>
          <w:rFonts w:hint="eastAsia"/>
        </w:rPr>
        <w:t>所示。</w:t>
      </w:r>
    </w:p>
    <w:p w:rsidR="00D02C1D" w:rsidRDefault="00D02C1D">
      <w:pPr>
        <w:numPr>
          <w:ilvl w:val="1"/>
          <w:numId w:val="105"/>
        </w:numPr>
        <w:pBdr>
          <w:top w:val="nil"/>
          <w:left w:val="nil"/>
          <w:bottom w:val="nil"/>
          <w:right w:val="nil"/>
          <w:between w:val="nil"/>
        </w:pBdr>
        <w:spacing w:before="120" w:after="120"/>
      </w:pPr>
      <w:r w:rsidRPr="007B4627">
        <w:rPr>
          <w:rFonts w:hint="eastAsia"/>
        </w:rPr>
        <w:t>創國學院</w:t>
      </w:r>
      <w:proofErr w:type="gramStart"/>
      <w:r w:rsidRPr="007B4627">
        <w:rPr>
          <w:rFonts w:hint="eastAsia"/>
        </w:rPr>
        <w:t>109</w:t>
      </w:r>
      <w:proofErr w:type="gramEnd"/>
      <w:r w:rsidRPr="007B4627">
        <w:rPr>
          <w:rFonts w:hint="eastAsia"/>
        </w:rPr>
        <w:t>年度未有數值</w:t>
      </w:r>
      <w:r w:rsidR="00B11156">
        <w:rPr>
          <w:rFonts w:hint="eastAsia"/>
        </w:rPr>
        <w:t>。</w:t>
      </w: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學生學習</w:t>
      </w:r>
      <w:r w:rsidRPr="003E4548">
        <w:rPr>
          <w:rFonts w:cs="Times New Roman"/>
        </w:rPr>
        <w:t>_</w:t>
      </w:r>
      <w:r w:rsidRPr="003E4548">
        <w:rPr>
          <w:rFonts w:cs="Times New Roman"/>
        </w:rPr>
        <w:t>畢業</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10</w:t>
      </w:r>
      <w:r w:rsidRPr="003E4548">
        <w:rPr>
          <w:rFonts w:cs="Times New Roman"/>
        </w:rPr>
        <w:t>：學生畢業情形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46"/>
        </w:numPr>
        <w:pBdr>
          <w:top w:val="nil"/>
          <w:left w:val="nil"/>
          <w:bottom w:val="nil"/>
          <w:right w:val="nil"/>
          <w:between w:val="nil"/>
        </w:pBdr>
        <w:spacing w:before="120" w:after="120"/>
        <w:rPr>
          <w:color w:val="000000"/>
        </w:rPr>
      </w:pPr>
      <w:r w:rsidRPr="003E4548">
        <w:rPr>
          <w:color w:val="000000"/>
        </w:rPr>
        <w:t>學士班應屆畢業比率</w:t>
      </w:r>
    </w:p>
    <w:p w:rsidR="00D77AE3" w:rsidRPr="003E4548" w:rsidRDefault="00FC2F27">
      <w:pPr>
        <w:numPr>
          <w:ilvl w:val="0"/>
          <w:numId w:val="46"/>
        </w:numPr>
        <w:pBdr>
          <w:top w:val="nil"/>
          <w:left w:val="nil"/>
          <w:bottom w:val="nil"/>
          <w:right w:val="nil"/>
          <w:between w:val="nil"/>
        </w:pBdr>
        <w:spacing w:before="120" w:after="120"/>
        <w:rPr>
          <w:color w:val="000000"/>
        </w:rPr>
      </w:pPr>
      <w:r w:rsidRPr="003E4548">
        <w:rPr>
          <w:color w:val="000000"/>
        </w:rPr>
        <w:t>碩士班應屆畢業比率</w:t>
      </w:r>
    </w:p>
    <w:p w:rsidR="00D77AE3" w:rsidRPr="003E4548" w:rsidRDefault="00FC2F27">
      <w:pPr>
        <w:numPr>
          <w:ilvl w:val="0"/>
          <w:numId w:val="46"/>
        </w:numPr>
        <w:pBdr>
          <w:top w:val="nil"/>
          <w:left w:val="nil"/>
          <w:bottom w:val="nil"/>
          <w:right w:val="nil"/>
          <w:between w:val="nil"/>
        </w:pBdr>
        <w:spacing w:before="120" w:after="120"/>
        <w:rPr>
          <w:color w:val="000000"/>
        </w:rPr>
      </w:pPr>
      <w:r w:rsidRPr="003E4548">
        <w:rPr>
          <w:color w:val="000000"/>
        </w:rPr>
        <w:t>博士班應屆畢業比率</w:t>
      </w:r>
    </w:p>
    <w:p w:rsidR="00D77AE3" w:rsidRPr="003E4548" w:rsidRDefault="00FC2F27">
      <w:pPr>
        <w:numPr>
          <w:ilvl w:val="0"/>
          <w:numId w:val="46"/>
        </w:numPr>
        <w:pBdr>
          <w:top w:val="nil"/>
          <w:left w:val="nil"/>
          <w:bottom w:val="nil"/>
          <w:right w:val="nil"/>
          <w:between w:val="nil"/>
        </w:pBdr>
        <w:spacing w:before="120" w:after="120"/>
        <w:rPr>
          <w:color w:val="000000"/>
        </w:rPr>
      </w:pPr>
      <w:r w:rsidRPr="003E4548">
        <w:rPr>
          <w:color w:val="000000"/>
        </w:rPr>
        <w:t>碩士班平均修業年限</w:t>
      </w:r>
    </w:p>
    <w:p w:rsidR="00D77AE3" w:rsidRPr="003E4548" w:rsidRDefault="00FC2F27">
      <w:pPr>
        <w:numPr>
          <w:ilvl w:val="0"/>
          <w:numId w:val="46"/>
        </w:numPr>
        <w:pBdr>
          <w:top w:val="nil"/>
          <w:left w:val="nil"/>
          <w:bottom w:val="nil"/>
          <w:right w:val="nil"/>
          <w:between w:val="nil"/>
        </w:pBdr>
        <w:spacing w:before="120" w:after="120"/>
        <w:rPr>
          <w:color w:val="000000"/>
        </w:rPr>
      </w:pPr>
      <w:r w:rsidRPr="003E4548">
        <w:rPr>
          <w:color w:val="000000"/>
        </w:rPr>
        <w:t>博士班平均修業年限</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36"/>
        </w:numPr>
        <w:pBdr>
          <w:top w:val="nil"/>
          <w:left w:val="nil"/>
          <w:bottom w:val="nil"/>
          <w:right w:val="nil"/>
          <w:between w:val="nil"/>
        </w:pBdr>
        <w:spacing w:before="120" w:after="120"/>
        <w:rPr>
          <w:color w:val="000000"/>
        </w:rPr>
      </w:pPr>
      <w:r w:rsidRPr="003E4548">
        <w:rPr>
          <w:color w:val="000000"/>
        </w:rPr>
        <w:t>學士班應屆畢業比率：依此為分母前提下，於該學年度畢業者／該學年度第一、二學期學生為大四，</w:t>
      </w:r>
      <w:proofErr w:type="gramStart"/>
      <w:r w:rsidRPr="003E4548">
        <w:rPr>
          <w:color w:val="000000"/>
        </w:rPr>
        <w:t>排除延畢者</w:t>
      </w:r>
      <w:proofErr w:type="gramEnd"/>
      <w:r w:rsidRPr="003E4548">
        <w:rPr>
          <w:color w:val="000000"/>
        </w:rPr>
        <w:t>為母數（第一、第二學期學號重覆者計一次）</w:t>
      </w:r>
    </w:p>
    <w:p w:rsidR="00D77AE3" w:rsidRPr="003E4548" w:rsidRDefault="00FC2F27">
      <w:pPr>
        <w:numPr>
          <w:ilvl w:val="0"/>
          <w:numId w:val="36"/>
        </w:numPr>
        <w:pBdr>
          <w:top w:val="nil"/>
          <w:left w:val="nil"/>
          <w:bottom w:val="nil"/>
          <w:right w:val="nil"/>
          <w:between w:val="nil"/>
        </w:pBdr>
        <w:spacing w:before="120" w:after="120"/>
        <w:rPr>
          <w:color w:val="000000"/>
        </w:rPr>
      </w:pPr>
      <w:r w:rsidRPr="003E4548">
        <w:rPr>
          <w:color w:val="000000"/>
        </w:rPr>
        <w:t>碩士班應屆畢業比率：依此為分母前提下，於該學年度畢業者／該學年度第一、二學期學生為碩士班三年級，</w:t>
      </w:r>
      <w:proofErr w:type="gramStart"/>
      <w:r w:rsidRPr="003E4548">
        <w:rPr>
          <w:color w:val="000000"/>
        </w:rPr>
        <w:t>排除延畢者</w:t>
      </w:r>
      <w:proofErr w:type="gramEnd"/>
      <w:r w:rsidRPr="003E4548">
        <w:rPr>
          <w:color w:val="000000"/>
        </w:rPr>
        <w:t>為母數（第一、第二學期學號重覆者計一次），系屬碩士在職專班併入該系碩士班應屆畢業比率計算</w:t>
      </w:r>
    </w:p>
    <w:p w:rsidR="00E61057" w:rsidRDefault="00FC2F27" w:rsidP="00E61057">
      <w:pPr>
        <w:numPr>
          <w:ilvl w:val="0"/>
          <w:numId w:val="36"/>
        </w:numPr>
        <w:pBdr>
          <w:top w:val="nil"/>
          <w:left w:val="nil"/>
          <w:bottom w:val="nil"/>
          <w:right w:val="nil"/>
          <w:between w:val="nil"/>
        </w:pBdr>
        <w:spacing w:before="120" w:after="120"/>
        <w:rPr>
          <w:color w:val="000000"/>
        </w:rPr>
      </w:pPr>
      <w:r w:rsidRPr="003E4548">
        <w:rPr>
          <w:color w:val="000000"/>
        </w:rPr>
        <w:t>博士班應屆畢業比率：依此為分母前提下，於該學年度畢業者／該學年度第一、二學期學生為博士班五年級，</w:t>
      </w:r>
      <w:proofErr w:type="gramStart"/>
      <w:r w:rsidRPr="003E4548">
        <w:rPr>
          <w:color w:val="000000"/>
        </w:rPr>
        <w:t>排除延畢者</w:t>
      </w:r>
      <w:proofErr w:type="gramEnd"/>
      <w:r w:rsidRPr="003E4548">
        <w:rPr>
          <w:color w:val="000000"/>
        </w:rPr>
        <w:t>為母數（第一、第二學期學號重覆者計一次）</w:t>
      </w:r>
    </w:p>
    <w:p w:rsidR="00D77AE3" w:rsidRPr="00E61057" w:rsidRDefault="00E61057" w:rsidP="00E61057">
      <w:pPr>
        <w:pBdr>
          <w:top w:val="nil"/>
          <w:left w:val="nil"/>
          <w:bottom w:val="nil"/>
          <w:right w:val="nil"/>
          <w:between w:val="nil"/>
        </w:pBdr>
        <w:spacing w:before="120" w:after="120"/>
        <w:ind w:left="480" w:hangingChars="200" w:hanging="480"/>
        <w:rPr>
          <w:color w:val="000000"/>
        </w:rPr>
      </w:pPr>
      <w:r>
        <w:rPr>
          <w:rFonts w:hint="eastAsia"/>
          <w:color w:val="000000"/>
        </w:rPr>
        <w:t>4-5.</w:t>
      </w:r>
      <w:r>
        <w:rPr>
          <w:color w:val="000000"/>
        </w:rPr>
        <w:tab/>
      </w:r>
      <w:r w:rsidR="00FC2F27" w:rsidRPr="00E61057">
        <w:rPr>
          <w:color w:val="000000"/>
        </w:rPr>
        <w:t>修業年限定義為：每學年</w:t>
      </w:r>
      <w:r w:rsidR="00FC2F27" w:rsidRPr="00E61057">
        <w:rPr>
          <w:color w:val="000000"/>
        </w:rPr>
        <w:t>8</w:t>
      </w:r>
      <w:r w:rsidR="00FC2F27" w:rsidRPr="00E61057">
        <w:rPr>
          <w:color w:val="000000"/>
        </w:rPr>
        <w:t>月</w:t>
      </w:r>
      <w:r w:rsidR="00FC2F27" w:rsidRPr="00E61057">
        <w:rPr>
          <w:color w:val="000000"/>
        </w:rPr>
        <w:t>1</w:t>
      </w:r>
      <w:r w:rsidR="00FC2F27" w:rsidRPr="00E61057">
        <w:rPr>
          <w:color w:val="000000"/>
        </w:rPr>
        <w:t>日至</w:t>
      </w:r>
      <w:r w:rsidR="00FC2F27" w:rsidRPr="00E61057">
        <w:rPr>
          <w:color w:val="000000"/>
        </w:rPr>
        <w:t>7</w:t>
      </w:r>
      <w:r w:rsidR="00FC2F27" w:rsidRPr="00E61057">
        <w:rPr>
          <w:color w:val="000000"/>
        </w:rPr>
        <w:t>月</w:t>
      </w:r>
      <w:r w:rsidR="00FC2F27" w:rsidRPr="00E61057">
        <w:rPr>
          <w:color w:val="000000"/>
        </w:rPr>
        <w:t>31</w:t>
      </w:r>
      <w:r w:rsidR="00FC2F27" w:rsidRPr="00E61057">
        <w:rPr>
          <w:color w:val="000000"/>
        </w:rPr>
        <w:t>日畢業學生之平均修業年限，為每位學生自入學至畢業所花費之時間（年數）之平均，包含休學及保留學籍狀態</w:t>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numPr>
          <w:ilvl w:val="0"/>
          <w:numId w:val="72"/>
        </w:numPr>
        <w:pBdr>
          <w:top w:val="nil"/>
          <w:left w:val="nil"/>
          <w:bottom w:val="nil"/>
          <w:right w:val="nil"/>
          <w:between w:val="nil"/>
        </w:pBdr>
        <w:spacing w:before="120" w:after="120"/>
        <w:rPr>
          <w:color w:val="000000"/>
        </w:rPr>
      </w:pPr>
      <w:r w:rsidRPr="003E4548">
        <w:rPr>
          <w:color w:val="000000"/>
        </w:rPr>
        <w:t>學士班應屆畢業比率</w:t>
      </w:r>
    </w:p>
    <w:p w:rsidR="00241CC4" w:rsidRDefault="00241CC4">
      <w:pPr>
        <w:spacing w:before="120" w:after="120"/>
      </w:pPr>
      <w:r>
        <w:rPr>
          <w:noProof/>
        </w:rPr>
        <w:drawing>
          <wp:inline distT="0" distB="0" distL="0" distR="0" wp14:anchorId="3C4A8E98" wp14:editId="383218B3">
            <wp:extent cx="5588000" cy="3746500"/>
            <wp:effectExtent l="0" t="0" r="12700" b="6350"/>
            <wp:docPr id="43" name="圖表 4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D77AE3" w:rsidRPr="003E4548" w:rsidRDefault="00FC2F27" w:rsidP="00241CC4">
      <w:pPr>
        <w:keepNext/>
        <w:numPr>
          <w:ilvl w:val="0"/>
          <w:numId w:val="72"/>
        </w:numPr>
        <w:pBdr>
          <w:top w:val="nil"/>
          <w:left w:val="nil"/>
          <w:bottom w:val="nil"/>
          <w:right w:val="nil"/>
          <w:between w:val="nil"/>
        </w:pBdr>
        <w:spacing w:before="120" w:after="120"/>
        <w:rPr>
          <w:color w:val="000000"/>
        </w:rPr>
      </w:pPr>
      <w:r w:rsidRPr="003E4548">
        <w:rPr>
          <w:color w:val="000000"/>
        </w:rPr>
        <w:t>碩士班應屆畢業比率</w:t>
      </w:r>
    </w:p>
    <w:p w:rsidR="00241CC4" w:rsidRDefault="00241CC4">
      <w:pPr>
        <w:spacing w:before="120" w:after="120"/>
      </w:pPr>
      <w:r>
        <w:rPr>
          <w:noProof/>
        </w:rPr>
        <w:drawing>
          <wp:inline distT="0" distB="0" distL="0" distR="0" wp14:anchorId="08A071FB" wp14:editId="66AD61C3">
            <wp:extent cx="5588000" cy="3746500"/>
            <wp:effectExtent l="0" t="0" r="12700" b="6350"/>
            <wp:docPr id="44" name="圖表 4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D77AE3" w:rsidRPr="003E4548" w:rsidRDefault="00FC2F27" w:rsidP="00241CC4">
      <w:pPr>
        <w:keepNext/>
        <w:numPr>
          <w:ilvl w:val="0"/>
          <w:numId w:val="72"/>
        </w:numPr>
        <w:pBdr>
          <w:top w:val="nil"/>
          <w:left w:val="nil"/>
          <w:bottom w:val="nil"/>
          <w:right w:val="nil"/>
          <w:between w:val="nil"/>
        </w:pBdr>
        <w:spacing w:before="120" w:after="120"/>
        <w:rPr>
          <w:color w:val="000000"/>
        </w:rPr>
      </w:pPr>
      <w:r w:rsidRPr="003E4548">
        <w:rPr>
          <w:color w:val="000000"/>
        </w:rPr>
        <w:lastRenderedPageBreak/>
        <w:t>博士班應屆畢業比率</w:t>
      </w:r>
    </w:p>
    <w:p w:rsidR="00241CC4" w:rsidRDefault="00241CC4">
      <w:pPr>
        <w:spacing w:before="120" w:after="120"/>
      </w:pPr>
      <w:r>
        <w:rPr>
          <w:noProof/>
        </w:rPr>
        <w:drawing>
          <wp:inline distT="0" distB="0" distL="0" distR="0" wp14:anchorId="176893B9" wp14:editId="3C306564">
            <wp:extent cx="5588000" cy="3746500"/>
            <wp:effectExtent l="0" t="0" r="12700" b="6350"/>
            <wp:docPr id="45" name="圖表 4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D77AE3" w:rsidRPr="003E4548" w:rsidRDefault="00FC2F27" w:rsidP="00241CC4">
      <w:pPr>
        <w:keepNext/>
        <w:numPr>
          <w:ilvl w:val="0"/>
          <w:numId w:val="72"/>
        </w:numPr>
        <w:pBdr>
          <w:top w:val="nil"/>
          <w:left w:val="nil"/>
          <w:bottom w:val="nil"/>
          <w:right w:val="nil"/>
          <w:between w:val="nil"/>
        </w:pBdr>
        <w:spacing w:before="120" w:after="120"/>
        <w:rPr>
          <w:color w:val="000000"/>
        </w:rPr>
      </w:pPr>
      <w:r w:rsidRPr="003E4548">
        <w:rPr>
          <w:color w:val="000000"/>
        </w:rPr>
        <w:t>碩士班平均修業年限</w:t>
      </w:r>
    </w:p>
    <w:p w:rsidR="00241CC4" w:rsidRDefault="00241CC4">
      <w:pPr>
        <w:spacing w:before="120" w:after="120"/>
      </w:pPr>
      <w:r>
        <w:rPr>
          <w:noProof/>
        </w:rPr>
        <w:drawing>
          <wp:inline distT="0" distB="0" distL="0" distR="0" wp14:anchorId="01ED0321" wp14:editId="41487FBC">
            <wp:extent cx="5588000" cy="3746500"/>
            <wp:effectExtent l="0" t="0" r="12700" b="6350"/>
            <wp:docPr id="46" name="圖表 4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D77AE3" w:rsidRPr="003E4548" w:rsidRDefault="00FC2F27" w:rsidP="00241CC4">
      <w:pPr>
        <w:keepNext/>
        <w:numPr>
          <w:ilvl w:val="0"/>
          <w:numId w:val="72"/>
        </w:numPr>
        <w:pBdr>
          <w:top w:val="nil"/>
          <w:left w:val="nil"/>
          <w:bottom w:val="nil"/>
          <w:right w:val="nil"/>
          <w:between w:val="nil"/>
        </w:pBdr>
        <w:spacing w:before="120" w:after="120"/>
        <w:rPr>
          <w:color w:val="000000"/>
        </w:rPr>
      </w:pPr>
      <w:r w:rsidRPr="003E4548">
        <w:rPr>
          <w:color w:val="000000"/>
        </w:rPr>
        <w:lastRenderedPageBreak/>
        <w:t>博士班平均修業年限</w:t>
      </w:r>
    </w:p>
    <w:p w:rsidR="00241CC4" w:rsidRDefault="00241CC4">
      <w:pPr>
        <w:spacing w:before="120" w:after="120"/>
      </w:pPr>
      <w:r>
        <w:rPr>
          <w:noProof/>
        </w:rPr>
        <w:drawing>
          <wp:inline distT="0" distB="0" distL="0" distR="0" wp14:anchorId="4F776537" wp14:editId="359CE5FE">
            <wp:extent cx="5588000" cy="3746500"/>
            <wp:effectExtent l="0" t="0" r="12700" b="6350"/>
            <wp:docPr id="47" name="圖表 4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106"/>
        </w:numPr>
        <w:pBdr>
          <w:top w:val="nil"/>
          <w:left w:val="nil"/>
          <w:bottom w:val="nil"/>
          <w:right w:val="nil"/>
          <w:between w:val="nil"/>
        </w:pBdr>
        <w:spacing w:before="120" w:after="120"/>
        <w:rPr>
          <w:color w:val="000000"/>
        </w:rPr>
      </w:pPr>
      <w:r w:rsidRPr="003E4548">
        <w:rPr>
          <w:color w:val="000000"/>
        </w:rPr>
        <w:t>學士班應屆畢業比率</w:t>
      </w:r>
    </w:p>
    <w:p w:rsidR="00D77AE3" w:rsidRPr="003E4548" w:rsidRDefault="00FC2F27">
      <w:pPr>
        <w:numPr>
          <w:ilvl w:val="1"/>
          <w:numId w:val="106"/>
        </w:numPr>
        <w:pBdr>
          <w:top w:val="nil"/>
          <w:left w:val="nil"/>
          <w:bottom w:val="nil"/>
          <w:right w:val="nil"/>
          <w:between w:val="nil"/>
        </w:pBdr>
        <w:spacing w:before="120" w:after="120"/>
        <w:rPr>
          <w:color w:val="000000"/>
        </w:rPr>
      </w:pPr>
      <w:r w:rsidRPr="003E4548">
        <w:rPr>
          <w:color w:val="000000"/>
        </w:rPr>
        <w:t>本指標之數值愈高者，反映該院學士班學生於修業期間內如期畢業之比率較高。</w:t>
      </w:r>
    </w:p>
    <w:p w:rsidR="00241CC4" w:rsidRDefault="00241CC4">
      <w:pPr>
        <w:numPr>
          <w:ilvl w:val="1"/>
          <w:numId w:val="106"/>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65.46%</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個學院，依序為資訊學院</w:t>
      </w:r>
      <w:r>
        <w:rPr>
          <w:rFonts w:hint="eastAsia"/>
        </w:rPr>
        <w:t>84.78%</w:t>
      </w:r>
      <w:r>
        <w:rPr>
          <w:rFonts w:hint="eastAsia"/>
        </w:rPr>
        <w:t>、法學院</w:t>
      </w:r>
      <w:r>
        <w:rPr>
          <w:rFonts w:hint="eastAsia"/>
        </w:rPr>
        <w:t>80.89%</w:t>
      </w:r>
      <w:r>
        <w:rPr>
          <w:rFonts w:hint="eastAsia"/>
        </w:rPr>
        <w:t>、商學院</w:t>
      </w:r>
      <w:r>
        <w:rPr>
          <w:rFonts w:hint="eastAsia"/>
        </w:rPr>
        <w:t>75.72%</w:t>
      </w:r>
      <w:r>
        <w:rPr>
          <w:rFonts w:hint="eastAsia"/>
        </w:rPr>
        <w:t>、社科院</w:t>
      </w:r>
      <w:r>
        <w:rPr>
          <w:rFonts w:hint="eastAsia"/>
        </w:rPr>
        <w:t>69.95%</w:t>
      </w:r>
      <w:r>
        <w:rPr>
          <w:rFonts w:hint="eastAsia"/>
        </w:rPr>
        <w:t>。高低次序如圖</w:t>
      </w:r>
      <w:r>
        <w:rPr>
          <w:rFonts w:hint="eastAsia"/>
        </w:rPr>
        <w:t>1</w:t>
      </w:r>
      <w:r>
        <w:rPr>
          <w:rFonts w:hint="eastAsia"/>
        </w:rPr>
        <w:t>所示。</w:t>
      </w:r>
    </w:p>
    <w:p w:rsidR="003E0B22" w:rsidRDefault="003E0B22" w:rsidP="003E0B22">
      <w:pPr>
        <w:numPr>
          <w:ilvl w:val="1"/>
          <w:numId w:val="106"/>
        </w:numPr>
        <w:pBdr>
          <w:top w:val="nil"/>
          <w:left w:val="nil"/>
          <w:bottom w:val="nil"/>
          <w:right w:val="nil"/>
          <w:between w:val="nil"/>
        </w:pBdr>
        <w:spacing w:before="120" w:after="120"/>
      </w:pPr>
      <w:r w:rsidRPr="003E0B22">
        <w:rPr>
          <w:rFonts w:hint="eastAsia"/>
        </w:rPr>
        <w:t>創國學院</w:t>
      </w:r>
      <w:proofErr w:type="gramStart"/>
      <w:r w:rsidRPr="003E0B22">
        <w:rPr>
          <w:rFonts w:hint="eastAsia"/>
        </w:rPr>
        <w:t>109</w:t>
      </w:r>
      <w:proofErr w:type="gramEnd"/>
      <w:r w:rsidRPr="003E0B22">
        <w:rPr>
          <w:rFonts w:hint="eastAsia"/>
        </w:rPr>
        <w:t>年度</w:t>
      </w:r>
      <w:r>
        <w:rPr>
          <w:rFonts w:hint="eastAsia"/>
        </w:rPr>
        <w:t>開始招生，故尚未有畢業生。</w:t>
      </w:r>
    </w:p>
    <w:p w:rsidR="00D77AE3" w:rsidRPr="003E4548" w:rsidRDefault="00FC2F27">
      <w:pPr>
        <w:numPr>
          <w:ilvl w:val="0"/>
          <w:numId w:val="106"/>
        </w:numPr>
        <w:pBdr>
          <w:top w:val="nil"/>
          <w:left w:val="nil"/>
          <w:bottom w:val="nil"/>
          <w:right w:val="nil"/>
          <w:between w:val="nil"/>
        </w:pBdr>
        <w:spacing w:before="120" w:after="120"/>
        <w:rPr>
          <w:color w:val="000000"/>
        </w:rPr>
      </w:pPr>
      <w:r w:rsidRPr="003E4548">
        <w:rPr>
          <w:color w:val="000000"/>
        </w:rPr>
        <w:t>碩士班應屆畢業比率</w:t>
      </w:r>
    </w:p>
    <w:p w:rsidR="00D77AE3" w:rsidRPr="003E4548" w:rsidRDefault="00FC2F27">
      <w:pPr>
        <w:numPr>
          <w:ilvl w:val="1"/>
          <w:numId w:val="106"/>
        </w:numPr>
        <w:pBdr>
          <w:top w:val="nil"/>
          <w:left w:val="nil"/>
          <w:bottom w:val="nil"/>
          <w:right w:val="nil"/>
          <w:between w:val="nil"/>
        </w:pBdr>
        <w:spacing w:before="120" w:after="120"/>
        <w:rPr>
          <w:color w:val="000000"/>
        </w:rPr>
      </w:pPr>
      <w:r w:rsidRPr="003E4548">
        <w:rPr>
          <w:color w:val="000000"/>
        </w:rPr>
        <w:t>本指標之數值愈高者，反映該院碩士班學生於修業期間內如期畢業之比率較高。</w:t>
      </w:r>
    </w:p>
    <w:p w:rsidR="00241CC4" w:rsidRDefault="00241CC4">
      <w:pPr>
        <w:numPr>
          <w:ilvl w:val="1"/>
          <w:numId w:val="106"/>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39.63%</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個學院，依序為商學院</w:t>
      </w:r>
      <w:r>
        <w:rPr>
          <w:rFonts w:hint="eastAsia"/>
        </w:rPr>
        <w:t>62.01%</w:t>
      </w:r>
      <w:r>
        <w:rPr>
          <w:rFonts w:hint="eastAsia"/>
        </w:rPr>
        <w:t>、教育學院</w:t>
      </w:r>
      <w:r>
        <w:rPr>
          <w:rFonts w:hint="eastAsia"/>
        </w:rPr>
        <w:t>43.96%</w:t>
      </w:r>
      <w:r>
        <w:rPr>
          <w:rFonts w:hint="eastAsia"/>
        </w:rPr>
        <w:t>、理學院</w:t>
      </w:r>
      <w:r>
        <w:rPr>
          <w:rFonts w:hint="eastAsia"/>
        </w:rPr>
        <w:t>41.1%</w:t>
      </w:r>
      <w:r>
        <w:rPr>
          <w:rFonts w:hint="eastAsia"/>
        </w:rPr>
        <w:t>、資訊學院</w:t>
      </w:r>
      <w:r>
        <w:rPr>
          <w:rFonts w:hint="eastAsia"/>
        </w:rPr>
        <w:t>40.38%</w:t>
      </w:r>
      <w:r>
        <w:rPr>
          <w:rFonts w:hint="eastAsia"/>
        </w:rPr>
        <w:t>。高低次序如圖</w:t>
      </w:r>
      <w:r>
        <w:rPr>
          <w:rFonts w:hint="eastAsia"/>
        </w:rPr>
        <w:t>2</w:t>
      </w:r>
      <w:r>
        <w:rPr>
          <w:rFonts w:hint="eastAsia"/>
        </w:rPr>
        <w:t>所示。</w:t>
      </w:r>
    </w:p>
    <w:p w:rsidR="00D77AE3" w:rsidRPr="003E4548" w:rsidRDefault="00FC2F27">
      <w:pPr>
        <w:numPr>
          <w:ilvl w:val="1"/>
          <w:numId w:val="106"/>
        </w:numPr>
        <w:pBdr>
          <w:top w:val="nil"/>
          <w:left w:val="nil"/>
          <w:bottom w:val="nil"/>
          <w:right w:val="nil"/>
          <w:between w:val="nil"/>
        </w:pBdr>
        <w:spacing w:before="120" w:after="120"/>
        <w:rPr>
          <w:color w:val="000000"/>
        </w:rPr>
      </w:pPr>
      <w:r w:rsidRPr="003E4548">
        <w:rPr>
          <w:color w:val="000000"/>
        </w:rPr>
        <w:t>本項指標數據建議與「碩士班修業年限」</w:t>
      </w:r>
      <w:proofErr w:type="gramStart"/>
      <w:r w:rsidRPr="003E4548">
        <w:rPr>
          <w:color w:val="000000"/>
        </w:rPr>
        <w:t>併</w:t>
      </w:r>
      <w:proofErr w:type="gramEnd"/>
      <w:r w:rsidRPr="003E4548">
        <w:rPr>
          <w:color w:val="000000"/>
        </w:rPr>
        <w:t>同檢視，較能呈現該院碩士班畢業生之修業全貌。</w:t>
      </w:r>
    </w:p>
    <w:p w:rsidR="00D77AE3" w:rsidRPr="003E4548" w:rsidRDefault="00FC2F27">
      <w:pPr>
        <w:numPr>
          <w:ilvl w:val="0"/>
          <w:numId w:val="106"/>
        </w:numPr>
        <w:pBdr>
          <w:top w:val="nil"/>
          <w:left w:val="nil"/>
          <w:bottom w:val="nil"/>
          <w:right w:val="nil"/>
          <w:between w:val="nil"/>
        </w:pBdr>
        <w:spacing w:before="120" w:after="120"/>
        <w:rPr>
          <w:color w:val="000000"/>
        </w:rPr>
      </w:pPr>
      <w:r w:rsidRPr="003E4548">
        <w:rPr>
          <w:color w:val="000000"/>
        </w:rPr>
        <w:t>博士班應屆畢業比率</w:t>
      </w:r>
    </w:p>
    <w:p w:rsidR="00D77AE3" w:rsidRPr="003E4548" w:rsidRDefault="00FC2F27">
      <w:pPr>
        <w:numPr>
          <w:ilvl w:val="1"/>
          <w:numId w:val="106"/>
        </w:numPr>
        <w:pBdr>
          <w:top w:val="nil"/>
          <w:left w:val="nil"/>
          <w:bottom w:val="nil"/>
          <w:right w:val="nil"/>
          <w:between w:val="nil"/>
        </w:pBdr>
        <w:spacing w:before="120" w:after="120"/>
        <w:rPr>
          <w:color w:val="000000"/>
        </w:rPr>
      </w:pPr>
      <w:r w:rsidRPr="003E4548">
        <w:rPr>
          <w:color w:val="000000"/>
        </w:rPr>
        <w:lastRenderedPageBreak/>
        <w:t>本指標之數值愈高者，反映該院博士班學生於修業期間內如期畢業之比率較高。</w:t>
      </w:r>
    </w:p>
    <w:p w:rsidR="00241CC4" w:rsidRDefault="00241CC4">
      <w:pPr>
        <w:numPr>
          <w:ilvl w:val="1"/>
          <w:numId w:val="106"/>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12.97%</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個學院，依序為理學院</w:t>
      </w:r>
      <w:r>
        <w:rPr>
          <w:rFonts w:hint="eastAsia"/>
        </w:rPr>
        <w:t>22.22%</w:t>
      </w:r>
      <w:r>
        <w:rPr>
          <w:rFonts w:hint="eastAsia"/>
        </w:rPr>
        <w:t>、教育學院</w:t>
      </w:r>
      <w:r>
        <w:rPr>
          <w:rFonts w:hint="eastAsia"/>
        </w:rPr>
        <w:t>21.31%</w:t>
      </w:r>
      <w:r>
        <w:rPr>
          <w:rFonts w:hint="eastAsia"/>
        </w:rPr>
        <w:t>、商學院</w:t>
      </w:r>
      <w:r>
        <w:rPr>
          <w:rFonts w:hint="eastAsia"/>
        </w:rPr>
        <w:t>15.84%</w:t>
      </w:r>
      <w:r>
        <w:rPr>
          <w:rFonts w:hint="eastAsia"/>
        </w:rPr>
        <w:t>、傳播學院</w:t>
      </w:r>
      <w:r>
        <w:rPr>
          <w:rFonts w:hint="eastAsia"/>
        </w:rPr>
        <w:t>15.79%</w:t>
      </w:r>
      <w:r>
        <w:rPr>
          <w:rFonts w:hint="eastAsia"/>
        </w:rPr>
        <w:t>。高低次序如圖</w:t>
      </w:r>
      <w:r>
        <w:rPr>
          <w:rFonts w:hint="eastAsia"/>
        </w:rPr>
        <w:t>3</w:t>
      </w:r>
      <w:r>
        <w:rPr>
          <w:rFonts w:hint="eastAsia"/>
        </w:rPr>
        <w:t>所示。</w:t>
      </w:r>
    </w:p>
    <w:p w:rsidR="00872244" w:rsidRDefault="00872244" w:rsidP="00872244">
      <w:pPr>
        <w:numPr>
          <w:ilvl w:val="1"/>
          <w:numId w:val="106"/>
        </w:numPr>
        <w:pBdr>
          <w:top w:val="nil"/>
          <w:left w:val="nil"/>
          <w:bottom w:val="nil"/>
          <w:right w:val="nil"/>
          <w:between w:val="nil"/>
        </w:pBdr>
        <w:spacing w:before="120" w:after="120"/>
      </w:pPr>
      <w:r w:rsidRPr="00872244">
        <w:rPr>
          <w:rFonts w:hint="eastAsia"/>
        </w:rPr>
        <w:t>資訊學院</w:t>
      </w:r>
      <w:proofErr w:type="gramStart"/>
      <w:r w:rsidRPr="00872244">
        <w:rPr>
          <w:rFonts w:hint="eastAsia"/>
        </w:rPr>
        <w:t>110</w:t>
      </w:r>
      <w:proofErr w:type="gramEnd"/>
      <w:r w:rsidRPr="00872244">
        <w:rPr>
          <w:rFonts w:hint="eastAsia"/>
        </w:rPr>
        <w:t>年度未有數值</w:t>
      </w:r>
      <w:r w:rsidR="006C7698">
        <w:rPr>
          <w:rFonts w:hint="eastAsia"/>
        </w:rPr>
        <w:t>故未呈現</w:t>
      </w:r>
      <w:r>
        <w:rPr>
          <w:rFonts w:hint="eastAsia"/>
        </w:rPr>
        <w:t>。</w:t>
      </w:r>
    </w:p>
    <w:p w:rsidR="00D77AE3" w:rsidRPr="003E4548" w:rsidRDefault="00FC2F27">
      <w:pPr>
        <w:numPr>
          <w:ilvl w:val="1"/>
          <w:numId w:val="106"/>
        </w:numPr>
        <w:pBdr>
          <w:top w:val="nil"/>
          <w:left w:val="nil"/>
          <w:bottom w:val="nil"/>
          <w:right w:val="nil"/>
          <w:between w:val="nil"/>
        </w:pBdr>
        <w:spacing w:before="120" w:after="120"/>
        <w:rPr>
          <w:color w:val="000000"/>
        </w:rPr>
      </w:pPr>
      <w:r w:rsidRPr="003E4548">
        <w:rPr>
          <w:color w:val="000000"/>
        </w:rPr>
        <w:t>本項指標數據建議與「博士班修業年限」</w:t>
      </w:r>
      <w:proofErr w:type="gramStart"/>
      <w:r w:rsidRPr="003E4548">
        <w:rPr>
          <w:color w:val="000000"/>
        </w:rPr>
        <w:t>併</w:t>
      </w:r>
      <w:proofErr w:type="gramEnd"/>
      <w:r w:rsidRPr="003E4548">
        <w:rPr>
          <w:color w:val="000000"/>
        </w:rPr>
        <w:t>同檢視，較能呈現該院博士班畢業生之修業全貌。</w:t>
      </w:r>
    </w:p>
    <w:p w:rsidR="00D77AE3" w:rsidRPr="003E4548" w:rsidRDefault="00FC2F27">
      <w:pPr>
        <w:numPr>
          <w:ilvl w:val="0"/>
          <w:numId w:val="106"/>
        </w:numPr>
        <w:pBdr>
          <w:top w:val="nil"/>
          <w:left w:val="nil"/>
          <w:bottom w:val="nil"/>
          <w:right w:val="nil"/>
          <w:between w:val="nil"/>
        </w:pBdr>
        <w:spacing w:before="120" w:after="120"/>
        <w:rPr>
          <w:color w:val="000000"/>
        </w:rPr>
      </w:pPr>
      <w:r w:rsidRPr="003E4548">
        <w:rPr>
          <w:color w:val="000000"/>
        </w:rPr>
        <w:t>碩士班平均修業年限</w:t>
      </w:r>
    </w:p>
    <w:p w:rsidR="00D77AE3" w:rsidRPr="003E4548" w:rsidRDefault="00FC2F27">
      <w:pPr>
        <w:numPr>
          <w:ilvl w:val="1"/>
          <w:numId w:val="106"/>
        </w:numPr>
        <w:pBdr>
          <w:top w:val="nil"/>
          <w:left w:val="nil"/>
          <w:bottom w:val="nil"/>
          <w:right w:val="nil"/>
          <w:between w:val="nil"/>
        </w:pBdr>
        <w:spacing w:before="120" w:after="120"/>
        <w:rPr>
          <w:color w:val="000000"/>
        </w:rPr>
      </w:pPr>
      <w:r w:rsidRPr="003E4548">
        <w:rPr>
          <w:color w:val="000000"/>
        </w:rPr>
        <w:t>本指標之數值愈低者，反映該院碩士班學生平均修業時間較短。</w:t>
      </w:r>
    </w:p>
    <w:p w:rsidR="00241CC4" w:rsidRDefault="00241CC4">
      <w:pPr>
        <w:numPr>
          <w:ilvl w:val="1"/>
          <w:numId w:val="106"/>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3.25</w:t>
      </w:r>
      <w:r>
        <w:rPr>
          <w:rFonts w:hint="eastAsia"/>
        </w:rPr>
        <w:t>，低於校三年</w:t>
      </w:r>
      <w:proofErr w:type="gramStart"/>
      <w:r>
        <w:rPr>
          <w:rFonts w:hint="eastAsia"/>
        </w:rPr>
        <w:t>均值者</w:t>
      </w:r>
      <w:proofErr w:type="gramEnd"/>
      <w:r>
        <w:rPr>
          <w:rFonts w:hint="eastAsia"/>
        </w:rPr>
        <w:t>計有</w:t>
      </w:r>
      <w:r>
        <w:rPr>
          <w:rFonts w:hint="eastAsia"/>
        </w:rPr>
        <w:t>5</w:t>
      </w:r>
      <w:r>
        <w:rPr>
          <w:rFonts w:hint="eastAsia"/>
        </w:rPr>
        <w:t>個學院，依序為商學院</w:t>
      </w:r>
      <w:r>
        <w:rPr>
          <w:rFonts w:hint="eastAsia"/>
        </w:rPr>
        <w:t>2.73</w:t>
      </w:r>
      <w:r>
        <w:rPr>
          <w:rFonts w:hint="eastAsia"/>
        </w:rPr>
        <w:t>、資訊學院</w:t>
      </w:r>
      <w:r>
        <w:rPr>
          <w:rFonts w:hint="eastAsia"/>
        </w:rPr>
        <w:t>2.83</w:t>
      </w:r>
      <w:r>
        <w:rPr>
          <w:rFonts w:hint="eastAsia"/>
        </w:rPr>
        <w:t>、國務院</w:t>
      </w:r>
      <w:r>
        <w:rPr>
          <w:rFonts w:hint="eastAsia"/>
        </w:rPr>
        <w:t>3.14</w:t>
      </w:r>
      <w:r>
        <w:rPr>
          <w:rFonts w:hint="eastAsia"/>
        </w:rPr>
        <w:t>、理學院</w:t>
      </w:r>
      <w:r>
        <w:rPr>
          <w:rFonts w:hint="eastAsia"/>
        </w:rPr>
        <w:t>3.19</w:t>
      </w:r>
      <w:r>
        <w:rPr>
          <w:rFonts w:hint="eastAsia"/>
        </w:rPr>
        <w:t>、社科院</w:t>
      </w:r>
      <w:r>
        <w:rPr>
          <w:rFonts w:hint="eastAsia"/>
        </w:rPr>
        <w:t>3.23</w:t>
      </w:r>
      <w:r>
        <w:rPr>
          <w:rFonts w:hint="eastAsia"/>
        </w:rPr>
        <w:t>。高低次序如圖</w:t>
      </w:r>
      <w:r>
        <w:rPr>
          <w:rFonts w:hint="eastAsia"/>
        </w:rPr>
        <w:t>4</w:t>
      </w:r>
      <w:r>
        <w:rPr>
          <w:rFonts w:hint="eastAsia"/>
        </w:rPr>
        <w:t>所示。</w:t>
      </w:r>
    </w:p>
    <w:p w:rsidR="00D77AE3" w:rsidRPr="003E4548" w:rsidRDefault="00FC2F27">
      <w:pPr>
        <w:numPr>
          <w:ilvl w:val="0"/>
          <w:numId w:val="106"/>
        </w:numPr>
        <w:pBdr>
          <w:top w:val="nil"/>
          <w:left w:val="nil"/>
          <w:bottom w:val="nil"/>
          <w:right w:val="nil"/>
          <w:between w:val="nil"/>
        </w:pBdr>
        <w:spacing w:before="120" w:after="120"/>
        <w:rPr>
          <w:color w:val="000000"/>
        </w:rPr>
      </w:pPr>
      <w:r w:rsidRPr="003E4548">
        <w:rPr>
          <w:color w:val="000000"/>
        </w:rPr>
        <w:t>博士班平均修業年限</w:t>
      </w:r>
    </w:p>
    <w:p w:rsidR="00D77AE3" w:rsidRPr="003E4548" w:rsidRDefault="00FC2F27">
      <w:pPr>
        <w:numPr>
          <w:ilvl w:val="1"/>
          <w:numId w:val="106"/>
        </w:numPr>
        <w:pBdr>
          <w:top w:val="nil"/>
          <w:left w:val="nil"/>
          <w:bottom w:val="nil"/>
          <w:right w:val="nil"/>
          <w:between w:val="nil"/>
        </w:pBdr>
        <w:spacing w:before="120" w:after="120"/>
        <w:rPr>
          <w:color w:val="000000"/>
        </w:rPr>
      </w:pPr>
      <w:r w:rsidRPr="003E4548">
        <w:rPr>
          <w:color w:val="000000"/>
        </w:rPr>
        <w:t>本指標之數值愈低者，反映該院博士班學生平均修業時間較短。</w:t>
      </w:r>
    </w:p>
    <w:p w:rsidR="00241CC4" w:rsidRDefault="00241CC4">
      <w:pPr>
        <w:numPr>
          <w:ilvl w:val="1"/>
          <w:numId w:val="106"/>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7.43</w:t>
      </w:r>
      <w:r>
        <w:rPr>
          <w:rFonts w:hint="eastAsia"/>
        </w:rPr>
        <w:t>，低於校三年</w:t>
      </w:r>
      <w:proofErr w:type="gramStart"/>
      <w:r>
        <w:rPr>
          <w:rFonts w:hint="eastAsia"/>
        </w:rPr>
        <w:t>均值者</w:t>
      </w:r>
      <w:proofErr w:type="gramEnd"/>
      <w:r>
        <w:rPr>
          <w:rFonts w:hint="eastAsia"/>
        </w:rPr>
        <w:t>計有</w:t>
      </w:r>
      <w:r>
        <w:rPr>
          <w:rFonts w:hint="eastAsia"/>
        </w:rPr>
        <w:t>4</w:t>
      </w:r>
      <w:r>
        <w:rPr>
          <w:rFonts w:hint="eastAsia"/>
        </w:rPr>
        <w:t>個學院，依序為傳播學院</w:t>
      </w:r>
      <w:r>
        <w:rPr>
          <w:rFonts w:hint="eastAsia"/>
        </w:rPr>
        <w:t>5.93</w:t>
      </w:r>
      <w:r>
        <w:rPr>
          <w:rFonts w:hint="eastAsia"/>
        </w:rPr>
        <w:t>、教育學院</w:t>
      </w:r>
      <w:r>
        <w:rPr>
          <w:rFonts w:hint="eastAsia"/>
        </w:rPr>
        <w:t>6.55</w:t>
      </w:r>
      <w:r>
        <w:rPr>
          <w:rFonts w:hint="eastAsia"/>
        </w:rPr>
        <w:t>、國務院</w:t>
      </w:r>
      <w:r>
        <w:rPr>
          <w:rFonts w:hint="eastAsia"/>
        </w:rPr>
        <w:t>7</w:t>
      </w:r>
      <w:r>
        <w:rPr>
          <w:rFonts w:hint="eastAsia"/>
        </w:rPr>
        <w:t>、商學院</w:t>
      </w:r>
      <w:r>
        <w:rPr>
          <w:rFonts w:hint="eastAsia"/>
        </w:rPr>
        <w:t>7.3</w:t>
      </w:r>
      <w:r>
        <w:rPr>
          <w:rFonts w:hint="eastAsia"/>
        </w:rPr>
        <w:t>。高低次序如圖</w:t>
      </w:r>
      <w:r>
        <w:rPr>
          <w:rFonts w:hint="eastAsia"/>
        </w:rPr>
        <w:t>5</w:t>
      </w:r>
      <w:r>
        <w:rPr>
          <w:rFonts w:hint="eastAsia"/>
        </w:rPr>
        <w:t>所示。</w:t>
      </w:r>
    </w:p>
    <w:p w:rsidR="00F96DD6" w:rsidRDefault="00F96DD6" w:rsidP="00F96DD6">
      <w:pPr>
        <w:numPr>
          <w:ilvl w:val="1"/>
          <w:numId w:val="106"/>
        </w:numPr>
        <w:pBdr>
          <w:top w:val="nil"/>
          <w:left w:val="nil"/>
          <w:bottom w:val="nil"/>
          <w:right w:val="nil"/>
          <w:between w:val="nil"/>
        </w:pBdr>
        <w:spacing w:before="120" w:after="120"/>
      </w:pPr>
      <w:r w:rsidRPr="00F96DD6">
        <w:rPr>
          <w:rFonts w:hint="eastAsia"/>
        </w:rPr>
        <w:t>資訊學院</w:t>
      </w:r>
      <w:proofErr w:type="gramStart"/>
      <w:r w:rsidR="004B5194">
        <w:rPr>
          <w:rFonts w:hint="eastAsia"/>
        </w:rPr>
        <w:t>110</w:t>
      </w:r>
      <w:proofErr w:type="gramEnd"/>
      <w:r w:rsidR="00270200">
        <w:rPr>
          <w:rFonts w:hint="eastAsia"/>
        </w:rPr>
        <w:t>年度未</w:t>
      </w:r>
      <w:r w:rsidRPr="00F96DD6">
        <w:rPr>
          <w:rFonts w:hint="eastAsia"/>
        </w:rPr>
        <w:t>有數值</w:t>
      </w:r>
      <w:r w:rsidR="004B5194">
        <w:rPr>
          <w:rFonts w:hint="eastAsia"/>
        </w:rPr>
        <w:t>故未呈現</w:t>
      </w:r>
      <w:r>
        <w:rPr>
          <w:rFonts w:hint="eastAsia"/>
        </w:rPr>
        <w:t>。</w:t>
      </w:r>
    </w:p>
    <w:p w:rsidR="00D77AE3" w:rsidRPr="003E4548" w:rsidRDefault="00D77AE3">
      <w:pPr>
        <w:spacing w:before="120" w:after="120"/>
      </w:pP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學生學習</w:t>
      </w:r>
      <w:r w:rsidRPr="003E4548">
        <w:rPr>
          <w:rFonts w:cs="Times New Roman"/>
        </w:rPr>
        <w:t>_</w:t>
      </w:r>
      <w:r w:rsidRPr="003E4548">
        <w:rPr>
          <w:rFonts w:cs="Times New Roman"/>
        </w:rPr>
        <w:t>就職</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11</w:t>
      </w:r>
      <w:r w:rsidRPr="003E4548">
        <w:rPr>
          <w:rFonts w:cs="Times New Roman"/>
        </w:rPr>
        <w:t>：學生就職情形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44"/>
        </w:numPr>
        <w:pBdr>
          <w:top w:val="nil"/>
          <w:left w:val="nil"/>
          <w:bottom w:val="nil"/>
          <w:right w:val="nil"/>
          <w:between w:val="nil"/>
        </w:pBdr>
        <w:spacing w:before="120" w:after="120"/>
        <w:rPr>
          <w:color w:val="000000"/>
        </w:rPr>
      </w:pPr>
      <w:r w:rsidRPr="003E4548">
        <w:rPr>
          <w:color w:val="000000"/>
        </w:rPr>
        <w:t>學士班畢業</w:t>
      </w:r>
      <w:proofErr w:type="gramStart"/>
      <w:r w:rsidRPr="003E4548">
        <w:rPr>
          <w:color w:val="000000"/>
        </w:rPr>
        <w:t>一</w:t>
      </w:r>
      <w:proofErr w:type="gramEnd"/>
      <w:r w:rsidRPr="003E4548">
        <w:rPr>
          <w:color w:val="000000"/>
        </w:rPr>
        <w:t>年後之就業率</w:t>
      </w:r>
    </w:p>
    <w:p w:rsidR="00D77AE3" w:rsidRPr="003E4548" w:rsidRDefault="00FC2F27">
      <w:pPr>
        <w:numPr>
          <w:ilvl w:val="0"/>
          <w:numId w:val="44"/>
        </w:numPr>
        <w:pBdr>
          <w:top w:val="nil"/>
          <w:left w:val="nil"/>
          <w:bottom w:val="nil"/>
          <w:right w:val="nil"/>
          <w:between w:val="nil"/>
        </w:pBdr>
        <w:spacing w:before="120" w:after="120"/>
        <w:rPr>
          <w:color w:val="000000"/>
        </w:rPr>
      </w:pPr>
      <w:r w:rsidRPr="003E4548">
        <w:rPr>
          <w:color w:val="000000"/>
        </w:rPr>
        <w:t>學士班畢業</w:t>
      </w:r>
      <w:proofErr w:type="gramStart"/>
      <w:r w:rsidRPr="003E4548">
        <w:rPr>
          <w:color w:val="000000"/>
        </w:rPr>
        <w:t>三</w:t>
      </w:r>
      <w:proofErr w:type="gramEnd"/>
      <w:r w:rsidRPr="003E4548">
        <w:rPr>
          <w:color w:val="000000"/>
        </w:rPr>
        <w:t>年後之就業率</w:t>
      </w:r>
    </w:p>
    <w:p w:rsidR="00D77AE3" w:rsidRPr="003E4548" w:rsidRDefault="00FC2F27">
      <w:pPr>
        <w:numPr>
          <w:ilvl w:val="0"/>
          <w:numId w:val="44"/>
        </w:numPr>
        <w:pBdr>
          <w:top w:val="nil"/>
          <w:left w:val="nil"/>
          <w:bottom w:val="nil"/>
          <w:right w:val="nil"/>
          <w:between w:val="nil"/>
        </w:pBdr>
        <w:spacing w:before="120" w:after="120"/>
        <w:rPr>
          <w:color w:val="000000"/>
        </w:rPr>
      </w:pPr>
      <w:r w:rsidRPr="003E4548">
        <w:rPr>
          <w:color w:val="000000"/>
        </w:rPr>
        <w:t>碩士班畢業</w:t>
      </w:r>
      <w:proofErr w:type="gramStart"/>
      <w:r w:rsidRPr="003E4548">
        <w:rPr>
          <w:color w:val="000000"/>
        </w:rPr>
        <w:t>一</w:t>
      </w:r>
      <w:proofErr w:type="gramEnd"/>
      <w:r w:rsidRPr="003E4548">
        <w:rPr>
          <w:color w:val="000000"/>
        </w:rPr>
        <w:t>年後之就業率</w:t>
      </w:r>
    </w:p>
    <w:p w:rsidR="00D77AE3" w:rsidRPr="003E4548" w:rsidRDefault="00FC2F27">
      <w:pPr>
        <w:numPr>
          <w:ilvl w:val="0"/>
          <w:numId w:val="44"/>
        </w:numPr>
        <w:pBdr>
          <w:top w:val="nil"/>
          <w:left w:val="nil"/>
          <w:bottom w:val="nil"/>
          <w:right w:val="nil"/>
          <w:between w:val="nil"/>
        </w:pBdr>
        <w:spacing w:before="120" w:after="120"/>
        <w:rPr>
          <w:color w:val="000000"/>
        </w:rPr>
      </w:pPr>
      <w:r w:rsidRPr="003E4548">
        <w:rPr>
          <w:color w:val="000000"/>
        </w:rPr>
        <w:t>碩士班畢業</w:t>
      </w:r>
      <w:proofErr w:type="gramStart"/>
      <w:r w:rsidRPr="003E4548">
        <w:rPr>
          <w:color w:val="000000"/>
        </w:rPr>
        <w:t>三</w:t>
      </w:r>
      <w:proofErr w:type="gramEnd"/>
      <w:r w:rsidRPr="003E4548">
        <w:rPr>
          <w:color w:val="000000"/>
        </w:rPr>
        <w:t>年後之就業率</w:t>
      </w:r>
    </w:p>
    <w:p w:rsidR="00D77AE3" w:rsidRPr="003E4548" w:rsidRDefault="00FC2F27">
      <w:pPr>
        <w:numPr>
          <w:ilvl w:val="0"/>
          <w:numId w:val="44"/>
        </w:numPr>
        <w:pBdr>
          <w:top w:val="nil"/>
          <w:left w:val="nil"/>
          <w:bottom w:val="nil"/>
          <w:right w:val="nil"/>
          <w:between w:val="nil"/>
        </w:pBdr>
        <w:spacing w:before="120" w:after="120"/>
        <w:rPr>
          <w:color w:val="000000"/>
        </w:rPr>
      </w:pPr>
      <w:r w:rsidRPr="003E4548">
        <w:rPr>
          <w:color w:val="000000"/>
        </w:rPr>
        <w:t>博士班畢業</w:t>
      </w:r>
      <w:proofErr w:type="gramStart"/>
      <w:r w:rsidRPr="003E4548">
        <w:rPr>
          <w:color w:val="000000"/>
        </w:rPr>
        <w:t>一</w:t>
      </w:r>
      <w:proofErr w:type="gramEnd"/>
      <w:r w:rsidRPr="003E4548">
        <w:rPr>
          <w:color w:val="000000"/>
        </w:rPr>
        <w:t>年後之就業率</w:t>
      </w:r>
    </w:p>
    <w:p w:rsidR="00D77AE3" w:rsidRPr="003E4548" w:rsidRDefault="00FC2F27">
      <w:pPr>
        <w:numPr>
          <w:ilvl w:val="0"/>
          <w:numId w:val="44"/>
        </w:numPr>
        <w:pBdr>
          <w:top w:val="nil"/>
          <w:left w:val="nil"/>
          <w:bottom w:val="nil"/>
          <w:right w:val="nil"/>
          <w:between w:val="nil"/>
        </w:pBdr>
        <w:spacing w:before="120" w:after="120"/>
        <w:rPr>
          <w:color w:val="000000"/>
        </w:rPr>
      </w:pPr>
      <w:r w:rsidRPr="003E4548">
        <w:rPr>
          <w:color w:val="000000"/>
        </w:rPr>
        <w:t>博士班畢業</w:t>
      </w:r>
      <w:proofErr w:type="gramStart"/>
      <w:r w:rsidRPr="003E4548">
        <w:rPr>
          <w:color w:val="000000"/>
        </w:rPr>
        <w:t>三</w:t>
      </w:r>
      <w:proofErr w:type="gramEnd"/>
      <w:r w:rsidRPr="003E4548">
        <w:rPr>
          <w:color w:val="000000"/>
        </w:rPr>
        <w:t>年後之就業率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45"/>
        </w:numPr>
        <w:pBdr>
          <w:top w:val="nil"/>
          <w:left w:val="nil"/>
          <w:bottom w:val="nil"/>
          <w:right w:val="nil"/>
          <w:between w:val="nil"/>
        </w:pBdr>
        <w:spacing w:before="120" w:after="120"/>
        <w:rPr>
          <w:color w:val="000000"/>
        </w:rPr>
      </w:pPr>
      <w:r w:rsidRPr="003E4548">
        <w:rPr>
          <w:color w:val="000000"/>
        </w:rPr>
        <w:t>學士班畢業</w:t>
      </w:r>
      <w:proofErr w:type="gramStart"/>
      <w:r w:rsidRPr="003E4548">
        <w:rPr>
          <w:color w:val="000000"/>
        </w:rPr>
        <w:t>一</w:t>
      </w:r>
      <w:proofErr w:type="gramEnd"/>
      <w:r w:rsidRPr="003E4548">
        <w:rPr>
          <w:color w:val="000000"/>
        </w:rPr>
        <w:t>年後之就業率：以完成學士班畢業</w:t>
      </w:r>
      <w:proofErr w:type="gramStart"/>
      <w:r w:rsidRPr="003E4548">
        <w:rPr>
          <w:color w:val="000000"/>
        </w:rPr>
        <w:t>一</w:t>
      </w:r>
      <w:proofErr w:type="gramEnd"/>
      <w:r w:rsidRPr="003E4548">
        <w:rPr>
          <w:color w:val="000000"/>
        </w:rPr>
        <w:t>年後流向調查之就職人數／完成學士班畢業</w:t>
      </w:r>
      <w:proofErr w:type="gramStart"/>
      <w:r w:rsidRPr="003E4548">
        <w:rPr>
          <w:color w:val="000000"/>
        </w:rPr>
        <w:t>一</w:t>
      </w:r>
      <w:proofErr w:type="gramEnd"/>
      <w:r w:rsidRPr="003E4548">
        <w:rPr>
          <w:color w:val="000000"/>
        </w:rPr>
        <w:t>年後流向調查之人數比例</w:t>
      </w:r>
    </w:p>
    <w:p w:rsidR="00D77AE3" w:rsidRPr="003E4548" w:rsidRDefault="00FC2F27">
      <w:pPr>
        <w:numPr>
          <w:ilvl w:val="0"/>
          <w:numId w:val="45"/>
        </w:numPr>
        <w:pBdr>
          <w:top w:val="nil"/>
          <w:left w:val="nil"/>
          <w:bottom w:val="nil"/>
          <w:right w:val="nil"/>
          <w:between w:val="nil"/>
        </w:pBdr>
        <w:spacing w:before="120" w:after="120"/>
        <w:rPr>
          <w:color w:val="000000"/>
        </w:rPr>
      </w:pPr>
      <w:r w:rsidRPr="003E4548">
        <w:rPr>
          <w:color w:val="000000"/>
        </w:rPr>
        <w:t>學士班畢業</w:t>
      </w:r>
      <w:proofErr w:type="gramStart"/>
      <w:r w:rsidRPr="003E4548">
        <w:rPr>
          <w:color w:val="000000"/>
        </w:rPr>
        <w:t>三</w:t>
      </w:r>
      <w:proofErr w:type="gramEnd"/>
      <w:r w:rsidRPr="003E4548">
        <w:rPr>
          <w:color w:val="000000"/>
        </w:rPr>
        <w:t>年後之就業率：以完成學士班畢業</w:t>
      </w:r>
      <w:proofErr w:type="gramStart"/>
      <w:r w:rsidRPr="003E4548">
        <w:rPr>
          <w:color w:val="000000"/>
        </w:rPr>
        <w:t>三</w:t>
      </w:r>
      <w:proofErr w:type="gramEnd"/>
      <w:r w:rsidRPr="003E4548">
        <w:rPr>
          <w:color w:val="000000"/>
        </w:rPr>
        <w:t>年後流向調查之就職人數／完成學士班畢業</w:t>
      </w:r>
      <w:proofErr w:type="gramStart"/>
      <w:r w:rsidRPr="003E4548">
        <w:rPr>
          <w:color w:val="000000"/>
        </w:rPr>
        <w:t>三</w:t>
      </w:r>
      <w:proofErr w:type="gramEnd"/>
      <w:r w:rsidRPr="003E4548">
        <w:rPr>
          <w:color w:val="000000"/>
        </w:rPr>
        <w:t>年後流向調查之人數比例</w:t>
      </w:r>
    </w:p>
    <w:p w:rsidR="00D77AE3" w:rsidRPr="003E4548" w:rsidRDefault="00FC2F27">
      <w:pPr>
        <w:numPr>
          <w:ilvl w:val="0"/>
          <w:numId w:val="45"/>
        </w:numPr>
        <w:pBdr>
          <w:top w:val="nil"/>
          <w:left w:val="nil"/>
          <w:bottom w:val="nil"/>
          <w:right w:val="nil"/>
          <w:between w:val="nil"/>
        </w:pBdr>
        <w:spacing w:before="120" w:after="120"/>
        <w:rPr>
          <w:color w:val="000000"/>
        </w:rPr>
      </w:pPr>
      <w:r w:rsidRPr="003E4548">
        <w:rPr>
          <w:color w:val="000000"/>
        </w:rPr>
        <w:t>碩士班畢業</w:t>
      </w:r>
      <w:proofErr w:type="gramStart"/>
      <w:r w:rsidRPr="003E4548">
        <w:rPr>
          <w:color w:val="000000"/>
        </w:rPr>
        <w:t>一</w:t>
      </w:r>
      <w:proofErr w:type="gramEnd"/>
      <w:r w:rsidRPr="003E4548">
        <w:rPr>
          <w:color w:val="000000"/>
        </w:rPr>
        <w:t>年後之就業率：以完成碩士班畢業</w:t>
      </w:r>
      <w:proofErr w:type="gramStart"/>
      <w:r w:rsidRPr="003E4548">
        <w:rPr>
          <w:color w:val="000000"/>
        </w:rPr>
        <w:t>一</w:t>
      </w:r>
      <w:proofErr w:type="gramEnd"/>
      <w:r w:rsidRPr="003E4548">
        <w:rPr>
          <w:color w:val="000000"/>
        </w:rPr>
        <w:t>年後流向調查之就職人數／完成碩士班畢業</w:t>
      </w:r>
      <w:proofErr w:type="gramStart"/>
      <w:r w:rsidRPr="003E4548">
        <w:rPr>
          <w:color w:val="000000"/>
        </w:rPr>
        <w:t>一</w:t>
      </w:r>
      <w:proofErr w:type="gramEnd"/>
      <w:r w:rsidRPr="003E4548">
        <w:rPr>
          <w:color w:val="000000"/>
        </w:rPr>
        <w:t>年後流向調查之人數比例</w:t>
      </w:r>
    </w:p>
    <w:p w:rsidR="00D77AE3" w:rsidRPr="003E4548" w:rsidRDefault="00FC2F27">
      <w:pPr>
        <w:numPr>
          <w:ilvl w:val="0"/>
          <w:numId w:val="45"/>
        </w:numPr>
        <w:pBdr>
          <w:top w:val="nil"/>
          <w:left w:val="nil"/>
          <w:bottom w:val="nil"/>
          <w:right w:val="nil"/>
          <w:between w:val="nil"/>
        </w:pBdr>
        <w:spacing w:before="120" w:after="120"/>
        <w:rPr>
          <w:color w:val="000000"/>
        </w:rPr>
      </w:pPr>
      <w:r w:rsidRPr="003E4548">
        <w:rPr>
          <w:color w:val="000000"/>
        </w:rPr>
        <w:t>碩士班畢業</w:t>
      </w:r>
      <w:proofErr w:type="gramStart"/>
      <w:r w:rsidRPr="003E4548">
        <w:rPr>
          <w:color w:val="000000"/>
        </w:rPr>
        <w:t>三</w:t>
      </w:r>
      <w:proofErr w:type="gramEnd"/>
      <w:r w:rsidRPr="003E4548">
        <w:rPr>
          <w:color w:val="000000"/>
        </w:rPr>
        <w:t>年後之就業率：以完成碩士班畢業</w:t>
      </w:r>
      <w:proofErr w:type="gramStart"/>
      <w:r w:rsidRPr="003E4548">
        <w:rPr>
          <w:color w:val="000000"/>
        </w:rPr>
        <w:t>三</w:t>
      </w:r>
      <w:proofErr w:type="gramEnd"/>
      <w:r w:rsidRPr="003E4548">
        <w:rPr>
          <w:color w:val="000000"/>
        </w:rPr>
        <w:t>年後流向調查之就職人數／完成碩士班畢業</w:t>
      </w:r>
      <w:proofErr w:type="gramStart"/>
      <w:r w:rsidRPr="003E4548">
        <w:rPr>
          <w:color w:val="000000"/>
        </w:rPr>
        <w:t>三</w:t>
      </w:r>
      <w:proofErr w:type="gramEnd"/>
      <w:r w:rsidRPr="003E4548">
        <w:rPr>
          <w:color w:val="000000"/>
        </w:rPr>
        <w:t>年後流向調查之人數比例</w:t>
      </w:r>
    </w:p>
    <w:p w:rsidR="00D77AE3" w:rsidRPr="003E4548" w:rsidRDefault="00FC2F27">
      <w:pPr>
        <w:numPr>
          <w:ilvl w:val="0"/>
          <w:numId w:val="45"/>
        </w:numPr>
        <w:pBdr>
          <w:top w:val="nil"/>
          <w:left w:val="nil"/>
          <w:bottom w:val="nil"/>
          <w:right w:val="nil"/>
          <w:between w:val="nil"/>
        </w:pBdr>
        <w:spacing w:before="120" w:after="120"/>
        <w:rPr>
          <w:color w:val="000000"/>
        </w:rPr>
      </w:pPr>
      <w:r w:rsidRPr="003E4548">
        <w:rPr>
          <w:color w:val="000000"/>
        </w:rPr>
        <w:t>博士班畢業</w:t>
      </w:r>
      <w:proofErr w:type="gramStart"/>
      <w:r w:rsidRPr="003E4548">
        <w:rPr>
          <w:color w:val="000000"/>
        </w:rPr>
        <w:t>一</w:t>
      </w:r>
      <w:proofErr w:type="gramEnd"/>
      <w:r w:rsidRPr="003E4548">
        <w:rPr>
          <w:color w:val="000000"/>
        </w:rPr>
        <w:t>年後之就業率：以完成博士班畢業</w:t>
      </w:r>
      <w:proofErr w:type="gramStart"/>
      <w:r w:rsidRPr="003E4548">
        <w:rPr>
          <w:color w:val="000000"/>
        </w:rPr>
        <w:t>一</w:t>
      </w:r>
      <w:proofErr w:type="gramEnd"/>
      <w:r w:rsidRPr="003E4548">
        <w:rPr>
          <w:color w:val="000000"/>
        </w:rPr>
        <w:t>年後流向調查之就職人數／完成博士班畢業</w:t>
      </w:r>
      <w:proofErr w:type="gramStart"/>
      <w:r w:rsidRPr="003E4548">
        <w:rPr>
          <w:color w:val="000000"/>
        </w:rPr>
        <w:t>一</w:t>
      </w:r>
      <w:proofErr w:type="gramEnd"/>
      <w:r w:rsidRPr="003E4548">
        <w:rPr>
          <w:color w:val="000000"/>
        </w:rPr>
        <w:t>年後流向調查之人數比例</w:t>
      </w:r>
    </w:p>
    <w:p w:rsidR="00D77AE3" w:rsidRPr="003E4548" w:rsidRDefault="00FC2F27">
      <w:pPr>
        <w:numPr>
          <w:ilvl w:val="0"/>
          <w:numId w:val="45"/>
        </w:numPr>
        <w:pBdr>
          <w:top w:val="nil"/>
          <w:left w:val="nil"/>
          <w:bottom w:val="nil"/>
          <w:right w:val="nil"/>
          <w:between w:val="nil"/>
        </w:pBdr>
        <w:spacing w:before="120" w:after="120"/>
        <w:rPr>
          <w:color w:val="000000"/>
        </w:rPr>
      </w:pPr>
      <w:r w:rsidRPr="003E4548">
        <w:rPr>
          <w:color w:val="000000"/>
        </w:rPr>
        <w:t>博士班畢業</w:t>
      </w:r>
      <w:proofErr w:type="gramStart"/>
      <w:r w:rsidRPr="003E4548">
        <w:rPr>
          <w:color w:val="000000"/>
        </w:rPr>
        <w:t>三</w:t>
      </w:r>
      <w:proofErr w:type="gramEnd"/>
      <w:r w:rsidRPr="003E4548">
        <w:rPr>
          <w:color w:val="000000"/>
        </w:rPr>
        <w:t>年後之就業率：以完成博士班畢業</w:t>
      </w:r>
      <w:proofErr w:type="gramStart"/>
      <w:r w:rsidRPr="003E4548">
        <w:rPr>
          <w:color w:val="000000"/>
        </w:rPr>
        <w:t>三</w:t>
      </w:r>
      <w:proofErr w:type="gramEnd"/>
      <w:r w:rsidRPr="003E4548">
        <w:rPr>
          <w:color w:val="000000"/>
        </w:rPr>
        <w:t>年後流向調查之就職人數／完成博士班畢業</w:t>
      </w:r>
      <w:proofErr w:type="gramStart"/>
      <w:r w:rsidRPr="003E4548">
        <w:rPr>
          <w:color w:val="000000"/>
        </w:rPr>
        <w:t>三</w:t>
      </w:r>
      <w:proofErr w:type="gramEnd"/>
      <w:r w:rsidRPr="003E4548">
        <w:rPr>
          <w:color w:val="000000"/>
        </w:rPr>
        <w:t>年後流向調查之人數比例</w:t>
      </w:r>
    </w:p>
    <w:p w:rsidR="00D77AE3" w:rsidRPr="003E4548" w:rsidRDefault="00FC2F27">
      <w:pPr>
        <w:spacing w:before="120" w:after="120"/>
        <w:rPr>
          <w:b/>
          <w:sz w:val="28"/>
          <w:szCs w:val="28"/>
        </w:rPr>
      </w:pPr>
      <w:r w:rsidRPr="003E4548">
        <w:br w:type="page"/>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spacing w:before="120" w:after="120"/>
      </w:pPr>
      <w:r w:rsidRPr="003E4548">
        <w:t>1.</w:t>
      </w:r>
      <w:r w:rsidRPr="003E4548">
        <w:tab/>
      </w:r>
      <w:r w:rsidRPr="003E4548">
        <w:t>學士班畢業</w:t>
      </w:r>
      <w:proofErr w:type="gramStart"/>
      <w:r w:rsidRPr="003E4548">
        <w:t>一</w:t>
      </w:r>
      <w:proofErr w:type="gramEnd"/>
      <w:r w:rsidRPr="003E4548">
        <w:t>年後之就業率</w:t>
      </w:r>
    </w:p>
    <w:p w:rsidR="00241CC4" w:rsidRDefault="00241CC4">
      <w:pPr>
        <w:spacing w:before="120" w:after="120"/>
      </w:pPr>
      <w:r>
        <w:rPr>
          <w:noProof/>
        </w:rPr>
        <w:drawing>
          <wp:inline distT="0" distB="0" distL="0" distR="0" wp14:anchorId="6B56034D" wp14:editId="068F8E9C">
            <wp:extent cx="5588000" cy="3746500"/>
            <wp:effectExtent l="0" t="0" r="12700" b="6350"/>
            <wp:docPr id="48" name="圖表 4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D77AE3" w:rsidRPr="003E4548" w:rsidRDefault="00FC2F27" w:rsidP="00241CC4">
      <w:pPr>
        <w:keepNext/>
        <w:numPr>
          <w:ilvl w:val="0"/>
          <w:numId w:val="76"/>
        </w:numPr>
        <w:pBdr>
          <w:top w:val="nil"/>
          <w:left w:val="nil"/>
          <w:bottom w:val="nil"/>
          <w:right w:val="nil"/>
          <w:between w:val="nil"/>
        </w:pBdr>
        <w:spacing w:before="120" w:after="120"/>
        <w:rPr>
          <w:color w:val="000000"/>
        </w:rPr>
      </w:pPr>
      <w:r w:rsidRPr="003E4548">
        <w:rPr>
          <w:color w:val="000000"/>
        </w:rPr>
        <w:t>學士班畢業</w:t>
      </w:r>
      <w:proofErr w:type="gramStart"/>
      <w:r w:rsidRPr="003E4548">
        <w:rPr>
          <w:color w:val="000000"/>
        </w:rPr>
        <w:t>三</w:t>
      </w:r>
      <w:proofErr w:type="gramEnd"/>
      <w:r w:rsidRPr="003E4548">
        <w:rPr>
          <w:color w:val="000000"/>
        </w:rPr>
        <w:t>年後之就業率</w:t>
      </w:r>
    </w:p>
    <w:p w:rsidR="00241CC4" w:rsidRDefault="00241CC4">
      <w:pPr>
        <w:spacing w:before="120" w:after="120"/>
      </w:pPr>
      <w:r>
        <w:rPr>
          <w:noProof/>
        </w:rPr>
        <w:drawing>
          <wp:inline distT="0" distB="0" distL="0" distR="0" wp14:anchorId="71A3AA3E" wp14:editId="3E2DAB5B">
            <wp:extent cx="5588000" cy="3746500"/>
            <wp:effectExtent l="0" t="0" r="12700" b="6350"/>
            <wp:docPr id="49" name="圖表 4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D77AE3" w:rsidRPr="003E4548" w:rsidRDefault="00FC2F27" w:rsidP="00241CC4">
      <w:pPr>
        <w:keepNext/>
        <w:numPr>
          <w:ilvl w:val="0"/>
          <w:numId w:val="76"/>
        </w:numPr>
        <w:pBdr>
          <w:top w:val="nil"/>
          <w:left w:val="nil"/>
          <w:bottom w:val="nil"/>
          <w:right w:val="nil"/>
          <w:between w:val="nil"/>
        </w:pBdr>
        <w:spacing w:before="120" w:after="120"/>
        <w:rPr>
          <w:color w:val="000000"/>
        </w:rPr>
      </w:pPr>
      <w:r w:rsidRPr="003E4548">
        <w:rPr>
          <w:color w:val="000000"/>
        </w:rPr>
        <w:lastRenderedPageBreak/>
        <w:t>碩士班畢業</w:t>
      </w:r>
      <w:proofErr w:type="gramStart"/>
      <w:r w:rsidRPr="003E4548">
        <w:rPr>
          <w:color w:val="000000"/>
        </w:rPr>
        <w:t>一</w:t>
      </w:r>
      <w:proofErr w:type="gramEnd"/>
      <w:r w:rsidRPr="003E4548">
        <w:rPr>
          <w:color w:val="000000"/>
        </w:rPr>
        <w:t>年後之就業率</w:t>
      </w:r>
    </w:p>
    <w:p w:rsidR="00241CC4" w:rsidRDefault="00241CC4">
      <w:pPr>
        <w:spacing w:before="120" w:after="120"/>
      </w:pPr>
      <w:r>
        <w:rPr>
          <w:noProof/>
        </w:rPr>
        <w:drawing>
          <wp:inline distT="0" distB="0" distL="0" distR="0" wp14:anchorId="2441536F" wp14:editId="53CE323D">
            <wp:extent cx="5588000" cy="3746500"/>
            <wp:effectExtent l="0" t="0" r="12700" b="6350"/>
            <wp:docPr id="50" name="圖表 5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D77AE3" w:rsidRPr="003E4548" w:rsidRDefault="00FC2F27" w:rsidP="00241CC4">
      <w:pPr>
        <w:keepNext/>
        <w:numPr>
          <w:ilvl w:val="0"/>
          <w:numId w:val="76"/>
        </w:numPr>
        <w:pBdr>
          <w:top w:val="nil"/>
          <w:left w:val="nil"/>
          <w:bottom w:val="nil"/>
          <w:right w:val="nil"/>
          <w:between w:val="nil"/>
        </w:pBdr>
        <w:spacing w:before="120" w:after="120"/>
        <w:rPr>
          <w:color w:val="000000"/>
        </w:rPr>
      </w:pPr>
      <w:r w:rsidRPr="003E4548">
        <w:rPr>
          <w:color w:val="000000"/>
        </w:rPr>
        <w:t>碩士班畢業</w:t>
      </w:r>
      <w:proofErr w:type="gramStart"/>
      <w:r w:rsidRPr="003E4548">
        <w:rPr>
          <w:color w:val="000000"/>
        </w:rPr>
        <w:t>三</w:t>
      </w:r>
      <w:proofErr w:type="gramEnd"/>
      <w:r w:rsidRPr="003E4548">
        <w:rPr>
          <w:color w:val="000000"/>
        </w:rPr>
        <w:t>年後之就業率</w:t>
      </w:r>
    </w:p>
    <w:p w:rsidR="00241CC4" w:rsidRDefault="00241CC4">
      <w:pPr>
        <w:spacing w:before="120" w:after="120"/>
      </w:pPr>
      <w:r>
        <w:rPr>
          <w:noProof/>
        </w:rPr>
        <w:drawing>
          <wp:inline distT="0" distB="0" distL="0" distR="0" wp14:anchorId="4794C516" wp14:editId="04ED6586">
            <wp:extent cx="5588000" cy="3746500"/>
            <wp:effectExtent l="0" t="0" r="12700" b="6350"/>
            <wp:docPr id="51" name="圖表 5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D77AE3" w:rsidRPr="003E4548" w:rsidRDefault="00FC2F27" w:rsidP="00241CC4">
      <w:pPr>
        <w:keepNext/>
        <w:numPr>
          <w:ilvl w:val="0"/>
          <w:numId w:val="76"/>
        </w:numPr>
        <w:pBdr>
          <w:top w:val="nil"/>
          <w:left w:val="nil"/>
          <w:bottom w:val="nil"/>
          <w:right w:val="nil"/>
          <w:between w:val="nil"/>
        </w:pBdr>
        <w:spacing w:before="120" w:after="120"/>
        <w:rPr>
          <w:color w:val="000000"/>
        </w:rPr>
      </w:pPr>
      <w:r w:rsidRPr="003E4548">
        <w:rPr>
          <w:color w:val="000000"/>
        </w:rPr>
        <w:lastRenderedPageBreak/>
        <w:t>博士班畢業</w:t>
      </w:r>
      <w:proofErr w:type="gramStart"/>
      <w:r w:rsidRPr="003E4548">
        <w:rPr>
          <w:color w:val="000000"/>
        </w:rPr>
        <w:t>一</w:t>
      </w:r>
      <w:proofErr w:type="gramEnd"/>
      <w:r w:rsidRPr="003E4548">
        <w:rPr>
          <w:color w:val="000000"/>
        </w:rPr>
        <w:t>年後之就業率</w:t>
      </w:r>
    </w:p>
    <w:p w:rsidR="00241CC4" w:rsidRDefault="00241CC4">
      <w:pPr>
        <w:spacing w:before="120" w:after="120"/>
      </w:pPr>
      <w:r>
        <w:rPr>
          <w:noProof/>
        </w:rPr>
        <w:drawing>
          <wp:inline distT="0" distB="0" distL="0" distR="0" wp14:anchorId="29C9BCEE" wp14:editId="4C15DFF1">
            <wp:extent cx="5588000" cy="3746500"/>
            <wp:effectExtent l="0" t="0" r="12700" b="6350"/>
            <wp:docPr id="52" name="圖表 5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D77AE3" w:rsidRPr="003E4548" w:rsidRDefault="00FC2F27" w:rsidP="00241CC4">
      <w:pPr>
        <w:keepNext/>
        <w:numPr>
          <w:ilvl w:val="0"/>
          <w:numId w:val="76"/>
        </w:numPr>
        <w:pBdr>
          <w:top w:val="nil"/>
          <w:left w:val="nil"/>
          <w:bottom w:val="nil"/>
          <w:right w:val="nil"/>
          <w:between w:val="nil"/>
        </w:pBdr>
        <w:spacing w:before="120" w:after="120"/>
        <w:rPr>
          <w:color w:val="000000"/>
        </w:rPr>
      </w:pPr>
      <w:r w:rsidRPr="003E4548">
        <w:rPr>
          <w:color w:val="000000"/>
        </w:rPr>
        <w:t>博士班畢業</w:t>
      </w:r>
      <w:proofErr w:type="gramStart"/>
      <w:r w:rsidRPr="003E4548">
        <w:rPr>
          <w:color w:val="000000"/>
        </w:rPr>
        <w:t>三</w:t>
      </w:r>
      <w:proofErr w:type="gramEnd"/>
      <w:r w:rsidRPr="003E4548">
        <w:rPr>
          <w:color w:val="000000"/>
        </w:rPr>
        <w:t>年後之就業率</w:t>
      </w:r>
    </w:p>
    <w:p w:rsidR="00241CC4" w:rsidRDefault="00241CC4">
      <w:pPr>
        <w:spacing w:before="120" w:after="120"/>
      </w:pPr>
      <w:r>
        <w:rPr>
          <w:noProof/>
        </w:rPr>
        <w:drawing>
          <wp:inline distT="0" distB="0" distL="0" distR="0" wp14:anchorId="076C4A38" wp14:editId="1A551AE6">
            <wp:extent cx="5588000" cy="3746500"/>
            <wp:effectExtent l="0" t="0" r="12700" b="6350"/>
            <wp:docPr id="53" name="圖表 5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D77AE3" w:rsidRPr="003E4548" w:rsidRDefault="00FC2F27">
      <w:pPr>
        <w:pStyle w:val="4"/>
        <w:spacing w:before="120" w:after="120"/>
        <w:rPr>
          <w:rFonts w:cs="Times New Roman"/>
        </w:rPr>
      </w:pPr>
      <w:r w:rsidRPr="003E4548">
        <w:rPr>
          <w:rFonts w:cs="Times New Roman"/>
        </w:rPr>
        <w:lastRenderedPageBreak/>
        <w:t>五、分析與說明</w:t>
      </w:r>
    </w:p>
    <w:p w:rsidR="00D77AE3" w:rsidRPr="003E4548" w:rsidRDefault="00FC2F27">
      <w:pPr>
        <w:numPr>
          <w:ilvl w:val="0"/>
          <w:numId w:val="107"/>
        </w:numPr>
        <w:pBdr>
          <w:top w:val="nil"/>
          <w:left w:val="nil"/>
          <w:bottom w:val="nil"/>
          <w:right w:val="nil"/>
          <w:between w:val="nil"/>
        </w:pBdr>
        <w:spacing w:before="120" w:after="120"/>
        <w:rPr>
          <w:color w:val="000000"/>
        </w:rPr>
      </w:pPr>
      <w:r w:rsidRPr="003E4548">
        <w:rPr>
          <w:color w:val="000000"/>
        </w:rPr>
        <w:t>學士班畢業</w:t>
      </w:r>
      <w:proofErr w:type="gramStart"/>
      <w:r w:rsidRPr="003E4548">
        <w:rPr>
          <w:color w:val="000000"/>
        </w:rPr>
        <w:t>一</w:t>
      </w:r>
      <w:proofErr w:type="gramEnd"/>
      <w:r w:rsidRPr="003E4548">
        <w:rPr>
          <w:color w:val="000000"/>
        </w:rPr>
        <w:t>年後之就業率</w:t>
      </w:r>
    </w:p>
    <w:p w:rsidR="00D77AE3" w:rsidRPr="003E4548" w:rsidRDefault="00FC2F27">
      <w:pPr>
        <w:numPr>
          <w:ilvl w:val="1"/>
          <w:numId w:val="107"/>
        </w:numPr>
        <w:pBdr>
          <w:top w:val="nil"/>
          <w:left w:val="nil"/>
          <w:bottom w:val="nil"/>
          <w:right w:val="nil"/>
          <w:between w:val="nil"/>
        </w:pBdr>
        <w:spacing w:before="120" w:after="120"/>
        <w:rPr>
          <w:color w:val="000000"/>
        </w:rPr>
      </w:pPr>
      <w:r w:rsidRPr="003E4548">
        <w:rPr>
          <w:color w:val="000000"/>
        </w:rPr>
        <w:t>本指標之數值愈高，反映該院學士班同學畢業後一年之就業率愈高，數值高低可能與各學院屬性有關。</w:t>
      </w:r>
    </w:p>
    <w:p w:rsidR="00241CC4" w:rsidRDefault="00241CC4">
      <w:pPr>
        <w:numPr>
          <w:ilvl w:val="1"/>
          <w:numId w:val="10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56.52%</w:t>
      </w:r>
      <w:r>
        <w:rPr>
          <w:rFonts w:hint="eastAsia"/>
        </w:rPr>
        <w:t>，高於校三年</w:t>
      </w:r>
      <w:proofErr w:type="gramStart"/>
      <w:r>
        <w:rPr>
          <w:rFonts w:hint="eastAsia"/>
        </w:rPr>
        <w:t>均值者</w:t>
      </w:r>
      <w:proofErr w:type="gramEnd"/>
      <w:r>
        <w:rPr>
          <w:rFonts w:hint="eastAsia"/>
        </w:rPr>
        <w:t>計有</w:t>
      </w:r>
      <w:r>
        <w:rPr>
          <w:rFonts w:hint="eastAsia"/>
        </w:rPr>
        <w:t>3</w:t>
      </w:r>
      <w:r>
        <w:rPr>
          <w:rFonts w:hint="eastAsia"/>
        </w:rPr>
        <w:t>個學院，依序為傳播學院</w:t>
      </w:r>
      <w:r>
        <w:rPr>
          <w:rFonts w:hint="eastAsia"/>
        </w:rPr>
        <w:t>76.03%</w:t>
      </w:r>
      <w:r>
        <w:rPr>
          <w:rFonts w:hint="eastAsia"/>
        </w:rPr>
        <w:t>、外語學院</w:t>
      </w:r>
      <w:r>
        <w:rPr>
          <w:rFonts w:hint="eastAsia"/>
        </w:rPr>
        <w:t>69.72%</w:t>
      </w:r>
      <w:r>
        <w:rPr>
          <w:rFonts w:hint="eastAsia"/>
        </w:rPr>
        <w:t>、商學院</w:t>
      </w:r>
      <w:r>
        <w:rPr>
          <w:rFonts w:hint="eastAsia"/>
        </w:rPr>
        <w:t>60.44%</w:t>
      </w:r>
      <w:r>
        <w:rPr>
          <w:rFonts w:hint="eastAsia"/>
        </w:rPr>
        <w:t>。高低次序如圖</w:t>
      </w:r>
      <w:r>
        <w:rPr>
          <w:rFonts w:hint="eastAsia"/>
        </w:rPr>
        <w:t>1</w:t>
      </w:r>
      <w:r>
        <w:rPr>
          <w:rFonts w:hint="eastAsia"/>
        </w:rPr>
        <w:t>所示。</w:t>
      </w:r>
    </w:p>
    <w:p w:rsidR="00F96DD6" w:rsidRDefault="00F96DD6" w:rsidP="00F96DD6">
      <w:pPr>
        <w:numPr>
          <w:ilvl w:val="1"/>
          <w:numId w:val="107"/>
        </w:numPr>
        <w:pBdr>
          <w:top w:val="nil"/>
          <w:left w:val="nil"/>
          <w:bottom w:val="nil"/>
          <w:right w:val="nil"/>
          <w:between w:val="nil"/>
        </w:pBdr>
        <w:spacing w:before="120" w:after="120"/>
      </w:pPr>
      <w:r>
        <w:rPr>
          <w:rFonts w:hint="eastAsia"/>
        </w:rPr>
        <w:t>創國學院未有畢業生，故未</w:t>
      </w:r>
      <w:proofErr w:type="gramStart"/>
      <w:r>
        <w:rPr>
          <w:rFonts w:hint="eastAsia"/>
        </w:rPr>
        <w:t>採</w:t>
      </w:r>
      <w:proofErr w:type="gramEnd"/>
      <w:r>
        <w:rPr>
          <w:rFonts w:hint="eastAsia"/>
        </w:rPr>
        <w:t>計。</w:t>
      </w:r>
    </w:p>
    <w:p w:rsidR="00D77AE3" w:rsidRPr="003E4548" w:rsidRDefault="00FC2F27">
      <w:pPr>
        <w:numPr>
          <w:ilvl w:val="0"/>
          <w:numId w:val="107"/>
        </w:numPr>
        <w:pBdr>
          <w:top w:val="nil"/>
          <w:left w:val="nil"/>
          <w:bottom w:val="nil"/>
          <w:right w:val="nil"/>
          <w:between w:val="nil"/>
        </w:pBdr>
        <w:spacing w:before="120" w:after="120"/>
        <w:rPr>
          <w:color w:val="000000"/>
        </w:rPr>
      </w:pPr>
      <w:r w:rsidRPr="003E4548">
        <w:rPr>
          <w:color w:val="000000"/>
        </w:rPr>
        <w:t>學士班畢業</w:t>
      </w:r>
      <w:proofErr w:type="gramStart"/>
      <w:r w:rsidRPr="003E4548">
        <w:rPr>
          <w:color w:val="000000"/>
        </w:rPr>
        <w:t>三</w:t>
      </w:r>
      <w:proofErr w:type="gramEnd"/>
      <w:r w:rsidRPr="003E4548">
        <w:rPr>
          <w:color w:val="000000"/>
        </w:rPr>
        <w:t>年後之就業率</w:t>
      </w:r>
    </w:p>
    <w:p w:rsidR="00D77AE3" w:rsidRPr="003E4548" w:rsidRDefault="00FC2F27">
      <w:pPr>
        <w:numPr>
          <w:ilvl w:val="1"/>
          <w:numId w:val="107"/>
        </w:numPr>
        <w:pBdr>
          <w:top w:val="nil"/>
          <w:left w:val="nil"/>
          <w:bottom w:val="nil"/>
          <w:right w:val="nil"/>
          <w:between w:val="nil"/>
        </w:pBdr>
        <w:spacing w:before="120" w:after="120"/>
        <w:rPr>
          <w:color w:val="000000"/>
        </w:rPr>
      </w:pPr>
      <w:r w:rsidRPr="003E4548">
        <w:rPr>
          <w:color w:val="000000"/>
        </w:rPr>
        <w:t>本指標之數值愈高，反映該院學士班同學畢業後三年之就業率愈高，數值高低可能與各學院屬性有關。</w:t>
      </w:r>
    </w:p>
    <w:p w:rsidR="00241CC4" w:rsidRDefault="00241CC4">
      <w:pPr>
        <w:numPr>
          <w:ilvl w:val="1"/>
          <w:numId w:val="10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76.63%</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個學院，依序為傳播學院</w:t>
      </w:r>
      <w:r>
        <w:rPr>
          <w:rFonts w:hint="eastAsia"/>
        </w:rPr>
        <w:t>83.38%</w:t>
      </w:r>
      <w:r>
        <w:rPr>
          <w:rFonts w:hint="eastAsia"/>
        </w:rPr>
        <w:t>、商學院</w:t>
      </w:r>
      <w:r>
        <w:rPr>
          <w:rFonts w:hint="eastAsia"/>
        </w:rPr>
        <w:t>81.95%</w:t>
      </w:r>
      <w:r>
        <w:rPr>
          <w:rFonts w:hint="eastAsia"/>
        </w:rPr>
        <w:t>、外語學院</w:t>
      </w:r>
      <w:r>
        <w:rPr>
          <w:rFonts w:hint="eastAsia"/>
        </w:rPr>
        <w:t>77.82%</w:t>
      </w:r>
      <w:r>
        <w:rPr>
          <w:rFonts w:hint="eastAsia"/>
        </w:rPr>
        <w:t>、社科院</w:t>
      </w:r>
      <w:r>
        <w:rPr>
          <w:rFonts w:hint="eastAsia"/>
        </w:rPr>
        <w:t>77.12%</w:t>
      </w:r>
      <w:r>
        <w:rPr>
          <w:rFonts w:hint="eastAsia"/>
        </w:rPr>
        <w:t>。高低次序如圖</w:t>
      </w:r>
      <w:r>
        <w:rPr>
          <w:rFonts w:hint="eastAsia"/>
        </w:rPr>
        <w:t>2</w:t>
      </w:r>
      <w:r>
        <w:rPr>
          <w:rFonts w:hint="eastAsia"/>
        </w:rPr>
        <w:t>所示。</w:t>
      </w:r>
    </w:p>
    <w:p w:rsidR="00F96DD6" w:rsidRDefault="00F96DD6" w:rsidP="00F96DD6">
      <w:pPr>
        <w:numPr>
          <w:ilvl w:val="1"/>
          <w:numId w:val="107"/>
        </w:numPr>
        <w:pBdr>
          <w:top w:val="nil"/>
          <w:left w:val="nil"/>
          <w:bottom w:val="nil"/>
          <w:right w:val="nil"/>
          <w:between w:val="nil"/>
        </w:pBdr>
        <w:spacing w:before="120" w:after="120"/>
      </w:pPr>
      <w:r>
        <w:rPr>
          <w:rFonts w:hint="eastAsia"/>
        </w:rPr>
        <w:t>創國學院未有畢業生，故未</w:t>
      </w:r>
      <w:proofErr w:type="gramStart"/>
      <w:r>
        <w:rPr>
          <w:rFonts w:hint="eastAsia"/>
        </w:rPr>
        <w:t>採</w:t>
      </w:r>
      <w:proofErr w:type="gramEnd"/>
      <w:r>
        <w:rPr>
          <w:rFonts w:hint="eastAsia"/>
        </w:rPr>
        <w:t>計。</w:t>
      </w:r>
    </w:p>
    <w:p w:rsidR="00D77AE3" w:rsidRPr="003E4548" w:rsidRDefault="00FC2F27">
      <w:pPr>
        <w:numPr>
          <w:ilvl w:val="0"/>
          <w:numId w:val="107"/>
        </w:numPr>
        <w:pBdr>
          <w:top w:val="nil"/>
          <w:left w:val="nil"/>
          <w:bottom w:val="nil"/>
          <w:right w:val="nil"/>
          <w:between w:val="nil"/>
        </w:pBdr>
        <w:spacing w:before="120" w:after="120"/>
        <w:rPr>
          <w:color w:val="000000"/>
        </w:rPr>
      </w:pPr>
      <w:r w:rsidRPr="003E4548">
        <w:rPr>
          <w:color w:val="000000"/>
        </w:rPr>
        <w:t>碩士班畢業</w:t>
      </w:r>
      <w:proofErr w:type="gramStart"/>
      <w:r w:rsidRPr="003E4548">
        <w:rPr>
          <w:color w:val="000000"/>
        </w:rPr>
        <w:t>一</w:t>
      </w:r>
      <w:proofErr w:type="gramEnd"/>
      <w:r w:rsidRPr="003E4548">
        <w:rPr>
          <w:color w:val="000000"/>
        </w:rPr>
        <w:t>年後之就業率</w:t>
      </w:r>
    </w:p>
    <w:p w:rsidR="00D77AE3" w:rsidRPr="003E4548" w:rsidRDefault="00FC2F27">
      <w:pPr>
        <w:numPr>
          <w:ilvl w:val="1"/>
          <w:numId w:val="107"/>
        </w:numPr>
        <w:pBdr>
          <w:top w:val="nil"/>
          <w:left w:val="nil"/>
          <w:bottom w:val="nil"/>
          <w:right w:val="nil"/>
          <w:between w:val="nil"/>
        </w:pBdr>
        <w:spacing w:before="120" w:after="120"/>
        <w:rPr>
          <w:color w:val="000000"/>
        </w:rPr>
      </w:pPr>
      <w:r w:rsidRPr="003E4548">
        <w:rPr>
          <w:color w:val="000000"/>
        </w:rPr>
        <w:t>本指標之數值愈高，反映該院碩士班同學畢業後一年之就業率愈高，數值高低可能與各學院屬性有關。</w:t>
      </w:r>
    </w:p>
    <w:p w:rsidR="00241CC4" w:rsidRDefault="00241CC4">
      <w:pPr>
        <w:numPr>
          <w:ilvl w:val="1"/>
          <w:numId w:val="10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89.11%</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個學院，依序為資訊學院</w:t>
      </w:r>
      <w:r>
        <w:rPr>
          <w:rFonts w:hint="eastAsia"/>
        </w:rPr>
        <w:t>100%</w:t>
      </w:r>
      <w:r>
        <w:rPr>
          <w:rFonts w:hint="eastAsia"/>
        </w:rPr>
        <w:t>、教育學院</w:t>
      </w:r>
      <w:r>
        <w:rPr>
          <w:rFonts w:hint="eastAsia"/>
        </w:rPr>
        <w:t>93.08%</w:t>
      </w:r>
      <w:r>
        <w:rPr>
          <w:rFonts w:hint="eastAsia"/>
        </w:rPr>
        <w:t>、商學院</w:t>
      </w:r>
      <w:r>
        <w:rPr>
          <w:rFonts w:hint="eastAsia"/>
        </w:rPr>
        <w:t>92.74%</w:t>
      </w:r>
      <w:r>
        <w:rPr>
          <w:rFonts w:hint="eastAsia"/>
        </w:rPr>
        <w:t>、傳播學院</w:t>
      </w:r>
      <w:r>
        <w:rPr>
          <w:rFonts w:hint="eastAsia"/>
        </w:rPr>
        <w:t>90.34%</w:t>
      </w:r>
      <w:r>
        <w:rPr>
          <w:rFonts w:hint="eastAsia"/>
        </w:rPr>
        <w:t>。高低次序如圖</w:t>
      </w:r>
      <w:r>
        <w:rPr>
          <w:rFonts w:hint="eastAsia"/>
        </w:rPr>
        <w:t>3</w:t>
      </w:r>
      <w:r>
        <w:rPr>
          <w:rFonts w:hint="eastAsia"/>
        </w:rPr>
        <w:t>所示。</w:t>
      </w:r>
    </w:p>
    <w:p w:rsidR="00D77AE3" w:rsidRPr="003E4548" w:rsidRDefault="00FC2F27">
      <w:pPr>
        <w:numPr>
          <w:ilvl w:val="0"/>
          <w:numId w:val="107"/>
        </w:numPr>
        <w:pBdr>
          <w:top w:val="nil"/>
          <w:left w:val="nil"/>
          <w:bottom w:val="nil"/>
          <w:right w:val="nil"/>
          <w:between w:val="nil"/>
        </w:pBdr>
        <w:spacing w:before="120" w:after="120"/>
        <w:rPr>
          <w:color w:val="000000"/>
        </w:rPr>
      </w:pPr>
      <w:r w:rsidRPr="003E4548">
        <w:rPr>
          <w:color w:val="000000"/>
        </w:rPr>
        <w:t>碩士班畢業</w:t>
      </w:r>
      <w:proofErr w:type="gramStart"/>
      <w:r w:rsidRPr="003E4548">
        <w:rPr>
          <w:color w:val="000000"/>
        </w:rPr>
        <w:t>三</w:t>
      </w:r>
      <w:proofErr w:type="gramEnd"/>
      <w:r w:rsidRPr="003E4548">
        <w:rPr>
          <w:color w:val="000000"/>
        </w:rPr>
        <w:t>年後之就業率</w:t>
      </w:r>
    </w:p>
    <w:p w:rsidR="00D77AE3" w:rsidRPr="003E4548" w:rsidRDefault="00FC2F27">
      <w:pPr>
        <w:numPr>
          <w:ilvl w:val="1"/>
          <w:numId w:val="107"/>
        </w:numPr>
        <w:pBdr>
          <w:top w:val="nil"/>
          <w:left w:val="nil"/>
          <w:bottom w:val="nil"/>
          <w:right w:val="nil"/>
          <w:between w:val="nil"/>
        </w:pBdr>
        <w:spacing w:before="120" w:after="120"/>
        <w:rPr>
          <w:color w:val="000000"/>
        </w:rPr>
      </w:pPr>
      <w:r w:rsidRPr="003E4548">
        <w:rPr>
          <w:color w:val="000000"/>
        </w:rPr>
        <w:t>本指標之數值愈高，反映該院碩士班同學畢業後三年之就業率愈高，數值高低可能與各學院屬性有關。</w:t>
      </w:r>
    </w:p>
    <w:p w:rsidR="00241CC4" w:rsidRDefault="00241CC4">
      <w:pPr>
        <w:numPr>
          <w:ilvl w:val="1"/>
          <w:numId w:val="10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94.34%</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個學院，依序為商學院</w:t>
      </w:r>
      <w:r>
        <w:rPr>
          <w:rFonts w:hint="eastAsia"/>
        </w:rPr>
        <w:t>97.44%</w:t>
      </w:r>
      <w:r>
        <w:rPr>
          <w:rFonts w:hint="eastAsia"/>
        </w:rPr>
        <w:t>、教育學院</w:t>
      </w:r>
      <w:r>
        <w:rPr>
          <w:rFonts w:hint="eastAsia"/>
        </w:rPr>
        <w:t>95.38%</w:t>
      </w:r>
      <w:r>
        <w:rPr>
          <w:rFonts w:hint="eastAsia"/>
        </w:rPr>
        <w:t>、資訊學院</w:t>
      </w:r>
      <w:r>
        <w:rPr>
          <w:rFonts w:hint="eastAsia"/>
        </w:rPr>
        <w:t>94.59%</w:t>
      </w:r>
      <w:r>
        <w:rPr>
          <w:rFonts w:hint="eastAsia"/>
        </w:rPr>
        <w:t>、社科院</w:t>
      </w:r>
      <w:r>
        <w:rPr>
          <w:rFonts w:hint="eastAsia"/>
        </w:rPr>
        <w:t>94.48%</w:t>
      </w:r>
      <w:r>
        <w:rPr>
          <w:rFonts w:hint="eastAsia"/>
        </w:rPr>
        <w:t>。高低次序如圖</w:t>
      </w:r>
      <w:r>
        <w:rPr>
          <w:rFonts w:hint="eastAsia"/>
        </w:rPr>
        <w:t>4</w:t>
      </w:r>
      <w:r>
        <w:rPr>
          <w:rFonts w:hint="eastAsia"/>
        </w:rPr>
        <w:t>所示。</w:t>
      </w:r>
    </w:p>
    <w:p w:rsidR="00D77AE3" w:rsidRPr="003E4548" w:rsidRDefault="00FC2F27">
      <w:pPr>
        <w:numPr>
          <w:ilvl w:val="0"/>
          <w:numId w:val="107"/>
        </w:numPr>
        <w:pBdr>
          <w:top w:val="nil"/>
          <w:left w:val="nil"/>
          <w:bottom w:val="nil"/>
          <w:right w:val="nil"/>
          <w:between w:val="nil"/>
        </w:pBdr>
        <w:spacing w:before="120" w:after="120"/>
        <w:rPr>
          <w:color w:val="000000"/>
        </w:rPr>
      </w:pPr>
      <w:r w:rsidRPr="003E4548">
        <w:rPr>
          <w:color w:val="000000"/>
        </w:rPr>
        <w:t>博士班畢業</w:t>
      </w:r>
      <w:proofErr w:type="gramStart"/>
      <w:r w:rsidRPr="003E4548">
        <w:rPr>
          <w:color w:val="000000"/>
        </w:rPr>
        <w:t>一</w:t>
      </w:r>
      <w:proofErr w:type="gramEnd"/>
      <w:r w:rsidRPr="003E4548">
        <w:rPr>
          <w:color w:val="000000"/>
        </w:rPr>
        <w:t>年後之就業率</w:t>
      </w:r>
    </w:p>
    <w:p w:rsidR="00D77AE3" w:rsidRPr="003E4548" w:rsidRDefault="00FC2F27">
      <w:pPr>
        <w:numPr>
          <w:ilvl w:val="1"/>
          <w:numId w:val="107"/>
        </w:numPr>
        <w:pBdr>
          <w:top w:val="nil"/>
          <w:left w:val="nil"/>
          <w:bottom w:val="nil"/>
          <w:right w:val="nil"/>
          <w:between w:val="nil"/>
        </w:pBdr>
        <w:spacing w:before="120" w:after="120"/>
        <w:rPr>
          <w:color w:val="000000"/>
        </w:rPr>
      </w:pPr>
      <w:r w:rsidRPr="003E4548">
        <w:rPr>
          <w:color w:val="000000"/>
        </w:rPr>
        <w:t>本指標之數值愈高，反映該院博士班同學畢業後一年之就業率愈高，數值高低可能與各學院屬性有關。</w:t>
      </w:r>
    </w:p>
    <w:p w:rsidR="00241CC4" w:rsidRDefault="00241CC4" w:rsidP="00805C24">
      <w:pPr>
        <w:numPr>
          <w:ilvl w:val="1"/>
          <w:numId w:val="10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92.7%</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個學院，依序為理學院、社科院、法學院、傳播學院</w:t>
      </w:r>
      <w:r>
        <w:rPr>
          <w:rFonts w:hint="eastAsia"/>
        </w:rPr>
        <w:t>100%</w:t>
      </w:r>
      <w:r w:rsidR="003E11DE">
        <w:rPr>
          <w:rFonts w:hint="eastAsia"/>
        </w:rPr>
        <w:t>，</w:t>
      </w:r>
      <w:r>
        <w:rPr>
          <w:rFonts w:hint="eastAsia"/>
        </w:rPr>
        <w:t>商學院</w:t>
      </w:r>
      <w:r>
        <w:rPr>
          <w:rFonts w:hint="eastAsia"/>
        </w:rPr>
        <w:t>97.83%</w:t>
      </w:r>
      <w:r>
        <w:rPr>
          <w:rFonts w:hint="eastAsia"/>
        </w:rPr>
        <w:t>、教育學院</w:t>
      </w:r>
      <w:r>
        <w:rPr>
          <w:rFonts w:hint="eastAsia"/>
        </w:rPr>
        <w:t>96.67%</w:t>
      </w:r>
      <w:r>
        <w:rPr>
          <w:rFonts w:hint="eastAsia"/>
        </w:rPr>
        <w:t>。高低次序如圖</w:t>
      </w:r>
      <w:r>
        <w:rPr>
          <w:rFonts w:hint="eastAsia"/>
        </w:rPr>
        <w:t>5</w:t>
      </w:r>
      <w:r>
        <w:rPr>
          <w:rFonts w:hint="eastAsia"/>
        </w:rPr>
        <w:t>所示。</w:t>
      </w:r>
    </w:p>
    <w:p w:rsidR="00B53DC8" w:rsidRPr="00B53DC8" w:rsidRDefault="00B53DC8" w:rsidP="00D61396">
      <w:pPr>
        <w:numPr>
          <w:ilvl w:val="1"/>
          <w:numId w:val="107"/>
        </w:numPr>
        <w:pBdr>
          <w:top w:val="nil"/>
          <w:left w:val="nil"/>
          <w:bottom w:val="nil"/>
          <w:right w:val="nil"/>
          <w:between w:val="nil"/>
        </w:pBdr>
        <w:spacing w:before="120" w:after="120"/>
        <w:rPr>
          <w:color w:val="000000"/>
        </w:rPr>
      </w:pPr>
      <w:r w:rsidRPr="00B53DC8">
        <w:rPr>
          <w:rFonts w:hint="eastAsia"/>
          <w:color w:val="000000"/>
        </w:rPr>
        <w:t>理學院</w:t>
      </w:r>
      <w:proofErr w:type="gramStart"/>
      <w:r w:rsidRPr="00B53DC8">
        <w:rPr>
          <w:rFonts w:hint="eastAsia"/>
          <w:color w:val="000000"/>
        </w:rPr>
        <w:t>109</w:t>
      </w:r>
      <w:proofErr w:type="gramEnd"/>
      <w:r w:rsidRPr="00B53DC8">
        <w:rPr>
          <w:rFonts w:hint="eastAsia"/>
          <w:color w:val="000000"/>
        </w:rPr>
        <w:t>年度未有數值；國務院</w:t>
      </w:r>
      <w:proofErr w:type="gramStart"/>
      <w:r w:rsidRPr="00B53DC8">
        <w:rPr>
          <w:rFonts w:hint="eastAsia"/>
          <w:color w:val="000000"/>
        </w:rPr>
        <w:t>108</w:t>
      </w:r>
      <w:proofErr w:type="gramEnd"/>
      <w:r w:rsidRPr="00B53DC8">
        <w:rPr>
          <w:rFonts w:hint="eastAsia"/>
          <w:color w:val="000000"/>
        </w:rPr>
        <w:t>年度未有數值；資訊學院</w:t>
      </w:r>
      <w:proofErr w:type="gramStart"/>
      <w:r w:rsidRPr="00B53DC8">
        <w:rPr>
          <w:rFonts w:hint="eastAsia"/>
          <w:color w:val="000000"/>
        </w:rPr>
        <w:t>110</w:t>
      </w:r>
      <w:proofErr w:type="gramEnd"/>
      <w:r w:rsidRPr="00B53DC8">
        <w:rPr>
          <w:rFonts w:hint="eastAsia"/>
          <w:color w:val="000000"/>
        </w:rPr>
        <w:t>年度未有數值</w:t>
      </w:r>
      <w:r w:rsidR="009C6EA5">
        <w:rPr>
          <w:rFonts w:hint="eastAsia"/>
          <w:color w:val="000000"/>
        </w:rPr>
        <w:t>故未呈現</w:t>
      </w:r>
      <w:proofErr w:type="gramStart"/>
      <w:r w:rsidR="009C6EA5">
        <w:rPr>
          <w:rFonts w:hint="eastAsia"/>
          <w:color w:val="000000"/>
        </w:rPr>
        <w:t>於圖表</w:t>
      </w:r>
      <w:proofErr w:type="gramEnd"/>
      <w:r w:rsidR="009C6EA5">
        <w:rPr>
          <w:rFonts w:hint="eastAsia"/>
          <w:color w:val="000000"/>
        </w:rPr>
        <w:t>中</w:t>
      </w:r>
      <w:r>
        <w:rPr>
          <w:rFonts w:hint="eastAsia"/>
          <w:color w:val="000000"/>
        </w:rPr>
        <w:t>。</w:t>
      </w:r>
    </w:p>
    <w:p w:rsidR="00D77AE3" w:rsidRPr="003E4548" w:rsidRDefault="00FC2F27" w:rsidP="00C86C80">
      <w:pPr>
        <w:keepNext/>
        <w:numPr>
          <w:ilvl w:val="0"/>
          <w:numId w:val="107"/>
        </w:numPr>
        <w:pBdr>
          <w:top w:val="nil"/>
          <w:left w:val="nil"/>
          <w:bottom w:val="nil"/>
          <w:right w:val="nil"/>
          <w:between w:val="nil"/>
        </w:pBdr>
        <w:spacing w:before="120" w:after="120"/>
        <w:ind w:left="357" w:hanging="357"/>
        <w:rPr>
          <w:color w:val="000000"/>
        </w:rPr>
      </w:pPr>
      <w:r w:rsidRPr="003E4548">
        <w:rPr>
          <w:color w:val="000000"/>
        </w:rPr>
        <w:lastRenderedPageBreak/>
        <w:t>博士班畢業</w:t>
      </w:r>
      <w:proofErr w:type="gramStart"/>
      <w:r w:rsidRPr="003E4548">
        <w:rPr>
          <w:color w:val="000000"/>
        </w:rPr>
        <w:t>三</w:t>
      </w:r>
      <w:proofErr w:type="gramEnd"/>
      <w:r w:rsidRPr="003E4548">
        <w:rPr>
          <w:color w:val="000000"/>
        </w:rPr>
        <w:t>年後之就業率</w:t>
      </w:r>
    </w:p>
    <w:p w:rsidR="00D77AE3" w:rsidRPr="003E4548" w:rsidRDefault="00FC2F27">
      <w:pPr>
        <w:numPr>
          <w:ilvl w:val="1"/>
          <w:numId w:val="107"/>
        </w:numPr>
        <w:pBdr>
          <w:top w:val="nil"/>
          <w:left w:val="nil"/>
          <w:bottom w:val="nil"/>
          <w:right w:val="nil"/>
          <w:between w:val="nil"/>
        </w:pBdr>
        <w:spacing w:before="120" w:after="120"/>
        <w:rPr>
          <w:color w:val="000000"/>
        </w:rPr>
      </w:pPr>
      <w:r w:rsidRPr="003E4548">
        <w:rPr>
          <w:color w:val="000000"/>
        </w:rPr>
        <w:t>本指標之數值愈高，反映該院博士班同學畢業後三年之就業率愈高，數值高低可能與各學院屬性有關。</w:t>
      </w:r>
    </w:p>
    <w:p w:rsidR="00241CC4" w:rsidRDefault="00241CC4" w:rsidP="00805C24">
      <w:pPr>
        <w:numPr>
          <w:ilvl w:val="1"/>
          <w:numId w:val="107"/>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94.58%</w:t>
      </w:r>
      <w:r>
        <w:rPr>
          <w:rFonts w:hint="eastAsia"/>
        </w:rPr>
        <w:t>，高於校三年</w:t>
      </w:r>
      <w:proofErr w:type="gramStart"/>
      <w:r>
        <w:rPr>
          <w:rFonts w:hint="eastAsia"/>
        </w:rPr>
        <w:t>均值者</w:t>
      </w:r>
      <w:proofErr w:type="gramEnd"/>
      <w:r>
        <w:rPr>
          <w:rFonts w:hint="eastAsia"/>
        </w:rPr>
        <w:t>計有</w:t>
      </w:r>
      <w:r>
        <w:rPr>
          <w:rFonts w:hint="eastAsia"/>
        </w:rPr>
        <w:t>7</w:t>
      </w:r>
      <w:r>
        <w:rPr>
          <w:rFonts w:hint="eastAsia"/>
        </w:rPr>
        <w:t>個學院，依序為理學院、法學院、商學院、傳播學院、國務院、資訊學院</w:t>
      </w:r>
      <w:r>
        <w:rPr>
          <w:rFonts w:hint="eastAsia"/>
        </w:rPr>
        <w:t>100%</w:t>
      </w:r>
      <w:r w:rsidR="00711368">
        <w:rPr>
          <w:rFonts w:hint="eastAsia"/>
        </w:rPr>
        <w:t>，</w:t>
      </w:r>
      <w:r>
        <w:rPr>
          <w:rFonts w:hint="eastAsia"/>
        </w:rPr>
        <w:t>教育學院</w:t>
      </w:r>
      <w:r>
        <w:rPr>
          <w:rFonts w:hint="eastAsia"/>
        </w:rPr>
        <w:t>95.24%</w:t>
      </w:r>
      <w:r>
        <w:rPr>
          <w:rFonts w:hint="eastAsia"/>
        </w:rPr>
        <w:t>。高低次序如圖</w:t>
      </w:r>
      <w:r>
        <w:rPr>
          <w:rFonts w:hint="eastAsia"/>
        </w:rPr>
        <w:t>6</w:t>
      </w:r>
      <w:r>
        <w:rPr>
          <w:rFonts w:hint="eastAsia"/>
        </w:rPr>
        <w:t>所示。</w:t>
      </w:r>
    </w:p>
    <w:p w:rsidR="00DA7D1C" w:rsidRDefault="00DA7D1C" w:rsidP="00D61396">
      <w:pPr>
        <w:numPr>
          <w:ilvl w:val="1"/>
          <w:numId w:val="107"/>
        </w:numPr>
        <w:pBdr>
          <w:top w:val="nil"/>
          <w:left w:val="nil"/>
          <w:bottom w:val="nil"/>
          <w:right w:val="nil"/>
          <w:between w:val="nil"/>
        </w:pBdr>
        <w:spacing w:before="120" w:after="120"/>
      </w:pPr>
      <w:r>
        <w:rPr>
          <w:rFonts w:hint="eastAsia"/>
        </w:rPr>
        <w:t>理學院</w:t>
      </w:r>
      <w:proofErr w:type="gramStart"/>
      <w:r>
        <w:rPr>
          <w:rFonts w:hint="eastAsia"/>
        </w:rPr>
        <w:t>110</w:t>
      </w:r>
      <w:proofErr w:type="gramEnd"/>
      <w:r>
        <w:rPr>
          <w:rFonts w:hint="eastAsia"/>
        </w:rPr>
        <w:t>年度未有數值；法學院、國務院</w:t>
      </w:r>
      <w:proofErr w:type="gramStart"/>
      <w:r>
        <w:rPr>
          <w:rFonts w:hint="eastAsia"/>
        </w:rPr>
        <w:t>109</w:t>
      </w:r>
      <w:proofErr w:type="gramEnd"/>
      <w:r>
        <w:rPr>
          <w:rFonts w:hint="eastAsia"/>
        </w:rPr>
        <w:t>年度未有數值。</w:t>
      </w:r>
    </w:p>
    <w:p w:rsidR="00C86C80" w:rsidRPr="00805C24" w:rsidRDefault="00C86C80" w:rsidP="00C86C80">
      <w:pPr>
        <w:pBdr>
          <w:top w:val="nil"/>
          <w:left w:val="nil"/>
          <w:bottom w:val="nil"/>
          <w:right w:val="nil"/>
          <w:between w:val="nil"/>
        </w:pBdr>
        <w:spacing w:before="120" w:after="120"/>
        <w:ind w:left="960"/>
      </w:pPr>
    </w:p>
    <w:p w:rsidR="00D77AE3" w:rsidRPr="003E4548" w:rsidRDefault="00FC2F27" w:rsidP="00C86C80">
      <w:pPr>
        <w:snapToGrid w:val="0"/>
        <w:spacing w:beforeLines="0" w:before="0" w:afterLines="0" w:after="0"/>
        <w:ind w:left="720" w:hangingChars="300" w:hanging="720"/>
      </w:pPr>
      <w:r w:rsidRPr="003E4548">
        <w:t>備註：以上學、碩、博士班畢業後一年或三年之就業率，係以本國籍生畢業流向調查之數據為</w:t>
      </w:r>
      <w:proofErr w:type="gramStart"/>
      <w:r w:rsidRPr="003E4548">
        <w:t>準</w:t>
      </w:r>
      <w:proofErr w:type="gramEnd"/>
      <w:r w:rsidRPr="003E4548">
        <w:t>，如該學制前一年度或</w:t>
      </w:r>
      <w:proofErr w:type="gramStart"/>
      <w:r w:rsidRPr="003E4548">
        <w:t>三</w:t>
      </w:r>
      <w:proofErr w:type="gramEnd"/>
      <w:r w:rsidRPr="003E4548">
        <w:t>年度未有本國籍畢業生，或畢業流向調查蒐集資料未果等，將有可能影響該指標數值。</w:t>
      </w:r>
    </w:p>
    <w:p w:rsidR="00D77AE3" w:rsidRPr="003E4548" w:rsidRDefault="00FC2F27">
      <w:pPr>
        <w:spacing w:before="120" w:after="120"/>
      </w:pPr>
      <w:r w:rsidRPr="003E4548">
        <w:br w:type="page"/>
      </w:r>
    </w:p>
    <w:p w:rsidR="00D77AE3" w:rsidRPr="003E4548" w:rsidRDefault="00FC2F27" w:rsidP="00B72B88">
      <w:pPr>
        <w:pStyle w:val="3"/>
        <w:spacing w:before="120" w:after="360"/>
      </w:pPr>
      <w:r w:rsidRPr="003E4548">
        <w:lastRenderedPageBreak/>
        <w:t>小結</w:t>
      </w:r>
    </w:p>
    <w:p w:rsidR="00D77AE3" w:rsidRPr="003E4548" w:rsidRDefault="005063FD">
      <w:pPr>
        <w:spacing w:before="120" w:after="120"/>
      </w:pPr>
      <w:r>
        <w:t xml:space="preserve">　　以上學生學習面向，係根據學士班繁星推薦入學錄取</w:t>
      </w:r>
      <w:r>
        <w:rPr>
          <w:rFonts w:hint="eastAsia"/>
        </w:rPr>
        <w:t>率</w:t>
      </w:r>
      <w:r>
        <w:t>、學士班個人申請入學錄取</w:t>
      </w:r>
      <w:r>
        <w:rPr>
          <w:rFonts w:hint="eastAsia"/>
        </w:rPr>
        <w:t>率</w:t>
      </w:r>
      <w:r w:rsidR="00FC2F27" w:rsidRPr="003E4548">
        <w:t>、碩士班招生錄取率及博士班招生錄取率等</w:t>
      </w:r>
      <w:r w:rsidR="00FC2F27" w:rsidRPr="003E4548">
        <w:t>53</w:t>
      </w:r>
      <w:r w:rsidR="00FC2F27" w:rsidRPr="003E4548">
        <w:t>項共同指標數據，對學生之招生、修業、獎項、獎學金、國際化、實習、畢業及就職等八個子面向，進行</w:t>
      </w:r>
      <w:r>
        <w:rPr>
          <w:rFonts w:hint="eastAsia"/>
        </w:rPr>
        <w:t>基礎</w:t>
      </w:r>
      <w:r w:rsidR="00FC2F27" w:rsidRPr="003E4548">
        <w:t>檢核。最後按各子面向項下之指標數據排序（詳附表），觀察各學院</w:t>
      </w:r>
      <w:r w:rsidR="00FC2F27" w:rsidRPr="003E4548">
        <w:t>108</w:t>
      </w:r>
      <w:r w:rsidR="00FC2F27" w:rsidRPr="003E4548">
        <w:t>至</w:t>
      </w:r>
      <w:r w:rsidR="00916F41">
        <w:t>1</w:t>
      </w:r>
      <w:r w:rsidR="00916F41">
        <w:rPr>
          <w:rFonts w:hint="eastAsia"/>
        </w:rPr>
        <w:t>1</w:t>
      </w:r>
      <w:r w:rsidR="00916F41">
        <w:t>0</w:t>
      </w:r>
      <w:r w:rsidR="00FC2F27" w:rsidRPr="003E4548">
        <w:t>年之綜合現況。</w:t>
      </w:r>
    </w:p>
    <w:p w:rsidR="00D77AE3" w:rsidRPr="003E4548" w:rsidRDefault="00D77AE3">
      <w:pPr>
        <w:spacing w:before="120" w:after="120"/>
      </w:pPr>
    </w:p>
    <w:p w:rsidR="00D77AE3" w:rsidRPr="002A6CE6" w:rsidRDefault="00FC2F27">
      <w:pPr>
        <w:spacing w:before="120" w:after="120"/>
      </w:pPr>
      <w:r w:rsidRPr="003E4548">
        <w:t xml:space="preserve">　　</w:t>
      </w:r>
      <w:r w:rsidRPr="002A6CE6">
        <w:t>在招生方面，排序在前者為</w:t>
      </w:r>
      <w:r w:rsidR="00916F41" w:rsidRPr="002A6CE6">
        <w:t>教育學院、法學院</w:t>
      </w:r>
      <w:r w:rsidR="00916F41" w:rsidRPr="002A6CE6">
        <w:rPr>
          <w:rFonts w:hint="eastAsia"/>
        </w:rPr>
        <w:t>、</w:t>
      </w:r>
      <w:r w:rsidRPr="002A6CE6">
        <w:t>商學院</w:t>
      </w:r>
      <w:r w:rsidR="00711368">
        <w:rPr>
          <w:rFonts w:hint="eastAsia"/>
        </w:rPr>
        <w:t>、資訊學院</w:t>
      </w:r>
      <w:r w:rsidRPr="002A6CE6">
        <w:t>。</w:t>
      </w:r>
    </w:p>
    <w:p w:rsidR="00D77AE3" w:rsidRPr="002A6CE6" w:rsidRDefault="00FC2F27">
      <w:pPr>
        <w:spacing w:before="120" w:after="120"/>
      </w:pPr>
      <w:r w:rsidRPr="002A6CE6">
        <w:t xml:space="preserve">　　在修業方面，排序在前者為文學院、</w:t>
      </w:r>
      <w:r w:rsidR="00F84236" w:rsidRPr="002A6CE6">
        <w:t>傳播學院、</w:t>
      </w:r>
      <w:r w:rsidR="00916F41" w:rsidRPr="002A6CE6">
        <w:t>國務院</w:t>
      </w:r>
      <w:r w:rsidRPr="002A6CE6">
        <w:t>。</w:t>
      </w:r>
    </w:p>
    <w:p w:rsidR="00D77AE3" w:rsidRPr="002A6CE6" w:rsidRDefault="00FC2F27">
      <w:pPr>
        <w:spacing w:before="120" w:after="120"/>
      </w:pPr>
      <w:r w:rsidRPr="002A6CE6">
        <w:t xml:space="preserve">　　在獎項方面，排序在前者文學院、理學院</w:t>
      </w:r>
      <w:r w:rsidR="00A644FC" w:rsidRPr="002A6CE6">
        <w:t>、國務院</w:t>
      </w:r>
      <w:r w:rsidRPr="002A6CE6">
        <w:t>。</w:t>
      </w:r>
    </w:p>
    <w:p w:rsidR="00D77AE3" w:rsidRPr="002A6CE6" w:rsidRDefault="00FC2F27">
      <w:pPr>
        <w:spacing w:before="120" w:after="120"/>
      </w:pPr>
      <w:r w:rsidRPr="002A6CE6">
        <w:t xml:space="preserve">　　在獎學金方面，排序在前者為國務院、法學院、教育學院。</w:t>
      </w:r>
    </w:p>
    <w:p w:rsidR="00D77AE3" w:rsidRPr="002A6CE6" w:rsidRDefault="00FC2F27">
      <w:pPr>
        <w:spacing w:before="120" w:after="120"/>
      </w:pPr>
      <w:r w:rsidRPr="002A6CE6">
        <w:t xml:space="preserve">　　在國際化方面，排序在前者為傳播學院、國務院</w:t>
      </w:r>
      <w:r w:rsidR="00A644FC" w:rsidRPr="002A6CE6">
        <w:rPr>
          <w:rFonts w:hint="eastAsia"/>
        </w:rPr>
        <w:t>、</w:t>
      </w:r>
      <w:r w:rsidR="00A644FC" w:rsidRPr="002A6CE6">
        <w:t>商學院</w:t>
      </w:r>
      <w:r w:rsidRPr="002A6CE6">
        <w:t>。</w:t>
      </w:r>
    </w:p>
    <w:p w:rsidR="00D77AE3" w:rsidRPr="002A6CE6" w:rsidRDefault="00FC2F27">
      <w:pPr>
        <w:spacing w:before="120" w:after="120"/>
      </w:pPr>
      <w:r w:rsidRPr="002A6CE6">
        <w:t xml:space="preserve">　　在實習方面，排序在前者為商學院、理學院</w:t>
      </w:r>
      <w:r w:rsidR="00E1646A" w:rsidRPr="002A6CE6">
        <w:t>、</w:t>
      </w:r>
      <w:r w:rsidRPr="002A6CE6">
        <w:t>教育學院。</w:t>
      </w:r>
    </w:p>
    <w:p w:rsidR="00D77AE3" w:rsidRPr="002A6CE6" w:rsidRDefault="00FC2F27">
      <w:pPr>
        <w:spacing w:before="120" w:after="120"/>
      </w:pPr>
      <w:r w:rsidRPr="002A6CE6">
        <w:t xml:space="preserve">　　在畢業方面，排序在前者為</w:t>
      </w:r>
      <w:r w:rsidR="002842A8">
        <w:rPr>
          <w:rFonts w:hint="eastAsia"/>
        </w:rPr>
        <w:t>資訊學院、</w:t>
      </w:r>
      <w:r w:rsidRPr="002A6CE6">
        <w:t>商學院</w:t>
      </w:r>
      <w:r w:rsidR="00E1646A" w:rsidRPr="002A6CE6">
        <w:t>、</w:t>
      </w:r>
      <w:r w:rsidR="002842A8" w:rsidRPr="002A6CE6">
        <w:t>教育學院</w:t>
      </w:r>
      <w:r w:rsidRPr="002A6CE6">
        <w:t>。</w:t>
      </w:r>
    </w:p>
    <w:p w:rsidR="00D77AE3" w:rsidRPr="002A6CE6" w:rsidRDefault="00FC2F27">
      <w:pPr>
        <w:spacing w:before="120" w:after="120"/>
      </w:pPr>
      <w:r w:rsidRPr="002A6CE6">
        <w:t xml:space="preserve">　　在就職方面，</w:t>
      </w:r>
      <w:r w:rsidR="00CE6C4C" w:rsidRPr="002A6CE6">
        <w:t>排序在前者為</w:t>
      </w:r>
      <w:r w:rsidRPr="002A6CE6">
        <w:t>傳播學院、商學院、</w:t>
      </w:r>
      <w:r w:rsidR="00E1646A" w:rsidRPr="002A6CE6">
        <w:rPr>
          <w:rFonts w:hint="eastAsia"/>
        </w:rPr>
        <w:t>資訊</w:t>
      </w:r>
      <w:r w:rsidRPr="002A6CE6">
        <w:t>學院。</w:t>
      </w:r>
    </w:p>
    <w:p w:rsidR="00D77AE3" w:rsidRPr="002A6CE6" w:rsidRDefault="00D77AE3">
      <w:pPr>
        <w:spacing w:before="120" w:after="120"/>
      </w:pPr>
    </w:p>
    <w:p w:rsidR="00B72B88" w:rsidRPr="002A6CE6" w:rsidRDefault="00FC2F27" w:rsidP="00B72B88">
      <w:pPr>
        <w:spacing w:before="120" w:after="120"/>
      </w:pPr>
      <w:r w:rsidRPr="002A6CE6">
        <w:rPr>
          <w:b/>
        </w:rPr>
        <w:t xml:space="preserve">　　</w:t>
      </w:r>
      <w:r w:rsidRPr="002A6CE6">
        <w:t>以上除招生、就職等二個子面向因系所結構、畢業後就職流向調查之故，其</w:t>
      </w:r>
      <w:proofErr w:type="gramStart"/>
      <w:r w:rsidRPr="002A6CE6">
        <w:t>採</w:t>
      </w:r>
      <w:proofErr w:type="gramEnd"/>
      <w:r w:rsidRPr="002A6CE6">
        <w:t>計之指標數量不盡相同外；其餘</w:t>
      </w:r>
      <w:proofErr w:type="gramStart"/>
      <w:r w:rsidRPr="002A6CE6">
        <w:t>（</w:t>
      </w:r>
      <w:proofErr w:type="gramEnd"/>
      <w:r w:rsidRPr="002A6CE6">
        <w:t>包含：修業、獎項、獎學金、國際化、實習及</w:t>
      </w:r>
      <w:r w:rsidR="0009288C" w:rsidRPr="002A6CE6">
        <w:rPr>
          <w:rFonts w:hint="eastAsia"/>
        </w:rPr>
        <w:t>畢業</w:t>
      </w:r>
      <w:r w:rsidRPr="002A6CE6">
        <w:t>等</w:t>
      </w:r>
      <w:proofErr w:type="gramStart"/>
      <w:r w:rsidRPr="002A6CE6">
        <w:t>）</w:t>
      </w:r>
      <w:proofErr w:type="gramEnd"/>
      <w:r w:rsidRPr="002A6CE6">
        <w:t>六個子面向各院均有</w:t>
      </w:r>
      <w:proofErr w:type="gramStart"/>
      <w:r w:rsidRPr="002A6CE6">
        <w:t>採</w:t>
      </w:r>
      <w:proofErr w:type="gramEnd"/>
      <w:r w:rsidRPr="002A6CE6">
        <w:t>計數值計算，故其排序仍具有相當之參考價值。</w:t>
      </w:r>
    </w:p>
    <w:p w:rsidR="00B72B88" w:rsidRDefault="00B72B88" w:rsidP="00B72B88">
      <w:pPr>
        <w:spacing w:before="120" w:after="120"/>
      </w:pPr>
      <w:r>
        <w:br w:type="page"/>
      </w:r>
    </w:p>
    <w:p w:rsidR="00D77AE3" w:rsidRPr="00805C24" w:rsidRDefault="00FC2F27">
      <w:pPr>
        <w:spacing w:before="120" w:after="120"/>
        <w:rPr>
          <w:b/>
        </w:rPr>
      </w:pPr>
      <w:r w:rsidRPr="00805C24">
        <w:rPr>
          <w:b/>
        </w:rPr>
        <w:lastRenderedPageBreak/>
        <w:t>附表</w:t>
      </w:r>
    </w:p>
    <w:tbl>
      <w:tblPr>
        <w:tblW w:w="0" w:type="auto"/>
        <w:tblInd w:w="-45" w:type="dxa"/>
        <w:tblLayout w:type="fixed"/>
        <w:tblCellMar>
          <w:left w:w="28" w:type="dxa"/>
          <w:right w:w="28" w:type="dxa"/>
        </w:tblCellMar>
        <w:tblLook w:val="0000" w:firstRow="0" w:lastRow="0" w:firstColumn="0" w:lastColumn="0" w:noHBand="0" w:noVBand="0"/>
      </w:tblPr>
      <w:tblGrid>
        <w:gridCol w:w="694"/>
        <w:gridCol w:w="693"/>
        <w:gridCol w:w="694"/>
        <w:gridCol w:w="693"/>
        <w:gridCol w:w="694"/>
        <w:gridCol w:w="694"/>
        <w:gridCol w:w="693"/>
        <w:gridCol w:w="694"/>
        <w:gridCol w:w="693"/>
        <w:gridCol w:w="694"/>
        <w:gridCol w:w="694"/>
        <w:gridCol w:w="693"/>
      </w:tblGrid>
      <w:tr w:rsidR="005A65AF" w:rsidTr="005A65AF">
        <w:trPr>
          <w:trHeight w:val="397"/>
        </w:trPr>
        <w:tc>
          <w:tcPr>
            <w:tcW w:w="694"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文</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理</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社</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法</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商</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外</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傳</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國</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教</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創</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資</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10</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11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12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13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招生</w:t>
            </w:r>
            <w:r w:rsidRPr="005A65AF">
              <w:rPr>
                <w:b/>
                <w:bCs/>
                <w:color w:val="000000"/>
                <w:sz w:val="20"/>
                <w:szCs w:val="20"/>
              </w:rPr>
              <w:t>14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小計</w:t>
            </w:r>
            <w:r w:rsidRPr="005A65AF">
              <w:rPr>
                <w:b/>
                <w:bCs/>
                <w:color w:val="000000"/>
                <w:sz w:val="20"/>
                <w:szCs w:val="20"/>
              </w:rPr>
              <w:t>(1)</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95</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76</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97</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62</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69</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94</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72</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94</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60</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24</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69</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平均</w:t>
            </w:r>
            <w:r w:rsidRPr="005A65AF">
              <w:rPr>
                <w:b/>
                <w:bCs/>
                <w:color w:val="000000"/>
                <w:sz w:val="20"/>
                <w:szCs w:val="20"/>
              </w:rPr>
              <w:t>(1)</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6.79</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5.43</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6.93</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4.43</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4.93</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6.71</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5.14</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6.71</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4.29</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4.93</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修業</w:t>
            </w:r>
            <w:r w:rsidRPr="005A65AF">
              <w:rPr>
                <w:b/>
                <w:bCs/>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修業</w:t>
            </w:r>
            <w:r w:rsidRPr="005A65AF">
              <w:rPr>
                <w:b/>
                <w:bCs/>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修業</w:t>
            </w:r>
            <w:r w:rsidRPr="005A65AF">
              <w:rPr>
                <w:b/>
                <w:bCs/>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修業</w:t>
            </w:r>
            <w:r w:rsidRPr="005A65AF">
              <w:rPr>
                <w:b/>
                <w:bCs/>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修業</w:t>
            </w:r>
            <w:r w:rsidRPr="005A65AF">
              <w:rPr>
                <w:b/>
                <w:bCs/>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修業</w:t>
            </w:r>
            <w:r w:rsidRPr="005A65AF">
              <w:rPr>
                <w:b/>
                <w:bCs/>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修業</w:t>
            </w:r>
            <w:r w:rsidRPr="005A65AF">
              <w:rPr>
                <w:b/>
                <w:bCs/>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小計</w:t>
            </w:r>
            <w:r w:rsidRPr="005A65AF">
              <w:rPr>
                <w:b/>
                <w:bCs/>
                <w:color w:val="000000"/>
                <w:sz w:val="20"/>
                <w:szCs w:val="20"/>
              </w:rPr>
              <w:t>(2)</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22</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49</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35</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51</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46</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31</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29</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29</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33</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47</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58</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平均</w:t>
            </w:r>
            <w:r w:rsidRPr="005A65AF">
              <w:rPr>
                <w:b/>
                <w:bCs/>
                <w:color w:val="000000"/>
                <w:sz w:val="20"/>
                <w:szCs w:val="20"/>
              </w:rPr>
              <w:t>(2)</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3.14</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7</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7.29</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6.57</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4.43</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4.14</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4.14</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4.71</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9.4</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8.29</w:t>
            </w:r>
          </w:p>
        </w:tc>
      </w:tr>
    </w:tbl>
    <w:p w:rsidR="00194FC1" w:rsidRDefault="00194FC1">
      <w:pPr>
        <w:spacing w:before="120" w:after="120"/>
      </w:pPr>
    </w:p>
    <w:p w:rsidR="00194FC1" w:rsidRDefault="00194FC1">
      <w:pPr>
        <w:spacing w:beforeLines="0" w:before="120" w:afterLines="0" w:after="120"/>
      </w:pPr>
      <w:r>
        <w:br w:type="page"/>
      </w:r>
    </w:p>
    <w:tbl>
      <w:tblPr>
        <w:tblW w:w="0" w:type="auto"/>
        <w:tblInd w:w="-45" w:type="dxa"/>
        <w:tblLayout w:type="fixed"/>
        <w:tblCellMar>
          <w:left w:w="28" w:type="dxa"/>
          <w:right w:w="28" w:type="dxa"/>
        </w:tblCellMar>
        <w:tblLook w:val="0000" w:firstRow="0" w:lastRow="0" w:firstColumn="0" w:lastColumn="0" w:noHBand="0" w:noVBand="0"/>
      </w:tblPr>
      <w:tblGrid>
        <w:gridCol w:w="881"/>
        <w:gridCol w:w="675"/>
        <w:gridCol w:w="675"/>
        <w:gridCol w:w="675"/>
        <w:gridCol w:w="676"/>
        <w:gridCol w:w="675"/>
        <w:gridCol w:w="675"/>
        <w:gridCol w:w="675"/>
        <w:gridCol w:w="676"/>
        <w:gridCol w:w="675"/>
        <w:gridCol w:w="675"/>
        <w:gridCol w:w="676"/>
      </w:tblGrid>
      <w:tr w:rsidR="004F4A9B" w:rsidTr="004F4A9B">
        <w:trPr>
          <w:trHeight w:val="397"/>
        </w:trPr>
        <w:tc>
          <w:tcPr>
            <w:tcW w:w="881"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文</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理</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社</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法</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商</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外</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傳</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國</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教</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創</w:t>
            </w:r>
          </w:p>
        </w:tc>
        <w:tc>
          <w:tcPr>
            <w:tcW w:w="676" w:type="dxa"/>
            <w:tcBorders>
              <w:top w:val="single" w:sz="12" w:space="0" w:color="auto"/>
              <w:left w:val="nil"/>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資</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獎項</w:t>
            </w:r>
            <w:r w:rsidRPr="004F4A9B">
              <w:rPr>
                <w:b/>
                <w:bCs/>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11</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獎項</w:t>
            </w:r>
            <w:r w:rsidRPr="004F4A9B">
              <w:rPr>
                <w:b/>
                <w:bCs/>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獎項</w:t>
            </w:r>
            <w:r w:rsidRPr="004F4A9B">
              <w:rPr>
                <w:b/>
                <w:bCs/>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r>
      <w:tr w:rsidR="004F4A9B" w:rsidTr="004F4A9B">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小計</w:t>
            </w:r>
            <w:r w:rsidRPr="004F4A9B">
              <w:rPr>
                <w:b/>
                <w:bCs/>
                <w:color w:val="000000"/>
                <w:sz w:val="20"/>
                <w:szCs w:val="20"/>
              </w:rPr>
              <w:t>(3)</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7</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12</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15</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15</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16</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17</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23</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14</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19</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11</w:t>
            </w:r>
          </w:p>
        </w:tc>
        <w:tc>
          <w:tcPr>
            <w:tcW w:w="676" w:type="dxa"/>
            <w:tcBorders>
              <w:top w:val="single" w:sz="12" w:space="0" w:color="auto"/>
              <w:left w:val="nil"/>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16</w:t>
            </w:r>
          </w:p>
        </w:tc>
      </w:tr>
      <w:tr w:rsidR="004F4A9B" w:rsidTr="004F4A9B">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平均</w:t>
            </w:r>
            <w:r w:rsidRPr="004F4A9B">
              <w:rPr>
                <w:b/>
                <w:bCs/>
                <w:color w:val="000000"/>
                <w:sz w:val="20"/>
                <w:szCs w:val="20"/>
              </w:rPr>
              <w:t>(3)</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2.33</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5.33</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5.67</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7.67</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4.67</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6.33</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11</w:t>
            </w:r>
          </w:p>
        </w:tc>
        <w:tc>
          <w:tcPr>
            <w:tcW w:w="676" w:type="dxa"/>
            <w:tcBorders>
              <w:top w:val="single" w:sz="12" w:space="0" w:color="auto"/>
              <w:left w:val="nil"/>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5.33</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獎學金</w:t>
            </w:r>
            <w:r w:rsidRPr="004F4A9B">
              <w:rPr>
                <w:b/>
                <w:bCs/>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獎學金</w:t>
            </w:r>
            <w:r w:rsidRPr="004F4A9B">
              <w:rPr>
                <w:b/>
                <w:bCs/>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獎學金</w:t>
            </w:r>
            <w:r w:rsidRPr="004F4A9B">
              <w:rPr>
                <w:b/>
                <w:bCs/>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獎學金</w:t>
            </w:r>
            <w:r w:rsidRPr="004F4A9B">
              <w:rPr>
                <w:b/>
                <w:bCs/>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獎學金</w:t>
            </w:r>
            <w:r w:rsidRPr="004F4A9B">
              <w:rPr>
                <w:b/>
                <w:bCs/>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獎學金</w:t>
            </w:r>
            <w:r w:rsidRPr="004F4A9B">
              <w:rPr>
                <w:b/>
                <w:bCs/>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獎學金</w:t>
            </w:r>
            <w:r w:rsidRPr="004F4A9B">
              <w:rPr>
                <w:b/>
                <w:bCs/>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11</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獎學金</w:t>
            </w:r>
            <w:r w:rsidRPr="004F4A9B">
              <w:rPr>
                <w:b/>
                <w:bCs/>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獎學金</w:t>
            </w:r>
            <w:r w:rsidRPr="004F4A9B">
              <w:rPr>
                <w:b/>
                <w:bCs/>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11</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r>
      <w:tr w:rsidR="004F4A9B" w:rsidTr="004F4A9B">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小計</w:t>
            </w:r>
            <w:r w:rsidRPr="004F4A9B">
              <w:rPr>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55</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64</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46</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29</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44</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64</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51</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21</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38</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24</w:t>
            </w:r>
          </w:p>
        </w:tc>
        <w:tc>
          <w:tcPr>
            <w:tcW w:w="676" w:type="dxa"/>
            <w:tcBorders>
              <w:top w:val="single" w:sz="12" w:space="0" w:color="auto"/>
              <w:left w:val="nil"/>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39</w:t>
            </w:r>
          </w:p>
        </w:tc>
      </w:tr>
      <w:tr w:rsidR="004F4A9B" w:rsidTr="004F4A9B">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平均</w:t>
            </w:r>
            <w:r w:rsidRPr="004F4A9B">
              <w:rPr>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6.11</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7.11</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5.11</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3.22</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4.89</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8</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5.67</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2.63</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4.22</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6</w:t>
            </w:r>
          </w:p>
        </w:tc>
        <w:tc>
          <w:tcPr>
            <w:tcW w:w="676" w:type="dxa"/>
            <w:tcBorders>
              <w:top w:val="single" w:sz="12" w:space="0" w:color="auto"/>
              <w:left w:val="nil"/>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6.5</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國際化</w:t>
            </w:r>
            <w:r w:rsidRPr="004F4A9B">
              <w:rPr>
                <w:b/>
                <w:bCs/>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國際化</w:t>
            </w:r>
            <w:r w:rsidRPr="004F4A9B">
              <w:rPr>
                <w:b/>
                <w:bCs/>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國際化</w:t>
            </w:r>
            <w:r w:rsidRPr="004F4A9B">
              <w:rPr>
                <w:b/>
                <w:bCs/>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國際化</w:t>
            </w:r>
            <w:r w:rsidRPr="004F4A9B">
              <w:rPr>
                <w:b/>
                <w:bCs/>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國際化</w:t>
            </w:r>
            <w:r w:rsidRPr="004F4A9B">
              <w:rPr>
                <w:b/>
                <w:bCs/>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國際化</w:t>
            </w:r>
            <w:r w:rsidRPr="004F4A9B">
              <w:rPr>
                <w:b/>
                <w:bCs/>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r>
      <w:tr w:rsidR="004F4A9B" w:rsidTr="004F4A9B">
        <w:trPr>
          <w:trHeight w:val="397"/>
        </w:trPr>
        <w:tc>
          <w:tcPr>
            <w:tcW w:w="881" w:type="dxa"/>
            <w:tcBorders>
              <w:top w:val="nil"/>
              <w:left w:val="single" w:sz="12" w:space="0" w:color="auto"/>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國際化</w:t>
            </w:r>
            <w:r w:rsidRPr="004F4A9B">
              <w:rPr>
                <w:b/>
                <w:bCs/>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9</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7</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10</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5</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8</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3</w:t>
            </w:r>
          </w:p>
        </w:tc>
        <w:tc>
          <w:tcPr>
            <w:tcW w:w="676"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4</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1</w:t>
            </w:r>
          </w:p>
        </w:tc>
        <w:tc>
          <w:tcPr>
            <w:tcW w:w="675" w:type="dxa"/>
            <w:tcBorders>
              <w:top w:val="nil"/>
              <w:left w:val="nil"/>
              <w:bottom w:val="single" w:sz="6"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2</w:t>
            </w:r>
          </w:p>
        </w:tc>
        <w:tc>
          <w:tcPr>
            <w:tcW w:w="676" w:type="dxa"/>
            <w:tcBorders>
              <w:top w:val="nil"/>
              <w:left w:val="nil"/>
              <w:bottom w:val="single" w:sz="6"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color w:val="000000"/>
                <w:sz w:val="20"/>
                <w:szCs w:val="20"/>
              </w:rPr>
            </w:pPr>
            <w:r w:rsidRPr="004F4A9B">
              <w:rPr>
                <w:color w:val="000000"/>
                <w:sz w:val="20"/>
                <w:szCs w:val="20"/>
              </w:rPr>
              <w:t>6</w:t>
            </w:r>
          </w:p>
        </w:tc>
      </w:tr>
      <w:tr w:rsidR="004F4A9B" w:rsidTr="004F4A9B">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小計</w:t>
            </w:r>
            <w:r w:rsidRPr="004F4A9B">
              <w:rPr>
                <w:b/>
                <w:bCs/>
                <w:color w:val="000000"/>
                <w:sz w:val="20"/>
                <w:szCs w:val="20"/>
              </w:rPr>
              <w:t>(5)</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36</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49</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51</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55</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34</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46</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20</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25</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38</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46</w:t>
            </w:r>
          </w:p>
        </w:tc>
        <w:tc>
          <w:tcPr>
            <w:tcW w:w="676" w:type="dxa"/>
            <w:tcBorders>
              <w:top w:val="single" w:sz="12" w:space="0" w:color="auto"/>
              <w:left w:val="nil"/>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51</w:t>
            </w:r>
          </w:p>
        </w:tc>
      </w:tr>
      <w:tr w:rsidR="004F4A9B" w:rsidTr="004F4A9B">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平均</w:t>
            </w:r>
            <w:r w:rsidRPr="004F4A9B">
              <w:rPr>
                <w:b/>
                <w:bCs/>
                <w:color w:val="000000"/>
                <w:sz w:val="20"/>
                <w:szCs w:val="20"/>
              </w:rPr>
              <w:t>(5)</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5.14</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7</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7.29</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7.86</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4.86</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6.57</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2.86</w:t>
            </w:r>
          </w:p>
        </w:tc>
        <w:tc>
          <w:tcPr>
            <w:tcW w:w="676"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3.57</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5.43</w:t>
            </w:r>
          </w:p>
        </w:tc>
        <w:tc>
          <w:tcPr>
            <w:tcW w:w="675" w:type="dxa"/>
            <w:tcBorders>
              <w:top w:val="single" w:sz="12" w:space="0" w:color="auto"/>
              <w:left w:val="nil"/>
              <w:bottom w:val="single" w:sz="12" w:space="0" w:color="auto"/>
              <w:right w:val="single" w:sz="6"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6.57</w:t>
            </w:r>
          </w:p>
        </w:tc>
        <w:tc>
          <w:tcPr>
            <w:tcW w:w="676" w:type="dxa"/>
            <w:tcBorders>
              <w:top w:val="single" w:sz="12" w:space="0" w:color="auto"/>
              <w:left w:val="nil"/>
              <w:bottom w:val="single" w:sz="12" w:space="0" w:color="auto"/>
              <w:right w:val="single" w:sz="12" w:space="0" w:color="auto"/>
            </w:tcBorders>
            <w:vAlign w:val="center"/>
          </w:tcPr>
          <w:p w:rsidR="004F4A9B" w:rsidRPr="004F4A9B" w:rsidRDefault="004F4A9B">
            <w:pPr>
              <w:widowControl w:val="0"/>
              <w:autoSpaceDE w:val="0"/>
              <w:autoSpaceDN w:val="0"/>
              <w:adjustRightInd w:val="0"/>
              <w:spacing w:beforeLines="0" w:before="0" w:afterLines="0" w:after="0"/>
              <w:jc w:val="center"/>
              <w:rPr>
                <w:b/>
                <w:bCs/>
                <w:color w:val="000000"/>
                <w:sz w:val="20"/>
                <w:szCs w:val="20"/>
              </w:rPr>
            </w:pPr>
            <w:r w:rsidRPr="004F4A9B">
              <w:rPr>
                <w:b/>
                <w:bCs/>
                <w:color w:val="000000"/>
                <w:sz w:val="20"/>
                <w:szCs w:val="20"/>
              </w:rPr>
              <w:t>7.29</w:t>
            </w:r>
          </w:p>
        </w:tc>
      </w:tr>
    </w:tbl>
    <w:p w:rsidR="00194FC1" w:rsidRDefault="00194FC1">
      <w:pPr>
        <w:spacing w:before="120" w:after="120"/>
      </w:pPr>
    </w:p>
    <w:p w:rsidR="00194FC1" w:rsidRDefault="00194FC1">
      <w:pPr>
        <w:spacing w:beforeLines="0" w:before="120" w:afterLines="0" w:after="120"/>
      </w:pPr>
      <w:r>
        <w:br w:type="page"/>
      </w:r>
    </w:p>
    <w:tbl>
      <w:tblPr>
        <w:tblW w:w="0" w:type="auto"/>
        <w:tblInd w:w="-45" w:type="dxa"/>
        <w:tblLayout w:type="fixed"/>
        <w:tblCellMar>
          <w:left w:w="28" w:type="dxa"/>
          <w:right w:w="28" w:type="dxa"/>
        </w:tblCellMar>
        <w:tblLook w:val="0000" w:firstRow="0" w:lastRow="0" w:firstColumn="0" w:lastColumn="0" w:noHBand="0" w:noVBand="0"/>
      </w:tblPr>
      <w:tblGrid>
        <w:gridCol w:w="694"/>
        <w:gridCol w:w="693"/>
        <w:gridCol w:w="694"/>
        <w:gridCol w:w="693"/>
        <w:gridCol w:w="694"/>
        <w:gridCol w:w="694"/>
        <w:gridCol w:w="693"/>
        <w:gridCol w:w="694"/>
        <w:gridCol w:w="693"/>
        <w:gridCol w:w="694"/>
        <w:gridCol w:w="694"/>
        <w:gridCol w:w="693"/>
      </w:tblGrid>
      <w:tr w:rsidR="005A65AF" w:rsidTr="005A65AF">
        <w:trPr>
          <w:trHeight w:val="397"/>
        </w:trPr>
        <w:tc>
          <w:tcPr>
            <w:tcW w:w="694"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文</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理</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社</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法</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商</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外</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傳</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國</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教</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創</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資</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實習</w:t>
            </w:r>
            <w:r w:rsidRPr="005A65AF">
              <w:rPr>
                <w:b/>
                <w:bCs/>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實習</w:t>
            </w:r>
            <w:r w:rsidRPr="005A65AF">
              <w:rPr>
                <w:b/>
                <w:bCs/>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小計</w:t>
            </w:r>
            <w:r w:rsidRPr="005A65AF">
              <w:rPr>
                <w:b/>
                <w:bCs/>
                <w:color w:val="000000"/>
                <w:sz w:val="20"/>
                <w:szCs w:val="20"/>
              </w:rPr>
              <w:t>(6)</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19</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15</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14</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3</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12</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13</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10</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9</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18</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13</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平均</w:t>
            </w:r>
            <w:r w:rsidRPr="005A65AF">
              <w:rPr>
                <w:b/>
                <w:bCs/>
                <w:color w:val="000000"/>
                <w:sz w:val="20"/>
                <w:szCs w:val="20"/>
              </w:rPr>
              <w:t>(6)</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9.5</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2.5</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7.5</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7</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1.5</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6.5</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4.5</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9</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6.5</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畢業</w:t>
            </w:r>
            <w:r w:rsidRPr="005A65AF">
              <w:rPr>
                <w:b/>
                <w:bCs/>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畢業</w:t>
            </w:r>
            <w:r w:rsidRPr="005A65AF">
              <w:rPr>
                <w:b/>
                <w:bCs/>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畢業</w:t>
            </w:r>
            <w:r w:rsidRPr="005A65AF">
              <w:rPr>
                <w:b/>
                <w:bCs/>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畢業</w:t>
            </w:r>
            <w:r w:rsidRPr="005A65AF">
              <w:rPr>
                <w:b/>
                <w:bCs/>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畢業</w:t>
            </w:r>
            <w:r w:rsidRPr="005A65AF">
              <w:rPr>
                <w:b/>
                <w:bCs/>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小計</w:t>
            </w:r>
            <w:r w:rsidRPr="005A65AF">
              <w:rPr>
                <w:b/>
                <w:bCs/>
                <w:color w:val="000000"/>
                <w:sz w:val="20"/>
                <w:szCs w:val="20"/>
              </w:rPr>
              <w:t>(7)</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40</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22</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28</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38</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12</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40</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24</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24</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20</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7</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平均</w:t>
            </w:r>
            <w:r w:rsidRPr="005A65AF">
              <w:rPr>
                <w:b/>
                <w:bCs/>
                <w:color w:val="000000"/>
                <w:sz w:val="20"/>
                <w:szCs w:val="20"/>
              </w:rPr>
              <w:t>(7)</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8</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4.4</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5.6</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7.6</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2.4</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8</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4.8</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4.8</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2.33</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就職</w:t>
            </w:r>
            <w:r w:rsidRPr="005A65AF">
              <w:rPr>
                <w:b/>
                <w:bCs/>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就職</w:t>
            </w:r>
            <w:r w:rsidRPr="005A65AF">
              <w:rPr>
                <w:b/>
                <w:bCs/>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就職</w:t>
            </w:r>
            <w:r w:rsidRPr="005A65AF">
              <w:rPr>
                <w:b/>
                <w:bCs/>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就職</w:t>
            </w:r>
            <w:r w:rsidRPr="005A65AF">
              <w:rPr>
                <w:b/>
                <w:bCs/>
                <w:color w:val="000000"/>
                <w:sz w:val="20"/>
                <w:szCs w:val="20"/>
              </w:rPr>
              <w:t>4</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4</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2</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3</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就職</w:t>
            </w:r>
            <w:r w:rsidRPr="005A65AF">
              <w:rPr>
                <w:b/>
                <w:bCs/>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5</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6</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r>
      <w:tr w:rsidR="005A65AF" w:rsidTr="005A65AF">
        <w:trPr>
          <w:trHeight w:val="397"/>
        </w:trPr>
        <w:tc>
          <w:tcPr>
            <w:tcW w:w="694" w:type="dxa"/>
            <w:tcBorders>
              <w:top w:val="nil"/>
              <w:left w:val="single" w:sz="12" w:space="0" w:color="auto"/>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就職</w:t>
            </w:r>
            <w:r w:rsidRPr="005A65AF">
              <w:rPr>
                <w:b/>
                <w:bCs/>
                <w:color w:val="000000"/>
                <w:sz w:val="20"/>
                <w:szCs w:val="20"/>
              </w:rPr>
              <w:t>6</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8</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10</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9</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3"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7</w:t>
            </w:r>
          </w:p>
        </w:tc>
        <w:tc>
          <w:tcPr>
            <w:tcW w:w="694" w:type="dxa"/>
            <w:tcBorders>
              <w:top w:val="nil"/>
              <w:left w:val="nil"/>
              <w:bottom w:val="single" w:sz="6"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w:t>
            </w:r>
          </w:p>
        </w:tc>
        <w:tc>
          <w:tcPr>
            <w:tcW w:w="693" w:type="dxa"/>
            <w:tcBorders>
              <w:top w:val="nil"/>
              <w:left w:val="nil"/>
              <w:bottom w:val="single" w:sz="6"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color w:val="000000"/>
                <w:sz w:val="20"/>
                <w:szCs w:val="20"/>
              </w:rPr>
            </w:pPr>
            <w:r w:rsidRPr="005A65AF">
              <w:rPr>
                <w:color w:val="000000"/>
                <w:sz w:val="20"/>
                <w:szCs w:val="20"/>
              </w:rPr>
              <w:t>1</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小計</w:t>
            </w:r>
            <w:r w:rsidRPr="005A65AF">
              <w:rPr>
                <w:b/>
                <w:bCs/>
                <w:color w:val="000000"/>
                <w:sz w:val="20"/>
                <w:szCs w:val="20"/>
              </w:rPr>
              <w:t>(8)</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48</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37</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29</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32</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15</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40</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14</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34</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29</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21</w:t>
            </w:r>
          </w:p>
        </w:tc>
      </w:tr>
      <w:tr w:rsidR="005A65AF" w:rsidTr="005A65AF">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平均</w:t>
            </w:r>
            <w:r w:rsidRPr="005A65AF">
              <w:rPr>
                <w:b/>
                <w:bCs/>
                <w:color w:val="000000"/>
                <w:sz w:val="20"/>
                <w:szCs w:val="20"/>
              </w:rPr>
              <w:t>(8)</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8</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6.17</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4.83</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5.33</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2.5</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6.67</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2.33</w:t>
            </w:r>
          </w:p>
        </w:tc>
        <w:tc>
          <w:tcPr>
            <w:tcW w:w="693"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5.67</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4.83</w:t>
            </w:r>
          </w:p>
        </w:tc>
        <w:tc>
          <w:tcPr>
            <w:tcW w:w="694" w:type="dxa"/>
            <w:tcBorders>
              <w:top w:val="single" w:sz="12" w:space="0" w:color="auto"/>
              <w:left w:val="nil"/>
              <w:bottom w:val="single" w:sz="12" w:space="0" w:color="auto"/>
              <w:right w:val="single" w:sz="6"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w:t>
            </w:r>
          </w:p>
        </w:tc>
        <w:tc>
          <w:tcPr>
            <w:tcW w:w="693" w:type="dxa"/>
            <w:tcBorders>
              <w:top w:val="single" w:sz="12" w:space="0" w:color="auto"/>
              <w:left w:val="nil"/>
              <w:bottom w:val="single" w:sz="12" w:space="0" w:color="auto"/>
              <w:right w:val="single" w:sz="12" w:space="0" w:color="auto"/>
            </w:tcBorders>
            <w:vAlign w:val="center"/>
          </w:tcPr>
          <w:p w:rsidR="005A65AF" w:rsidRPr="005A65AF" w:rsidRDefault="005A65AF">
            <w:pPr>
              <w:widowControl w:val="0"/>
              <w:autoSpaceDE w:val="0"/>
              <w:autoSpaceDN w:val="0"/>
              <w:adjustRightInd w:val="0"/>
              <w:spacing w:beforeLines="0" w:before="0" w:afterLines="0" w:after="0"/>
              <w:jc w:val="center"/>
              <w:rPr>
                <w:b/>
                <w:bCs/>
                <w:color w:val="000000"/>
                <w:sz w:val="20"/>
                <w:szCs w:val="20"/>
              </w:rPr>
            </w:pPr>
            <w:r w:rsidRPr="005A65AF">
              <w:rPr>
                <w:b/>
                <w:bCs/>
                <w:color w:val="000000"/>
                <w:sz w:val="20"/>
                <w:szCs w:val="20"/>
              </w:rPr>
              <w:t>4.2</w:t>
            </w:r>
          </w:p>
        </w:tc>
      </w:tr>
    </w:tbl>
    <w:p w:rsidR="00D77AE3" w:rsidRPr="003E4548" w:rsidRDefault="00D77AE3">
      <w:pPr>
        <w:spacing w:before="120" w:after="120"/>
      </w:pPr>
    </w:p>
    <w:p w:rsidR="00D77AE3" w:rsidRPr="003E4548" w:rsidRDefault="00FC2F27">
      <w:pPr>
        <w:spacing w:before="120" w:after="120"/>
        <w:rPr>
          <w:sz w:val="18"/>
          <w:szCs w:val="18"/>
        </w:rPr>
      </w:pPr>
      <w:r w:rsidRPr="003E4548">
        <w:rPr>
          <w:sz w:val="18"/>
          <w:szCs w:val="18"/>
        </w:rPr>
        <w:t>備註：</w:t>
      </w:r>
    </w:p>
    <w:p w:rsidR="00D77AE3" w:rsidRPr="003E4548" w:rsidRDefault="00FC2F27">
      <w:pPr>
        <w:numPr>
          <w:ilvl w:val="0"/>
          <w:numId w:val="96"/>
        </w:numPr>
        <w:spacing w:before="120" w:after="120"/>
        <w:rPr>
          <w:sz w:val="18"/>
          <w:szCs w:val="18"/>
        </w:rPr>
      </w:pPr>
      <w:r w:rsidRPr="003E4548">
        <w:rPr>
          <w:sz w:val="18"/>
          <w:szCs w:val="18"/>
        </w:rPr>
        <w:t>以上數字按各指標數據之排序；若不適用某項指標者</w:t>
      </w:r>
      <w:proofErr w:type="gramStart"/>
      <w:r w:rsidRPr="003E4548">
        <w:rPr>
          <w:sz w:val="18"/>
          <w:szCs w:val="18"/>
        </w:rPr>
        <w:t>給予空值</w:t>
      </w:r>
      <w:proofErr w:type="gramEnd"/>
      <w:r w:rsidRPr="003E4548">
        <w:rPr>
          <w:sz w:val="18"/>
          <w:szCs w:val="18"/>
        </w:rPr>
        <w:t>，且不納入平均。</w:t>
      </w:r>
    </w:p>
    <w:p w:rsidR="00D77AE3" w:rsidRPr="003E4548" w:rsidRDefault="00FC2F27">
      <w:pPr>
        <w:numPr>
          <w:ilvl w:val="0"/>
          <w:numId w:val="96"/>
        </w:numPr>
        <w:spacing w:before="120" w:after="120"/>
        <w:rPr>
          <w:sz w:val="18"/>
          <w:szCs w:val="18"/>
        </w:rPr>
      </w:pPr>
      <w:r w:rsidRPr="003E4548">
        <w:rPr>
          <w:sz w:val="18"/>
          <w:szCs w:val="18"/>
        </w:rPr>
        <w:t>排序第一者為</w:t>
      </w:r>
      <w:r w:rsidRPr="003E4548">
        <w:rPr>
          <w:sz w:val="18"/>
          <w:szCs w:val="18"/>
        </w:rPr>
        <w:t>1</w:t>
      </w:r>
      <w:r w:rsidRPr="003E4548">
        <w:rPr>
          <w:sz w:val="18"/>
          <w:szCs w:val="18"/>
        </w:rPr>
        <w:t>，第二者為</w:t>
      </w:r>
      <w:r w:rsidRPr="003E4548">
        <w:rPr>
          <w:sz w:val="18"/>
          <w:szCs w:val="18"/>
        </w:rPr>
        <w:t>2</w:t>
      </w:r>
      <w:r w:rsidRPr="003E4548">
        <w:rPr>
          <w:sz w:val="18"/>
          <w:szCs w:val="18"/>
        </w:rPr>
        <w:t>，依此類推。</w:t>
      </w:r>
    </w:p>
    <w:p w:rsidR="00D77AE3" w:rsidRPr="003E4548" w:rsidRDefault="00FC2F27">
      <w:pPr>
        <w:numPr>
          <w:ilvl w:val="0"/>
          <w:numId w:val="96"/>
        </w:numPr>
        <w:spacing w:before="120" w:after="120"/>
        <w:rPr>
          <w:sz w:val="18"/>
          <w:szCs w:val="18"/>
        </w:rPr>
      </w:pPr>
      <w:r w:rsidRPr="003E4548">
        <w:rPr>
          <w:sz w:val="18"/>
          <w:szCs w:val="18"/>
        </w:rPr>
        <w:t>若有排序數值相同者，則給予相同數字；但次一數字須遞補差額。</w:t>
      </w:r>
    </w:p>
    <w:p w:rsidR="00D77AE3" w:rsidRPr="003E4548" w:rsidRDefault="00FC2F27">
      <w:pPr>
        <w:numPr>
          <w:ilvl w:val="0"/>
          <w:numId w:val="96"/>
        </w:numPr>
        <w:spacing w:before="120" w:after="120"/>
        <w:rPr>
          <w:sz w:val="18"/>
          <w:szCs w:val="18"/>
        </w:rPr>
      </w:pPr>
      <w:r w:rsidRPr="003E4548">
        <w:rPr>
          <w:sz w:val="18"/>
          <w:szCs w:val="18"/>
        </w:rPr>
        <w:t>平均值愈小者表示排序在前。</w:t>
      </w:r>
    </w:p>
    <w:p w:rsidR="00D77AE3" w:rsidRPr="003E4548" w:rsidRDefault="00D77AE3">
      <w:pPr>
        <w:spacing w:before="120" w:after="120"/>
      </w:pPr>
    </w:p>
    <w:p w:rsidR="00FA2E3B" w:rsidRDefault="00FA2E3B">
      <w:pPr>
        <w:spacing w:before="120" w:after="120"/>
      </w:pPr>
      <w:r>
        <w:br w:type="page"/>
      </w:r>
    </w:p>
    <w:p w:rsidR="00FA2E3B" w:rsidRDefault="00FA2E3B">
      <w:pPr>
        <w:spacing w:before="120" w:after="120"/>
        <w:sectPr w:rsidR="00FA2E3B">
          <w:footerReference w:type="default" r:id="rId78"/>
          <w:pgSz w:w="11906" w:h="16838"/>
          <w:pgMar w:top="1440" w:right="1797" w:bottom="1440" w:left="1797" w:header="851" w:footer="992" w:gutter="0"/>
          <w:cols w:space="720"/>
        </w:sectPr>
      </w:pPr>
    </w:p>
    <w:p w:rsidR="00D77AE3" w:rsidRPr="003E4548" w:rsidRDefault="00D77AE3">
      <w:pPr>
        <w:spacing w:before="120" w:after="120"/>
        <w:sectPr w:rsidR="00D77AE3" w:rsidRPr="003E4548">
          <w:footerReference w:type="default" r:id="rId79"/>
          <w:pgSz w:w="11906" w:h="16838"/>
          <w:pgMar w:top="1440" w:right="1797" w:bottom="1440" w:left="1797" w:header="851" w:footer="992" w:gutter="0"/>
          <w:cols w:space="720"/>
        </w:sectPr>
      </w:pPr>
    </w:p>
    <w:p w:rsidR="00D77AE3" w:rsidRPr="003E4548" w:rsidRDefault="00FC2F27" w:rsidP="00406E61">
      <w:pPr>
        <w:pStyle w:val="2"/>
        <w:spacing w:beforeLines="1500" w:before="3600" w:after="240" w:line="240" w:lineRule="exact"/>
        <w:rPr>
          <w:rFonts w:cs="Times New Roman"/>
        </w:rPr>
      </w:pPr>
      <w:bookmarkStart w:id="8" w:name="_Toc123044650"/>
      <w:r w:rsidRPr="003E4548">
        <w:rPr>
          <w:rFonts w:cs="Times New Roman"/>
        </w:rPr>
        <w:lastRenderedPageBreak/>
        <w:t>二、教師發展</w:t>
      </w:r>
      <w:bookmarkEnd w:id="8"/>
    </w:p>
    <w:p w:rsidR="00D77AE3" w:rsidRPr="003E4548" w:rsidRDefault="00FC2F27">
      <w:pPr>
        <w:spacing w:before="120" w:after="120"/>
      </w:pPr>
      <w:r w:rsidRPr="003E4548">
        <w:br w:type="page"/>
      </w:r>
    </w:p>
    <w:p w:rsidR="00D77AE3" w:rsidRPr="003E4548" w:rsidRDefault="00FC2F27">
      <w:pPr>
        <w:spacing w:before="120" w:after="120"/>
        <w:rPr>
          <w:b/>
          <w:sz w:val="28"/>
          <w:szCs w:val="28"/>
        </w:rPr>
        <w:sectPr w:rsidR="00D77AE3" w:rsidRPr="003E4548">
          <w:footerReference w:type="default" r:id="rId80"/>
          <w:pgSz w:w="11906" w:h="16838"/>
          <w:pgMar w:top="1276" w:right="1797" w:bottom="1135" w:left="1797" w:header="851" w:footer="992" w:gutter="0"/>
          <w:cols w:space="720"/>
        </w:sectPr>
      </w:pPr>
      <w:r w:rsidRPr="003E4548">
        <w:lastRenderedPageBreak/>
        <w:br w:type="page"/>
      </w:r>
    </w:p>
    <w:p w:rsidR="00D77AE3" w:rsidRPr="003E4548" w:rsidRDefault="00FC2F27">
      <w:pPr>
        <w:spacing w:before="120" w:after="120"/>
        <w:jc w:val="center"/>
        <w:rPr>
          <w:b/>
          <w:sz w:val="36"/>
          <w:szCs w:val="36"/>
        </w:rPr>
      </w:pPr>
      <w:r w:rsidRPr="003E4548">
        <w:rPr>
          <w:b/>
          <w:sz w:val="36"/>
          <w:szCs w:val="36"/>
        </w:rPr>
        <w:lastRenderedPageBreak/>
        <w:t>說明</w:t>
      </w:r>
    </w:p>
    <w:p w:rsidR="00D77AE3" w:rsidRPr="003E4548" w:rsidRDefault="00FC2F27" w:rsidP="00040BF3">
      <w:pPr>
        <w:widowControl w:val="0"/>
        <w:spacing w:beforeLines="0" w:before="0" w:afterLines="0" w:line="276" w:lineRule="auto"/>
        <w:ind w:firstLine="482"/>
      </w:pPr>
      <w:r w:rsidRPr="003E4548">
        <w:t>本基礎檢核面向為教師發展，涵蓋教師之教學、研究及服務等三個子面向，每個子面向皆以若干共同指標分析數據作為基礎。教學方面選取</w:t>
      </w:r>
      <w:r w:rsidRPr="003E4548">
        <w:t>2</w:t>
      </w:r>
      <w:r w:rsidRPr="003E4548">
        <w:t>個指標，藉由教師之教學實況及多元學習貢獻，以檢視教師教學能量之充足性。研究方面選取</w:t>
      </w:r>
      <w:r w:rsidRPr="003E4548">
        <w:t>2</w:t>
      </w:r>
      <w:r w:rsidRPr="003E4548">
        <w:t>個指標，透過教師研究情形及教師獲獎表現，分析教師之研究能量及指標性學術獎項等表現。服務方面則以教師擔任行政職務此一指標，觀察教師投入校內行政服務之情形。相關指標之使用數據如下所列：</w:t>
      </w:r>
    </w:p>
    <w:p w:rsidR="00D77AE3" w:rsidRPr="003E4548" w:rsidRDefault="00FC2F27" w:rsidP="00040BF3">
      <w:pPr>
        <w:widowControl w:val="0"/>
        <w:numPr>
          <w:ilvl w:val="0"/>
          <w:numId w:val="22"/>
        </w:numPr>
        <w:pBdr>
          <w:top w:val="nil"/>
          <w:left w:val="nil"/>
          <w:bottom w:val="nil"/>
          <w:right w:val="nil"/>
          <w:between w:val="nil"/>
        </w:pBdr>
        <w:spacing w:before="120" w:afterLines="0" w:after="0" w:line="360" w:lineRule="auto"/>
        <w:ind w:left="482" w:hanging="482"/>
        <w:rPr>
          <w:color w:val="000000"/>
        </w:rPr>
      </w:pPr>
      <w:r w:rsidRPr="003E4548">
        <w:rPr>
          <w:color w:val="000000"/>
        </w:rPr>
        <w:t>教學</w:t>
      </w:r>
    </w:p>
    <w:p w:rsidR="00D77AE3" w:rsidRPr="003E4548" w:rsidRDefault="00FC2F27" w:rsidP="00040BF3">
      <w:pPr>
        <w:widowControl w:val="0"/>
        <w:numPr>
          <w:ilvl w:val="0"/>
          <w:numId w:val="23"/>
        </w:numPr>
        <w:pBdr>
          <w:top w:val="nil"/>
          <w:left w:val="nil"/>
          <w:bottom w:val="nil"/>
          <w:right w:val="nil"/>
          <w:between w:val="nil"/>
        </w:pBdr>
        <w:spacing w:beforeLines="0" w:before="0" w:afterLines="0" w:after="0" w:line="360" w:lineRule="auto"/>
        <w:rPr>
          <w:color w:val="000000"/>
        </w:rPr>
      </w:pPr>
      <w:r w:rsidRPr="003E4548">
        <w:rPr>
          <w:color w:val="000000"/>
        </w:rPr>
        <w:t>教學實況檢驗</w:t>
      </w:r>
    </w:p>
    <w:p w:rsidR="00D77AE3" w:rsidRPr="003E4548" w:rsidRDefault="00FC2F27" w:rsidP="00040BF3">
      <w:pPr>
        <w:widowControl w:val="0"/>
        <w:numPr>
          <w:ilvl w:val="2"/>
          <w:numId w:val="35"/>
        </w:numPr>
        <w:pBdr>
          <w:top w:val="nil"/>
          <w:left w:val="nil"/>
          <w:bottom w:val="nil"/>
          <w:right w:val="nil"/>
          <w:between w:val="nil"/>
        </w:pBdr>
        <w:spacing w:beforeLines="0" w:before="0" w:afterLines="0" w:after="0" w:line="360" w:lineRule="auto"/>
        <w:rPr>
          <w:color w:val="000000"/>
        </w:rPr>
      </w:pPr>
      <w:r w:rsidRPr="003E4548">
        <w:rPr>
          <w:color w:val="000000"/>
        </w:rPr>
        <w:t>平均學士班修課學生人數</w:t>
      </w:r>
    </w:p>
    <w:p w:rsidR="00D77AE3" w:rsidRPr="003E4548" w:rsidRDefault="00FC2F27" w:rsidP="00040BF3">
      <w:pPr>
        <w:widowControl w:val="0"/>
        <w:numPr>
          <w:ilvl w:val="2"/>
          <w:numId w:val="35"/>
        </w:numPr>
        <w:pBdr>
          <w:top w:val="nil"/>
          <w:left w:val="nil"/>
          <w:bottom w:val="nil"/>
          <w:right w:val="nil"/>
          <w:between w:val="nil"/>
        </w:pBdr>
        <w:spacing w:beforeLines="0" w:before="0" w:afterLines="0" w:after="0" w:line="360" w:lineRule="auto"/>
        <w:rPr>
          <w:color w:val="000000"/>
        </w:rPr>
      </w:pPr>
      <w:r w:rsidRPr="003E4548">
        <w:rPr>
          <w:color w:val="000000"/>
        </w:rPr>
        <w:t>平均</w:t>
      </w:r>
      <w:proofErr w:type="gramStart"/>
      <w:r w:rsidRPr="003E4548">
        <w:rPr>
          <w:color w:val="000000"/>
        </w:rPr>
        <w:t>碩</w:t>
      </w:r>
      <w:proofErr w:type="gramEnd"/>
      <w:r w:rsidRPr="003E4548">
        <w:rPr>
          <w:color w:val="000000"/>
        </w:rPr>
        <w:t>博士班修課學生人數</w:t>
      </w:r>
    </w:p>
    <w:p w:rsidR="00D77AE3" w:rsidRPr="003E4548" w:rsidRDefault="00FC2F27" w:rsidP="00040BF3">
      <w:pPr>
        <w:widowControl w:val="0"/>
        <w:numPr>
          <w:ilvl w:val="2"/>
          <w:numId w:val="35"/>
        </w:numPr>
        <w:pBdr>
          <w:top w:val="nil"/>
          <w:left w:val="nil"/>
          <w:bottom w:val="nil"/>
          <w:right w:val="nil"/>
          <w:between w:val="nil"/>
        </w:pBdr>
        <w:spacing w:beforeLines="0" w:before="0" w:afterLines="0" w:after="0" w:line="360" w:lineRule="auto"/>
        <w:rPr>
          <w:color w:val="000000"/>
        </w:rPr>
      </w:pPr>
      <w:r w:rsidRPr="003E4548">
        <w:rPr>
          <w:color w:val="000000"/>
        </w:rPr>
        <w:t>開設數位教學創新課程之情形</w:t>
      </w:r>
    </w:p>
    <w:p w:rsidR="00D77AE3" w:rsidRPr="003E4548" w:rsidRDefault="00FC2F27" w:rsidP="00040BF3">
      <w:pPr>
        <w:widowControl w:val="0"/>
        <w:numPr>
          <w:ilvl w:val="0"/>
          <w:numId w:val="23"/>
        </w:numPr>
        <w:pBdr>
          <w:top w:val="nil"/>
          <w:left w:val="nil"/>
          <w:bottom w:val="nil"/>
          <w:right w:val="nil"/>
          <w:between w:val="nil"/>
        </w:pBdr>
        <w:spacing w:beforeLines="0" w:before="0" w:afterLines="0" w:after="0" w:line="360" w:lineRule="auto"/>
        <w:rPr>
          <w:color w:val="000000"/>
        </w:rPr>
      </w:pPr>
      <w:r w:rsidRPr="003E4548">
        <w:rPr>
          <w:color w:val="000000"/>
        </w:rPr>
        <w:t>多元學習貢獻</w:t>
      </w:r>
    </w:p>
    <w:p w:rsidR="00D77AE3" w:rsidRPr="003E4548" w:rsidRDefault="00FC2F27" w:rsidP="00040BF3">
      <w:pPr>
        <w:widowControl w:val="0"/>
        <w:numPr>
          <w:ilvl w:val="0"/>
          <w:numId w:val="82"/>
        </w:numPr>
        <w:pBdr>
          <w:top w:val="nil"/>
          <w:left w:val="nil"/>
          <w:bottom w:val="nil"/>
          <w:right w:val="nil"/>
          <w:between w:val="nil"/>
        </w:pBdr>
        <w:spacing w:beforeLines="0" w:before="0" w:afterLines="0" w:after="0" w:line="360" w:lineRule="auto"/>
        <w:rPr>
          <w:color w:val="000000"/>
        </w:rPr>
      </w:pPr>
      <w:r w:rsidRPr="003E4548">
        <w:rPr>
          <w:color w:val="000000"/>
        </w:rPr>
        <w:t>教學單位多元人學分數</w:t>
      </w:r>
    </w:p>
    <w:p w:rsidR="00D77AE3" w:rsidRPr="003E4548" w:rsidRDefault="00FC2F27" w:rsidP="00040BF3">
      <w:pPr>
        <w:widowControl w:val="0"/>
        <w:numPr>
          <w:ilvl w:val="0"/>
          <w:numId w:val="22"/>
        </w:numPr>
        <w:pBdr>
          <w:top w:val="nil"/>
          <w:left w:val="nil"/>
          <w:bottom w:val="nil"/>
          <w:right w:val="nil"/>
          <w:between w:val="nil"/>
        </w:pBdr>
        <w:spacing w:beforeLines="0" w:before="0" w:afterLines="0" w:after="0" w:line="360" w:lineRule="auto"/>
        <w:rPr>
          <w:color w:val="000000"/>
        </w:rPr>
      </w:pPr>
      <w:r w:rsidRPr="003E4548">
        <w:rPr>
          <w:color w:val="000000"/>
        </w:rPr>
        <w:t>研究</w:t>
      </w:r>
    </w:p>
    <w:p w:rsidR="00D77AE3" w:rsidRPr="003E4548" w:rsidRDefault="00FC2F27" w:rsidP="00040BF3">
      <w:pPr>
        <w:widowControl w:val="0"/>
        <w:numPr>
          <w:ilvl w:val="0"/>
          <w:numId w:val="25"/>
        </w:numPr>
        <w:pBdr>
          <w:top w:val="nil"/>
          <w:left w:val="nil"/>
          <w:bottom w:val="nil"/>
          <w:right w:val="nil"/>
          <w:between w:val="nil"/>
        </w:pBdr>
        <w:spacing w:beforeLines="0" w:before="0" w:afterLines="0" w:after="0" w:line="360" w:lineRule="auto"/>
        <w:rPr>
          <w:color w:val="000000"/>
        </w:rPr>
      </w:pPr>
      <w:r w:rsidRPr="003E4548">
        <w:rPr>
          <w:color w:val="000000"/>
        </w:rPr>
        <w:t>教師研究情形</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平均每人中文期刊論文出版數</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平均每人外文期刊論文出版數</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平均每人中文專書出版數</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平均每人中文會議論文發表數</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平均每人外文會議論文發表數</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平均每人獲</w:t>
      </w:r>
      <w:r w:rsidR="003D22F9">
        <w:rPr>
          <w:color w:val="000000"/>
        </w:rPr>
        <w:t>國科會</w:t>
      </w:r>
      <w:r w:rsidRPr="003E4548">
        <w:rPr>
          <w:color w:val="000000"/>
        </w:rPr>
        <w:t>研究計畫補助件數</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平均每人獲</w:t>
      </w:r>
      <w:r w:rsidR="003D22F9">
        <w:rPr>
          <w:color w:val="000000"/>
        </w:rPr>
        <w:t>國科會</w:t>
      </w:r>
      <w:r w:rsidRPr="003E4548">
        <w:rPr>
          <w:color w:val="000000"/>
        </w:rPr>
        <w:t>研究計畫補助金額</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平均每人獲非</w:t>
      </w:r>
      <w:r w:rsidR="003D22F9">
        <w:rPr>
          <w:color w:val="000000"/>
        </w:rPr>
        <w:t>國科會</w:t>
      </w:r>
      <w:r w:rsidRPr="003E4548">
        <w:rPr>
          <w:color w:val="000000"/>
        </w:rPr>
        <w:t>研究計畫補助件數</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平均每人獲非</w:t>
      </w:r>
      <w:r w:rsidR="003D22F9">
        <w:rPr>
          <w:color w:val="000000"/>
        </w:rPr>
        <w:t>國科會</w:t>
      </w:r>
      <w:r w:rsidRPr="003E4548">
        <w:rPr>
          <w:color w:val="000000"/>
        </w:rPr>
        <w:t>研究計畫補助金額</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平均每人獲高教深耕（競爭型）計畫補助件數</w:t>
      </w:r>
    </w:p>
    <w:p w:rsidR="00D77AE3" w:rsidRPr="003E4548" w:rsidRDefault="00FC2F27" w:rsidP="00040BF3">
      <w:pPr>
        <w:widowControl w:val="0"/>
        <w:numPr>
          <w:ilvl w:val="2"/>
          <w:numId w:val="21"/>
        </w:numPr>
        <w:pBdr>
          <w:top w:val="nil"/>
          <w:left w:val="nil"/>
          <w:bottom w:val="nil"/>
          <w:right w:val="nil"/>
          <w:between w:val="nil"/>
        </w:pBdr>
        <w:spacing w:beforeLines="0" w:before="0" w:afterLines="0" w:after="0" w:line="360" w:lineRule="auto"/>
        <w:rPr>
          <w:color w:val="000000"/>
        </w:rPr>
      </w:pPr>
      <w:r w:rsidRPr="003E4548">
        <w:rPr>
          <w:color w:val="000000"/>
        </w:rPr>
        <w:t>平均每人獲高教深耕（競爭型）計畫補助金額</w:t>
      </w:r>
    </w:p>
    <w:p w:rsidR="00D77AE3" w:rsidRPr="003E4548" w:rsidRDefault="00FC2F27" w:rsidP="00040BF3">
      <w:pPr>
        <w:widowControl w:val="0"/>
        <w:numPr>
          <w:ilvl w:val="0"/>
          <w:numId w:val="25"/>
        </w:numPr>
        <w:pBdr>
          <w:top w:val="nil"/>
          <w:left w:val="nil"/>
          <w:bottom w:val="nil"/>
          <w:right w:val="nil"/>
          <w:between w:val="nil"/>
        </w:pBdr>
        <w:spacing w:beforeLines="0" w:before="0" w:afterLines="0" w:after="0" w:line="360" w:lineRule="auto"/>
        <w:rPr>
          <w:color w:val="000000"/>
        </w:rPr>
      </w:pPr>
      <w:r w:rsidRPr="003E4548">
        <w:rPr>
          <w:color w:val="000000"/>
        </w:rPr>
        <w:t>教師獲獎表現</w:t>
      </w:r>
    </w:p>
    <w:p w:rsidR="00D77AE3" w:rsidRPr="003E4548" w:rsidRDefault="00FC2F27" w:rsidP="00F63FA9">
      <w:pPr>
        <w:widowControl w:val="0"/>
        <w:numPr>
          <w:ilvl w:val="2"/>
          <w:numId w:val="121"/>
        </w:numPr>
        <w:pBdr>
          <w:top w:val="nil"/>
          <w:left w:val="nil"/>
          <w:bottom w:val="nil"/>
          <w:right w:val="nil"/>
          <w:between w:val="nil"/>
        </w:pBdr>
        <w:spacing w:beforeLines="0" w:before="0" w:afterLines="0" w:after="0" w:line="360" w:lineRule="auto"/>
        <w:rPr>
          <w:color w:val="000000"/>
        </w:rPr>
      </w:pPr>
      <w:r w:rsidRPr="003E4548">
        <w:rPr>
          <w:color w:val="000000"/>
        </w:rPr>
        <w:t>校內學術獲獎比率</w:t>
      </w:r>
    </w:p>
    <w:p w:rsidR="00D77AE3" w:rsidRPr="003E4548" w:rsidRDefault="00FC2F27" w:rsidP="00F63FA9">
      <w:pPr>
        <w:widowControl w:val="0"/>
        <w:numPr>
          <w:ilvl w:val="2"/>
          <w:numId w:val="121"/>
        </w:numPr>
        <w:pBdr>
          <w:top w:val="nil"/>
          <w:left w:val="nil"/>
          <w:bottom w:val="nil"/>
          <w:right w:val="nil"/>
          <w:between w:val="nil"/>
        </w:pBdr>
        <w:spacing w:beforeLines="0" w:before="0" w:afterLines="0" w:after="0" w:line="360" w:lineRule="auto"/>
        <w:rPr>
          <w:color w:val="000000"/>
        </w:rPr>
      </w:pPr>
      <w:r w:rsidRPr="003E4548">
        <w:rPr>
          <w:color w:val="000000"/>
        </w:rPr>
        <w:t>校外學術獲獎比率</w:t>
      </w:r>
    </w:p>
    <w:p w:rsidR="00D77AE3" w:rsidRPr="003E4548" w:rsidRDefault="00FC2F27" w:rsidP="00040BF3">
      <w:pPr>
        <w:widowControl w:val="0"/>
        <w:numPr>
          <w:ilvl w:val="0"/>
          <w:numId w:val="22"/>
        </w:numPr>
        <w:pBdr>
          <w:top w:val="nil"/>
          <w:left w:val="nil"/>
          <w:bottom w:val="nil"/>
          <w:right w:val="nil"/>
          <w:between w:val="nil"/>
        </w:pBdr>
        <w:spacing w:beforeLines="0" w:before="0" w:afterLines="0" w:after="0" w:line="360" w:lineRule="auto"/>
        <w:rPr>
          <w:color w:val="000000"/>
        </w:rPr>
      </w:pPr>
      <w:r w:rsidRPr="003E4548">
        <w:rPr>
          <w:color w:val="000000"/>
        </w:rPr>
        <w:lastRenderedPageBreak/>
        <w:t>服務</w:t>
      </w:r>
    </w:p>
    <w:p w:rsidR="00D77AE3" w:rsidRPr="003E4548" w:rsidRDefault="00FC2F27" w:rsidP="00040BF3">
      <w:pPr>
        <w:widowControl w:val="0"/>
        <w:numPr>
          <w:ilvl w:val="0"/>
          <w:numId w:val="101"/>
        </w:numPr>
        <w:pBdr>
          <w:top w:val="nil"/>
          <w:left w:val="nil"/>
          <w:bottom w:val="nil"/>
          <w:right w:val="nil"/>
          <w:between w:val="nil"/>
        </w:pBdr>
        <w:spacing w:beforeLines="0" w:before="0" w:afterLines="0" w:after="0" w:line="360" w:lineRule="auto"/>
        <w:rPr>
          <w:color w:val="000000"/>
        </w:rPr>
      </w:pPr>
      <w:r w:rsidRPr="003E4548">
        <w:rPr>
          <w:color w:val="000000"/>
        </w:rPr>
        <w:t>擔任行政職務</w:t>
      </w:r>
    </w:p>
    <w:p w:rsidR="00D77AE3" w:rsidRPr="003E4548" w:rsidRDefault="00FC2F27" w:rsidP="00F63FA9">
      <w:pPr>
        <w:widowControl w:val="0"/>
        <w:numPr>
          <w:ilvl w:val="2"/>
          <w:numId w:val="122"/>
        </w:numPr>
        <w:pBdr>
          <w:top w:val="nil"/>
          <w:left w:val="nil"/>
          <w:bottom w:val="nil"/>
          <w:right w:val="nil"/>
          <w:between w:val="nil"/>
        </w:pBdr>
        <w:spacing w:beforeLines="0" w:before="0" w:afterLines="0" w:after="0" w:line="360" w:lineRule="auto"/>
        <w:rPr>
          <w:color w:val="000000"/>
        </w:rPr>
      </w:pPr>
      <w:r w:rsidRPr="003E4548">
        <w:rPr>
          <w:color w:val="000000"/>
        </w:rPr>
        <w:t>各系所教師兼任本校一級學術行政主管及副主管人次</w:t>
      </w:r>
    </w:p>
    <w:p w:rsidR="00D77AE3" w:rsidRPr="003E4548" w:rsidRDefault="00FC2F27" w:rsidP="00F63FA9">
      <w:pPr>
        <w:widowControl w:val="0"/>
        <w:numPr>
          <w:ilvl w:val="2"/>
          <w:numId w:val="122"/>
        </w:numPr>
        <w:pBdr>
          <w:top w:val="nil"/>
          <w:left w:val="nil"/>
          <w:bottom w:val="nil"/>
          <w:right w:val="nil"/>
          <w:between w:val="nil"/>
        </w:pBdr>
        <w:spacing w:beforeLines="0" w:before="0" w:afterLines="0" w:after="0" w:line="360" w:lineRule="auto"/>
        <w:rPr>
          <w:color w:val="000000"/>
        </w:rPr>
        <w:sectPr w:rsidR="00D77AE3" w:rsidRPr="003E4548">
          <w:footerReference w:type="default" r:id="rId81"/>
          <w:pgSz w:w="11906" w:h="16838"/>
          <w:pgMar w:top="1276" w:right="1797" w:bottom="1135" w:left="1797" w:header="851" w:footer="992" w:gutter="0"/>
          <w:cols w:space="720"/>
        </w:sectPr>
      </w:pPr>
      <w:r w:rsidRPr="003E4548">
        <w:rPr>
          <w:color w:val="000000"/>
        </w:rPr>
        <w:t>各系所教師兼任本校二級學術行政主管人次</w:t>
      </w:r>
    </w:p>
    <w:p w:rsidR="00D77AE3" w:rsidRPr="003E4548" w:rsidRDefault="00FC2F27">
      <w:pPr>
        <w:pStyle w:val="3"/>
        <w:spacing w:before="120" w:after="360"/>
        <w:rPr>
          <w:rFonts w:cs="Times New Roman"/>
        </w:rPr>
      </w:pPr>
      <w:r w:rsidRPr="003E4548">
        <w:rPr>
          <w:rFonts w:cs="Times New Roman"/>
        </w:rPr>
        <w:lastRenderedPageBreak/>
        <w:t>教師發展</w:t>
      </w:r>
      <w:r w:rsidRPr="003E4548">
        <w:rPr>
          <w:rFonts w:cs="Times New Roman"/>
        </w:rPr>
        <w:t>_</w:t>
      </w:r>
      <w:r w:rsidRPr="003E4548">
        <w:rPr>
          <w:rFonts w:cs="Times New Roman"/>
        </w:rPr>
        <w:t>教學</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12</w:t>
      </w:r>
      <w:r w:rsidRPr="003E4548">
        <w:rPr>
          <w:rFonts w:cs="Times New Roman"/>
        </w:rPr>
        <w:t>：教學實況檢驗</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37"/>
        </w:numPr>
        <w:pBdr>
          <w:top w:val="nil"/>
          <w:left w:val="nil"/>
          <w:bottom w:val="nil"/>
          <w:right w:val="nil"/>
          <w:between w:val="nil"/>
        </w:pBdr>
        <w:spacing w:before="120" w:after="120"/>
        <w:rPr>
          <w:color w:val="000000"/>
        </w:rPr>
      </w:pPr>
      <w:r w:rsidRPr="003E4548">
        <w:rPr>
          <w:color w:val="000000"/>
        </w:rPr>
        <w:t>平均學士班修課學生人數</w:t>
      </w:r>
    </w:p>
    <w:p w:rsidR="00D77AE3" w:rsidRPr="003E4548" w:rsidRDefault="00FC2F27">
      <w:pPr>
        <w:numPr>
          <w:ilvl w:val="0"/>
          <w:numId w:val="37"/>
        </w:numPr>
        <w:pBdr>
          <w:top w:val="nil"/>
          <w:left w:val="nil"/>
          <w:bottom w:val="nil"/>
          <w:right w:val="nil"/>
          <w:between w:val="nil"/>
        </w:pBdr>
        <w:spacing w:before="120" w:after="120"/>
        <w:rPr>
          <w:color w:val="000000"/>
        </w:rPr>
      </w:pPr>
      <w:r w:rsidRPr="003E4548">
        <w:rPr>
          <w:color w:val="000000"/>
        </w:rPr>
        <w:t>平均</w:t>
      </w:r>
      <w:proofErr w:type="gramStart"/>
      <w:r w:rsidRPr="003E4548">
        <w:rPr>
          <w:color w:val="000000"/>
        </w:rPr>
        <w:t>碩</w:t>
      </w:r>
      <w:proofErr w:type="gramEnd"/>
      <w:r w:rsidRPr="003E4548">
        <w:rPr>
          <w:color w:val="000000"/>
        </w:rPr>
        <w:t>博士班修課學生人數</w:t>
      </w:r>
    </w:p>
    <w:p w:rsidR="00D77AE3" w:rsidRPr="003E4548" w:rsidRDefault="00FC2F27">
      <w:pPr>
        <w:numPr>
          <w:ilvl w:val="0"/>
          <w:numId w:val="37"/>
        </w:numPr>
        <w:pBdr>
          <w:top w:val="nil"/>
          <w:left w:val="nil"/>
          <w:bottom w:val="nil"/>
          <w:right w:val="nil"/>
          <w:between w:val="nil"/>
        </w:pBdr>
        <w:spacing w:before="120" w:after="120"/>
        <w:rPr>
          <w:color w:val="000000"/>
        </w:rPr>
      </w:pPr>
      <w:r w:rsidRPr="003E4548">
        <w:rPr>
          <w:color w:val="000000"/>
        </w:rPr>
        <w:t>開設數位教學創新課程之情形</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38"/>
        </w:numPr>
        <w:pBdr>
          <w:top w:val="nil"/>
          <w:left w:val="nil"/>
          <w:bottom w:val="nil"/>
          <w:right w:val="nil"/>
          <w:between w:val="nil"/>
        </w:pBdr>
        <w:spacing w:before="120" w:after="120"/>
        <w:rPr>
          <w:color w:val="000000"/>
        </w:rPr>
      </w:pPr>
      <w:r w:rsidRPr="003E4548">
        <w:rPr>
          <w:color w:val="000000"/>
        </w:rPr>
        <w:t>平均學士班修課學生人數：僅計算各系開設之專業課程學生選課人數（不含整開、通識、學分學程專班、體育、全民國防、擴大輔系專班等類型課程）／各系上述專業課程總數</w:t>
      </w:r>
    </w:p>
    <w:p w:rsidR="00D77AE3" w:rsidRPr="003E4548" w:rsidRDefault="00FC2F27">
      <w:pPr>
        <w:numPr>
          <w:ilvl w:val="0"/>
          <w:numId w:val="38"/>
        </w:numPr>
        <w:pBdr>
          <w:top w:val="nil"/>
          <w:left w:val="nil"/>
          <w:bottom w:val="nil"/>
          <w:right w:val="nil"/>
          <w:between w:val="nil"/>
        </w:pBdr>
        <w:spacing w:before="120" w:after="120"/>
        <w:rPr>
          <w:color w:val="000000"/>
        </w:rPr>
      </w:pPr>
      <w:r w:rsidRPr="003E4548">
        <w:rPr>
          <w:color w:val="000000"/>
        </w:rPr>
        <w:t>平均</w:t>
      </w:r>
      <w:proofErr w:type="gramStart"/>
      <w:r w:rsidRPr="003E4548">
        <w:rPr>
          <w:color w:val="000000"/>
        </w:rPr>
        <w:t>碩</w:t>
      </w:r>
      <w:proofErr w:type="gramEnd"/>
      <w:r w:rsidRPr="003E4548">
        <w:rPr>
          <w:color w:val="000000"/>
        </w:rPr>
        <w:t>博士班修課學生人數：僅計算各所開設之專業課程學生選課人數／各系上述專業課程總數</w:t>
      </w:r>
    </w:p>
    <w:p w:rsidR="00D77AE3" w:rsidRPr="003E4548" w:rsidRDefault="00FC2F27">
      <w:pPr>
        <w:pBdr>
          <w:top w:val="nil"/>
          <w:left w:val="nil"/>
          <w:bottom w:val="nil"/>
          <w:right w:val="nil"/>
          <w:between w:val="nil"/>
        </w:pBdr>
        <w:spacing w:before="120" w:after="120"/>
        <w:ind w:left="480"/>
        <w:rPr>
          <w:color w:val="000000"/>
        </w:rPr>
      </w:pPr>
      <w:r w:rsidRPr="003E4548">
        <w:rPr>
          <w:color w:val="000000"/>
        </w:rPr>
        <w:t>本指標所指專業課程為課</w:t>
      </w:r>
      <w:proofErr w:type="gramStart"/>
      <w:r w:rsidRPr="003E4548">
        <w:rPr>
          <w:color w:val="000000"/>
        </w:rPr>
        <w:t>務</w:t>
      </w:r>
      <w:proofErr w:type="gramEnd"/>
      <w:r w:rsidRPr="003E4548">
        <w:rPr>
          <w:color w:val="000000"/>
        </w:rPr>
        <w:t>組定義，指不</w:t>
      </w:r>
      <w:proofErr w:type="gramStart"/>
      <w:r w:rsidRPr="003E4548">
        <w:rPr>
          <w:color w:val="000000"/>
        </w:rPr>
        <w:t>含整開</w:t>
      </w:r>
      <w:proofErr w:type="gramEnd"/>
      <w:r w:rsidRPr="003E4548">
        <w:rPr>
          <w:color w:val="000000"/>
        </w:rPr>
        <w:t>、通識、學分學程專班、體育、全民國防、擴大</w:t>
      </w:r>
      <w:proofErr w:type="gramStart"/>
      <w:r w:rsidRPr="003E4548">
        <w:rPr>
          <w:color w:val="000000"/>
        </w:rPr>
        <w:t>輔系專班</w:t>
      </w:r>
      <w:proofErr w:type="gramEnd"/>
      <w:r w:rsidRPr="003E4548">
        <w:rPr>
          <w:color w:val="000000"/>
        </w:rPr>
        <w:t>等類型課程</w:t>
      </w:r>
      <w:r w:rsidR="00270200">
        <w:rPr>
          <w:rFonts w:hint="eastAsia"/>
          <w:color w:val="000000"/>
        </w:rPr>
        <w:t>，</w:t>
      </w:r>
      <w:r w:rsidR="00270200">
        <w:rPr>
          <w:rFonts w:hint="eastAsia"/>
        </w:rPr>
        <w:t>排除外語檢定及科目代碼</w:t>
      </w:r>
      <w:proofErr w:type="gramStart"/>
      <w:r w:rsidR="00270200">
        <w:rPr>
          <w:rFonts w:hint="eastAsia"/>
        </w:rPr>
        <w:t>第一碼</w:t>
      </w:r>
      <w:proofErr w:type="gramEnd"/>
      <w:r w:rsidR="00270200">
        <w:rPr>
          <w:rFonts w:hint="eastAsia"/>
        </w:rPr>
        <w:t>為</w:t>
      </w:r>
      <w:r w:rsidR="00270200">
        <w:t>0</w:t>
      </w:r>
      <w:r w:rsidR="00270200">
        <w:rPr>
          <w:rFonts w:hint="eastAsia"/>
        </w:rPr>
        <w:t>與</w:t>
      </w:r>
      <w:r w:rsidR="00270200">
        <w:t>9</w:t>
      </w:r>
      <w:r w:rsidR="00270200">
        <w:rPr>
          <w:rFonts w:hint="eastAsia"/>
        </w:rPr>
        <w:t>的課程（但</w:t>
      </w:r>
      <w:r w:rsidR="00270200">
        <w:t>900</w:t>
      </w:r>
      <w:r w:rsidR="00270200">
        <w:rPr>
          <w:rFonts w:hint="eastAsia"/>
        </w:rPr>
        <w:t>教育學院</w:t>
      </w:r>
      <w:r w:rsidR="00FA7678">
        <w:rPr>
          <w:rFonts w:hint="eastAsia"/>
        </w:rPr>
        <w:t>、</w:t>
      </w:r>
      <w:r w:rsidR="00FA7678">
        <w:t>922</w:t>
      </w:r>
      <w:r w:rsidR="00FA7678">
        <w:rPr>
          <w:rFonts w:hint="eastAsia"/>
        </w:rPr>
        <w:t>外交系在職專班</w:t>
      </w:r>
      <w:r w:rsidR="00270200">
        <w:rPr>
          <w:rFonts w:hint="eastAsia"/>
        </w:rPr>
        <w:t>、</w:t>
      </w:r>
      <w:r w:rsidR="00270200">
        <w:t>926</w:t>
      </w:r>
      <w:r w:rsidR="00270200">
        <w:rPr>
          <w:rFonts w:hint="eastAsia"/>
        </w:rPr>
        <w:t>亞太碩、</w:t>
      </w:r>
      <w:r w:rsidR="00270200">
        <w:t>933IMBA</w:t>
      </w:r>
      <w:r w:rsidR="00270200">
        <w:rPr>
          <w:rFonts w:hint="eastAsia"/>
        </w:rPr>
        <w:t>不排除）</w:t>
      </w:r>
    </w:p>
    <w:p w:rsidR="00D77AE3" w:rsidRPr="003E4548" w:rsidRDefault="00FC2F27">
      <w:pPr>
        <w:numPr>
          <w:ilvl w:val="0"/>
          <w:numId w:val="38"/>
        </w:numPr>
        <w:pBdr>
          <w:top w:val="nil"/>
          <w:left w:val="nil"/>
          <w:bottom w:val="nil"/>
          <w:right w:val="nil"/>
          <w:between w:val="nil"/>
        </w:pBdr>
        <w:spacing w:before="120" w:after="120"/>
        <w:rPr>
          <w:color w:val="000000"/>
        </w:rPr>
      </w:pPr>
      <w:r w:rsidRPr="003E4548">
        <w:rPr>
          <w:color w:val="000000"/>
        </w:rPr>
        <w:t>開設數位教學創新課程之情形：開設數位教學創新課程之課程總數／開設課程總數之比例</w:t>
      </w:r>
    </w:p>
    <w:p w:rsidR="00D77AE3" w:rsidRPr="003E4548" w:rsidRDefault="00FC2F27">
      <w:pPr>
        <w:pBdr>
          <w:top w:val="nil"/>
          <w:left w:val="nil"/>
          <w:bottom w:val="nil"/>
          <w:right w:val="nil"/>
          <w:between w:val="nil"/>
        </w:pBdr>
        <w:spacing w:before="120" w:after="120"/>
        <w:ind w:left="480"/>
        <w:rPr>
          <w:color w:val="000000"/>
        </w:rPr>
      </w:pPr>
      <w:r w:rsidRPr="003E4548">
        <w:rPr>
          <w:color w:val="000000"/>
        </w:rPr>
        <w:t>數位教學創新課程：微學分課程（數位）、</w:t>
      </w:r>
      <w:proofErr w:type="gramStart"/>
      <w:r w:rsidRPr="003E4548">
        <w:rPr>
          <w:color w:val="000000"/>
        </w:rPr>
        <w:t>磨課師</w:t>
      </w:r>
      <w:proofErr w:type="gramEnd"/>
      <w:r w:rsidRPr="003E4548">
        <w:rPr>
          <w:color w:val="000000"/>
        </w:rPr>
        <w:t>課程、開放式課程、遠距課程、數位學習翻轉教學課程、計畫類數位課程</w:t>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numPr>
          <w:ilvl w:val="0"/>
          <w:numId w:val="73"/>
        </w:numPr>
        <w:pBdr>
          <w:top w:val="nil"/>
          <w:left w:val="nil"/>
          <w:bottom w:val="nil"/>
          <w:right w:val="nil"/>
          <w:between w:val="nil"/>
        </w:pBdr>
        <w:spacing w:before="120" w:after="120"/>
        <w:rPr>
          <w:color w:val="000000"/>
        </w:rPr>
      </w:pPr>
      <w:r w:rsidRPr="003E4548">
        <w:rPr>
          <w:color w:val="000000"/>
        </w:rPr>
        <w:t>平均學士班修課學生人數</w:t>
      </w:r>
    </w:p>
    <w:p w:rsidR="00241CC4" w:rsidRDefault="00241CC4">
      <w:pPr>
        <w:spacing w:before="120" w:after="120"/>
      </w:pPr>
      <w:r>
        <w:rPr>
          <w:noProof/>
        </w:rPr>
        <w:drawing>
          <wp:inline distT="0" distB="0" distL="0" distR="0" wp14:anchorId="0C4688D4" wp14:editId="01A382B6">
            <wp:extent cx="5588000" cy="3746500"/>
            <wp:effectExtent l="0" t="0" r="12700" b="6350"/>
            <wp:docPr id="54" name="圖表 5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D77AE3" w:rsidRPr="003E4548" w:rsidRDefault="00FC2F27" w:rsidP="00241CC4">
      <w:pPr>
        <w:keepNext/>
        <w:numPr>
          <w:ilvl w:val="0"/>
          <w:numId w:val="73"/>
        </w:numPr>
        <w:pBdr>
          <w:top w:val="nil"/>
          <w:left w:val="nil"/>
          <w:bottom w:val="nil"/>
          <w:right w:val="nil"/>
          <w:between w:val="nil"/>
        </w:pBdr>
        <w:spacing w:before="120" w:after="120"/>
        <w:rPr>
          <w:color w:val="000000"/>
        </w:rPr>
      </w:pPr>
      <w:r w:rsidRPr="003E4548">
        <w:rPr>
          <w:color w:val="000000"/>
        </w:rPr>
        <w:t>平均</w:t>
      </w:r>
      <w:proofErr w:type="gramStart"/>
      <w:r w:rsidRPr="003E4548">
        <w:rPr>
          <w:color w:val="000000"/>
        </w:rPr>
        <w:t>碩</w:t>
      </w:r>
      <w:proofErr w:type="gramEnd"/>
      <w:r w:rsidRPr="003E4548">
        <w:rPr>
          <w:color w:val="000000"/>
        </w:rPr>
        <w:t>博士班修課學生人數</w:t>
      </w:r>
    </w:p>
    <w:p w:rsidR="00241CC4" w:rsidRDefault="00241CC4">
      <w:pPr>
        <w:spacing w:before="120" w:after="120"/>
      </w:pPr>
      <w:r>
        <w:rPr>
          <w:noProof/>
        </w:rPr>
        <w:drawing>
          <wp:inline distT="0" distB="0" distL="0" distR="0" wp14:anchorId="6308EE41" wp14:editId="02E72E56">
            <wp:extent cx="5588000" cy="3746500"/>
            <wp:effectExtent l="0" t="0" r="12700" b="6350"/>
            <wp:docPr id="55" name="圖表 5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D77AE3" w:rsidRPr="003E4548" w:rsidRDefault="00FC2F27" w:rsidP="00241CC4">
      <w:pPr>
        <w:keepNext/>
        <w:numPr>
          <w:ilvl w:val="0"/>
          <w:numId w:val="73"/>
        </w:numPr>
        <w:pBdr>
          <w:top w:val="nil"/>
          <w:left w:val="nil"/>
          <w:bottom w:val="nil"/>
          <w:right w:val="nil"/>
          <w:between w:val="nil"/>
        </w:pBdr>
        <w:spacing w:before="120" w:after="120"/>
        <w:rPr>
          <w:color w:val="000000"/>
        </w:rPr>
      </w:pPr>
      <w:r w:rsidRPr="003E4548">
        <w:rPr>
          <w:color w:val="000000"/>
        </w:rPr>
        <w:lastRenderedPageBreak/>
        <w:t>開設數位教學創新課程之情形</w:t>
      </w:r>
    </w:p>
    <w:p w:rsidR="00241CC4" w:rsidRDefault="00241CC4">
      <w:pPr>
        <w:spacing w:before="120" w:after="120"/>
      </w:pPr>
      <w:r>
        <w:rPr>
          <w:noProof/>
        </w:rPr>
        <w:drawing>
          <wp:inline distT="0" distB="0" distL="0" distR="0" wp14:anchorId="394991D3" wp14:editId="17B0FB52">
            <wp:extent cx="5588000" cy="3746500"/>
            <wp:effectExtent l="0" t="0" r="12700" b="6350"/>
            <wp:docPr id="56" name="圖表 5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108"/>
        </w:numPr>
        <w:pBdr>
          <w:top w:val="nil"/>
          <w:left w:val="nil"/>
          <w:bottom w:val="nil"/>
          <w:right w:val="nil"/>
          <w:between w:val="nil"/>
        </w:pBdr>
        <w:spacing w:before="120" w:after="120"/>
        <w:rPr>
          <w:color w:val="000000"/>
        </w:rPr>
      </w:pPr>
      <w:r w:rsidRPr="003E4548">
        <w:rPr>
          <w:color w:val="000000"/>
        </w:rPr>
        <w:t>平均學士班修課學生人數</w:t>
      </w:r>
    </w:p>
    <w:p w:rsidR="00D77AE3" w:rsidRPr="003E4548" w:rsidRDefault="00FC2F27">
      <w:pPr>
        <w:numPr>
          <w:ilvl w:val="1"/>
          <w:numId w:val="108"/>
        </w:numPr>
        <w:pBdr>
          <w:top w:val="nil"/>
          <w:left w:val="nil"/>
          <w:bottom w:val="nil"/>
          <w:right w:val="nil"/>
          <w:between w:val="nil"/>
        </w:pBdr>
        <w:spacing w:before="120" w:after="120"/>
        <w:rPr>
          <w:color w:val="000000"/>
        </w:rPr>
      </w:pPr>
      <w:r w:rsidRPr="003E4548">
        <w:rPr>
          <w:color w:val="000000"/>
        </w:rPr>
        <w:t>本指標之數值愈高，某種程度可反映該院之教師授課之吸引力及影響力，其數值高低可能跟各院屬性有關。本指標之數值愈低，亦反映師生之間的熟稔程度有可能較高。</w:t>
      </w:r>
    </w:p>
    <w:p w:rsidR="00241CC4" w:rsidRDefault="00241CC4">
      <w:pPr>
        <w:numPr>
          <w:ilvl w:val="1"/>
          <w:numId w:val="108"/>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35.55</w:t>
      </w:r>
      <w:r>
        <w:rPr>
          <w:rFonts w:hint="eastAsia"/>
        </w:rPr>
        <w:t>，高於校三年</w:t>
      </w:r>
      <w:proofErr w:type="gramStart"/>
      <w:r>
        <w:rPr>
          <w:rFonts w:hint="eastAsia"/>
        </w:rPr>
        <w:t>均值者</w:t>
      </w:r>
      <w:proofErr w:type="gramEnd"/>
      <w:r>
        <w:rPr>
          <w:rFonts w:hint="eastAsia"/>
        </w:rPr>
        <w:t>計有</w:t>
      </w:r>
      <w:r>
        <w:rPr>
          <w:rFonts w:hint="eastAsia"/>
        </w:rPr>
        <w:t>8</w:t>
      </w:r>
      <w:r>
        <w:rPr>
          <w:rFonts w:hint="eastAsia"/>
        </w:rPr>
        <w:t>個學院，依序為法學院</w:t>
      </w:r>
      <w:r>
        <w:rPr>
          <w:rFonts w:hint="eastAsia"/>
        </w:rPr>
        <w:t>51.61</w:t>
      </w:r>
      <w:r>
        <w:rPr>
          <w:rFonts w:hint="eastAsia"/>
        </w:rPr>
        <w:t>、國務院</w:t>
      </w:r>
      <w:r>
        <w:rPr>
          <w:rFonts w:hint="eastAsia"/>
        </w:rPr>
        <w:t>46.37</w:t>
      </w:r>
      <w:r>
        <w:rPr>
          <w:rFonts w:hint="eastAsia"/>
        </w:rPr>
        <w:t>、傳播學院</w:t>
      </w:r>
      <w:r>
        <w:rPr>
          <w:rFonts w:hint="eastAsia"/>
        </w:rPr>
        <w:t>44.24</w:t>
      </w:r>
      <w:r>
        <w:rPr>
          <w:rFonts w:hint="eastAsia"/>
        </w:rPr>
        <w:t>、理學院</w:t>
      </w:r>
      <w:r>
        <w:rPr>
          <w:rFonts w:hint="eastAsia"/>
        </w:rPr>
        <w:t>44.2</w:t>
      </w:r>
      <w:r>
        <w:rPr>
          <w:rFonts w:hint="eastAsia"/>
        </w:rPr>
        <w:t>、社科院</w:t>
      </w:r>
      <w:r>
        <w:rPr>
          <w:rFonts w:hint="eastAsia"/>
        </w:rPr>
        <w:t>39.63</w:t>
      </w:r>
      <w:r>
        <w:rPr>
          <w:rFonts w:hint="eastAsia"/>
        </w:rPr>
        <w:t>、商學院</w:t>
      </w:r>
      <w:r>
        <w:rPr>
          <w:rFonts w:hint="eastAsia"/>
        </w:rPr>
        <w:t>39.41</w:t>
      </w:r>
      <w:r>
        <w:rPr>
          <w:rFonts w:hint="eastAsia"/>
        </w:rPr>
        <w:t>、資訊學院</w:t>
      </w:r>
      <w:r>
        <w:rPr>
          <w:rFonts w:hint="eastAsia"/>
        </w:rPr>
        <w:t>37.4</w:t>
      </w:r>
      <w:r>
        <w:rPr>
          <w:rFonts w:hint="eastAsia"/>
        </w:rPr>
        <w:t>、文學院</w:t>
      </w:r>
      <w:r>
        <w:rPr>
          <w:rFonts w:hint="eastAsia"/>
        </w:rPr>
        <w:t>35.74</w:t>
      </w:r>
      <w:r>
        <w:rPr>
          <w:rFonts w:hint="eastAsia"/>
        </w:rPr>
        <w:t>。低於校三年</w:t>
      </w:r>
      <w:proofErr w:type="gramStart"/>
      <w:r>
        <w:rPr>
          <w:rFonts w:hint="eastAsia"/>
        </w:rPr>
        <w:t>均值者</w:t>
      </w:r>
      <w:proofErr w:type="gramEnd"/>
      <w:r>
        <w:rPr>
          <w:rFonts w:hint="eastAsia"/>
        </w:rPr>
        <w:t>計有</w:t>
      </w:r>
      <w:r>
        <w:rPr>
          <w:rFonts w:hint="eastAsia"/>
        </w:rPr>
        <w:t>3</w:t>
      </w:r>
      <w:r>
        <w:rPr>
          <w:rFonts w:hint="eastAsia"/>
        </w:rPr>
        <w:t>個學院，依序為教育學院</w:t>
      </w:r>
      <w:r>
        <w:rPr>
          <w:rFonts w:hint="eastAsia"/>
        </w:rPr>
        <w:t>29.46</w:t>
      </w:r>
      <w:r>
        <w:rPr>
          <w:rFonts w:hint="eastAsia"/>
        </w:rPr>
        <w:t>、外語學院</w:t>
      </w:r>
      <w:r>
        <w:rPr>
          <w:rFonts w:hint="eastAsia"/>
        </w:rPr>
        <w:t>24.4</w:t>
      </w:r>
      <w:r>
        <w:rPr>
          <w:rFonts w:hint="eastAsia"/>
        </w:rPr>
        <w:t>、創國學院</w:t>
      </w:r>
      <w:r>
        <w:rPr>
          <w:rFonts w:hint="eastAsia"/>
        </w:rPr>
        <w:t>22.49</w:t>
      </w:r>
      <w:r>
        <w:rPr>
          <w:rFonts w:hint="eastAsia"/>
        </w:rPr>
        <w:t>。高低次序如圖</w:t>
      </w:r>
      <w:r>
        <w:rPr>
          <w:rFonts w:hint="eastAsia"/>
        </w:rPr>
        <w:t>1</w:t>
      </w:r>
      <w:r>
        <w:rPr>
          <w:rFonts w:hint="eastAsia"/>
        </w:rPr>
        <w:t>所示。</w:t>
      </w:r>
    </w:p>
    <w:p w:rsidR="00D77AE3" w:rsidRPr="003E4548" w:rsidRDefault="00FC2F27">
      <w:pPr>
        <w:numPr>
          <w:ilvl w:val="0"/>
          <w:numId w:val="108"/>
        </w:numPr>
        <w:pBdr>
          <w:top w:val="nil"/>
          <w:left w:val="nil"/>
          <w:bottom w:val="nil"/>
          <w:right w:val="nil"/>
          <w:between w:val="nil"/>
        </w:pBdr>
        <w:spacing w:before="120" w:after="120"/>
        <w:rPr>
          <w:color w:val="000000"/>
        </w:rPr>
      </w:pPr>
      <w:r w:rsidRPr="003E4548">
        <w:rPr>
          <w:color w:val="000000"/>
        </w:rPr>
        <w:t>平均</w:t>
      </w:r>
      <w:proofErr w:type="gramStart"/>
      <w:r w:rsidRPr="003E4548">
        <w:rPr>
          <w:color w:val="000000"/>
        </w:rPr>
        <w:t>碩</w:t>
      </w:r>
      <w:proofErr w:type="gramEnd"/>
      <w:r w:rsidRPr="003E4548">
        <w:rPr>
          <w:color w:val="000000"/>
        </w:rPr>
        <w:t>博士班修課學生人數</w:t>
      </w:r>
    </w:p>
    <w:p w:rsidR="00D77AE3" w:rsidRPr="003E4548" w:rsidRDefault="00FC2F27">
      <w:pPr>
        <w:numPr>
          <w:ilvl w:val="1"/>
          <w:numId w:val="108"/>
        </w:numPr>
        <w:pBdr>
          <w:top w:val="nil"/>
          <w:left w:val="nil"/>
          <w:bottom w:val="nil"/>
          <w:right w:val="nil"/>
          <w:between w:val="nil"/>
        </w:pBdr>
        <w:spacing w:before="120" w:after="120"/>
        <w:rPr>
          <w:color w:val="000000"/>
        </w:rPr>
      </w:pPr>
      <w:r w:rsidRPr="003E4548">
        <w:rPr>
          <w:color w:val="000000"/>
        </w:rPr>
        <w:t>本指標之數值愈高，某種程度可反映該院之教師授課之吸引力及影響力，其數值高低可能跟各院屬性有關。本指標之數值愈低，亦反映師生之間的熟稔程度有可能高。</w:t>
      </w:r>
    </w:p>
    <w:p w:rsidR="00241CC4" w:rsidRDefault="00241CC4">
      <w:pPr>
        <w:numPr>
          <w:ilvl w:val="1"/>
          <w:numId w:val="108"/>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12.34</w:t>
      </w:r>
      <w:r>
        <w:rPr>
          <w:rFonts w:hint="eastAsia"/>
        </w:rPr>
        <w:t>，高於校三年</w:t>
      </w:r>
      <w:proofErr w:type="gramStart"/>
      <w:r>
        <w:rPr>
          <w:rFonts w:hint="eastAsia"/>
        </w:rPr>
        <w:t>均值者</w:t>
      </w:r>
      <w:proofErr w:type="gramEnd"/>
      <w:r>
        <w:rPr>
          <w:rFonts w:hint="eastAsia"/>
        </w:rPr>
        <w:t>計有</w:t>
      </w:r>
      <w:r>
        <w:rPr>
          <w:rFonts w:hint="eastAsia"/>
        </w:rPr>
        <w:t>3</w:t>
      </w:r>
      <w:r>
        <w:rPr>
          <w:rFonts w:hint="eastAsia"/>
        </w:rPr>
        <w:t>個學院，依序為商學院</w:t>
      </w:r>
      <w:r>
        <w:rPr>
          <w:rFonts w:hint="eastAsia"/>
        </w:rPr>
        <w:t>19.92</w:t>
      </w:r>
      <w:r>
        <w:rPr>
          <w:rFonts w:hint="eastAsia"/>
        </w:rPr>
        <w:t>、傳播學院</w:t>
      </w:r>
      <w:r>
        <w:rPr>
          <w:rFonts w:hint="eastAsia"/>
        </w:rPr>
        <w:t>15.4</w:t>
      </w:r>
      <w:r>
        <w:rPr>
          <w:rFonts w:hint="eastAsia"/>
        </w:rPr>
        <w:t>、資訊學院</w:t>
      </w:r>
      <w:r>
        <w:rPr>
          <w:rFonts w:hint="eastAsia"/>
        </w:rPr>
        <w:t>13.68</w:t>
      </w:r>
      <w:r>
        <w:rPr>
          <w:rFonts w:hint="eastAsia"/>
        </w:rPr>
        <w:t>。低於校三年</w:t>
      </w:r>
      <w:proofErr w:type="gramStart"/>
      <w:r>
        <w:rPr>
          <w:rFonts w:hint="eastAsia"/>
        </w:rPr>
        <w:t>均值者</w:t>
      </w:r>
      <w:proofErr w:type="gramEnd"/>
      <w:r>
        <w:rPr>
          <w:rFonts w:hint="eastAsia"/>
        </w:rPr>
        <w:t>計有</w:t>
      </w:r>
      <w:r>
        <w:rPr>
          <w:rFonts w:hint="eastAsia"/>
        </w:rPr>
        <w:t>8</w:t>
      </w:r>
      <w:r>
        <w:rPr>
          <w:rFonts w:hint="eastAsia"/>
        </w:rPr>
        <w:t>個學院，依序為法學院</w:t>
      </w:r>
      <w:r>
        <w:rPr>
          <w:rFonts w:hint="eastAsia"/>
        </w:rPr>
        <w:t>10.8</w:t>
      </w:r>
      <w:r>
        <w:rPr>
          <w:rFonts w:hint="eastAsia"/>
        </w:rPr>
        <w:t>、教育學院</w:t>
      </w:r>
      <w:r>
        <w:rPr>
          <w:rFonts w:hint="eastAsia"/>
        </w:rPr>
        <w:t>10.66</w:t>
      </w:r>
      <w:r>
        <w:rPr>
          <w:rFonts w:hint="eastAsia"/>
        </w:rPr>
        <w:t>、社科院</w:t>
      </w:r>
      <w:r>
        <w:rPr>
          <w:rFonts w:hint="eastAsia"/>
        </w:rPr>
        <w:t>9.77</w:t>
      </w:r>
      <w:r>
        <w:rPr>
          <w:rFonts w:hint="eastAsia"/>
        </w:rPr>
        <w:t>、理學院</w:t>
      </w:r>
      <w:r>
        <w:rPr>
          <w:rFonts w:hint="eastAsia"/>
        </w:rPr>
        <w:t>9.08</w:t>
      </w:r>
      <w:r>
        <w:rPr>
          <w:rFonts w:hint="eastAsia"/>
        </w:rPr>
        <w:t>、國務院</w:t>
      </w:r>
      <w:r>
        <w:rPr>
          <w:rFonts w:hint="eastAsia"/>
        </w:rPr>
        <w:t>8.38</w:t>
      </w:r>
      <w:r>
        <w:rPr>
          <w:rFonts w:hint="eastAsia"/>
        </w:rPr>
        <w:t>、文學院</w:t>
      </w:r>
      <w:r>
        <w:rPr>
          <w:rFonts w:hint="eastAsia"/>
        </w:rPr>
        <w:t>7.05</w:t>
      </w:r>
      <w:r>
        <w:rPr>
          <w:rFonts w:hint="eastAsia"/>
        </w:rPr>
        <w:t>、外語學院</w:t>
      </w:r>
      <w:r>
        <w:rPr>
          <w:rFonts w:hint="eastAsia"/>
        </w:rPr>
        <w:t>7.02</w:t>
      </w:r>
      <w:r>
        <w:rPr>
          <w:rFonts w:hint="eastAsia"/>
        </w:rPr>
        <w:t>、創國學院</w:t>
      </w:r>
      <w:r>
        <w:rPr>
          <w:rFonts w:hint="eastAsia"/>
        </w:rPr>
        <w:t>5.78</w:t>
      </w:r>
      <w:r>
        <w:rPr>
          <w:rFonts w:hint="eastAsia"/>
        </w:rPr>
        <w:t>。高低次序如圖</w:t>
      </w:r>
      <w:r>
        <w:rPr>
          <w:rFonts w:hint="eastAsia"/>
        </w:rPr>
        <w:t>2</w:t>
      </w:r>
      <w:r>
        <w:rPr>
          <w:rFonts w:hint="eastAsia"/>
        </w:rPr>
        <w:t>所示。</w:t>
      </w:r>
    </w:p>
    <w:p w:rsidR="00D77AE3" w:rsidRPr="003E4548" w:rsidRDefault="00FC2F27">
      <w:pPr>
        <w:numPr>
          <w:ilvl w:val="0"/>
          <w:numId w:val="108"/>
        </w:numPr>
        <w:pBdr>
          <w:top w:val="nil"/>
          <w:left w:val="nil"/>
          <w:bottom w:val="nil"/>
          <w:right w:val="nil"/>
          <w:between w:val="nil"/>
        </w:pBdr>
        <w:spacing w:before="120" w:after="120"/>
        <w:rPr>
          <w:color w:val="000000"/>
        </w:rPr>
      </w:pPr>
      <w:r w:rsidRPr="003E4548">
        <w:rPr>
          <w:color w:val="000000"/>
        </w:rPr>
        <w:lastRenderedPageBreak/>
        <w:t>開設數位教學創新課程之情形</w:t>
      </w:r>
    </w:p>
    <w:p w:rsidR="00D77AE3" w:rsidRPr="003E4548" w:rsidRDefault="00FC2F27">
      <w:pPr>
        <w:numPr>
          <w:ilvl w:val="1"/>
          <w:numId w:val="108"/>
        </w:numPr>
        <w:pBdr>
          <w:top w:val="nil"/>
          <w:left w:val="nil"/>
          <w:bottom w:val="nil"/>
          <w:right w:val="nil"/>
          <w:between w:val="nil"/>
        </w:pBdr>
        <w:spacing w:before="120" w:after="120"/>
        <w:rPr>
          <w:color w:val="000000"/>
        </w:rPr>
      </w:pPr>
      <w:r w:rsidRPr="003E4548">
        <w:rPr>
          <w:color w:val="000000"/>
        </w:rPr>
        <w:t>本指標之數值愈高，反映該院之</w:t>
      </w:r>
      <w:proofErr w:type="gramStart"/>
      <w:r w:rsidRPr="003E4548">
        <w:rPr>
          <w:color w:val="000000"/>
        </w:rPr>
        <w:t>系所愈鼓勵</w:t>
      </w:r>
      <w:proofErr w:type="gramEnd"/>
      <w:r w:rsidRPr="003E4548">
        <w:rPr>
          <w:color w:val="000000"/>
        </w:rPr>
        <w:t>教師</w:t>
      </w:r>
      <w:proofErr w:type="gramStart"/>
      <w:r w:rsidRPr="003E4548">
        <w:rPr>
          <w:color w:val="000000"/>
        </w:rPr>
        <w:t>採</w:t>
      </w:r>
      <w:proofErr w:type="gramEnd"/>
      <w:r w:rsidRPr="003E4548">
        <w:rPr>
          <w:color w:val="000000"/>
        </w:rPr>
        <w:t>資訊融入教學、掌握數位科技之創新教學應用策略，其數值高低可能與各院屬性有關。</w:t>
      </w:r>
    </w:p>
    <w:p w:rsidR="00241CC4" w:rsidRDefault="00241CC4">
      <w:pPr>
        <w:numPr>
          <w:ilvl w:val="1"/>
          <w:numId w:val="108"/>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2.41%</w:t>
      </w:r>
      <w:r>
        <w:rPr>
          <w:rFonts w:hint="eastAsia"/>
        </w:rPr>
        <w:t>，高於（或等於）校三年</w:t>
      </w:r>
      <w:proofErr w:type="gramStart"/>
      <w:r>
        <w:rPr>
          <w:rFonts w:hint="eastAsia"/>
        </w:rPr>
        <w:t>均值者</w:t>
      </w:r>
      <w:proofErr w:type="gramEnd"/>
      <w:r>
        <w:rPr>
          <w:rFonts w:hint="eastAsia"/>
        </w:rPr>
        <w:t>計有</w:t>
      </w:r>
      <w:r>
        <w:rPr>
          <w:rFonts w:hint="eastAsia"/>
        </w:rPr>
        <w:t>6</w:t>
      </w:r>
      <w:r>
        <w:rPr>
          <w:rFonts w:hint="eastAsia"/>
        </w:rPr>
        <w:t>個學院，依序為創國學院</w:t>
      </w:r>
      <w:r>
        <w:rPr>
          <w:rFonts w:hint="eastAsia"/>
        </w:rPr>
        <w:t>12.86%</w:t>
      </w:r>
      <w:r>
        <w:rPr>
          <w:rFonts w:hint="eastAsia"/>
        </w:rPr>
        <w:t>、理學院</w:t>
      </w:r>
      <w:r>
        <w:rPr>
          <w:rFonts w:hint="eastAsia"/>
        </w:rPr>
        <w:t>5.72%</w:t>
      </w:r>
      <w:r>
        <w:rPr>
          <w:rFonts w:hint="eastAsia"/>
        </w:rPr>
        <w:t>、文學院</w:t>
      </w:r>
      <w:r>
        <w:rPr>
          <w:rFonts w:hint="eastAsia"/>
        </w:rPr>
        <w:t>4.16%</w:t>
      </w:r>
      <w:r>
        <w:rPr>
          <w:rFonts w:hint="eastAsia"/>
        </w:rPr>
        <w:t>、社科院</w:t>
      </w:r>
      <w:r>
        <w:rPr>
          <w:rFonts w:hint="eastAsia"/>
        </w:rPr>
        <w:t>3.16%</w:t>
      </w:r>
      <w:r>
        <w:rPr>
          <w:rFonts w:hint="eastAsia"/>
        </w:rPr>
        <w:t>、國務院</w:t>
      </w:r>
      <w:r>
        <w:rPr>
          <w:rFonts w:hint="eastAsia"/>
        </w:rPr>
        <w:t>2.42%</w:t>
      </w:r>
      <w:r>
        <w:rPr>
          <w:rFonts w:hint="eastAsia"/>
        </w:rPr>
        <w:t>、商學院</w:t>
      </w:r>
      <w:r>
        <w:rPr>
          <w:rFonts w:hint="eastAsia"/>
        </w:rPr>
        <w:t>2.41%</w:t>
      </w:r>
      <w:r>
        <w:rPr>
          <w:rFonts w:hint="eastAsia"/>
        </w:rPr>
        <w:t>。高低次序如圖</w:t>
      </w:r>
      <w:r>
        <w:rPr>
          <w:rFonts w:hint="eastAsia"/>
        </w:rPr>
        <w:t>3</w:t>
      </w:r>
      <w:r>
        <w:rPr>
          <w:rFonts w:hint="eastAsia"/>
        </w:rPr>
        <w:t>所示。</w:t>
      </w: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教師發展</w:t>
      </w:r>
      <w:r w:rsidRPr="003E4548">
        <w:rPr>
          <w:rFonts w:cs="Times New Roman"/>
        </w:rPr>
        <w:t>_</w:t>
      </w:r>
      <w:r w:rsidRPr="003E4548">
        <w:rPr>
          <w:rFonts w:cs="Times New Roman"/>
        </w:rPr>
        <w:t>教學</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13</w:t>
      </w:r>
      <w:r w:rsidRPr="003E4548">
        <w:rPr>
          <w:rFonts w:cs="Times New Roman"/>
        </w:rPr>
        <w:t>：多元學習貢獻</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39"/>
        </w:numPr>
        <w:pBdr>
          <w:top w:val="nil"/>
          <w:left w:val="nil"/>
          <w:bottom w:val="nil"/>
          <w:right w:val="nil"/>
          <w:between w:val="nil"/>
        </w:pBdr>
        <w:spacing w:before="120" w:after="120"/>
        <w:rPr>
          <w:color w:val="000000"/>
        </w:rPr>
      </w:pPr>
      <w:r w:rsidRPr="003E4548">
        <w:rPr>
          <w:color w:val="000000"/>
        </w:rPr>
        <w:t>教學單位多元人學分數</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40"/>
        </w:numPr>
        <w:pBdr>
          <w:top w:val="nil"/>
          <w:left w:val="nil"/>
          <w:bottom w:val="nil"/>
          <w:right w:val="nil"/>
          <w:between w:val="nil"/>
        </w:pBdr>
        <w:spacing w:before="120" w:after="120"/>
        <w:rPr>
          <w:color w:val="000000"/>
        </w:rPr>
      </w:pPr>
      <w:r w:rsidRPr="003E4548">
        <w:rPr>
          <w:color w:val="000000"/>
        </w:rPr>
        <w:t>平均提供外系學士班之人學分數：教學單位多元學習人學分數為該教學單位前一學年度所有專任教師所開設課程中，非屬於該教學單位學士班學生之人學分數。但交換教師及專任約聘教學人員之人學分數排除之</w:t>
      </w:r>
    </w:p>
    <w:p w:rsidR="00D77AE3" w:rsidRPr="003E4548" w:rsidRDefault="00FC2F27">
      <w:pPr>
        <w:pStyle w:val="4"/>
        <w:spacing w:before="120" w:after="120"/>
        <w:rPr>
          <w:rFonts w:cs="Times New Roman"/>
        </w:rPr>
      </w:pPr>
      <w:r w:rsidRPr="003E4548">
        <w:rPr>
          <w:rFonts w:cs="Times New Roman"/>
        </w:rPr>
        <w:t>四、圖表</w:t>
      </w:r>
    </w:p>
    <w:p w:rsidR="00D77AE3" w:rsidRPr="003E4548" w:rsidRDefault="00FC2F27" w:rsidP="00241CC4">
      <w:pPr>
        <w:keepNext/>
        <w:numPr>
          <w:ilvl w:val="0"/>
          <w:numId w:val="74"/>
        </w:numPr>
        <w:pBdr>
          <w:top w:val="nil"/>
          <w:left w:val="nil"/>
          <w:bottom w:val="nil"/>
          <w:right w:val="nil"/>
          <w:between w:val="nil"/>
        </w:pBdr>
        <w:spacing w:before="120" w:after="120"/>
        <w:rPr>
          <w:color w:val="000000"/>
        </w:rPr>
      </w:pPr>
      <w:r w:rsidRPr="003E4548">
        <w:rPr>
          <w:color w:val="000000"/>
        </w:rPr>
        <w:t>教學單位多元人學分數</w:t>
      </w:r>
    </w:p>
    <w:p w:rsidR="00241CC4" w:rsidRDefault="00241CC4">
      <w:pPr>
        <w:spacing w:before="120" w:after="120"/>
      </w:pPr>
      <w:r>
        <w:rPr>
          <w:noProof/>
        </w:rPr>
        <w:drawing>
          <wp:inline distT="0" distB="0" distL="0" distR="0" wp14:anchorId="68C196A5" wp14:editId="029E2321">
            <wp:extent cx="5588000" cy="3746500"/>
            <wp:effectExtent l="0" t="0" r="12700" b="6350"/>
            <wp:docPr id="57" name="圖表 5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D77AE3" w:rsidRPr="003E4548" w:rsidRDefault="00D77AE3">
      <w:pPr>
        <w:spacing w:before="120" w:after="120"/>
      </w:pP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109"/>
        </w:numPr>
        <w:pBdr>
          <w:top w:val="nil"/>
          <w:left w:val="nil"/>
          <w:bottom w:val="nil"/>
          <w:right w:val="nil"/>
          <w:between w:val="nil"/>
        </w:pBdr>
        <w:spacing w:before="120" w:after="120"/>
        <w:rPr>
          <w:color w:val="000000"/>
        </w:rPr>
      </w:pPr>
      <w:r w:rsidRPr="003E4548">
        <w:rPr>
          <w:color w:val="000000"/>
        </w:rPr>
        <w:t>教學單位多元人學分數</w:t>
      </w:r>
    </w:p>
    <w:p w:rsidR="00D77AE3" w:rsidRPr="003E4548" w:rsidRDefault="00FC2F27">
      <w:pPr>
        <w:numPr>
          <w:ilvl w:val="1"/>
          <w:numId w:val="109"/>
        </w:numPr>
        <w:pBdr>
          <w:top w:val="nil"/>
          <w:left w:val="nil"/>
          <w:bottom w:val="nil"/>
          <w:right w:val="nil"/>
          <w:between w:val="nil"/>
        </w:pBdr>
        <w:spacing w:before="120" w:after="120"/>
        <w:rPr>
          <w:color w:val="000000"/>
        </w:rPr>
      </w:pPr>
      <w:r w:rsidRPr="003E4548">
        <w:rPr>
          <w:color w:val="000000"/>
        </w:rPr>
        <w:t>本指標之數值愈高，反映該院專任教師開設提供外系學士班學生修課之人學分數愈高，其數值高低可能與各院屬性有關。</w:t>
      </w:r>
    </w:p>
    <w:p w:rsidR="00241CC4" w:rsidRDefault="00241CC4">
      <w:pPr>
        <w:numPr>
          <w:ilvl w:val="1"/>
          <w:numId w:val="109"/>
        </w:numPr>
        <w:pBdr>
          <w:top w:val="nil"/>
          <w:left w:val="nil"/>
          <w:bottom w:val="nil"/>
          <w:right w:val="nil"/>
          <w:between w:val="nil"/>
        </w:pBdr>
        <w:spacing w:before="120" w:after="120"/>
      </w:pPr>
      <w:r>
        <w:rPr>
          <w:rFonts w:hint="eastAsia"/>
        </w:rPr>
        <w:t>校加總</w:t>
      </w:r>
      <w:proofErr w:type="gramStart"/>
      <w:r>
        <w:rPr>
          <w:rFonts w:hint="eastAsia"/>
        </w:rPr>
        <w:t>三年均值為</w:t>
      </w:r>
      <w:proofErr w:type="gramEnd"/>
      <w:r>
        <w:rPr>
          <w:rFonts w:hint="eastAsia"/>
        </w:rPr>
        <w:t>111,360</w:t>
      </w:r>
      <w:r>
        <w:rPr>
          <w:rFonts w:hint="eastAsia"/>
        </w:rPr>
        <w:t>，包含商學院</w:t>
      </w:r>
      <w:r>
        <w:rPr>
          <w:rFonts w:hint="eastAsia"/>
        </w:rPr>
        <w:t>36,224</w:t>
      </w:r>
      <w:r>
        <w:rPr>
          <w:rFonts w:hint="eastAsia"/>
        </w:rPr>
        <w:t>、社科院</w:t>
      </w:r>
      <w:r>
        <w:rPr>
          <w:rFonts w:hint="eastAsia"/>
        </w:rPr>
        <w:t>25,582</w:t>
      </w:r>
      <w:r>
        <w:rPr>
          <w:rFonts w:hint="eastAsia"/>
        </w:rPr>
        <w:t>、文學院</w:t>
      </w:r>
      <w:r>
        <w:rPr>
          <w:rFonts w:hint="eastAsia"/>
        </w:rPr>
        <w:t>12,959</w:t>
      </w:r>
      <w:r>
        <w:rPr>
          <w:rFonts w:hint="eastAsia"/>
        </w:rPr>
        <w:t>、理學院</w:t>
      </w:r>
      <w:r>
        <w:rPr>
          <w:rFonts w:hint="eastAsia"/>
        </w:rPr>
        <w:t>9,582</w:t>
      </w:r>
      <w:r>
        <w:rPr>
          <w:rFonts w:hint="eastAsia"/>
        </w:rPr>
        <w:t>、傳播學院</w:t>
      </w:r>
      <w:r>
        <w:rPr>
          <w:rFonts w:hint="eastAsia"/>
        </w:rPr>
        <w:t>8,389</w:t>
      </w:r>
      <w:r>
        <w:rPr>
          <w:rFonts w:hint="eastAsia"/>
        </w:rPr>
        <w:t>、法學院</w:t>
      </w:r>
      <w:r>
        <w:rPr>
          <w:rFonts w:hint="eastAsia"/>
        </w:rPr>
        <w:t>5,685</w:t>
      </w:r>
      <w:r>
        <w:rPr>
          <w:rFonts w:hint="eastAsia"/>
        </w:rPr>
        <w:t>、外語學院</w:t>
      </w:r>
      <w:r>
        <w:rPr>
          <w:rFonts w:hint="eastAsia"/>
        </w:rPr>
        <w:lastRenderedPageBreak/>
        <w:t>4,703</w:t>
      </w:r>
      <w:r>
        <w:rPr>
          <w:rFonts w:hint="eastAsia"/>
        </w:rPr>
        <w:t>、國務院</w:t>
      </w:r>
      <w:r>
        <w:rPr>
          <w:rFonts w:hint="eastAsia"/>
        </w:rPr>
        <w:t>4,394</w:t>
      </w:r>
      <w:r>
        <w:rPr>
          <w:rFonts w:hint="eastAsia"/>
        </w:rPr>
        <w:t>、資訊學院</w:t>
      </w:r>
      <w:r>
        <w:rPr>
          <w:rFonts w:hint="eastAsia"/>
        </w:rPr>
        <w:t>3,217</w:t>
      </w:r>
      <w:r>
        <w:rPr>
          <w:rFonts w:hint="eastAsia"/>
        </w:rPr>
        <w:t>、教育學院</w:t>
      </w:r>
      <w:r>
        <w:rPr>
          <w:rFonts w:hint="eastAsia"/>
        </w:rPr>
        <w:t>2,063</w:t>
      </w:r>
      <w:r>
        <w:rPr>
          <w:rFonts w:hint="eastAsia"/>
        </w:rPr>
        <w:t>、創國學院</w:t>
      </w:r>
      <w:r>
        <w:rPr>
          <w:rFonts w:hint="eastAsia"/>
        </w:rPr>
        <w:t>1,061</w:t>
      </w:r>
      <w:r>
        <w:rPr>
          <w:rFonts w:hint="eastAsia"/>
        </w:rPr>
        <w:t>。高低次序如圖</w:t>
      </w:r>
      <w:r>
        <w:rPr>
          <w:rFonts w:hint="eastAsia"/>
        </w:rPr>
        <w:t>1</w:t>
      </w:r>
      <w:r>
        <w:rPr>
          <w:rFonts w:hint="eastAsia"/>
        </w:rPr>
        <w:t>所示。</w:t>
      </w: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教師發展</w:t>
      </w:r>
      <w:r w:rsidRPr="003E4548">
        <w:rPr>
          <w:rFonts w:cs="Times New Roman"/>
        </w:rPr>
        <w:t>_</w:t>
      </w:r>
      <w:r w:rsidRPr="003E4548">
        <w:rPr>
          <w:rFonts w:cs="Times New Roman"/>
        </w:rPr>
        <w:t>研究</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14</w:t>
      </w:r>
      <w:r w:rsidRPr="003E4548">
        <w:rPr>
          <w:rFonts w:cs="Times New Roman"/>
        </w:rPr>
        <w:t>：教師研究情形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平均每人中文期刊論文出版數</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平均每人外文期刊論文出版數</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平均每人中文專書出版數</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平均每人中文會議論文發表數</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平均每人外文會議論文發表數</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平均每人獲</w:t>
      </w:r>
      <w:r w:rsidR="003D22F9">
        <w:rPr>
          <w:color w:val="000000"/>
        </w:rPr>
        <w:t>國科會</w:t>
      </w:r>
      <w:r w:rsidRPr="003E4548">
        <w:rPr>
          <w:color w:val="000000"/>
        </w:rPr>
        <w:t>研究計畫補助件數</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平均每人獲</w:t>
      </w:r>
      <w:r w:rsidR="003D22F9">
        <w:rPr>
          <w:color w:val="000000"/>
        </w:rPr>
        <w:t>國科會</w:t>
      </w:r>
      <w:r w:rsidRPr="003E4548">
        <w:rPr>
          <w:color w:val="000000"/>
        </w:rPr>
        <w:t>研究計畫補助金額</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平均每人獲非</w:t>
      </w:r>
      <w:r w:rsidR="003D22F9">
        <w:rPr>
          <w:color w:val="000000"/>
        </w:rPr>
        <w:t>國科會</w:t>
      </w:r>
      <w:r w:rsidRPr="003E4548">
        <w:rPr>
          <w:color w:val="000000"/>
        </w:rPr>
        <w:t>研究計畫補助件數</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平均每人獲非</w:t>
      </w:r>
      <w:r w:rsidR="003D22F9">
        <w:rPr>
          <w:color w:val="000000"/>
        </w:rPr>
        <w:t>國科會</w:t>
      </w:r>
      <w:r w:rsidRPr="003E4548">
        <w:rPr>
          <w:color w:val="000000"/>
        </w:rPr>
        <w:t>研究計畫補助金額</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平均每人獲高教深耕（競爭型）計畫補助件數</w:t>
      </w:r>
    </w:p>
    <w:p w:rsidR="00D77AE3" w:rsidRPr="003E4548" w:rsidRDefault="00FC2F27">
      <w:pPr>
        <w:numPr>
          <w:ilvl w:val="0"/>
          <w:numId w:val="41"/>
        </w:numPr>
        <w:pBdr>
          <w:top w:val="nil"/>
          <w:left w:val="nil"/>
          <w:bottom w:val="nil"/>
          <w:right w:val="nil"/>
          <w:between w:val="nil"/>
        </w:pBdr>
        <w:spacing w:before="120" w:after="120"/>
        <w:rPr>
          <w:color w:val="000000"/>
        </w:rPr>
      </w:pPr>
      <w:r w:rsidRPr="003E4548">
        <w:rPr>
          <w:color w:val="000000"/>
        </w:rPr>
        <w:t>平均每人獲高教深耕（競爭型）計畫補助金額</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平均每人中文期刊論文出版數：各系所教師每年出版中文期刊論文總數／專任教師人數（含交換、約聘、專技）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平均每人外文期刊論文出版數：各系所教師每年出版外文期刊論文總數／專任教師人數（含交換、約聘、專技）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平均每人中文專書出版數：各系所教師每年出版中文專書總數／專任教師人數（含交換、約聘、專技）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平均每人中文會議論文發表數：各系所教師每年發表中文會議論文總數／專任教師人數（含交換、約聘、專技）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平均每人外文會議論文發表數：各系所教師每年發表外文會議論文總數／專任教師人數（含交換、約聘、專技）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平均每人獲</w:t>
      </w:r>
      <w:r w:rsidR="003D22F9">
        <w:rPr>
          <w:color w:val="000000"/>
        </w:rPr>
        <w:t>國科會</w:t>
      </w:r>
      <w:r w:rsidRPr="003E4548">
        <w:rPr>
          <w:color w:val="000000"/>
        </w:rPr>
        <w:t>研究計畫補助件數：各系所教師每年獲</w:t>
      </w:r>
      <w:r w:rsidR="003D22F9">
        <w:rPr>
          <w:color w:val="000000"/>
        </w:rPr>
        <w:t>國科會</w:t>
      </w:r>
      <w:r w:rsidRPr="003E4548">
        <w:rPr>
          <w:color w:val="000000"/>
        </w:rPr>
        <w:t>補助計畫總件數／各系所專任教師人數（含交換、約聘、專技）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平均每人獲</w:t>
      </w:r>
      <w:r w:rsidR="003D22F9">
        <w:rPr>
          <w:color w:val="000000"/>
        </w:rPr>
        <w:t>國科會</w:t>
      </w:r>
      <w:r w:rsidRPr="003E4548">
        <w:rPr>
          <w:color w:val="000000"/>
        </w:rPr>
        <w:t>研究計畫補助金額：各系所教師每年獲</w:t>
      </w:r>
      <w:r w:rsidR="003D22F9">
        <w:rPr>
          <w:color w:val="000000"/>
        </w:rPr>
        <w:t>國科會</w:t>
      </w:r>
      <w:r w:rsidRPr="003E4548">
        <w:rPr>
          <w:color w:val="000000"/>
        </w:rPr>
        <w:t>補助計畫總金額／各系所專任教師人數（含交換、約聘、專技）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平均每人獲非</w:t>
      </w:r>
      <w:r w:rsidR="003D22F9">
        <w:rPr>
          <w:color w:val="000000"/>
        </w:rPr>
        <w:t>國科會</w:t>
      </w:r>
      <w:r w:rsidRPr="003E4548">
        <w:rPr>
          <w:color w:val="000000"/>
        </w:rPr>
        <w:t>研究計畫補助件數：各系所教師每年獲非</w:t>
      </w:r>
      <w:r w:rsidR="003D22F9">
        <w:rPr>
          <w:color w:val="000000"/>
        </w:rPr>
        <w:t>國科會</w:t>
      </w:r>
      <w:r w:rsidRPr="003E4548">
        <w:rPr>
          <w:color w:val="000000"/>
        </w:rPr>
        <w:t>補助計畫總件數／各系所專任教師人數（含交換、約聘、專技）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lastRenderedPageBreak/>
        <w:t>平均每人獲非</w:t>
      </w:r>
      <w:r w:rsidR="003D22F9">
        <w:rPr>
          <w:color w:val="000000"/>
        </w:rPr>
        <w:t>國科會</w:t>
      </w:r>
      <w:r w:rsidRPr="003E4548">
        <w:rPr>
          <w:color w:val="000000"/>
        </w:rPr>
        <w:t>研究計畫補助金額：各系所教師每年獲非</w:t>
      </w:r>
      <w:r w:rsidR="003D22F9">
        <w:rPr>
          <w:color w:val="000000"/>
        </w:rPr>
        <w:t>國科會</w:t>
      </w:r>
      <w:r w:rsidRPr="003E4548">
        <w:rPr>
          <w:color w:val="000000"/>
        </w:rPr>
        <w:t>補助計畫總金額／各系所專任教師人數（含交換、約聘、專技）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平均每人獲高教深耕（競爭型）計畫補助件數：各系所教師每年獲高教深耕（競爭型）計畫總件數／各系所專任教師人數（含交換、約聘、專技）</w:t>
      </w:r>
    </w:p>
    <w:p w:rsidR="00D77AE3" w:rsidRPr="003E4548" w:rsidRDefault="00FC2F27">
      <w:pPr>
        <w:numPr>
          <w:ilvl w:val="0"/>
          <w:numId w:val="63"/>
        </w:numPr>
        <w:pBdr>
          <w:top w:val="nil"/>
          <w:left w:val="nil"/>
          <w:bottom w:val="nil"/>
          <w:right w:val="nil"/>
          <w:between w:val="nil"/>
        </w:pBdr>
        <w:spacing w:before="120" w:after="120"/>
        <w:rPr>
          <w:color w:val="000000"/>
        </w:rPr>
      </w:pPr>
      <w:r w:rsidRPr="003E4548">
        <w:rPr>
          <w:color w:val="000000"/>
        </w:rPr>
        <w:t>平均每人獲高教深耕（競爭型）計畫補助金額：各系所教師每年獲高教深耕（競爭型）計畫總金額／各系所專任教師人數（含交換、約聘、專技）</w:t>
      </w:r>
    </w:p>
    <w:p w:rsidR="00D77AE3" w:rsidRPr="003E4548" w:rsidRDefault="00FC2F27">
      <w:pPr>
        <w:pStyle w:val="4"/>
        <w:spacing w:before="120" w:after="120"/>
        <w:rPr>
          <w:rFonts w:cs="Times New Roman"/>
        </w:rPr>
      </w:pPr>
      <w:r w:rsidRPr="003E4548">
        <w:rPr>
          <w:rFonts w:cs="Times New Roman"/>
        </w:rPr>
        <w:t>四、圖表</w:t>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t>平均每人中文期刊論文出版數</w:t>
      </w:r>
    </w:p>
    <w:p w:rsidR="00241CC4" w:rsidRDefault="00241CC4">
      <w:pPr>
        <w:spacing w:before="120" w:after="120"/>
      </w:pPr>
      <w:r>
        <w:rPr>
          <w:noProof/>
        </w:rPr>
        <w:drawing>
          <wp:inline distT="0" distB="0" distL="0" distR="0" wp14:anchorId="3009E581" wp14:editId="3E108A48">
            <wp:extent cx="5588000" cy="3746500"/>
            <wp:effectExtent l="0" t="0" r="12700" b="6350"/>
            <wp:docPr id="58" name="圖表 5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lastRenderedPageBreak/>
        <w:t>平均每人外文期刊論文出版數</w:t>
      </w:r>
    </w:p>
    <w:p w:rsidR="00241CC4" w:rsidRDefault="00241CC4">
      <w:pPr>
        <w:spacing w:before="120" w:after="120"/>
      </w:pPr>
      <w:r>
        <w:rPr>
          <w:noProof/>
        </w:rPr>
        <w:drawing>
          <wp:inline distT="0" distB="0" distL="0" distR="0" wp14:anchorId="0D4B1726" wp14:editId="0CBD34F0">
            <wp:extent cx="5588000" cy="3746500"/>
            <wp:effectExtent l="0" t="0" r="12700" b="6350"/>
            <wp:docPr id="59" name="圖表 5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t>平均每人中文專書出版數</w:t>
      </w:r>
    </w:p>
    <w:p w:rsidR="00241CC4" w:rsidRDefault="00241CC4">
      <w:pPr>
        <w:spacing w:before="120" w:after="120"/>
      </w:pPr>
      <w:r>
        <w:rPr>
          <w:noProof/>
        </w:rPr>
        <w:drawing>
          <wp:inline distT="0" distB="0" distL="0" distR="0" wp14:anchorId="18FE5DF6" wp14:editId="2F856708">
            <wp:extent cx="5588000" cy="3746500"/>
            <wp:effectExtent l="0" t="0" r="12700" b="6350"/>
            <wp:docPr id="60" name="圖表 6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lastRenderedPageBreak/>
        <w:t>平均每人中文會議論文發表數</w:t>
      </w:r>
    </w:p>
    <w:p w:rsidR="00241CC4" w:rsidRDefault="00241CC4">
      <w:pPr>
        <w:spacing w:before="120" w:after="120"/>
      </w:pPr>
      <w:r>
        <w:rPr>
          <w:noProof/>
        </w:rPr>
        <w:drawing>
          <wp:inline distT="0" distB="0" distL="0" distR="0" wp14:anchorId="361E12A5" wp14:editId="05760A06">
            <wp:extent cx="5588000" cy="3746500"/>
            <wp:effectExtent l="0" t="0" r="12700" b="6350"/>
            <wp:docPr id="61" name="圖表 6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t>平均每人外文會議論文發表數</w:t>
      </w:r>
    </w:p>
    <w:p w:rsidR="00241CC4" w:rsidRDefault="00241CC4">
      <w:pPr>
        <w:spacing w:before="120" w:after="120"/>
      </w:pPr>
      <w:r>
        <w:rPr>
          <w:noProof/>
        </w:rPr>
        <w:drawing>
          <wp:inline distT="0" distB="0" distL="0" distR="0" wp14:anchorId="6D638D8E" wp14:editId="7A2DE8C5">
            <wp:extent cx="5588000" cy="3746500"/>
            <wp:effectExtent l="0" t="0" r="12700" b="6350"/>
            <wp:docPr id="62" name="圖表 6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lastRenderedPageBreak/>
        <w:t>平均每人獲</w:t>
      </w:r>
      <w:r w:rsidR="003D22F9">
        <w:rPr>
          <w:color w:val="000000"/>
        </w:rPr>
        <w:t>國科會</w:t>
      </w:r>
      <w:r w:rsidRPr="003E4548">
        <w:rPr>
          <w:color w:val="000000"/>
        </w:rPr>
        <w:t>研究計畫補助件數</w:t>
      </w:r>
    </w:p>
    <w:p w:rsidR="00241CC4" w:rsidRDefault="00241CC4">
      <w:pPr>
        <w:spacing w:before="120" w:after="120"/>
      </w:pPr>
      <w:r>
        <w:rPr>
          <w:noProof/>
        </w:rPr>
        <w:drawing>
          <wp:inline distT="0" distB="0" distL="0" distR="0" wp14:anchorId="3ADF1BD9" wp14:editId="70776E14">
            <wp:extent cx="5588000" cy="3746500"/>
            <wp:effectExtent l="0" t="0" r="12700" b="6350"/>
            <wp:docPr id="63" name="圖表 6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t>平均每人獲</w:t>
      </w:r>
      <w:r w:rsidR="003D22F9">
        <w:rPr>
          <w:color w:val="000000"/>
        </w:rPr>
        <w:t>國科會</w:t>
      </w:r>
      <w:r w:rsidRPr="003E4548">
        <w:rPr>
          <w:color w:val="000000"/>
        </w:rPr>
        <w:t>研究計畫補助金額</w:t>
      </w:r>
    </w:p>
    <w:p w:rsidR="00241CC4" w:rsidRDefault="00241CC4">
      <w:pPr>
        <w:spacing w:before="120" w:after="120"/>
      </w:pPr>
      <w:r>
        <w:rPr>
          <w:noProof/>
        </w:rPr>
        <w:drawing>
          <wp:inline distT="0" distB="0" distL="0" distR="0" wp14:anchorId="68C7D77E" wp14:editId="713D931E">
            <wp:extent cx="5588000" cy="3746500"/>
            <wp:effectExtent l="0" t="0" r="12700" b="6350"/>
            <wp:docPr id="64" name="圖表 6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lastRenderedPageBreak/>
        <w:t>平均每人獲非</w:t>
      </w:r>
      <w:r w:rsidR="003D22F9">
        <w:rPr>
          <w:color w:val="000000"/>
        </w:rPr>
        <w:t>國科會</w:t>
      </w:r>
      <w:r w:rsidRPr="003E4548">
        <w:rPr>
          <w:color w:val="000000"/>
        </w:rPr>
        <w:t>研究計畫補助件數</w:t>
      </w:r>
    </w:p>
    <w:p w:rsidR="00241CC4" w:rsidRDefault="00241CC4">
      <w:pPr>
        <w:spacing w:before="120" w:after="120"/>
      </w:pPr>
      <w:r>
        <w:rPr>
          <w:noProof/>
        </w:rPr>
        <w:drawing>
          <wp:inline distT="0" distB="0" distL="0" distR="0" wp14:anchorId="0CBB69C2" wp14:editId="1F8E2CA7">
            <wp:extent cx="5588000" cy="3746500"/>
            <wp:effectExtent l="0" t="0" r="12700" b="6350"/>
            <wp:docPr id="65" name="圖表 6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t>平均每人獲非</w:t>
      </w:r>
      <w:r w:rsidR="003D22F9">
        <w:rPr>
          <w:color w:val="000000"/>
        </w:rPr>
        <w:t>國科會</w:t>
      </w:r>
      <w:r w:rsidRPr="003E4548">
        <w:rPr>
          <w:color w:val="000000"/>
        </w:rPr>
        <w:t>研究計畫補助金額</w:t>
      </w:r>
    </w:p>
    <w:p w:rsidR="00241CC4" w:rsidRDefault="00241CC4">
      <w:pPr>
        <w:spacing w:before="120" w:after="120"/>
      </w:pPr>
      <w:r>
        <w:rPr>
          <w:noProof/>
        </w:rPr>
        <w:drawing>
          <wp:inline distT="0" distB="0" distL="0" distR="0" wp14:anchorId="3EDE0B1E" wp14:editId="37B486D4">
            <wp:extent cx="5588000" cy="3746500"/>
            <wp:effectExtent l="0" t="0" r="12700" b="6350"/>
            <wp:docPr id="66" name="圖表 6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lastRenderedPageBreak/>
        <w:t>平均每人獲高教深耕（競爭型）計畫補助件數</w:t>
      </w:r>
    </w:p>
    <w:p w:rsidR="00241CC4" w:rsidRDefault="00241CC4">
      <w:pPr>
        <w:spacing w:before="120" w:after="120"/>
        <w:rPr>
          <w:color w:val="FF0000"/>
        </w:rPr>
      </w:pPr>
      <w:r>
        <w:rPr>
          <w:noProof/>
        </w:rPr>
        <w:drawing>
          <wp:inline distT="0" distB="0" distL="0" distR="0" wp14:anchorId="3F548795" wp14:editId="12C7CB6A">
            <wp:extent cx="5588000" cy="3746500"/>
            <wp:effectExtent l="0" t="0" r="12700" b="6350"/>
            <wp:docPr id="67" name="圖表 6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D77AE3" w:rsidRPr="003E4548" w:rsidRDefault="00FC2F27" w:rsidP="00241CC4">
      <w:pPr>
        <w:keepNext/>
        <w:numPr>
          <w:ilvl w:val="0"/>
          <w:numId w:val="99"/>
        </w:numPr>
        <w:pBdr>
          <w:top w:val="nil"/>
          <w:left w:val="nil"/>
          <w:bottom w:val="nil"/>
          <w:right w:val="nil"/>
          <w:between w:val="nil"/>
        </w:pBdr>
        <w:spacing w:before="120" w:after="120"/>
        <w:rPr>
          <w:color w:val="000000"/>
        </w:rPr>
      </w:pPr>
      <w:r w:rsidRPr="003E4548">
        <w:rPr>
          <w:color w:val="000000"/>
        </w:rPr>
        <w:t>平均每人獲高教深耕（競爭型）計畫補助金額</w:t>
      </w:r>
    </w:p>
    <w:p w:rsidR="00241CC4" w:rsidRDefault="00241CC4">
      <w:pPr>
        <w:spacing w:before="120" w:after="120"/>
      </w:pPr>
      <w:r>
        <w:rPr>
          <w:noProof/>
        </w:rPr>
        <w:drawing>
          <wp:inline distT="0" distB="0" distL="0" distR="0" wp14:anchorId="6A2E2D2F" wp14:editId="2D5AE363">
            <wp:extent cx="5588000" cy="3746500"/>
            <wp:effectExtent l="0" t="0" r="12700" b="6350"/>
            <wp:docPr id="68" name="圖表 6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D77AE3" w:rsidRPr="003E4548" w:rsidRDefault="00FC2F27">
      <w:pPr>
        <w:pStyle w:val="4"/>
        <w:spacing w:before="120" w:after="120"/>
        <w:rPr>
          <w:rFonts w:cs="Times New Roman"/>
        </w:rPr>
      </w:pPr>
      <w:r w:rsidRPr="003E4548">
        <w:rPr>
          <w:rFonts w:cs="Times New Roman"/>
        </w:rPr>
        <w:lastRenderedPageBreak/>
        <w:t>五、分析與說明</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平均每人中文期刊論文出版數</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本指標之數值愈高，反映該院教師撰寫中文期刊論文能量愈佳，以此類推。</w:t>
      </w:r>
    </w:p>
    <w:p w:rsidR="00241CC4" w:rsidRDefault="00241CC4">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0.46</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個學院，依序為法學院</w:t>
      </w:r>
      <w:r>
        <w:rPr>
          <w:rFonts w:hint="eastAsia"/>
        </w:rPr>
        <w:t>1.16</w:t>
      </w:r>
      <w:r>
        <w:rPr>
          <w:rFonts w:hint="eastAsia"/>
        </w:rPr>
        <w:t>、教育學院</w:t>
      </w:r>
      <w:r>
        <w:rPr>
          <w:rFonts w:hint="eastAsia"/>
        </w:rPr>
        <w:t>0.82</w:t>
      </w:r>
      <w:r>
        <w:rPr>
          <w:rFonts w:hint="eastAsia"/>
        </w:rPr>
        <w:t>、國務院</w:t>
      </w:r>
      <w:r>
        <w:rPr>
          <w:rFonts w:hint="eastAsia"/>
        </w:rPr>
        <w:t>0.8</w:t>
      </w:r>
      <w:r>
        <w:rPr>
          <w:rFonts w:hint="eastAsia"/>
        </w:rPr>
        <w:t>、文學院</w:t>
      </w:r>
      <w:r>
        <w:rPr>
          <w:rFonts w:hint="eastAsia"/>
        </w:rPr>
        <w:t>0.67</w:t>
      </w:r>
      <w:r>
        <w:rPr>
          <w:rFonts w:hint="eastAsia"/>
        </w:rPr>
        <w:t>、社科院</w:t>
      </w:r>
      <w:r>
        <w:rPr>
          <w:rFonts w:hint="eastAsia"/>
        </w:rPr>
        <w:t>0.5</w:t>
      </w:r>
      <w:r>
        <w:rPr>
          <w:rFonts w:hint="eastAsia"/>
        </w:rPr>
        <w:t>。高低次序如圖</w:t>
      </w:r>
      <w:r>
        <w:rPr>
          <w:rFonts w:hint="eastAsia"/>
        </w:rPr>
        <w:t>1</w:t>
      </w:r>
      <w:r>
        <w:rPr>
          <w:rFonts w:hint="eastAsia"/>
        </w:rPr>
        <w:t>所示。</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平均每人外文期刊論文出版數</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本指標之數值愈高，反映該院教師撰寫外文期刊論文能量及國際學術影響力愈佳，以此類推。</w:t>
      </w:r>
    </w:p>
    <w:p w:rsidR="00241CC4" w:rsidRDefault="00241CC4">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0.62</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個學院，依序為理學院</w:t>
      </w:r>
      <w:r>
        <w:rPr>
          <w:rFonts w:hint="eastAsia"/>
        </w:rPr>
        <w:t>1.1</w:t>
      </w:r>
      <w:r>
        <w:rPr>
          <w:rFonts w:hint="eastAsia"/>
        </w:rPr>
        <w:t>、資訊學院</w:t>
      </w:r>
      <w:r>
        <w:rPr>
          <w:rFonts w:hint="eastAsia"/>
        </w:rPr>
        <w:t>0.95</w:t>
      </w:r>
      <w:r>
        <w:rPr>
          <w:rFonts w:hint="eastAsia"/>
        </w:rPr>
        <w:t>、商學院</w:t>
      </w:r>
      <w:r>
        <w:rPr>
          <w:rFonts w:hint="eastAsia"/>
        </w:rPr>
        <w:t>0.9</w:t>
      </w:r>
      <w:r>
        <w:rPr>
          <w:rFonts w:hint="eastAsia"/>
        </w:rPr>
        <w:t>、教育學院</w:t>
      </w:r>
      <w:r>
        <w:rPr>
          <w:rFonts w:hint="eastAsia"/>
        </w:rPr>
        <w:t>0.87</w:t>
      </w:r>
      <w:r>
        <w:rPr>
          <w:rFonts w:hint="eastAsia"/>
        </w:rPr>
        <w:t>、外語學院</w:t>
      </w:r>
      <w:r>
        <w:rPr>
          <w:rFonts w:hint="eastAsia"/>
        </w:rPr>
        <w:t>0.67</w:t>
      </w:r>
      <w:r>
        <w:rPr>
          <w:rFonts w:hint="eastAsia"/>
        </w:rPr>
        <w:t>、國務院</w:t>
      </w:r>
      <w:r>
        <w:rPr>
          <w:rFonts w:hint="eastAsia"/>
        </w:rPr>
        <w:t>0.64</w:t>
      </w:r>
      <w:r>
        <w:rPr>
          <w:rFonts w:hint="eastAsia"/>
        </w:rPr>
        <w:t>。高低次序如圖</w:t>
      </w:r>
      <w:r>
        <w:rPr>
          <w:rFonts w:hint="eastAsia"/>
        </w:rPr>
        <w:t>2</w:t>
      </w:r>
      <w:r>
        <w:rPr>
          <w:rFonts w:hint="eastAsia"/>
        </w:rPr>
        <w:t>所示。</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平均每人中文專書出版數</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本指標之數值愈高，反映該院教師撰寫中文學術專書之能量愈佳，以此類推。</w:t>
      </w:r>
    </w:p>
    <w:p w:rsidR="00241CC4" w:rsidRDefault="00241CC4">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0.07</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個學院，依序為文學院</w:t>
      </w:r>
      <w:r>
        <w:rPr>
          <w:rFonts w:hint="eastAsia"/>
        </w:rPr>
        <w:t>0.17</w:t>
      </w:r>
      <w:r>
        <w:rPr>
          <w:rFonts w:hint="eastAsia"/>
        </w:rPr>
        <w:t>、教育學院</w:t>
      </w:r>
      <w:r>
        <w:rPr>
          <w:rFonts w:hint="eastAsia"/>
        </w:rPr>
        <w:t>0.14</w:t>
      </w:r>
      <w:r>
        <w:rPr>
          <w:rFonts w:hint="eastAsia"/>
        </w:rPr>
        <w:t>、法學院</w:t>
      </w:r>
      <w:r>
        <w:rPr>
          <w:rFonts w:hint="eastAsia"/>
        </w:rPr>
        <w:t>0.13</w:t>
      </w:r>
      <w:r>
        <w:rPr>
          <w:rFonts w:hint="eastAsia"/>
        </w:rPr>
        <w:t>、國務院</w:t>
      </w:r>
      <w:r>
        <w:rPr>
          <w:rFonts w:hint="eastAsia"/>
        </w:rPr>
        <w:t>0.1</w:t>
      </w:r>
      <w:r>
        <w:rPr>
          <w:rFonts w:hint="eastAsia"/>
        </w:rPr>
        <w:t>。高低次序如圖</w:t>
      </w:r>
      <w:r>
        <w:rPr>
          <w:rFonts w:hint="eastAsia"/>
        </w:rPr>
        <w:t>3</w:t>
      </w:r>
      <w:r>
        <w:rPr>
          <w:rFonts w:hint="eastAsia"/>
        </w:rPr>
        <w:t>所示。</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平均每人中文會議論文發表數</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本指標之數值愈高，反映該院教師於中文會議論文發表能量愈高，以此類推。</w:t>
      </w:r>
    </w:p>
    <w:p w:rsidR="00241CC4" w:rsidRDefault="00241CC4">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0.31</w:t>
      </w:r>
      <w:r>
        <w:rPr>
          <w:rFonts w:hint="eastAsia"/>
        </w:rPr>
        <w:t>，高於校三年</w:t>
      </w:r>
      <w:proofErr w:type="gramStart"/>
      <w:r>
        <w:rPr>
          <w:rFonts w:hint="eastAsia"/>
        </w:rPr>
        <w:t>均值者</w:t>
      </w:r>
      <w:proofErr w:type="gramEnd"/>
      <w:r>
        <w:rPr>
          <w:rFonts w:hint="eastAsia"/>
        </w:rPr>
        <w:t>計有</w:t>
      </w:r>
      <w:r>
        <w:rPr>
          <w:rFonts w:hint="eastAsia"/>
        </w:rPr>
        <w:t>3</w:t>
      </w:r>
      <w:r>
        <w:rPr>
          <w:rFonts w:hint="eastAsia"/>
        </w:rPr>
        <w:t>個學院，依序為文學院</w:t>
      </w:r>
      <w:r>
        <w:rPr>
          <w:rFonts w:hint="eastAsia"/>
        </w:rPr>
        <w:t>0.92</w:t>
      </w:r>
      <w:r>
        <w:rPr>
          <w:rFonts w:hint="eastAsia"/>
        </w:rPr>
        <w:t>、教育學院</w:t>
      </w:r>
      <w:r>
        <w:rPr>
          <w:rFonts w:hint="eastAsia"/>
        </w:rPr>
        <w:t>0.48</w:t>
      </w:r>
      <w:r>
        <w:rPr>
          <w:rFonts w:hint="eastAsia"/>
        </w:rPr>
        <w:t>、國務院</w:t>
      </w:r>
      <w:r>
        <w:rPr>
          <w:rFonts w:hint="eastAsia"/>
        </w:rPr>
        <w:t>0.43</w:t>
      </w:r>
      <w:r>
        <w:rPr>
          <w:rFonts w:hint="eastAsia"/>
        </w:rPr>
        <w:t>。高低次序如圖</w:t>
      </w:r>
      <w:r>
        <w:rPr>
          <w:rFonts w:hint="eastAsia"/>
        </w:rPr>
        <w:t>4</w:t>
      </w:r>
      <w:r>
        <w:rPr>
          <w:rFonts w:hint="eastAsia"/>
        </w:rPr>
        <w:t>所示。</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平均每人外文會議論文發表數</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本指標之數值愈高，反映該院教師於外文會議論文發表能量愈高，以此類推。</w:t>
      </w:r>
    </w:p>
    <w:p w:rsidR="00241CC4" w:rsidRDefault="00241CC4">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0.36</w:t>
      </w:r>
      <w:r>
        <w:rPr>
          <w:rFonts w:hint="eastAsia"/>
        </w:rPr>
        <w:t>，高於（或等於）校三年</w:t>
      </w:r>
      <w:proofErr w:type="gramStart"/>
      <w:r>
        <w:rPr>
          <w:rFonts w:hint="eastAsia"/>
        </w:rPr>
        <w:t>均值者</w:t>
      </w:r>
      <w:proofErr w:type="gramEnd"/>
      <w:r>
        <w:rPr>
          <w:rFonts w:hint="eastAsia"/>
        </w:rPr>
        <w:t>計有</w:t>
      </w:r>
      <w:r>
        <w:rPr>
          <w:rFonts w:hint="eastAsia"/>
        </w:rPr>
        <w:t>8</w:t>
      </w:r>
      <w:r>
        <w:rPr>
          <w:rFonts w:hint="eastAsia"/>
        </w:rPr>
        <w:t>個學院，依序為資訊學院</w:t>
      </w:r>
      <w:r>
        <w:rPr>
          <w:rFonts w:hint="eastAsia"/>
        </w:rPr>
        <w:t>1.8</w:t>
      </w:r>
      <w:r>
        <w:rPr>
          <w:rFonts w:hint="eastAsia"/>
        </w:rPr>
        <w:t>、創國學院</w:t>
      </w:r>
      <w:r>
        <w:rPr>
          <w:rFonts w:hint="eastAsia"/>
        </w:rPr>
        <w:t>0.71</w:t>
      </w:r>
      <w:r>
        <w:rPr>
          <w:rFonts w:hint="eastAsia"/>
        </w:rPr>
        <w:t>、理學院</w:t>
      </w:r>
      <w:r>
        <w:rPr>
          <w:rFonts w:hint="eastAsia"/>
        </w:rPr>
        <w:t>0.64</w:t>
      </w:r>
      <w:r>
        <w:rPr>
          <w:rFonts w:hint="eastAsia"/>
        </w:rPr>
        <w:t>、教育學院</w:t>
      </w:r>
      <w:r>
        <w:rPr>
          <w:rFonts w:hint="eastAsia"/>
        </w:rPr>
        <w:t>0.63</w:t>
      </w:r>
      <w:r>
        <w:rPr>
          <w:rFonts w:hint="eastAsia"/>
        </w:rPr>
        <w:t>、外語學院</w:t>
      </w:r>
      <w:r>
        <w:rPr>
          <w:rFonts w:hint="eastAsia"/>
        </w:rPr>
        <w:t>0.5</w:t>
      </w:r>
      <w:r>
        <w:rPr>
          <w:rFonts w:hint="eastAsia"/>
        </w:rPr>
        <w:t>、傳播學院</w:t>
      </w:r>
      <w:r>
        <w:rPr>
          <w:rFonts w:hint="eastAsia"/>
        </w:rPr>
        <w:t>0.47</w:t>
      </w:r>
      <w:r>
        <w:rPr>
          <w:rFonts w:hint="eastAsia"/>
        </w:rPr>
        <w:t>、文學院</w:t>
      </w:r>
      <w:r>
        <w:rPr>
          <w:rFonts w:hint="eastAsia"/>
        </w:rPr>
        <w:t>0.38</w:t>
      </w:r>
      <w:r>
        <w:rPr>
          <w:rFonts w:hint="eastAsia"/>
        </w:rPr>
        <w:t>、國務院</w:t>
      </w:r>
      <w:r>
        <w:rPr>
          <w:rFonts w:hint="eastAsia"/>
        </w:rPr>
        <w:t>0.36</w:t>
      </w:r>
      <w:r>
        <w:rPr>
          <w:rFonts w:hint="eastAsia"/>
        </w:rPr>
        <w:t>。高低次序如圖</w:t>
      </w:r>
      <w:r>
        <w:rPr>
          <w:rFonts w:hint="eastAsia"/>
        </w:rPr>
        <w:t>5</w:t>
      </w:r>
      <w:r>
        <w:rPr>
          <w:rFonts w:hint="eastAsia"/>
        </w:rPr>
        <w:t>所示。</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平均每人獲</w:t>
      </w:r>
      <w:r w:rsidR="003D22F9">
        <w:rPr>
          <w:color w:val="000000"/>
        </w:rPr>
        <w:t>國科會</w:t>
      </w:r>
      <w:r w:rsidRPr="003E4548">
        <w:rPr>
          <w:color w:val="000000"/>
        </w:rPr>
        <w:t>研究計畫補助件數</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本指標之數值愈高，反映該院教師執行</w:t>
      </w:r>
      <w:r w:rsidR="003D22F9">
        <w:rPr>
          <w:color w:val="000000"/>
        </w:rPr>
        <w:t>國科會</w:t>
      </w:r>
      <w:r w:rsidRPr="003E4548">
        <w:rPr>
          <w:color w:val="000000"/>
        </w:rPr>
        <w:t>計畫平均件數愈多，以此類推。</w:t>
      </w:r>
    </w:p>
    <w:p w:rsidR="00241CC4" w:rsidRDefault="00241CC4">
      <w:pPr>
        <w:numPr>
          <w:ilvl w:val="1"/>
          <w:numId w:val="110"/>
        </w:numPr>
        <w:pBdr>
          <w:top w:val="nil"/>
          <w:left w:val="nil"/>
          <w:bottom w:val="nil"/>
          <w:right w:val="nil"/>
          <w:between w:val="nil"/>
        </w:pBdr>
        <w:spacing w:before="120" w:after="120"/>
      </w:pPr>
      <w:r>
        <w:rPr>
          <w:rFonts w:hint="eastAsia"/>
        </w:rPr>
        <w:lastRenderedPageBreak/>
        <w:t>校</w:t>
      </w:r>
      <w:proofErr w:type="gramStart"/>
      <w:r>
        <w:rPr>
          <w:rFonts w:hint="eastAsia"/>
        </w:rPr>
        <w:t>三年均值為</w:t>
      </w:r>
      <w:proofErr w:type="gramEnd"/>
      <w:r>
        <w:rPr>
          <w:rFonts w:hint="eastAsia"/>
        </w:rPr>
        <w:t>0.6</w:t>
      </w:r>
      <w:r>
        <w:rPr>
          <w:rFonts w:hint="eastAsia"/>
        </w:rPr>
        <w:t>，高於（或等於）校三年</w:t>
      </w:r>
      <w:proofErr w:type="gramStart"/>
      <w:r>
        <w:rPr>
          <w:rFonts w:hint="eastAsia"/>
        </w:rPr>
        <w:t>均值者</w:t>
      </w:r>
      <w:proofErr w:type="gramEnd"/>
      <w:r>
        <w:rPr>
          <w:rFonts w:hint="eastAsia"/>
        </w:rPr>
        <w:t>計有</w:t>
      </w:r>
      <w:r>
        <w:rPr>
          <w:rFonts w:hint="eastAsia"/>
        </w:rPr>
        <w:t>7</w:t>
      </w:r>
      <w:r>
        <w:rPr>
          <w:rFonts w:hint="eastAsia"/>
        </w:rPr>
        <w:t>個學院，依序為資訊學院</w:t>
      </w:r>
      <w:r>
        <w:rPr>
          <w:rFonts w:hint="eastAsia"/>
        </w:rPr>
        <w:t>0.95</w:t>
      </w:r>
      <w:r>
        <w:rPr>
          <w:rFonts w:hint="eastAsia"/>
        </w:rPr>
        <w:t>、理學院</w:t>
      </w:r>
      <w:r>
        <w:rPr>
          <w:rFonts w:hint="eastAsia"/>
        </w:rPr>
        <w:t>0.85</w:t>
      </w:r>
      <w:r>
        <w:rPr>
          <w:rFonts w:hint="eastAsia"/>
        </w:rPr>
        <w:t>、商學院</w:t>
      </w:r>
      <w:r>
        <w:rPr>
          <w:rFonts w:hint="eastAsia"/>
        </w:rPr>
        <w:t>0.7</w:t>
      </w:r>
      <w:r w:rsidR="00B17048">
        <w:rPr>
          <w:rFonts w:hint="eastAsia"/>
        </w:rPr>
        <w:t>，</w:t>
      </w:r>
      <w:r>
        <w:rPr>
          <w:rFonts w:hint="eastAsia"/>
        </w:rPr>
        <w:t>文學院、教育學院</w:t>
      </w:r>
      <w:r>
        <w:rPr>
          <w:rFonts w:hint="eastAsia"/>
        </w:rPr>
        <w:t>0.65</w:t>
      </w:r>
      <w:r w:rsidR="00B17048">
        <w:rPr>
          <w:rFonts w:hint="eastAsia"/>
        </w:rPr>
        <w:t>，</w:t>
      </w:r>
      <w:r>
        <w:rPr>
          <w:rFonts w:hint="eastAsia"/>
        </w:rPr>
        <w:t>社科院</w:t>
      </w:r>
      <w:r>
        <w:rPr>
          <w:rFonts w:hint="eastAsia"/>
        </w:rPr>
        <w:t>0.62</w:t>
      </w:r>
      <w:r>
        <w:rPr>
          <w:rFonts w:hint="eastAsia"/>
        </w:rPr>
        <w:t>、法學院</w:t>
      </w:r>
      <w:r>
        <w:rPr>
          <w:rFonts w:hint="eastAsia"/>
        </w:rPr>
        <w:t>0.6</w:t>
      </w:r>
      <w:r>
        <w:rPr>
          <w:rFonts w:hint="eastAsia"/>
        </w:rPr>
        <w:t>。高低次序如圖</w:t>
      </w:r>
      <w:r>
        <w:rPr>
          <w:rFonts w:hint="eastAsia"/>
        </w:rPr>
        <w:t>6</w:t>
      </w:r>
      <w:r>
        <w:rPr>
          <w:rFonts w:hint="eastAsia"/>
        </w:rPr>
        <w:t>所示。</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平均每人獲</w:t>
      </w:r>
      <w:r w:rsidR="003D22F9">
        <w:rPr>
          <w:color w:val="000000"/>
        </w:rPr>
        <w:t>國科會</w:t>
      </w:r>
      <w:r w:rsidRPr="003E4548">
        <w:rPr>
          <w:color w:val="000000"/>
        </w:rPr>
        <w:t>研究計畫補助金額</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本指標之數值愈高，反映該院教師執行</w:t>
      </w:r>
      <w:r w:rsidR="003D22F9">
        <w:rPr>
          <w:color w:val="000000"/>
        </w:rPr>
        <w:t>國科會</w:t>
      </w:r>
      <w:r w:rsidRPr="003E4548">
        <w:rPr>
          <w:color w:val="000000"/>
        </w:rPr>
        <w:t>計畫平均金額愈高，以此類推。</w:t>
      </w:r>
    </w:p>
    <w:p w:rsidR="00241CC4" w:rsidRDefault="00241CC4">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537,250</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個學院，依序為資訊學院</w:t>
      </w:r>
      <w:r>
        <w:rPr>
          <w:rFonts w:hint="eastAsia"/>
        </w:rPr>
        <w:t>1,065,750</w:t>
      </w:r>
      <w:r>
        <w:rPr>
          <w:rFonts w:hint="eastAsia"/>
        </w:rPr>
        <w:t>、理學院</w:t>
      </w:r>
      <w:r>
        <w:rPr>
          <w:rFonts w:hint="eastAsia"/>
        </w:rPr>
        <w:t>964,010</w:t>
      </w:r>
      <w:r>
        <w:rPr>
          <w:rFonts w:hint="eastAsia"/>
        </w:rPr>
        <w:t>、商學院</w:t>
      </w:r>
      <w:r>
        <w:rPr>
          <w:rFonts w:hint="eastAsia"/>
        </w:rPr>
        <w:t>624,887</w:t>
      </w:r>
      <w:r>
        <w:rPr>
          <w:rFonts w:hint="eastAsia"/>
        </w:rPr>
        <w:t>、社科院</w:t>
      </w:r>
      <w:r>
        <w:rPr>
          <w:rFonts w:hint="eastAsia"/>
        </w:rPr>
        <w:t>581,854</w:t>
      </w:r>
      <w:r>
        <w:rPr>
          <w:rFonts w:hint="eastAsia"/>
        </w:rPr>
        <w:t>。高低次序如圖</w:t>
      </w:r>
      <w:r>
        <w:rPr>
          <w:rFonts w:hint="eastAsia"/>
        </w:rPr>
        <w:t>7</w:t>
      </w:r>
      <w:r>
        <w:rPr>
          <w:rFonts w:hint="eastAsia"/>
        </w:rPr>
        <w:t>所示。</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平均每人獲非</w:t>
      </w:r>
      <w:r w:rsidR="003D22F9">
        <w:rPr>
          <w:color w:val="000000"/>
        </w:rPr>
        <w:t>國科會</w:t>
      </w:r>
      <w:r w:rsidRPr="003E4548">
        <w:rPr>
          <w:color w:val="000000"/>
        </w:rPr>
        <w:t>研究計畫補助件數</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本指標之數值愈高，反映該院教師執行非</w:t>
      </w:r>
      <w:r w:rsidR="003D22F9">
        <w:rPr>
          <w:color w:val="000000"/>
        </w:rPr>
        <w:t>國科會</w:t>
      </w:r>
      <w:r w:rsidRPr="003E4548">
        <w:rPr>
          <w:color w:val="000000"/>
        </w:rPr>
        <w:t>計畫平均件數愈多，以此類推。</w:t>
      </w:r>
    </w:p>
    <w:p w:rsidR="00241CC4" w:rsidRDefault="00241CC4">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0.3</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個學院，依序為資訊學院</w:t>
      </w:r>
      <w:r>
        <w:rPr>
          <w:rFonts w:hint="eastAsia"/>
        </w:rPr>
        <w:t>0.6</w:t>
      </w:r>
      <w:r>
        <w:rPr>
          <w:rFonts w:hint="eastAsia"/>
        </w:rPr>
        <w:t>、商學院</w:t>
      </w:r>
      <w:r>
        <w:rPr>
          <w:rFonts w:hint="eastAsia"/>
        </w:rPr>
        <w:t>0.47</w:t>
      </w:r>
      <w:r>
        <w:rPr>
          <w:rFonts w:hint="eastAsia"/>
        </w:rPr>
        <w:t>、社科院</w:t>
      </w:r>
      <w:r>
        <w:rPr>
          <w:rFonts w:hint="eastAsia"/>
        </w:rPr>
        <w:t>0.41</w:t>
      </w:r>
      <w:r>
        <w:rPr>
          <w:rFonts w:hint="eastAsia"/>
        </w:rPr>
        <w:t>、法學院</w:t>
      </w:r>
      <w:r>
        <w:rPr>
          <w:rFonts w:hint="eastAsia"/>
        </w:rPr>
        <w:t>0.4</w:t>
      </w:r>
      <w:r>
        <w:rPr>
          <w:rFonts w:hint="eastAsia"/>
        </w:rPr>
        <w:t>、國務院</w:t>
      </w:r>
      <w:r>
        <w:rPr>
          <w:rFonts w:hint="eastAsia"/>
        </w:rPr>
        <w:t>0.33</w:t>
      </w:r>
      <w:r>
        <w:rPr>
          <w:rFonts w:hint="eastAsia"/>
        </w:rPr>
        <w:t>。高低次序如圖</w:t>
      </w:r>
      <w:r>
        <w:rPr>
          <w:rFonts w:hint="eastAsia"/>
        </w:rPr>
        <w:t>8</w:t>
      </w:r>
      <w:r>
        <w:rPr>
          <w:rFonts w:hint="eastAsia"/>
        </w:rPr>
        <w:t>所示。</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平均每人獲非</w:t>
      </w:r>
      <w:r w:rsidR="003D22F9">
        <w:rPr>
          <w:color w:val="000000"/>
        </w:rPr>
        <w:t>國科會</w:t>
      </w:r>
      <w:r w:rsidRPr="003E4548">
        <w:rPr>
          <w:color w:val="000000"/>
        </w:rPr>
        <w:t>研究計畫補助金額</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本指標之數值愈高，反映該院教師執行非</w:t>
      </w:r>
      <w:r w:rsidR="003D22F9">
        <w:rPr>
          <w:color w:val="000000"/>
        </w:rPr>
        <w:t>國科會</w:t>
      </w:r>
      <w:r w:rsidRPr="003E4548">
        <w:rPr>
          <w:color w:val="000000"/>
        </w:rPr>
        <w:t>計畫平均金額愈高，以此類推。</w:t>
      </w:r>
    </w:p>
    <w:p w:rsidR="00241CC4" w:rsidRDefault="00241CC4">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471,680</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個學院，依序為教育學院</w:t>
      </w:r>
      <w:r>
        <w:rPr>
          <w:rFonts w:hint="eastAsia"/>
        </w:rPr>
        <w:t>990,246</w:t>
      </w:r>
      <w:r>
        <w:rPr>
          <w:rFonts w:hint="eastAsia"/>
        </w:rPr>
        <w:t>、法學院</w:t>
      </w:r>
      <w:r>
        <w:rPr>
          <w:rFonts w:hint="eastAsia"/>
        </w:rPr>
        <w:t>949,856</w:t>
      </w:r>
      <w:r>
        <w:rPr>
          <w:rFonts w:hint="eastAsia"/>
        </w:rPr>
        <w:t>、資訊學院</w:t>
      </w:r>
      <w:r>
        <w:rPr>
          <w:rFonts w:hint="eastAsia"/>
        </w:rPr>
        <w:t>935,794</w:t>
      </w:r>
      <w:r>
        <w:rPr>
          <w:rFonts w:hint="eastAsia"/>
        </w:rPr>
        <w:t>、社科院</w:t>
      </w:r>
      <w:r>
        <w:rPr>
          <w:rFonts w:hint="eastAsia"/>
        </w:rPr>
        <w:t>783,929</w:t>
      </w:r>
      <w:r>
        <w:rPr>
          <w:rFonts w:hint="eastAsia"/>
        </w:rPr>
        <w:t>、理學院</w:t>
      </w:r>
      <w:r>
        <w:rPr>
          <w:rFonts w:hint="eastAsia"/>
        </w:rPr>
        <w:t>634,716</w:t>
      </w:r>
      <w:r>
        <w:rPr>
          <w:rFonts w:hint="eastAsia"/>
        </w:rPr>
        <w:t>。高低次序如圖</w:t>
      </w:r>
      <w:r>
        <w:rPr>
          <w:rFonts w:hint="eastAsia"/>
        </w:rPr>
        <w:t>9</w:t>
      </w:r>
      <w:r>
        <w:rPr>
          <w:rFonts w:hint="eastAsia"/>
        </w:rPr>
        <w:t>所示。</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平均每人獲高教深耕（競爭型）計畫補助件數</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本指標之數值愈高，反映該院教師執行高教深耕（競爭型）計畫平均件數愈高，以此類推。</w:t>
      </w:r>
    </w:p>
    <w:p w:rsidR="00241CC4" w:rsidRDefault="00241CC4">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0.1</w:t>
      </w:r>
      <w:r>
        <w:rPr>
          <w:rFonts w:hint="eastAsia"/>
        </w:rPr>
        <w:t>，高於校三年</w:t>
      </w:r>
      <w:proofErr w:type="gramStart"/>
      <w:r>
        <w:rPr>
          <w:rFonts w:hint="eastAsia"/>
        </w:rPr>
        <w:t>均值者</w:t>
      </w:r>
      <w:proofErr w:type="gramEnd"/>
      <w:r>
        <w:rPr>
          <w:rFonts w:hint="eastAsia"/>
        </w:rPr>
        <w:t>計有</w:t>
      </w:r>
      <w:r>
        <w:rPr>
          <w:rFonts w:hint="eastAsia"/>
        </w:rPr>
        <w:t>7</w:t>
      </w:r>
      <w:r>
        <w:rPr>
          <w:rFonts w:hint="eastAsia"/>
        </w:rPr>
        <w:t>個學院，依序為創國學院</w:t>
      </w:r>
      <w:r>
        <w:rPr>
          <w:rFonts w:hint="eastAsia"/>
        </w:rPr>
        <w:t>1.06</w:t>
      </w:r>
      <w:r>
        <w:rPr>
          <w:rFonts w:hint="eastAsia"/>
        </w:rPr>
        <w:t>、傳播學院</w:t>
      </w:r>
      <w:r>
        <w:rPr>
          <w:rFonts w:hint="eastAsia"/>
        </w:rPr>
        <w:t>0.17</w:t>
      </w:r>
      <w:r>
        <w:rPr>
          <w:rFonts w:hint="eastAsia"/>
        </w:rPr>
        <w:t>、資訊學院</w:t>
      </w:r>
      <w:r>
        <w:rPr>
          <w:rFonts w:hint="eastAsia"/>
        </w:rPr>
        <w:t>0.16</w:t>
      </w:r>
      <w:r>
        <w:rPr>
          <w:rFonts w:hint="eastAsia"/>
        </w:rPr>
        <w:t>、教育學院</w:t>
      </w:r>
      <w:r>
        <w:rPr>
          <w:rFonts w:hint="eastAsia"/>
        </w:rPr>
        <w:t>0.15</w:t>
      </w:r>
      <w:r>
        <w:rPr>
          <w:rFonts w:hint="eastAsia"/>
        </w:rPr>
        <w:t>、理學院</w:t>
      </w:r>
      <w:r>
        <w:rPr>
          <w:rFonts w:hint="eastAsia"/>
        </w:rPr>
        <w:t>0.13</w:t>
      </w:r>
      <w:r>
        <w:rPr>
          <w:rFonts w:hint="eastAsia"/>
        </w:rPr>
        <w:t>、文學院</w:t>
      </w:r>
      <w:r>
        <w:rPr>
          <w:rFonts w:hint="eastAsia"/>
        </w:rPr>
        <w:t>0.12</w:t>
      </w:r>
      <w:r>
        <w:rPr>
          <w:rFonts w:hint="eastAsia"/>
        </w:rPr>
        <w:t>、國務院</w:t>
      </w:r>
      <w:r>
        <w:rPr>
          <w:rFonts w:hint="eastAsia"/>
        </w:rPr>
        <w:t>0.11</w:t>
      </w:r>
      <w:r>
        <w:rPr>
          <w:rFonts w:hint="eastAsia"/>
        </w:rPr>
        <w:t>。高低次序如圖</w:t>
      </w:r>
      <w:r>
        <w:rPr>
          <w:rFonts w:hint="eastAsia"/>
        </w:rPr>
        <w:t>10</w:t>
      </w:r>
      <w:r>
        <w:rPr>
          <w:rFonts w:hint="eastAsia"/>
        </w:rPr>
        <w:t>所示。</w:t>
      </w:r>
    </w:p>
    <w:p w:rsidR="003F66A3" w:rsidRDefault="003F66A3">
      <w:pPr>
        <w:numPr>
          <w:ilvl w:val="1"/>
          <w:numId w:val="110"/>
        </w:numPr>
        <w:pBdr>
          <w:top w:val="nil"/>
          <w:left w:val="nil"/>
          <w:bottom w:val="nil"/>
          <w:right w:val="nil"/>
          <w:between w:val="nil"/>
        </w:pBdr>
        <w:spacing w:before="120" w:after="120"/>
      </w:pPr>
      <w:proofErr w:type="gramStart"/>
      <w:r>
        <w:rPr>
          <w:rFonts w:hint="eastAsia"/>
        </w:rPr>
        <w:t>108</w:t>
      </w:r>
      <w:proofErr w:type="gramEnd"/>
      <w:r>
        <w:rPr>
          <w:rFonts w:hint="eastAsia"/>
        </w:rPr>
        <w:t>年度尚未</w:t>
      </w:r>
      <w:proofErr w:type="gramStart"/>
      <w:r>
        <w:rPr>
          <w:rFonts w:hint="eastAsia"/>
        </w:rPr>
        <w:t>採</w:t>
      </w:r>
      <w:proofErr w:type="gramEnd"/>
      <w:r>
        <w:rPr>
          <w:rFonts w:hint="eastAsia"/>
        </w:rPr>
        <w:t>計該指標。</w:t>
      </w:r>
    </w:p>
    <w:p w:rsidR="00D77AE3" w:rsidRPr="003E4548" w:rsidRDefault="00FC2F27">
      <w:pPr>
        <w:numPr>
          <w:ilvl w:val="0"/>
          <w:numId w:val="110"/>
        </w:numPr>
        <w:pBdr>
          <w:top w:val="nil"/>
          <w:left w:val="nil"/>
          <w:bottom w:val="nil"/>
          <w:right w:val="nil"/>
          <w:between w:val="nil"/>
        </w:pBdr>
        <w:spacing w:before="120" w:after="120"/>
        <w:rPr>
          <w:color w:val="000000"/>
        </w:rPr>
      </w:pPr>
      <w:r w:rsidRPr="003E4548">
        <w:rPr>
          <w:color w:val="000000"/>
        </w:rPr>
        <w:t>平均每人獲高教深耕（競爭型）計畫補助金額</w:t>
      </w:r>
    </w:p>
    <w:p w:rsidR="00D77AE3" w:rsidRPr="003E4548" w:rsidRDefault="00FC2F27">
      <w:pPr>
        <w:numPr>
          <w:ilvl w:val="1"/>
          <w:numId w:val="110"/>
        </w:numPr>
        <w:pBdr>
          <w:top w:val="nil"/>
          <w:left w:val="nil"/>
          <w:bottom w:val="nil"/>
          <w:right w:val="nil"/>
          <w:between w:val="nil"/>
        </w:pBdr>
        <w:spacing w:before="120" w:after="120"/>
        <w:rPr>
          <w:color w:val="000000"/>
        </w:rPr>
      </w:pPr>
      <w:r w:rsidRPr="003E4548">
        <w:rPr>
          <w:color w:val="000000"/>
        </w:rPr>
        <w:t>本指標之數值愈高，反映該院教師執行高教深耕（競爭型）計畫平均金額愈高，以此類推。</w:t>
      </w:r>
    </w:p>
    <w:p w:rsidR="00241CC4" w:rsidRDefault="00241CC4" w:rsidP="003F66A3">
      <w:pPr>
        <w:numPr>
          <w:ilvl w:val="1"/>
          <w:numId w:val="1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48,299</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個學院，依序為創國學院</w:t>
      </w:r>
      <w:r>
        <w:rPr>
          <w:rFonts w:hint="eastAsia"/>
        </w:rPr>
        <w:t>395,023</w:t>
      </w:r>
      <w:r>
        <w:rPr>
          <w:rFonts w:hint="eastAsia"/>
        </w:rPr>
        <w:t>、教育學院</w:t>
      </w:r>
      <w:r>
        <w:rPr>
          <w:rFonts w:hint="eastAsia"/>
        </w:rPr>
        <w:t>92,133</w:t>
      </w:r>
      <w:r>
        <w:rPr>
          <w:rFonts w:hint="eastAsia"/>
        </w:rPr>
        <w:t>、文學院</w:t>
      </w:r>
      <w:r>
        <w:rPr>
          <w:rFonts w:hint="eastAsia"/>
        </w:rPr>
        <w:t>81,089</w:t>
      </w:r>
      <w:r>
        <w:rPr>
          <w:rFonts w:hint="eastAsia"/>
        </w:rPr>
        <w:t>、傳播學院</w:t>
      </w:r>
      <w:r>
        <w:rPr>
          <w:rFonts w:hint="eastAsia"/>
        </w:rPr>
        <w:t>67,584</w:t>
      </w:r>
      <w:r>
        <w:rPr>
          <w:rFonts w:hint="eastAsia"/>
        </w:rPr>
        <w:t>、資訊學院</w:t>
      </w:r>
      <w:r>
        <w:rPr>
          <w:rFonts w:hint="eastAsia"/>
        </w:rPr>
        <w:t>58,615</w:t>
      </w:r>
      <w:r>
        <w:rPr>
          <w:rFonts w:hint="eastAsia"/>
        </w:rPr>
        <w:t>、理學院</w:t>
      </w:r>
      <w:r>
        <w:rPr>
          <w:rFonts w:hint="eastAsia"/>
        </w:rPr>
        <w:t>52,624</w:t>
      </w:r>
      <w:r>
        <w:rPr>
          <w:rFonts w:hint="eastAsia"/>
        </w:rPr>
        <w:t>。高低次序如圖</w:t>
      </w:r>
      <w:r>
        <w:rPr>
          <w:rFonts w:hint="eastAsia"/>
        </w:rPr>
        <w:t>11</w:t>
      </w:r>
      <w:r>
        <w:rPr>
          <w:rFonts w:hint="eastAsia"/>
        </w:rPr>
        <w:t>所示。</w:t>
      </w:r>
    </w:p>
    <w:p w:rsidR="008F71CE" w:rsidRDefault="003F66A3" w:rsidP="003F66A3">
      <w:pPr>
        <w:numPr>
          <w:ilvl w:val="1"/>
          <w:numId w:val="110"/>
        </w:numPr>
        <w:pBdr>
          <w:top w:val="nil"/>
          <w:left w:val="nil"/>
          <w:bottom w:val="nil"/>
          <w:right w:val="nil"/>
          <w:between w:val="nil"/>
        </w:pBdr>
        <w:spacing w:before="120" w:after="120"/>
      </w:pPr>
      <w:proofErr w:type="gramStart"/>
      <w:r>
        <w:rPr>
          <w:rFonts w:hint="eastAsia"/>
        </w:rPr>
        <w:t>108</w:t>
      </w:r>
      <w:proofErr w:type="gramEnd"/>
      <w:r>
        <w:rPr>
          <w:rFonts w:hint="eastAsia"/>
        </w:rPr>
        <w:t>年度尚未</w:t>
      </w:r>
      <w:proofErr w:type="gramStart"/>
      <w:r>
        <w:rPr>
          <w:rFonts w:hint="eastAsia"/>
        </w:rPr>
        <w:t>採</w:t>
      </w:r>
      <w:proofErr w:type="gramEnd"/>
      <w:r>
        <w:rPr>
          <w:rFonts w:hint="eastAsia"/>
        </w:rPr>
        <w:t>計該指標。</w:t>
      </w: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教師發展</w:t>
      </w:r>
      <w:r w:rsidRPr="003E4548">
        <w:rPr>
          <w:rFonts w:cs="Times New Roman"/>
        </w:rPr>
        <w:t>_</w:t>
      </w:r>
      <w:r w:rsidRPr="003E4548">
        <w:rPr>
          <w:rFonts w:cs="Times New Roman"/>
        </w:rPr>
        <w:t>研究</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15</w:t>
      </w:r>
      <w:r w:rsidRPr="003E4548">
        <w:rPr>
          <w:rFonts w:cs="Times New Roman"/>
        </w:rPr>
        <w:t>：教師獲獎表現</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64"/>
        </w:numPr>
        <w:pBdr>
          <w:top w:val="nil"/>
          <w:left w:val="nil"/>
          <w:bottom w:val="nil"/>
          <w:right w:val="nil"/>
          <w:between w:val="nil"/>
        </w:pBdr>
        <w:spacing w:before="120" w:after="120"/>
        <w:rPr>
          <w:color w:val="000000"/>
        </w:rPr>
      </w:pPr>
      <w:r w:rsidRPr="003E4548">
        <w:rPr>
          <w:color w:val="000000"/>
        </w:rPr>
        <w:t>校內學術獲獎比例</w:t>
      </w:r>
    </w:p>
    <w:p w:rsidR="00D77AE3" w:rsidRPr="003E4548" w:rsidRDefault="00FC2F27">
      <w:pPr>
        <w:numPr>
          <w:ilvl w:val="0"/>
          <w:numId w:val="64"/>
        </w:numPr>
        <w:pBdr>
          <w:top w:val="nil"/>
          <w:left w:val="nil"/>
          <w:bottom w:val="nil"/>
          <w:right w:val="nil"/>
          <w:between w:val="nil"/>
        </w:pBdr>
        <w:spacing w:before="120" w:after="120"/>
        <w:rPr>
          <w:color w:val="000000"/>
        </w:rPr>
      </w:pPr>
      <w:r w:rsidRPr="003E4548">
        <w:rPr>
          <w:color w:val="000000"/>
        </w:rPr>
        <w:t>校外學術獲獎比例</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65"/>
        </w:numPr>
        <w:pBdr>
          <w:top w:val="nil"/>
          <w:left w:val="nil"/>
          <w:bottom w:val="nil"/>
          <w:right w:val="nil"/>
          <w:between w:val="nil"/>
        </w:pBdr>
        <w:spacing w:before="120" w:after="120"/>
        <w:rPr>
          <w:color w:val="000000"/>
        </w:rPr>
      </w:pPr>
      <w:r w:rsidRPr="003E4548">
        <w:rPr>
          <w:color w:val="000000"/>
        </w:rPr>
        <w:t>校內學術獲獎比例：各系所每學年獲校內學術獎勵人數／專任教師人數（含交換、約聘、專技）</w:t>
      </w:r>
    </w:p>
    <w:p w:rsidR="00D77AE3" w:rsidRPr="003E4548" w:rsidRDefault="00FC2F27">
      <w:pPr>
        <w:numPr>
          <w:ilvl w:val="0"/>
          <w:numId w:val="65"/>
        </w:numPr>
        <w:pBdr>
          <w:top w:val="nil"/>
          <w:left w:val="nil"/>
          <w:bottom w:val="nil"/>
          <w:right w:val="nil"/>
          <w:between w:val="nil"/>
        </w:pBdr>
        <w:spacing w:before="120" w:after="120"/>
        <w:rPr>
          <w:color w:val="000000"/>
        </w:rPr>
      </w:pPr>
      <w:r w:rsidRPr="003E4548">
        <w:rPr>
          <w:color w:val="000000"/>
        </w:rPr>
        <w:t>校外學術獲獎比例：各系所教師每學年或校外學術獎勵人數／各系所專任教師人數（含交換、約聘、專技）</w:t>
      </w:r>
    </w:p>
    <w:p w:rsidR="00D77AE3" w:rsidRPr="003E4548" w:rsidRDefault="00FC2F27">
      <w:pPr>
        <w:spacing w:before="120" w:after="120"/>
      </w:pPr>
      <w:r w:rsidRPr="003E4548">
        <w:t>備註：</w:t>
      </w:r>
    </w:p>
    <w:p w:rsidR="00D77AE3" w:rsidRPr="003E4548" w:rsidRDefault="00FC2F27">
      <w:pPr>
        <w:numPr>
          <w:ilvl w:val="0"/>
          <w:numId w:val="80"/>
        </w:numPr>
        <w:pBdr>
          <w:top w:val="nil"/>
          <w:left w:val="nil"/>
          <w:bottom w:val="nil"/>
          <w:right w:val="nil"/>
          <w:between w:val="nil"/>
        </w:pBdr>
        <w:spacing w:before="120" w:after="120"/>
        <w:rPr>
          <w:color w:val="000000"/>
        </w:rPr>
      </w:pPr>
      <w:r w:rsidRPr="003E4548">
        <w:rPr>
          <w:color w:val="000000"/>
        </w:rPr>
        <w:t>校內獎項，包含：學術研究特優、學術研究優良、</w:t>
      </w:r>
      <w:r w:rsidR="003D22F9">
        <w:rPr>
          <w:color w:val="000000"/>
        </w:rPr>
        <w:t>國科會</w:t>
      </w:r>
      <w:r w:rsidRPr="003E4548">
        <w:rPr>
          <w:color w:val="000000"/>
        </w:rPr>
        <w:t>研究獎勵</w:t>
      </w:r>
    </w:p>
    <w:p w:rsidR="00D77AE3" w:rsidRPr="003E4548" w:rsidRDefault="00FC2F27">
      <w:pPr>
        <w:numPr>
          <w:ilvl w:val="0"/>
          <w:numId w:val="80"/>
        </w:numPr>
        <w:pBdr>
          <w:top w:val="nil"/>
          <w:left w:val="nil"/>
          <w:bottom w:val="nil"/>
          <w:right w:val="nil"/>
          <w:between w:val="nil"/>
        </w:pBdr>
        <w:spacing w:before="120" w:after="120"/>
        <w:rPr>
          <w:color w:val="000000"/>
        </w:rPr>
      </w:pPr>
      <w:r w:rsidRPr="003E4548">
        <w:rPr>
          <w:color w:val="000000"/>
        </w:rPr>
        <w:t>校外獎項，包含：吳大猷先生紀念獎獲獎人數、中研院年輕學者研究著作獎獲獎人數、</w:t>
      </w:r>
      <w:r w:rsidR="003D22F9">
        <w:rPr>
          <w:color w:val="000000"/>
        </w:rPr>
        <w:t>國科會</w:t>
      </w:r>
      <w:r w:rsidRPr="003E4548">
        <w:rPr>
          <w:color w:val="000000"/>
        </w:rPr>
        <w:t>傑出研究獎獲獎人數、教育部學術獎獲獎人數與教育部國家講座獲獎人數五項數據加總而成</w:t>
      </w:r>
    </w:p>
    <w:p w:rsidR="00D77AE3" w:rsidRPr="003E4548" w:rsidRDefault="00FC2F27">
      <w:pPr>
        <w:pStyle w:val="4"/>
        <w:spacing w:before="120" w:after="120"/>
        <w:rPr>
          <w:rFonts w:cs="Times New Roman"/>
        </w:rPr>
      </w:pPr>
      <w:r w:rsidRPr="003E4548">
        <w:rPr>
          <w:rFonts w:cs="Times New Roman"/>
        </w:rPr>
        <w:t>四、圖表</w:t>
      </w:r>
    </w:p>
    <w:p w:rsidR="00D77AE3" w:rsidRPr="003E4548" w:rsidRDefault="00FC2F27" w:rsidP="00241CC4">
      <w:pPr>
        <w:keepNext/>
        <w:numPr>
          <w:ilvl w:val="0"/>
          <w:numId w:val="100"/>
        </w:numPr>
        <w:pBdr>
          <w:top w:val="nil"/>
          <w:left w:val="nil"/>
          <w:bottom w:val="nil"/>
          <w:right w:val="nil"/>
          <w:between w:val="nil"/>
        </w:pBdr>
        <w:spacing w:before="120" w:after="120"/>
        <w:rPr>
          <w:color w:val="000000"/>
        </w:rPr>
      </w:pPr>
      <w:r w:rsidRPr="003E4548">
        <w:rPr>
          <w:color w:val="000000"/>
        </w:rPr>
        <w:t>校內學術獲獎比例</w:t>
      </w:r>
    </w:p>
    <w:p w:rsidR="00241CC4" w:rsidRDefault="00241CC4">
      <w:pPr>
        <w:spacing w:before="120" w:after="120"/>
      </w:pPr>
      <w:r>
        <w:rPr>
          <w:noProof/>
        </w:rPr>
        <w:drawing>
          <wp:inline distT="0" distB="0" distL="0" distR="0" wp14:anchorId="7888A38D" wp14:editId="1A4D50BC">
            <wp:extent cx="5588000" cy="3746500"/>
            <wp:effectExtent l="0" t="0" r="12700" b="6350"/>
            <wp:docPr id="69" name="圖表 6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D77AE3" w:rsidRPr="003E4548" w:rsidRDefault="00FC2F27" w:rsidP="00241CC4">
      <w:pPr>
        <w:keepNext/>
        <w:numPr>
          <w:ilvl w:val="0"/>
          <w:numId w:val="100"/>
        </w:numPr>
        <w:pBdr>
          <w:top w:val="nil"/>
          <w:left w:val="nil"/>
          <w:bottom w:val="nil"/>
          <w:right w:val="nil"/>
          <w:between w:val="nil"/>
        </w:pBdr>
        <w:spacing w:before="120" w:after="120"/>
        <w:rPr>
          <w:color w:val="000000"/>
        </w:rPr>
      </w:pPr>
      <w:r w:rsidRPr="003E4548">
        <w:rPr>
          <w:color w:val="000000"/>
        </w:rPr>
        <w:lastRenderedPageBreak/>
        <w:t>校外學術獲獎比例</w:t>
      </w:r>
    </w:p>
    <w:p w:rsidR="00241CC4" w:rsidRDefault="00241CC4">
      <w:pPr>
        <w:spacing w:before="120" w:after="120"/>
      </w:pPr>
      <w:r>
        <w:rPr>
          <w:noProof/>
        </w:rPr>
        <w:drawing>
          <wp:inline distT="0" distB="0" distL="0" distR="0" wp14:anchorId="0A9A551F" wp14:editId="3B1EE3D9">
            <wp:extent cx="5588000" cy="3746500"/>
            <wp:effectExtent l="0" t="0" r="12700" b="6350"/>
            <wp:docPr id="70" name="圖表 7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111"/>
        </w:numPr>
        <w:pBdr>
          <w:top w:val="nil"/>
          <w:left w:val="nil"/>
          <w:bottom w:val="nil"/>
          <w:right w:val="nil"/>
          <w:between w:val="nil"/>
        </w:pBdr>
        <w:spacing w:before="120" w:after="120"/>
        <w:rPr>
          <w:color w:val="000000"/>
        </w:rPr>
      </w:pPr>
      <w:r w:rsidRPr="003E4548">
        <w:rPr>
          <w:color w:val="000000"/>
        </w:rPr>
        <w:t>校內學術獲獎比例</w:t>
      </w:r>
    </w:p>
    <w:p w:rsidR="00D77AE3" w:rsidRPr="003E4548" w:rsidRDefault="00FC2F27">
      <w:pPr>
        <w:numPr>
          <w:ilvl w:val="1"/>
          <w:numId w:val="111"/>
        </w:numPr>
        <w:pBdr>
          <w:top w:val="nil"/>
          <w:left w:val="nil"/>
          <w:bottom w:val="nil"/>
          <w:right w:val="nil"/>
          <w:between w:val="nil"/>
        </w:pBdr>
        <w:spacing w:before="120" w:after="120"/>
        <w:rPr>
          <w:color w:val="000000"/>
        </w:rPr>
      </w:pPr>
      <w:r w:rsidRPr="003E4548">
        <w:rPr>
          <w:color w:val="000000"/>
        </w:rPr>
        <w:t>本指標之數值愈高，反映該院教師研究能量表現愈佳，但數值高低可能與各院屬性有關。</w:t>
      </w:r>
    </w:p>
    <w:p w:rsidR="00241CC4" w:rsidRDefault="00241CC4">
      <w:pPr>
        <w:numPr>
          <w:ilvl w:val="1"/>
          <w:numId w:val="111"/>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23.66%</w:t>
      </w:r>
      <w:r>
        <w:rPr>
          <w:rFonts w:hint="eastAsia"/>
        </w:rPr>
        <w:t>，高於校三年</w:t>
      </w:r>
      <w:proofErr w:type="gramStart"/>
      <w:r>
        <w:rPr>
          <w:rFonts w:hint="eastAsia"/>
        </w:rPr>
        <w:t>均值者</w:t>
      </w:r>
      <w:proofErr w:type="gramEnd"/>
      <w:r>
        <w:rPr>
          <w:rFonts w:hint="eastAsia"/>
        </w:rPr>
        <w:t>計有</w:t>
      </w:r>
      <w:r>
        <w:rPr>
          <w:rFonts w:hint="eastAsia"/>
        </w:rPr>
        <w:t>3</w:t>
      </w:r>
      <w:r>
        <w:rPr>
          <w:rFonts w:hint="eastAsia"/>
        </w:rPr>
        <w:t>個學院，依序為理學院</w:t>
      </w:r>
      <w:r>
        <w:rPr>
          <w:rFonts w:hint="eastAsia"/>
        </w:rPr>
        <w:t>42.07%</w:t>
      </w:r>
      <w:r>
        <w:rPr>
          <w:rFonts w:hint="eastAsia"/>
        </w:rPr>
        <w:t>、商學院</w:t>
      </w:r>
      <w:r>
        <w:rPr>
          <w:rFonts w:hint="eastAsia"/>
        </w:rPr>
        <w:t>31.42%</w:t>
      </w:r>
      <w:r>
        <w:rPr>
          <w:rFonts w:hint="eastAsia"/>
        </w:rPr>
        <w:t>、資訊學院</w:t>
      </w:r>
      <w:r>
        <w:rPr>
          <w:rFonts w:hint="eastAsia"/>
        </w:rPr>
        <w:t>25%</w:t>
      </w:r>
      <w:r>
        <w:rPr>
          <w:rFonts w:hint="eastAsia"/>
        </w:rPr>
        <w:t>。高低次序如圖</w:t>
      </w:r>
      <w:r>
        <w:rPr>
          <w:rFonts w:hint="eastAsia"/>
        </w:rPr>
        <w:t>1</w:t>
      </w:r>
      <w:r>
        <w:rPr>
          <w:rFonts w:hint="eastAsia"/>
        </w:rPr>
        <w:t>所示。</w:t>
      </w:r>
    </w:p>
    <w:p w:rsidR="00D77AE3" w:rsidRPr="003E4548" w:rsidRDefault="00FC2F27">
      <w:pPr>
        <w:numPr>
          <w:ilvl w:val="0"/>
          <w:numId w:val="111"/>
        </w:numPr>
        <w:pBdr>
          <w:top w:val="nil"/>
          <w:left w:val="nil"/>
          <w:bottom w:val="nil"/>
          <w:right w:val="nil"/>
          <w:between w:val="nil"/>
        </w:pBdr>
        <w:spacing w:before="120" w:after="120"/>
        <w:rPr>
          <w:color w:val="000000"/>
        </w:rPr>
      </w:pPr>
      <w:r w:rsidRPr="003E4548">
        <w:rPr>
          <w:color w:val="000000"/>
        </w:rPr>
        <w:t>校外學術獲獎比例</w:t>
      </w:r>
    </w:p>
    <w:p w:rsidR="00D77AE3" w:rsidRPr="003E4548" w:rsidRDefault="00FC2F27">
      <w:pPr>
        <w:numPr>
          <w:ilvl w:val="1"/>
          <w:numId w:val="111"/>
        </w:numPr>
        <w:pBdr>
          <w:top w:val="nil"/>
          <w:left w:val="nil"/>
          <w:bottom w:val="nil"/>
          <w:right w:val="nil"/>
          <w:between w:val="nil"/>
        </w:pBdr>
        <w:spacing w:before="120" w:after="120"/>
        <w:rPr>
          <w:color w:val="000000"/>
        </w:rPr>
      </w:pPr>
      <w:r w:rsidRPr="003E4548">
        <w:rPr>
          <w:color w:val="000000"/>
        </w:rPr>
        <w:t>本指標之數值愈高，反映該院教師研究能量表現愈佳，但數值高低可能與各院屬性有關。</w:t>
      </w:r>
    </w:p>
    <w:p w:rsidR="00241CC4" w:rsidRDefault="00241CC4">
      <w:pPr>
        <w:numPr>
          <w:ilvl w:val="1"/>
          <w:numId w:val="111"/>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0.79%</w:t>
      </w:r>
      <w:r>
        <w:rPr>
          <w:rFonts w:hint="eastAsia"/>
        </w:rPr>
        <w:t>，高於校三年</w:t>
      </w:r>
      <w:proofErr w:type="gramStart"/>
      <w:r>
        <w:rPr>
          <w:rFonts w:hint="eastAsia"/>
        </w:rPr>
        <w:t>均值者</w:t>
      </w:r>
      <w:proofErr w:type="gramEnd"/>
      <w:r>
        <w:rPr>
          <w:rFonts w:hint="eastAsia"/>
        </w:rPr>
        <w:t>計有</w:t>
      </w:r>
      <w:r>
        <w:rPr>
          <w:rFonts w:hint="eastAsia"/>
        </w:rPr>
        <w:t>3</w:t>
      </w:r>
      <w:r>
        <w:rPr>
          <w:rFonts w:hint="eastAsia"/>
        </w:rPr>
        <w:t>個學院，依序為外語學院</w:t>
      </w:r>
      <w:r>
        <w:rPr>
          <w:rFonts w:hint="eastAsia"/>
        </w:rPr>
        <w:t>1.49%</w:t>
      </w:r>
      <w:r>
        <w:rPr>
          <w:rFonts w:hint="eastAsia"/>
        </w:rPr>
        <w:t>、傳播學院</w:t>
      </w:r>
      <w:r>
        <w:rPr>
          <w:rFonts w:hint="eastAsia"/>
        </w:rPr>
        <w:t>1.39%</w:t>
      </w:r>
      <w:r>
        <w:rPr>
          <w:rFonts w:hint="eastAsia"/>
        </w:rPr>
        <w:t>、商學院</w:t>
      </w:r>
      <w:r>
        <w:rPr>
          <w:rFonts w:hint="eastAsia"/>
        </w:rPr>
        <w:t>1.11%</w:t>
      </w:r>
      <w:r>
        <w:rPr>
          <w:rFonts w:hint="eastAsia"/>
        </w:rPr>
        <w:t>。高低次序如圖</w:t>
      </w:r>
      <w:r>
        <w:rPr>
          <w:rFonts w:hint="eastAsia"/>
        </w:rPr>
        <w:t>2</w:t>
      </w:r>
      <w:r>
        <w:rPr>
          <w:rFonts w:hint="eastAsia"/>
        </w:rPr>
        <w:t>所示。</w:t>
      </w: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教師發展</w:t>
      </w:r>
      <w:r w:rsidRPr="003E4548">
        <w:rPr>
          <w:rFonts w:cs="Times New Roman"/>
        </w:rPr>
        <w:t>_</w:t>
      </w:r>
      <w:r w:rsidRPr="003E4548">
        <w:rPr>
          <w:rFonts w:cs="Times New Roman"/>
        </w:rPr>
        <w:t>服務</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16</w:t>
      </w:r>
      <w:r w:rsidRPr="003E4548">
        <w:rPr>
          <w:rFonts w:cs="Times New Roman"/>
        </w:rPr>
        <w:t>：擔任行政職務</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66"/>
        </w:numPr>
        <w:pBdr>
          <w:top w:val="nil"/>
          <w:left w:val="nil"/>
          <w:bottom w:val="nil"/>
          <w:right w:val="nil"/>
          <w:between w:val="nil"/>
        </w:pBdr>
        <w:spacing w:before="120" w:after="120"/>
        <w:rPr>
          <w:color w:val="000000"/>
        </w:rPr>
      </w:pPr>
      <w:r w:rsidRPr="003E4548">
        <w:rPr>
          <w:color w:val="000000"/>
        </w:rPr>
        <w:t>各系所教師兼任本校一級學術行政主管及副主管人次</w:t>
      </w:r>
    </w:p>
    <w:p w:rsidR="00D77AE3" w:rsidRPr="003E4548" w:rsidRDefault="00FC2F27">
      <w:pPr>
        <w:numPr>
          <w:ilvl w:val="0"/>
          <w:numId w:val="66"/>
        </w:numPr>
        <w:pBdr>
          <w:top w:val="nil"/>
          <w:left w:val="nil"/>
          <w:bottom w:val="nil"/>
          <w:right w:val="nil"/>
          <w:between w:val="nil"/>
        </w:pBdr>
        <w:spacing w:before="120" w:after="120"/>
        <w:rPr>
          <w:color w:val="000000"/>
        </w:rPr>
      </w:pPr>
      <w:r w:rsidRPr="003E4548">
        <w:rPr>
          <w:color w:val="000000"/>
        </w:rPr>
        <w:t>各系所教師兼任本校二級學術行政主管人次</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49"/>
        </w:numPr>
        <w:pBdr>
          <w:top w:val="nil"/>
          <w:left w:val="nil"/>
          <w:bottom w:val="nil"/>
          <w:right w:val="nil"/>
          <w:between w:val="nil"/>
        </w:pBdr>
        <w:spacing w:before="120" w:after="120"/>
        <w:rPr>
          <w:color w:val="000000"/>
        </w:rPr>
      </w:pPr>
      <w:r w:rsidRPr="003E4548">
        <w:rPr>
          <w:color w:val="000000"/>
        </w:rPr>
        <w:t>各系所教師兼任本校一級學術行政主管及副主管人次：當學年各系所專任教師曾兼任本校一級主管及副主管</w:t>
      </w:r>
      <w:proofErr w:type="gramStart"/>
      <w:r w:rsidRPr="003E4548">
        <w:rPr>
          <w:color w:val="000000"/>
        </w:rPr>
        <w:t>人次（</w:t>
      </w:r>
      <w:proofErr w:type="gramEnd"/>
      <w:r w:rsidRPr="003E4548">
        <w:rPr>
          <w:color w:val="000000"/>
        </w:rPr>
        <w:t>不含任務編組主管）</w:t>
      </w:r>
    </w:p>
    <w:p w:rsidR="00D77AE3" w:rsidRPr="003E4548" w:rsidRDefault="00FC2F27">
      <w:pPr>
        <w:numPr>
          <w:ilvl w:val="0"/>
          <w:numId w:val="49"/>
        </w:numPr>
        <w:pBdr>
          <w:top w:val="nil"/>
          <w:left w:val="nil"/>
          <w:bottom w:val="nil"/>
          <w:right w:val="nil"/>
          <w:between w:val="nil"/>
        </w:pBdr>
        <w:spacing w:before="120" w:after="120"/>
        <w:rPr>
          <w:color w:val="000000"/>
        </w:rPr>
      </w:pPr>
      <w:r w:rsidRPr="003E4548">
        <w:rPr>
          <w:color w:val="000000"/>
        </w:rPr>
        <w:t>各系所教師兼任本校二級學術行政主管人次：當學年各系所專任教師曾兼任本校二級主管</w:t>
      </w:r>
      <w:proofErr w:type="gramStart"/>
      <w:r w:rsidRPr="003E4548">
        <w:rPr>
          <w:color w:val="000000"/>
        </w:rPr>
        <w:t>人次（</w:t>
      </w:r>
      <w:proofErr w:type="gramEnd"/>
      <w:r w:rsidRPr="003E4548">
        <w:rPr>
          <w:color w:val="000000"/>
        </w:rPr>
        <w:t>不含任務編組主管）</w:t>
      </w:r>
    </w:p>
    <w:p w:rsidR="00D77AE3" w:rsidRPr="003E4548" w:rsidRDefault="00FC2F27">
      <w:pPr>
        <w:pStyle w:val="4"/>
        <w:spacing w:before="120" w:after="120"/>
        <w:rPr>
          <w:rFonts w:cs="Times New Roman"/>
        </w:rPr>
      </w:pPr>
      <w:r w:rsidRPr="003E4548">
        <w:rPr>
          <w:rFonts w:cs="Times New Roman"/>
        </w:rPr>
        <w:t>四、圖表</w:t>
      </w:r>
    </w:p>
    <w:p w:rsidR="00D77AE3" w:rsidRPr="003E4548" w:rsidRDefault="00FC2F27" w:rsidP="00DB3A55">
      <w:pPr>
        <w:keepNext/>
        <w:numPr>
          <w:ilvl w:val="0"/>
          <w:numId w:val="91"/>
        </w:numPr>
        <w:pBdr>
          <w:top w:val="nil"/>
          <w:left w:val="nil"/>
          <w:bottom w:val="nil"/>
          <w:right w:val="nil"/>
          <w:between w:val="nil"/>
        </w:pBdr>
        <w:spacing w:before="120" w:after="120"/>
        <w:rPr>
          <w:color w:val="000000"/>
        </w:rPr>
      </w:pPr>
      <w:r w:rsidRPr="003E4548">
        <w:rPr>
          <w:color w:val="000000"/>
        </w:rPr>
        <w:t>各系所教師兼任本校一級學術行政主管及副主管人次</w:t>
      </w:r>
    </w:p>
    <w:p w:rsidR="00DB3A55" w:rsidRDefault="00DB3A55">
      <w:pPr>
        <w:spacing w:before="120" w:after="120"/>
      </w:pPr>
      <w:r>
        <w:rPr>
          <w:noProof/>
        </w:rPr>
        <w:drawing>
          <wp:inline distT="0" distB="0" distL="0" distR="0" wp14:anchorId="50F2986D" wp14:editId="0868CDC5">
            <wp:extent cx="5588000" cy="3746500"/>
            <wp:effectExtent l="0" t="0" r="12700" b="6350"/>
            <wp:docPr id="71" name="圖表 7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D77AE3" w:rsidRPr="003E4548" w:rsidRDefault="00FC2F27" w:rsidP="00241CC4">
      <w:pPr>
        <w:keepNext/>
        <w:numPr>
          <w:ilvl w:val="0"/>
          <w:numId w:val="91"/>
        </w:numPr>
        <w:pBdr>
          <w:top w:val="nil"/>
          <w:left w:val="nil"/>
          <w:bottom w:val="nil"/>
          <w:right w:val="nil"/>
          <w:between w:val="nil"/>
        </w:pBdr>
        <w:spacing w:before="120" w:after="120"/>
        <w:rPr>
          <w:color w:val="000000"/>
        </w:rPr>
      </w:pPr>
      <w:r w:rsidRPr="003E4548">
        <w:rPr>
          <w:color w:val="000000"/>
        </w:rPr>
        <w:lastRenderedPageBreak/>
        <w:t>各系所教師兼任本校二級學術行政主管人次</w:t>
      </w:r>
    </w:p>
    <w:p w:rsidR="00241CC4" w:rsidRDefault="00241CC4">
      <w:pPr>
        <w:spacing w:before="120" w:after="120"/>
      </w:pPr>
      <w:r>
        <w:rPr>
          <w:noProof/>
        </w:rPr>
        <w:drawing>
          <wp:inline distT="0" distB="0" distL="0" distR="0" wp14:anchorId="4FC7D390" wp14:editId="0DC0D07B">
            <wp:extent cx="5588000" cy="3746500"/>
            <wp:effectExtent l="0" t="0" r="12700" b="6350"/>
            <wp:docPr id="72" name="圖表 7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8"/>
        </w:numPr>
        <w:pBdr>
          <w:top w:val="nil"/>
          <w:left w:val="nil"/>
          <w:bottom w:val="nil"/>
          <w:right w:val="nil"/>
          <w:between w:val="nil"/>
        </w:pBdr>
        <w:spacing w:before="120" w:after="120"/>
        <w:rPr>
          <w:color w:val="000000"/>
        </w:rPr>
      </w:pPr>
      <w:r w:rsidRPr="003E4548">
        <w:rPr>
          <w:color w:val="000000"/>
        </w:rPr>
        <w:t>各系所教師兼任本校一級學術行政主管及副主管人次</w:t>
      </w:r>
    </w:p>
    <w:p w:rsidR="00D77AE3" w:rsidRPr="003E4548" w:rsidRDefault="00FC2F27">
      <w:pPr>
        <w:numPr>
          <w:ilvl w:val="1"/>
          <w:numId w:val="8"/>
        </w:numPr>
        <w:pBdr>
          <w:top w:val="nil"/>
          <w:left w:val="nil"/>
          <w:bottom w:val="nil"/>
          <w:right w:val="nil"/>
          <w:between w:val="nil"/>
        </w:pBdr>
        <w:spacing w:before="120" w:after="120"/>
        <w:rPr>
          <w:color w:val="000000"/>
        </w:rPr>
      </w:pPr>
      <w:r w:rsidRPr="003E4548">
        <w:rPr>
          <w:color w:val="000000"/>
        </w:rPr>
        <w:t>本指標之數值愈高，反映該院教師提供較多校內行政服務，但數值高低可能亦與校務發展面向需求、教師專長及服務意願、單位規模大小及屬性有關。</w:t>
      </w:r>
    </w:p>
    <w:p w:rsidR="00DB3A55" w:rsidRDefault="00DB3A55">
      <w:pPr>
        <w:numPr>
          <w:ilvl w:val="1"/>
          <w:numId w:val="8"/>
        </w:numPr>
        <w:pBdr>
          <w:top w:val="nil"/>
          <w:left w:val="nil"/>
          <w:bottom w:val="nil"/>
          <w:right w:val="nil"/>
          <w:between w:val="nil"/>
        </w:pBdr>
        <w:spacing w:before="120" w:after="120"/>
      </w:pPr>
      <w:r>
        <w:rPr>
          <w:rFonts w:hint="eastAsia"/>
        </w:rPr>
        <w:t>校加總</w:t>
      </w:r>
      <w:proofErr w:type="gramStart"/>
      <w:r>
        <w:rPr>
          <w:rFonts w:hint="eastAsia"/>
        </w:rPr>
        <w:t>三年均值為</w:t>
      </w:r>
      <w:proofErr w:type="gramEnd"/>
      <w:r>
        <w:rPr>
          <w:rFonts w:hint="eastAsia"/>
        </w:rPr>
        <w:t>123.33</w:t>
      </w:r>
      <w:r>
        <w:rPr>
          <w:rFonts w:hint="eastAsia"/>
        </w:rPr>
        <w:t>，包含社科院</w:t>
      </w:r>
      <w:r>
        <w:rPr>
          <w:rFonts w:hint="eastAsia"/>
        </w:rPr>
        <w:t>27</w:t>
      </w:r>
      <w:r>
        <w:rPr>
          <w:rFonts w:hint="eastAsia"/>
        </w:rPr>
        <w:t>、文學院</w:t>
      </w:r>
      <w:r>
        <w:rPr>
          <w:rFonts w:hint="eastAsia"/>
        </w:rPr>
        <w:t>16</w:t>
      </w:r>
      <w:r>
        <w:rPr>
          <w:rFonts w:hint="eastAsia"/>
        </w:rPr>
        <w:t>、商學院</w:t>
      </w:r>
      <w:r>
        <w:rPr>
          <w:rFonts w:hint="eastAsia"/>
        </w:rPr>
        <w:t>14.67</w:t>
      </w:r>
      <w:r>
        <w:rPr>
          <w:rFonts w:hint="eastAsia"/>
        </w:rPr>
        <w:t>、外語學院</w:t>
      </w:r>
      <w:r>
        <w:rPr>
          <w:rFonts w:hint="eastAsia"/>
        </w:rPr>
        <w:t>14</w:t>
      </w:r>
      <w:r>
        <w:rPr>
          <w:rFonts w:hint="eastAsia"/>
        </w:rPr>
        <w:t>、傳播學院</w:t>
      </w:r>
      <w:r>
        <w:rPr>
          <w:rFonts w:hint="eastAsia"/>
        </w:rPr>
        <w:t>11.33</w:t>
      </w:r>
      <w:r>
        <w:rPr>
          <w:rFonts w:hint="eastAsia"/>
        </w:rPr>
        <w:t>、國務院</w:t>
      </w:r>
      <w:r>
        <w:rPr>
          <w:rFonts w:hint="eastAsia"/>
        </w:rPr>
        <w:t>11</w:t>
      </w:r>
      <w:r>
        <w:rPr>
          <w:rFonts w:hint="eastAsia"/>
        </w:rPr>
        <w:t>、理學院</w:t>
      </w:r>
      <w:r>
        <w:rPr>
          <w:rFonts w:hint="eastAsia"/>
        </w:rPr>
        <w:t>10.67</w:t>
      </w:r>
      <w:r>
        <w:rPr>
          <w:rFonts w:hint="eastAsia"/>
        </w:rPr>
        <w:t>、教育學院</w:t>
      </w:r>
      <w:r>
        <w:rPr>
          <w:rFonts w:hint="eastAsia"/>
        </w:rPr>
        <w:t>9.33</w:t>
      </w:r>
      <w:r>
        <w:rPr>
          <w:rFonts w:hint="eastAsia"/>
        </w:rPr>
        <w:t>、法學院</w:t>
      </w:r>
      <w:r>
        <w:rPr>
          <w:rFonts w:hint="eastAsia"/>
        </w:rPr>
        <w:t>8.33</w:t>
      </w:r>
      <w:r>
        <w:rPr>
          <w:rFonts w:hint="eastAsia"/>
        </w:rPr>
        <w:t>、資訊學院</w:t>
      </w:r>
      <w:r>
        <w:rPr>
          <w:rFonts w:hint="eastAsia"/>
        </w:rPr>
        <w:t>3</w:t>
      </w:r>
      <w:r>
        <w:rPr>
          <w:rFonts w:hint="eastAsia"/>
        </w:rPr>
        <w:t>。高低次序如圖</w:t>
      </w:r>
      <w:r>
        <w:rPr>
          <w:rFonts w:hint="eastAsia"/>
        </w:rPr>
        <w:t>1</w:t>
      </w:r>
      <w:r>
        <w:rPr>
          <w:rFonts w:hint="eastAsia"/>
        </w:rPr>
        <w:t>所示。</w:t>
      </w:r>
    </w:p>
    <w:p w:rsidR="00D77AE3" w:rsidRPr="003E4548" w:rsidRDefault="00FC2F27">
      <w:pPr>
        <w:numPr>
          <w:ilvl w:val="0"/>
          <w:numId w:val="8"/>
        </w:numPr>
        <w:pBdr>
          <w:top w:val="nil"/>
          <w:left w:val="nil"/>
          <w:bottom w:val="nil"/>
          <w:right w:val="nil"/>
          <w:between w:val="nil"/>
        </w:pBdr>
        <w:spacing w:before="120" w:after="120"/>
        <w:rPr>
          <w:color w:val="000000"/>
        </w:rPr>
      </w:pPr>
      <w:r w:rsidRPr="003E4548">
        <w:rPr>
          <w:color w:val="000000"/>
        </w:rPr>
        <w:t>各系所教師兼任本校二級學術行政主管人次</w:t>
      </w:r>
    </w:p>
    <w:p w:rsidR="00D77AE3" w:rsidRPr="003E4548" w:rsidRDefault="00FC2F27">
      <w:pPr>
        <w:numPr>
          <w:ilvl w:val="1"/>
          <w:numId w:val="8"/>
        </w:numPr>
        <w:pBdr>
          <w:top w:val="nil"/>
          <w:left w:val="nil"/>
          <w:bottom w:val="nil"/>
          <w:right w:val="nil"/>
          <w:between w:val="nil"/>
        </w:pBdr>
        <w:spacing w:before="120" w:after="120"/>
        <w:rPr>
          <w:color w:val="000000"/>
        </w:rPr>
      </w:pPr>
      <w:r w:rsidRPr="003E4548">
        <w:rPr>
          <w:color w:val="000000"/>
        </w:rPr>
        <w:t>本指標之數值愈高，反映該院教師提供較多校內行政服務，但數值高低可能亦與校務發展面向需求、教師專長及服務意願、單位規模大小及屬性有關。</w:t>
      </w:r>
    </w:p>
    <w:p w:rsidR="00241CC4" w:rsidRDefault="00241CC4">
      <w:pPr>
        <w:numPr>
          <w:ilvl w:val="1"/>
          <w:numId w:val="8"/>
        </w:numPr>
        <w:pBdr>
          <w:top w:val="nil"/>
          <w:left w:val="nil"/>
          <w:bottom w:val="nil"/>
          <w:right w:val="nil"/>
          <w:between w:val="nil"/>
        </w:pBdr>
        <w:spacing w:before="120" w:after="120"/>
      </w:pPr>
      <w:r>
        <w:rPr>
          <w:rFonts w:hint="eastAsia"/>
        </w:rPr>
        <w:t>校加總</w:t>
      </w:r>
      <w:proofErr w:type="gramStart"/>
      <w:r>
        <w:rPr>
          <w:rFonts w:hint="eastAsia"/>
        </w:rPr>
        <w:t>三年均值為</w:t>
      </w:r>
      <w:proofErr w:type="gramEnd"/>
      <w:r>
        <w:rPr>
          <w:rFonts w:hint="eastAsia"/>
        </w:rPr>
        <w:t>13.33</w:t>
      </w:r>
      <w:r>
        <w:rPr>
          <w:rFonts w:hint="eastAsia"/>
        </w:rPr>
        <w:t>，包含文學院</w:t>
      </w:r>
      <w:r>
        <w:rPr>
          <w:rFonts w:hint="eastAsia"/>
        </w:rPr>
        <w:t>5.67</w:t>
      </w:r>
      <w:r w:rsidR="00B17048">
        <w:rPr>
          <w:rFonts w:hint="eastAsia"/>
        </w:rPr>
        <w:t>，</w:t>
      </w:r>
      <w:r>
        <w:rPr>
          <w:rFonts w:hint="eastAsia"/>
        </w:rPr>
        <w:t>外語學院、傳播學院</w:t>
      </w:r>
      <w:r>
        <w:rPr>
          <w:rFonts w:hint="eastAsia"/>
        </w:rPr>
        <w:t>2</w:t>
      </w:r>
      <w:r w:rsidR="00B17048">
        <w:rPr>
          <w:rFonts w:hint="eastAsia"/>
        </w:rPr>
        <w:t>，</w:t>
      </w:r>
      <w:r>
        <w:rPr>
          <w:rFonts w:hint="eastAsia"/>
        </w:rPr>
        <w:t>理學院、社科院</w:t>
      </w:r>
      <w:r>
        <w:rPr>
          <w:rFonts w:hint="eastAsia"/>
        </w:rPr>
        <w:t>1</w:t>
      </w:r>
      <w:r w:rsidR="00B17048">
        <w:rPr>
          <w:rFonts w:hint="eastAsia"/>
        </w:rPr>
        <w:t>，</w:t>
      </w:r>
      <w:r>
        <w:rPr>
          <w:rFonts w:hint="eastAsia"/>
        </w:rPr>
        <w:t>商學院、教育學院</w:t>
      </w:r>
      <w:r>
        <w:rPr>
          <w:rFonts w:hint="eastAsia"/>
        </w:rPr>
        <w:t>0.67</w:t>
      </w:r>
      <w:r w:rsidR="00B17048">
        <w:rPr>
          <w:rFonts w:hint="eastAsia"/>
        </w:rPr>
        <w:t>，</w:t>
      </w:r>
      <w:r>
        <w:rPr>
          <w:rFonts w:hint="eastAsia"/>
        </w:rPr>
        <w:t>國務院</w:t>
      </w:r>
      <w:r>
        <w:rPr>
          <w:rFonts w:hint="eastAsia"/>
        </w:rPr>
        <w:t>0.33</w:t>
      </w:r>
      <w:r>
        <w:rPr>
          <w:rFonts w:hint="eastAsia"/>
        </w:rPr>
        <w:t>。高低次序如圖</w:t>
      </w:r>
      <w:r>
        <w:rPr>
          <w:rFonts w:hint="eastAsia"/>
        </w:rPr>
        <w:t>2</w:t>
      </w:r>
      <w:r>
        <w:rPr>
          <w:rFonts w:hint="eastAsia"/>
        </w:rPr>
        <w:t>所示。</w:t>
      </w:r>
    </w:p>
    <w:p w:rsidR="00D77AE3" w:rsidRPr="003E4548" w:rsidRDefault="00FC2F27" w:rsidP="002B05D7">
      <w:pPr>
        <w:pStyle w:val="3"/>
        <w:spacing w:before="120" w:after="360"/>
      </w:pPr>
      <w:r w:rsidRPr="003E4548">
        <w:lastRenderedPageBreak/>
        <w:t>小結</w:t>
      </w:r>
    </w:p>
    <w:p w:rsidR="00D77AE3" w:rsidRPr="003E4548" w:rsidRDefault="00FC2F27">
      <w:pPr>
        <w:spacing w:before="120" w:after="120"/>
      </w:pPr>
      <w:r w:rsidRPr="003E4548">
        <w:t xml:space="preserve">　　以上教師發展面向，係根據平均學士班修課學生人數、平均</w:t>
      </w:r>
      <w:proofErr w:type="gramStart"/>
      <w:r w:rsidRPr="003E4548">
        <w:t>碩</w:t>
      </w:r>
      <w:proofErr w:type="gramEnd"/>
      <w:r w:rsidRPr="003E4548">
        <w:t>博士班修課學生人數、開設數位教學創新課程之情形及教學滿意度調查等</w:t>
      </w:r>
      <w:r w:rsidRPr="003E4548">
        <w:t>19</w:t>
      </w:r>
      <w:r w:rsidRPr="003E4548">
        <w:t>項共同指標數據，對教師之教學、研究及服務等三個子面向，進行基礎檢核。最後按各子面向項下之指標數據排序（詳附表），觀察各學院</w:t>
      </w:r>
      <w:r w:rsidRPr="003E4548">
        <w:t>108</w:t>
      </w:r>
      <w:r w:rsidRPr="003E4548">
        <w:t>至</w:t>
      </w:r>
      <w:r w:rsidR="00690D1F">
        <w:t>1</w:t>
      </w:r>
      <w:r w:rsidR="00690D1F">
        <w:rPr>
          <w:rFonts w:hint="eastAsia"/>
        </w:rPr>
        <w:t>10</w:t>
      </w:r>
      <w:r w:rsidRPr="003E4548">
        <w:t>年之綜合現況。</w:t>
      </w:r>
    </w:p>
    <w:p w:rsidR="00D77AE3" w:rsidRPr="003E4548" w:rsidRDefault="00FC2F27">
      <w:pPr>
        <w:spacing w:before="120" w:after="120"/>
      </w:pPr>
      <w:r w:rsidRPr="003E4548">
        <w:t xml:space="preserve">　　在教學方面，綜合觀察教師之教學實況檢驗及多元學習貢獻等指標，其排序在前者為商學院</w:t>
      </w:r>
      <w:r w:rsidR="00690D1F" w:rsidRPr="003E4548">
        <w:t>、理學院</w:t>
      </w:r>
      <w:r w:rsidRPr="003E4548">
        <w:t>、社科院。</w:t>
      </w:r>
    </w:p>
    <w:p w:rsidR="00D77AE3" w:rsidRPr="003E4548" w:rsidRDefault="00FC2F27" w:rsidP="00406E61">
      <w:pPr>
        <w:spacing w:before="120" w:after="120"/>
      </w:pPr>
      <w:r w:rsidRPr="003E4548">
        <w:t xml:space="preserve">　　在研究方面，綜合觀察教師研究情形及獲獎表現等指標，其排序在前者為教育學院、</w:t>
      </w:r>
      <w:r w:rsidR="002842A8">
        <w:rPr>
          <w:rFonts w:hint="eastAsia"/>
        </w:rPr>
        <w:t>資訊學院、</w:t>
      </w:r>
      <w:r w:rsidRPr="003E4548">
        <w:t>理學院。</w:t>
      </w:r>
    </w:p>
    <w:p w:rsidR="00406E61" w:rsidRPr="003E4548" w:rsidRDefault="00FC2F27" w:rsidP="00690D1F">
      <w:pPr>
        <w:spacing w:before="120" w:after="120"/>
      </w:pPr>
      <w:r w:rsidRPr="003E4548">
        <w:t xml:space="preserve">　　在服務方面，綜合觀察教師擔任行政職務情形，其排序在前者為文學院、社科院</w:t>
      </w:r>
      <w:r w:rsidR="00FE05FE">
        <w:rPr>
          <w:rFonts w:hint="eastAsia"/>
        </w:rPr>
        <w:t>、外語學院</w:t>
      </w:r>
      <w:r w:rsidRPr="003E4548">
        <w:t>。</w:t>
      </w:r>
    </w:p>
    <w:p w:rsidR="00406E61" w:rsidRPr="003E4548" w:rsidRDefault="00406E61">
      <w:pPr>
        <w:spacing w:beforeLines="0" w:before="120" w:afterLines="0" w:after="120"/>
      </w:pPr>
      <w:r w:rsidRPr="003E4548">
        <w:br w:type="page"/>
      </w:r>
    </w:p>
    <w:p w:rsidR="00D77AE3" w:rsidRPr="008025F3" w:rsidRDefault="00FC2F27">
      <w:pPr>
        <w:spacing w:before="120" w:after="120"/>
        <w:rPr>
          <w:b/>
        </w:rPr>
      </w:pPr>
      <w:r w:rsidRPr="008025F3">
        <w:rPr>
          <w:b/>
        </w:rPr>
        <w:lastRenderedPageBreak/>
        <w:t>附表</w:t>
      </w:r>
    </w:p>
    <w:tbl>
      <w:tblPr>
        <w:tblW w:w="0" w:type="auto"/>
        <w:tblInd w:w="-45" w:type="dxa"/>
        <w:tblLayout w:type="fixed"/>
        <w:tblCellMar>
          <w:left w:w="28" w:type="dxa"/>
          <w:right w:w="28" w:type="dxa"/>
        </w:tblCellMar>
        <w:tblLook w:val="0000" w:firstRow="0" w:lastRow="0" w:firstColumn="0" w:lastColumn="0" w:noHBand="0" w:noVBand="0"/>
      </w:tblPr>
      <w:tblGrid>
        <w:gridCol w:w="694"/>
        <w:gridCol w:w="693"/>
        <w:gridCol w:w="694"/>
        <w:gridCol w:w="693"/>
        <w:gridCol w:w="694"/>
        <w:gridCol w:w="694"/>
        <w:gridCol w:w="693"/>
        <w:gridCol w:w="694"/>
        <w:gridCol w:w="693"/>
        <w:gridCol w:w="694"/>
        <w:gridCol w:w="694"/>
        <w:gridCol w:w="693"/>
      </w:tblGrid>
      <w:tr w:rsidR="00696A8B" w:rsidRPr="00696A8B" w:rsidTr="00696A8B">
        <w:trPr>
          <w:trHeight w:val="397"/>
        </w:trPr>
        <w:tc>
          <w:tcPr>
            <w:tcW w:w="694"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文</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理</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社</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法</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商</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外</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傳</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國</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教</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創</w:t>
            </w:r>
          </w:p>
        </w:tc>
        <w:tc>
          <w:tcPr>
            <w:tcW w:w="693" w:type="dxa"/>
            <w:tcBorders>
              <w:top w:val="single" w:sz="12" w:space="0" w:color="auto"/>
              <w:left w:val="nil"/>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資</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教學</w:t>
            </w:r>
            <w:r w:rsidRPr="00696A8B">
              <w:rPr>
                <w:b/>
                <w:bCs/>
                <w:color w:val="000000"/>
                <w:sz w:val="20"/>
                <w:szCs w:val="20"/>
              </w:rPr>
              <w:t>1</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教學</w:t>
            </w:r>
            <w:r w:rsidRPr="00696A8B">
              <w:rPr>
                <w:b/>
                <w:bCs/>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教學</w:t>
            </w:r>
            <w:r w:rsidRPr="00696A8B">
              <w:rPr>
                <w:b/>
                <w:bCs/>
                <w:color w:val="000000"/>
                <w:sz w:val="20"/>
                <w:szCs w:val="20"/>
              </w:rPr>
              <w:t>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教學</w:t>
            </w:r>
            <w:r w:rsidRPr="00696A8B">
              <w:rPr>
                <w:b/>
                <w:bCs/>
                <w:color w:val="000000"/>
                <w:sz w:val="20"/>
                <w:szCs w:val="20"/>
              </w:rPr>
              <w:t>4</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r>
      <w:tr w:rsidR="00696A8B" w:rsidRPr="00696A8B" w:rsidTr="00696A8B">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小計</w:t>
            </w:r>
            <w:r w:rsidRPr="00696A8B">
              <w:rPr>
                <w:b/>
                <w:bCs/>
                <w:color w:val="000000"/>
                <w:sz w:val="20"/>
                <w:szCs w:val="20"/>
              </w:rPr>
              <w:t>(1)</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23</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17</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17</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19</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14</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38</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20</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23</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33</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34</w:t>
            </w:r>
          </w:p>
        </w:tc>
        <w:tc>
          <w:tcPr>
            <w:tcW w:w="693" w:type="dxa"/>
            <w:tcBorders>
              <w:top w:val="single" w:sz="12" w:space="0" w:color="auto"/>
              <w:left w:val="nil"/>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26</w:t>
            </w:r>
          </w:p>
        </w:tc>
      </w:tr>
      <w:tr w:rsidR="00696A8B" w:rsidRPr="00696A8B" w:rsidTr="00696A8B">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平均</w:t>
            </w:r>
            <w:r w:rsidRPr="00696A8B">
              <w:rPr>
                <w:b/>
                <w:bCs/>
                <w:color w:val="000000"/>
                <w:sz w:val="20"/>
                <w:szCs w:val="20"/>
              </w:rPr>
              <w:t>(1)</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5.75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4.25</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4.25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4.75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3.5</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9.5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5</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5.75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8.25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8.5</w:t>
            </w:r>
          </w:p>
        </w:tc>
        <w:tc>
          <w:tcPr>
            <w:tcW w:w="693" w:type="dxa"/>
            <w:tcBorders>
              <w:top w:val="single" w:sz="12" w:space="0" w:color="auto"/>
              <w:left w:val="nil"/>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6.5</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1</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4</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5</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7</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8</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9</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10</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11</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12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研究</w:t>
            </w:r>
            <w:r w:rsidRPr="00696A8B">
              <w:rPr>
                <w:b/>
                <w:bCs/>
                <w:color w:val="000000"/>
                <w:sz w:val="20"/>
                <w:szCs w:val="20"/>
              </w:rPr>
              <w:t>13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r>
      <w:tr w:rsidR="00696A8B" w:rsidRPr="00696A8B" w:rsidTr="00696A8B">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小計</w:t>
            </w:r>
            <w:r w:rsidRPr="00696A8B">
              <w:rPr>
                <w:b/>
                <w:bCs/>
                <w:color w:val="000000"/>
                <w:sz w:val="20"/>
                <w:szCs w:val="20"/>
              </w:rPr>
              <w:t>(2)</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73</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59</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80</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90</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74</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102</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80</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82</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47</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97</w:t>
            </w:r>
          </w:p>
        </w:tc>
        <w:tc>
          <w:tcPr>
            <w:tcW w:w="693" w:type="dxa"/>
            <w:tcBorders>
              <w:top w:val="single" w:sz="12" w:space="0" w:color="auto"/>
              <w:left w:val="nil"/>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58</w:t>
            </w:r>
          </w:p>
        </w:tc>
      </w:tr>
      <w:tr w:rsidR="00696A8B" w:rsidRPr="00696A8B" w:rsidTr="00696A8B">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平均</w:t>
            </w:r>
            <w:r w:rsidRPr="00696A8B">
              <w:rPr>
                <w:b/>
                <w:bCs/>
                <w:color w:val="000000"/>
                <w:sz w:val="20"/>
                <w:szCs w:val="20"/>
              </w:rPr>
              <w:t>(2)</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5.62</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4.54</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6.15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6.92</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5.69</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7.85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6.15</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6.31</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3.62</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7.46</w:t>
            </w:r>
          </w:p>
        </w:tc>
        <w:tc>
          <w:tcPr>
            <w:tcW w:w="693" w:type="dxa"/>
            <w:tcBorders>
              <w:top w:val="single" w:sz="12" w:space="0" w:color="auto"/>
              <w:left w:val="nil"/>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4.46</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服務</w:t>
            </w:r>
            <w:r w:rsidRPr="00696A8B">
              <w:rPr>
                <w:b/>
                <w:bCs/>
                <w:color w:val="000000"/>
                <w:sz w:val="20"/>
                <w:szCs w:val="20"/>
              </w:rPr>
              <w:t>1</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7</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3</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5</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11</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10</w:t>
            </w:r>
          </w:p>
        </w:tc>
      </w:tr>
      <w:tr w:rsidR="00696A8B" w:rsidRPr="00696A8B" w:rsidTr="00696A8B">
        <w:trPr>
          <w:trHeight w:val="397"/>
        </w:trPr>
        <w:tc>
          <w:tcPr>
            <w:tcW w:w="694" w:type="dxa"/>
            <w:tcBorders>
              <w:top w:val="nil"/>
              <w:left w:val="single" w:sz="12" w:space="0" w:color="auto"/>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服務</w:t>
            </w:r>
            <w:r w:rsidRPr="00696A8B">
              <w:rPr>
                <w:b/>
                <w:bCs/>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1</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4</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2</w:t>
            </w:r>
          </w:p>
        </w:tc>
        <w:tc>
          <w:tcPr>
            <w:tcW w:w="693"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8</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6</w:t>
            </w:r>
          </w:p>
        </w:tc>
        <w:tc>
          <w:tcPr>
            <w:tcW w:w="694" w:type="dxa"/>
            <w:tcBorders>
              <w:top w:val="nil"/>
              <w:left w:val="nil"/>
              <w:bottom w:val="single" w:sz="6"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c>
          <w:tcPr>
            <w:tcW w:w="693" w:type="dxa"/>
            <w:tcBorders>
              <w:top w:val="nil"/>
              <w:left w:val="nil"/>
              <w:bottom w:val="single" w:sz="6"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color w:val="000000"/>
                <w:sz w:val="20"/>
                <w:szCs w:val="20"/>
              </w:rPr>
            </w:pPr>
            <w:r w:rsidRPr="00696A8B">
              <w:rPr>
                <w:color w:val="000000"/>
                <w:sz w:val="20"/>
                <w:szCs w:val="20"/>
              </w:rPr>
              <w:t>9</w:t>
            </w:r>
          </w:p>
        </w:tc>
      </w:tr>
      <w:tr w:rsidR="00696A8B" w:rsidRPr="00696A8B" w:rsidTr="00696A8B">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小計</w:t>
            </w:r>
            <w:r w:rsidRPr="00696A8B">
              <w:rPr>
                <w:b/>
                <w:bCs/>
                <w:color w:val="000000"/>
                <w:sz w:val="20"/>
                <w:szCs w:val="20"/>
              </w:rPr>
              <w:t>(3)</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3</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11</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18</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9</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6</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7</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14</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14</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20</w:t>
            </w:r>
          </w:p>
        </w:tc>
        <w:tc>
          <w:tcPr>
            <w:tcW w:w="693" w:type="dxa"/>
            <w:tcBorders>
              <w:top w:val="single" w:sz="12" w:space="0" w:color="auto"/>
              <w:left w:val="nil"/>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19</w:t>
            </w:r>
          </w:p>
        </w:tc>
      </w:tr>
      <w:tr w:rsidR="00696A8B" w:rsidRPr="00696A8B" w:rsidTr="00696A8B">
        <w:trPr>
          <w:trHeight w:val="397"/>
        </w:trPr>
        <w:tc>
          <w:tcPr>
            <w:tcW w:w="694" w:type="dxa"/>
            <w:tcBorders>
              <w:top w:val="single" w:sz="12" w:space="0" w:color="auto"/>
              <w:left w:val="single" w:sz="12" w:space="0" w:color="auto"/>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平均</w:t>
            </w:r>
            <w:r w:rsidRPr="00696A8B">
              <w:rPr>
                <w:b/>
                <w:bCs/>
                <w:color w:val="000000"/>
                <w:sz w:val="20"/>
                <w:szCs w:val="20"/>
              </w:rPr>
              <w:t>(3)</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5.5</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2.5</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9</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4.5</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3</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3.5</w:t>
            </w:r>
          </w:p>
        </w:tc>
        <w:tc>
          <w:tcPr>
            <w:tcW w:w="693"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7</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7</w:t>
            </w:r>
          </w:p>
        </w:tc>
        <w:tc>
          <w:tcPr>
            <w:tcW w:w="694" w:type="dxa"/>
            <w:tcBorders>
              <w:top w:val="single" w:sz="12" w:space="0" w:color="auto"/>
              <w:left w:val="nil"/>
              <w:bottom w:val="single" w:sz="12" w:space="0" w:color="auto"/>
              <w:right w:val="single" w:sz="6"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10</w:t>
            </w:r>
          </w:p>
        </w:tc>
        <w:tc>
          <w:tcPr>
            <w:tcW w:w="693" w:type="dxa"/>
            <w:tcBorders>
              <w:top w:val="single" w:sz="12" w:space="0" w:color="auto"/>
              <w:left w:val="nil"/>
              <w:bottom w:val="single" w:sz="12" w:space="0" w:color="auto"/>
              <w:right w:val="single" w:sz="12" w:space="0" w:color="auto"/>
            </w:tcBorders>
            <w:vAlign w:val="center"/>
          </w:tcPr>
          <w:p w:rsidR="00696A8B" w:rsidRPr="00696A8B" w:rsidRDefault="00696A8B">
            <w:pPr>
              <w:widowControl w:val="0"/>
              <w:autoSpaceDE w:val="0"/>
              <w:autoSpaceDN w:val="0"/>
              <w:adjustRightInd w:val="0"/>
              <w:spacing w:beforeLines="0" w:before="0" w:afterLines="0" w:after="0"/>
              <w:jc w:val="center"/>
              <w:rPr>
                <w:b/>
                <w:bCs/>
                <w:color w:val="000000"/>
                <w:sz w:val="20"/>
                <w:szCs w:val="20"/>
              </w:rPr>
            </w:pPr>
            <w:r w:rsidRPr="00696A8B">
              <w:rPr>
                <w:b/>
                <w:bCs/>
                <w:color w:val="000000"/>
                <w:sz w:val="20"/>
                <w:szCs w:val="20"/>
              </w:rPr>
              <w:t>9.5</w:t>
            </w:r>
          </w:p>
        </w:tc>
      </w:tr>
    </w:tbl>
    <w:p w:rsidR="008025F3" w:rsidRDefault="008025F3">
      <w:pPr>
        <w:spacing w:before="120" w:after="120"/>
        <w:rPr>
          <w:sz w:val="18"/>
          <w:szCs w:val="18"/>
        </w:rPr>
      </w:pPr>
    </w:p>
    <w:p w:rsidR="008025F3" w:rsidRPr="003E4548" w:rsidRDefault="008025F3" w:rsidP="008025F3">
      <w:pPr>
        <w:spacing w:before="120" w:after="120"/>
        <w:rPr>
          <w:sz w:val="18"/>
          <w:szCs w:val="18"/>
        </w:rPr>
      </w:pPr>
      <w:r w:rsidRPr="003E4548">
        <w:rPr>
          <w:sz w:val="18"/>
          <w:szCs w:val="18"/>
        </w:rPr>
        <w:t>備註：</w:t>
      </w:r>
    </w:p>
    <w:p w:rsidR="008025F3" w:rsidRPr="003E4548" w:rsidRDefault="008025F3" w:rsidP="008025F3">
      <w:pPr>
        <w:numPr>
          <w:ilvl w:val="0"/>
          <w:numId w:val="118"/>
        </w:numPr>
        <w:spacing w:before="120" w:after="120"/>
        <w:rPr>
          <w:sz w:val="18"/>
          <w:szCs w:val="18"/>
        </w:rPr>
      </w:pPr>
      <w:r w:rsidRPr="003E4548">
        <w:rPr>
          <w:sz w:val="18"/>
          <w:szCs w:val="18"/>
        </w:rPr>
        <w:t>以上數字按各指標數據之排序；若不適用某項指標者</w:t>
      </w:r>
      <w:proofErr w:type="gramStart"/>
      <w:r w:rsidRPr="003E4548">
        <w:rPr>
          <w:sz w:val="18"/>
          <w:szCs w:val="18"/>
        </w:rPr>
        <w:t>給予空值</w:t>
      </w:r>
      <w:proofErr w:type="gramEnd"/>
      <w:r w:rsidRPr="003E4548">
        <w:rPr>
          <w:sz w:val="18"/>
          <w:szCs w:val="18"/>
        </w:rPr>
        <w:t>，且不納入平均。</w:t>
      </w:r>
    </w:p>
    <w:p w:rsidR="008025F3" w:rsidRPr="003E4548" w:rsidRDefault="008025F3" w:rsidP="008025F3">
      <w:pPr>
        <w:numPr>
          <w:ilvl w:val="0"/>
          <w:numId w:val="118"/>
        </w:numPr>
        <w:spacing w:before="120" w:after="120"/>
        <w:rPr>
          <w:sz w:val="18"/>
          <w:szCs w:val="18"/>
        </w:rPr>
      </w:pPr>
      <w:r w:rsidRPr="003E4548">
        <w:rPr>
          <w:sz w:val="18"/>
          <w:szCs w:val="18"/>
        </w:rPr>
        <w:t>排序第一者為</w:t>
      </w:r>
      <w:r w:rsidRPr="003E4548">
        <w:rPr>
          <w:sz w:val="18"/>
          <w:szCs w:val="18"/>
        </w:rPr>
        <w:t>1</w:t>
      </w:r>
      <w:r w:rsidRPr="003E4548">
        <w:rPr>
          <w:sz w:val="18"/>
          <w:szCs w:val="18"/>
        </w:rPr>
        <w:t>，第二者為</w:t>
      </w:r>
      <w:r w:rsidRPr="003E4548">
        <w:rPr>
          <w:sz w:val="18"/>
          <w:szCs w:val="18"/>
        </w:rPr>
        <w:t>2</w:t>
      </w:r>
      <w:r w:rsidRPr="003E4548">
        <w:rPr>
          <w:sz w:val="18"/>
          <w:szCs w:val="18"/>
        </w:rPr>
        <w:t>，依此類推。</w:t>
      </w:r>
    </w:p>
    <w:p w:rsidR="008025F3" w:rsidRPr="003E4548" w:rsidRDefault="008025F3" w:rsidP="008025F3">
      <w:pPr>
        <w:numPr>
          <w:ilvl w:val="0"/>
          <w:numId w:val="118"/>
        </w:numPr>
        <w:spacing w:before="120" w:after="120"/>
        <w:rPr>
          <w:sz w:val="18"/>
          <w:szCs w:val="18"/>
        </w:rPr>
      </w:pPr>
      <w:r w:rsidRPr="003E4548">
        <w:rPr>
          <w:sz w:val="18"/>
          <w:szCs w:val="18"/>
        </w:rPr>
        <w:t>若有排序數值相同者，則給予相同數字；但次一數字須遞補差額。</w:t>
      </w:r>
    </w:p>
    <w:p w:rsidR="009C7FAA" w:rsidRDefault="008025F3" w:rsidP="009C7FAA">
      <w:pPr>
        <w:numPr>
          <w:ilvl w:val="0"/>
          <w:numId w:val="118"/>
        </w:numPr>
        <w:spacing w:before="120" w:after="120"/>
        <w:rPr>
          <w:sz w:val="18"/>
          <w:szCs w:val="18"/>
        </w:rPr>
        <w:sectPr w:rsidR="009C7FAA">
          <w:footerReference w:type="default" r:id="rId101"/>
          <w:pgSz w:w="11906" w:h="16838"/>
          <w:pgMar w:top="1440" w:right="1797" w:bottom="1440" w:left="1797" w:header="851" w:footer="992" w:gutter="0"/>
          <w:cols w:space="720"/>
        </w:sectPr>
      </w:pPr>
      <w:r w:rsidRPr="00212C22">
        <w:rPr>
          <w:sz w:val="18"/>
          <w:szCs w:val="18"/>
        </w:rPr>
        <w:t>平均值愈小者表示排序在前。</w:t>
      </w:r>
    </w:p>
    <w:p w:rsidR="009C7FAA" w:rsidRDefault="009C7FAA" w:rsidP="009C7FAA">
      <w:pPr>
        <w:spacing w:before="120" w:after="120"/>
        <w:ind w:left="480"/>
        <w:rPr>
          <w:sz w:val="18"/>
          <w:szCs w:val="18"/>
        </w:rPr>
        <w:sectPr w:rsidR="009C7FAA">
          <w:footerReference w:type="default" r:id="rId102"/>
          <w:pgSz w:w="11906" w:h="16838"/>
          <w:pgMar w:top="1440" w:right="1797" w:bottom="1440" w:left="1797" w:header="851" w:footer="992" w:gutter="0"/>
          <w:cols w:space="720"/>
        </w:sectPr>
      </w:pPr>
    </w:p>
    <w:p w:rsidR="00406E61" w:rsidRPr="009C7FAA" w:rsidRDefault="00406E61" w:rsidP="009C7FAA">
      <w:pPr>
        <w:spacing w:before="120" w:after="120"/>
        <w:ind w:left="480"/>
        <w:rPr>
          <w:sz w:val="18"/>
          <w:szCs w:val="18"/>
        </w:rPr>
      </w:pPr>
    </w:p>
    <w:p w:rsidR="00406E61" w:rsidRPr="003E4548" w:rsidRDefault="00406E61" w:rsidP="00406E61">
      <w:pPr>
        <w:pBdr>
          <w:top w:val="nil"/>
          <w:left w:val="nil"/>
          <w:bottom w:val="nil"/>
          <w:right w:val="nil"/>
          <w:between w:val="nil"/>
        </w:pBdr>
        <w:spacing w:before="120" w:after="120"/>
        <w:rPr>
          <w:color w:val="000000"/>
          <w:sz w:val="18"/>
          <w:szCs w:val="18"/>
        </w:rPr>
      </w:pPr>
    </w:p>
    <w:p w:rsidR="00D77AE3" w:rsidRPr="003E4548" w:rsidRDefault="00FC2F27" w:rsidP="00406E61">
      <w:pPr>
        <w:pStyle w:val="2"/>
        <w:spacing w:beforeLines="1500" w:before="3600" w:after="240" w:line="240" w:lineRule="exact"/>
        <w:rPr>
          <w:rFonts w:cs="Times New Roman"/>
        </w:rPr>
      </w:pPr>
      <w:bookmarkStart w:id="9" w:name="_Toc123044651"/>
      <w:bookmarkStart w:id="10" w:name="_GoBack"/>
      <w:bookmarkEnd w:id="10"/>
      <w:r w:rsidRPr="003E4548">
        <w:rPr>
          <w:rFonts w:cs="Times New Roman"/>
        </w:rPr>
        <w:t>三、單位治理</w:t>
      </w:r>
      <w:bookmarkEnd w:id="9"/>
    </w:p>
    <w:p w:rsidR="00D77AE3" w:rsidRPr="003E4548" w:rsidRDefault="00FC2F27">
      <w:pPr>
        <w:spacing w:before="120" w:after="120"/>
        <w:sectPr w:rsidR="00D77AE3" w:rsidRPr="003E4548">
          <w:pgSz w:w="11906" w:h="16838"/>
          <w:pgMar w:top="1440" w:right="1797" w:bottom="1440" w:left="1797" w:header="851" w:footer="992" w:gutter="0"/>
          <w:cols w:space="720"/>
        </w:sectPr>
      </w:pPr>
      <w:r w:rsidRPr="003E4548">
        <w:br w:type="page"/>
      </w:r>
    </w:p>
    <w:p w:rsidR="00D77AE3" w:rsidRPr="003E4548" w:rsidRDefault="00D77AE3">
      <w:pPr>
        <w:spacing w:before="120" w:after="120"/>
        <w:sectPr w:rsidR="00D77AE3" w:rsidRPr="003E4548">
          <w:footerReference w:type="default" r:id="rId103"/>
          <w:pgSz w:w="11906" w:h="16838"/>
          <w:pgMar w:top="1440" w:right="1797" w:bottom="1440" w:left="1797" w:header="851" w:footer="992" w:gutter="0"/>
          <w:cols w:space="720"/>
        </w:sectPr>
      </w:pPr>
    </w:p>
    <w:p w:rsidR="00D77AE3" w:rsidRPr="003E4548" w:rsidRDefault="00FC2F27">
      <w:pPr>
        <w:spacing w:before="120" w:after="120"/>
        <w:jc w:val="center"/>
        <w:rPr>
          <w:b/>
          <w:sz w:val="36"/>
          <w:szCs w:val="36"/>
        </w:rPr>
      </w:pPr>
      <w:r w:rsidRPr="003E4548">
        <w:rPr>
          <w:b/>
          <w:sz w:val="36"/>
          <w:szCs w:val="36"/>
        </w:rPr>
        <w:lastRenderedPageBreak/>
        <w:t>說明</w:t>
      </w:r>
    </w:p>
    <w:p w:rsidR="00D77AE3" w:rsidRPr="003E4548" w:rsidRDefault="00FC2F27">
      <w:pPr>
        <w:widowControl w:val="0"/>
        <w:spacing w:before="120" w:after="120"/>
        <w:ind w:firstLine="480"/>
      </w:pPr>
      <w:r w:rsidRPr="003E4548">
        <w:t>本基礎檢核面向為單位治理，涵蓋人事及國際化等二個子面向。人事方面選取</w:t>
      </w:r>
      <w:r w:rsidRPr="003E4548">
        <w:t>2</w:t>
      </w:r>
      <w:r w:rsidRPr="003E4548">
        <w:t>個指標，藉由本校</w:t>
      </w:r>
      <w:proofErr w:type="gramStart"/>
      <w:r w:rsidRPr="003E4548">
        <w:t>生師比</w:t>
      </w:r>
      <w:proofErr w:type="gramEnd"/>
      <w:r w:rsidRPr="003E4548">
        <w:t>及教師新進、退休情形，觀察單位人力資源基本結構、外籍師資比率，以及挖掘潛藏的新陳代謝議題。國際化方面透過學術影響力此一指標，就各學院舉辦國際學術研討會之數量、學院執行高教深耕</w:t>
      </w:r>
      <w:r w:rsidR="001B461E">
        <w:t>（</w:t>
      </w:r>
      <w:r w:rsidRPr="003E4548">
        <w:t>國際性</w:t>
      </w:r>
      <w:r w:rsidR="001B461E">
        <w:rPr>
          <w:rFonts w:hint="eastAsia"/>
        </w:rPr>
        <w:t>）</w:t>
      </w:r>
      <w:r w:rsidRPr="003E4548">
        <w:t>計畫執行率，觀察該單位在該領域之學術影響力。相關指標之使用數據如下所列：</w:t>
      </w:r>
    </w:p>
    <w:p w:rsidR="00D77AE3" w:rsidRPr="003E4548" w:rsidRDefault="00FC2F27">
      <w:pPr>
        <w:widowControl w:val="0"/>
        <w:numPr>
          <w:ilvl w:val="0"/>
          <w:numId w:val="102"/>
        </w:numPr>
        <w:pBdr>
          <w:top w:val="nil"/>
          <w:left w:val="nil"/>
          <w:bottom w:val="nil"/>
          <w:right w:val="nil"/>
          <w:between w:val="nil"/>
        </w:pBdr>
        <w:spacing w:before="120" w:after="120"/>
        <w:rPr>
          <w:color w:val="000000"/>
        </w:rPr>
      </w:pPr>
      <w:r w:rsidRPr="003E4548">
        <w:rPr>
          <w:color w:val="000000"/>
        </w:rPr>
        <w:t>人事</w:t>
      </w:r>
    </w:p>
    <w:p w:rsidR="00D77AE3" w:rsidRPr="003E4548" w:rsidRDefault="00FC2F27">
      <w:pPr>
        <w:widowControl w:val="0"/>
        <w:numPr>
          <w:ilvl w:val="0"/>
          <w:numId w:val="93"/>
        </w:numPr>
        <w:pBdr>
          <w:top w:val="nil"/>
          <w:left w:val="nil"/>
          <w:bottom w:val="nil"/>
          <w:right w:val="nil"/>
          <w:between w:val="nil"/>
        </w:pBdr>
        <w:spacing w:before="120" w:after="120"/>
        <w:rPr>
          <w:color w:val="000000"/>
        </w:rPr>
      </w:pPr>
      <w:proofErr w:type="gramStart"/>
      <w:r w:rsidRPr="003E4548">
        <w:rPr>
          <w:color w:val="000000"/>
        </w:rPr>
        <w:t>生師比</w:t>
      </w:r>
      <w:proofErr w:type="gramEnd"/>
    </w:p>
    <w:p w:rsidR="00D77AE3" w:rsidRPr="003E4548" w:rsidRDefault="00FC2F27">
      <w:pPr>
        <w:widowControl w:val="0"/>
        <w:numPr>
          <w:ilvl w:val="0"/>
          <w:numId w:val="92"/>
        </w:numPr>
        <w:pBdr>
          <w:top w:val="nil"/>
          <w:left w:val="nil"/>
          <w:bottom w:val="nil"/>
          <w:right w:val="nil"/>
          <w:between w:val="nil"/>
        </w:pBdr>
        <w:spacing w:before="120" w:after="120"/>
        <w:rPr>
          <w:color w:val="000000"/>
        </w:rPr>
      </w:pPr>
      <w:r w:rsidRPr="003E4548">
        <w:rPr>
          <w:color w:val="000000"/>
        </w:rPr>
        <w:t>各系所每</w:t>
      </w:r>
      <w:proofErr w:type="gramStart"/>
      <w:r w:rsidRPr="003E4548">
        <w:rPr>
          <w:color w:val="000000"/>
        </w:rPr>
        <w:t>學年生師比率</w:t>
      </w:r>
      <w:proofErr w:type="gramEnd"/>
    </w:p>
    <w:p w:rsidR="00D77AE3" w:rsidRPr="003E4548" w:rsidRDefault="00FC2F27">
      <w:pPr>
        <w:widowControl w:val="0"/>
        <w:numPr>
          <w:ilvl w:val="0"/>
          <w:numId w:val="92"/>
        </w:numPr>
        <w:pBdr>
          <w:top w:val="nil"/>
          <w:left w:val="nil"/>
          <w:bottom w:val="nil"/>
          <w:right w:val="nil"/>
          <w:between w:val="nil"/>
        </w:pBdr>
        <w:spacing w:before="120" w:after="120"/>
        <w:rPr>
          <w:color w:val="000000"/>
        </w:rPr>
      </w:pPr>
      <w:r w:rsidRPr="003E4548">
        <w:rPr>
          <w:color w:val="000000"/>
        </w:rPr>
        <w:t>外籍師資比率</w:t>
      </w:r>
    </w:p>
    <w:p w:rsidR="00D77AE3" w:rsidRPr="003E4548" w:rsidRDefault="00FC2F27">
      <w:pPr>
        <w:widowControl w:val="0"/>
        <w:numPr>
          <w:ilvl w:val="0"/>
          <w:numId w:val="93"/>
        </w:numPr>
        <w:pBdr>
          <w:top w:val="nil"/>
          <w:left w:val="nil"/>
          <w:bottom w:val="nil"/>
          <w:right w:val="nil"/>
          <w:between w:val="nil"/>
        </w:pBdr>
        <w:spacing w:before="120" w:after="120"/>
        <w:rPr>
          <w:color w:val="000000"/>
        </w:rPr>
      </w:pPr>
      <w:r w:rsidRPr="003E4548">
        <w:rPr>
          <w:color w:val="000000"/>
        </w:rPr>
        <w:t>教師新進、退休情形</w:t>
      </w:r>
    </w:p>
    <w:p w:rsidR="00D77AE3" w:rsidRPr="003E4548" w:rsidRDefault="00FC2F27">
      <w:pPr>
        <w:widowControl w:val="0"/>
        <w:numPr>
          <w:ilvl w:val="0"/>
          <w:numId w:val="95"/>
        </w:numPr>
        <w:pBdr>
          <w:top w:val="nil"/>
          <w:left w:val="nil"/>
          <w:bottom w:val="nil"/>
          <w:right w:val="nil"/>
          <w:between w:val="nil"/>
        </w:pBdr>
        <w:spacing w:before="120" w:after="120"/>
        <w:rPr>
          <w:color w:val="000000"/>
        </w:rPr>
      </w:pPr>
      <w:r w:rsidRPr="003E4548">
        <w:rPr>
          <w:color w:val="000000"/>
        </w:rPr>
        <w:t>各系所每學年新進教師比率</w:t>
      </w:r>
    </w:p>
    <w:p w:rsidR="00D77AE3" w:rsidRPr="003E4548" w:rsidRDefault="00FC2F27">
      <w:pPr>
        <w:widowControl w:val="0"/>
        <w:numPr>
          <w:ilvl w:val="0"/>
          <w:numId w:val="95"/>
        </w:numPr>
        <w:pBdr>
          <w:top w:val="nil"/>
          <w:left w:val="nil"/>
          <w:bottom w:val="nil"/>
          <w:right w:val="nil"/>
          <w:between w:val="nil"/>
        </w:pBdr>
        <w:spacing w:before="120" w:after="120"/>
        <w:rPr>
          <w:color w:val="000000"/>
        </w:rPr>
      </w:pPr>
      <w:r w:rsidRPr="003E4548">
        <w:rPr>
          <w:color w:val="000000"/>
        </w:rPr>
        <w:t>各系所未來五年內退休教師比率</w:t>
      </w:r>
    </w:p>
    <w:p w:rsidR="00D77AE3" w:rsidRPr="003E4548" w:rsidRDefault="00FC2F27">
      <w:pPr>
        <w:widowControl w:val="0"/>
        <w:numPr>
          <w:ilvl w:val="0"/>
          <w:numId w:val="102"/>
        </w:numPr>
        <w:pBdr>
          <w:top w:val="nil"/>
          <w:left w:val="nil"/>
          <w:bottom w:val="nil"/>
          <w:right w:val="nil"/>
          <w:between w:val="nil"/>
        </w:pBdr>
        <w:spacing w:before="120" w:after="120"/>
        <w:rPr>
          <w:color w:val="000000"/>
        </w:rPr>
      </w:pPr>
      <w:r w:rsidRPr="003E4548">
        <w:rPr>
          <w:color w:val="000000"/>
        </w:rPr>
        <w:t>國際化</w:t>
      </w:r>
    </w:p>
    <w:p w:rsidR="00D77AE3" w:rsidRPr="0046769F" w:rsidRDefault="00FC2F27" w:rsidP="0046769F">
      <w:pPr>
        <w:pStyle w:val="a9"/>
        <w:widowControl w:val="0"/>
        <w:numPr>
          <w:ilvl w:val="0"/>
          <w:numId w:val="119"/>
        </w:numPr>
        <w:pBdr>
          <w:top w:val="nil"/>
          <w:left w:val="nil"/>
          <w:bottom w:val="nil"/>
          <w:right w:val="nil"/>
          <w:between w:val="nil"/>
        </w:pBdr>
        <w:spacing w:before="120" w:after="120"/>
        <w:ind w:leftChars="0"/>
        <w:rPr>
          <w:color w:val="000000"/>
        </w:rPr>
      </w:pPr>
      <w:r w:rsidRPr="0046769F">
        <w:rPr>
          <w:color w:val="000000"/>
        </w:rPr>
        <w:t>學術影響力</w:t>
      </w:r>
    </w:p>
    <w:p w:rsidR="00D77AE3" w:rsidRPr="003E4548" w:rsidRDefault="00FC2F27">
      <w:pPr>
        <w:widowControl w:val="0"/>
        <w:numPr>
          <w:ilvl w:val="0"/>
          <w:numId w:val="81"/>
        </w:numPr>
        <w:pBdr>
          <w:top w:val="nil"/>
          <w:left w:val="nil"/>
          <w:bottom w:val="nil"/>
          <w:right w:val="nil"/>
          <w:between w:val="nil"/>
        </w:pBdr>
        <w:spacing w:before="120" w:after="120"/>
        <w:rPr>
          <w:color w:val="000000"/>
        </w:rPr>
      </w:pPr>
      <w:r w:rsidRPr="003E4548">
        <w:rPr>
          <w:color w:val="000000"/>
        </w:rPr>
        <w:t>舉辦國際學術研討會數</w:t>
      </w:r>
    </w:p>
    <w:p w:rsidR="00D77AE3" w:rsidRPr="003E4548" w:rsidRDefault="00FC2F27">
      <w:pPr>
        <w:widowControl w:val="0"/>
        <w:numPr>
          <w:ilvl w:val="0"/>
          <w:numId w:val="81"/>
        </w:numPr>
        <w:pBdr>
          <w:top w:val="nil"/>
          <w:left w:val="nil"/>
          <w:bottom w:val="nil"/>
          <w:right w:val="nil"/>
          <w:between w:val="nil"/>
        </w:pBdr>
        <w:spacing w:before="120" w:after="120"/>
        <w:rPr>
          <w:color w:val="000000"/>
        </w:rPr>
      </w:pPr>
      <w:r w:rsidRPr="003E4548">
        <w:rPr>
          <w:color w:val="000000"/>
        </w:rPr>
        <w:t>學院執行高教深耕</w:t>
      </w:r>
      <w:r w:rsidR="001B461E">
        <w:rPr>
          <w:rFonts w:hint="eastAsia"/>
          <w:color w:val="000000"/>
        </w:rPr>
        <w:t>（</w:t>
      </w:r>
      <w:r w:rsidRPr="003E4548">
        <w:rPr>
          <w:color w:val="000000"/>
        </w:rPr>
        <w:t>國際性</w:t>
      </w:r>
      <w:r w:rsidR="001B461E">
        <w:rPr>
          <w:rFonts w:hint="eastAsia"/>
          <w:color w:val="000000"/>
        </w:rPr>
        <w:t>）</w:t>
      </w:r>
      <w:r w:rsidRPr="003E4548">
        <w:rPr>
          <w:color w:val="000000"/>
        </w:rPr>
        <w:t>計畫之執行率</w:t>
      </w:r>
    </w:p>
    <w:p w:rsidR="00D77AE3" w:rsidRPr="003E4548" w:rsidRDefault="00FC2F27">
      <w:pPr>
        <w:spacing w:before="120" w:after="120"/>
        <w:sectPr w:rsidR="00D77AE3" w:rsidRPr="003E4548">
          <w:footerReference w:type="default" r:id="rId104"/>
          <w:pgSz w:w="11906" w:h="16838"/>
          <w:pgMar w:top="1440" w:right="1797" w:bottom="1440" w:left="1797" w:header="851" w:footer="992" w:gutter="0"/>
          <w:cols w:space="720"/>
        </w:sectPr>
      </w:pPr>
      <w:r w:rsidRPr="003E4548">
        <w:br w:type="page"/>
      </w:r>
    </w:p>
    <w:p w:rsidR="00D77AE3" w:rsidRPr="003E4548" w:rsidRDefault="00D77AE3">
      <w:pPr>
        <w:spacing w:before="120" w:after="120"/>
        <w:sectPr w:rsidR="00D77AE3" w:rsidRPr="003E4548">
          <w:footerReference w:type="default" r:id="rId105"/>
          <w:pgSz w:w="11906" w:h="16838"/>
          <w:pgMar w:top="1440" w:right="1797" w:bottom="1440" w:left="1797" w:header="851" w:footer="992" w:gutter="0"/>
          <w:cols w:space="720"/>
        </w:sectPr>
      </w:pPr>
    </w:p>
    <w:p w:rsidR="00D77AE3" w:rsidRPr="003E4548" w:rsidRDefault="00FC2F27">
      <w:pPr>
        <w:pStyle w:val="3"/>
        <w:spacing w:before="120" w:after="360"/>
        <w:rPr>
          <w:rFonts w:cs="Times New Roman"/>
        </w:rPr>
      </w:pPr>
      <w:r w:rsidRPr="003E4548">
        <w:rPr>
          <w:rFonts w:cs="Times New Roman"/>
        </w:rPr>
        <w:lastRenderedPageBreak/>
        <w:t>單位治理</w:t>
      </w:r>
      <w:r w:rsidRPr="003E4548">
        <w:rPr>
          <w:rFonts w:cs="Times New Roman"/>
        </w:rPr>
        <w:t>_</w:t>
      </w:r>
      <w:r w:rsidRPr="003E4548">
        <w:rPr>
          <w:rFonts w:cs="Times New Roman"/>
        </w:rPr>
        <w:t>人事</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17</w:t>
      </w:r>
      <w:r w:rsidRPr="003E4548">
        <w:rPr>
          <w:rFonts w:cs="Times New Roman"/>
        </w:rPr>
        <w:t>：</w:t>
      </w:r>
      <w:proofErr w:type="gramStart"/>
      <w:r w:rsidRPr="003E4548">
        <w:rPr>
          <w:rFonts w:cs="Times New Roman"/>
        </w:rPr>
        <w:t>生師比</w:t>
      </w:r>
      <w:proofErr w:type="gramEnd"/>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51"/>
        </w:numPr>
        <w:pBdr>
          <w:top w:val="nil"/>
          <w:left w:val="nil"/>
          <w:bottom w:val="nil"/>
          <w:right w:val="nil"/>
          <w:between w:val="nil"/>
        </w:pBdr>
        <w:spacing w:before="120" w:after="120"/>
        <w:rPr>
          <w:color w:val="000000"/>
        </w:rPr>
      </w:pPr>
      <w:r w:rsidRPr="003E4548">
        <w:rPr>
          <w:color w:val="000000"/>
        </w:rPr>
        <w:t>各系所每</w:t>
      </w:r>
      <w:proofErr w:type="gramStart"/>
      <w:r w:rsidRPr="003E4548">
        <w:rPr>
          <w:color w:val="000000"/>
        </w:rPr>
        <w:t>學年生師比率</w:t>
      </w:r>
      <w:proofErr w:type="gramEnd"/>
    </w:p>
    <w:p w:rsidR="00D77AE3" w:rsidRPr="003E4548" w:rsidRDefault="00FC2F27">
      <w:pPr>
        <w:numPr>
          <w:ilvl w:val="0"/>
          <w:numId w:val="51"/>
        </w:numPr>
        <w:pBdr>
          <w:top w:val="nil"/>
          <w:left w:val="nil"/>
          <w:bottom w:val="nil"/>
          <w:right w:val="nil"/>
          <w:between w:val="nil"/>
        </w:pBdr>
        <w:spacing w:before="120" w:after="120"/>
        <w:rPr>
          <w:color w:val="000000"/>
        </w:rPr>
      </w:pPr>
      <w:r w:rsidRPr="003E4548">
        <w:rPr>
          <w:color w:val="000000"/>
        </w:rPr>
        <w:t>外籍師資比率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53"/>
        </w:numPr>
        <w:pBdr>
          <w:top w:val="nil"/>
          <w:left w:val="nil"/>
          <w:bottom w:val="nil"/>
          <w:right w:val="nil"/>
          <w:between w:val="nil"/>
        </w:pBdr>
        <w:spacing w:before="120" w:after="120"/>
        <w:rPr>
          <w:color w:val="000000"/>
        </w:rPr>
      </w:pPr>
      <w:r w:rsidRPr="003E4548">
        <w:rPr>
          <w:color w:val="000000"/>
        </w:rPr>
        <w:t>各系所每</w:t>
      </w:r>
      <w:proofErr w:type="gramStart"/>
      <w:r w:rsidRPr="003E4548">
        <w:rPr>
          <w:color w:val="000000"/>
        </w:rPr>
        <w:t>學年生師比率</w:t>
      </w:r>
      <w:proofErr w:type="gramEnd"/>
      <w:r w:rsidRPr="003E4548">
        <w:rPr>
          <w:color w:val="000000"/>
        </w:rPr>
        <w:t>：</w:t>
      </w:r>
    </w:p>
    <w:p w:rsidR="00D77AE3" w:rsidRPr="003E4548" w:rsidRDefault="00FC2F27">
      <w:pPr>
        <w:pBdr>
          <w:top w:val="nil"/>
          <w:left w:val="nil"/>
          <w:bottom w:val="nil"/>
          <w:right w:val="nil"/>
          <w:between w:val="nil"/>
        </w:pBdr>
        <w:spacing w:before="120" w:after="120"/>
        <w:ind w:left="480"/>
        <w:rPr>
          <w:color w:val="000000"/>
        </w:rPr>
      </w:pPr>
      <w:r w:rsidRPr="003E4548">
        <w:rPr>
          <w:color w:val="000000"/>
        </w:rPr>
        <w:t>一般學院之系所</w:t>
      </w:r>
      <w:proofErr w:type="gramStart"/>
      <w:r w:rsidRPr="003E4548">
        <w:rPr>
          <w:color w:val="000000"/>
        </w:rPr>
        <w:t>生師比</w:t>
      </w:r>
      <w:proofErr w:type="gramEnd"/>
      <w:r w:rsidRPr="003E4548">
        <w:rPr>
          <w:color w:val="000000"/>
        </w:rPr>
        <w:t>：系所加權學生數／</w:t>
      </w:r>
      <w:r w:rsidR="00897E40">
        <w:rPr>
          <w:rFonts w:hint="eastAsia"/>
          <w:color w:val="000000"/>
        </w:rPr>
        <w:t>（</w:t>
      </w:r>
      <w:r w:rsidRPr="003E4548">
        <w:rPr>
          <w:color w:val="000000"/>
        </w:rPr>
        <w:t>系所專任教師數＋系所兼任教師數</w:t>
      </w:r>
      <w:r w:rsidR="00897E40" w:rsidRPr="003E4548">
        <w:rPr>
          <w:color w:val="000000"/>
        </w:rPr>
        <w:t>／</w:t>
      </w:r>
      <w:r w:rsidR="00897E40">
        <w:rPr>
          <w:color w:val="000000"/>
        </w:rPr>
        <w:t>4</w:t>
      </w:r>
      <w:r w:rsidR="00897E40">
        <w:rPr>
          <w:rFonts w:hint="eastAsia"/>
          <w:color w:val="000000"/>
        </w:rPr>
        <w:t>）</w:t>
      </w:r>
    </w:p>
    <w:p w:rsidR="00D77AE3" w:rsidRPr="003E4548" w:rsidRDefault="00FC2F27">
      <w:pPr>
        <w:pBdr>
          <w:top w:val="nil"/>
          <w:left w:val="nil"/>
          <w:bottom w:val="nil"/>
          <w:right w:val="nil"/>
          <w:between w:val="nil"/>
        </w:pBdr>
        <w:spacing w:before="120" w:after="120"/>
        <w:ind w:left="480"/>
        <w:rPr>
          <w:color w:val="000000"/>
        </w:rPr>
      </w:pPr>
      <w:r w:rsidRPr="003E4548">
        <w:rPr>
          <w:color w:val="000000"/>
        </w:rPr>
        <w:t>資源整合學院</w:t>
      </w:r>
      <w:proofErr w:type="gramStart"/>
      <w:r w:rsidRPr="003E4548">
        <w:rPr>
          <w:color w:val="000000"/>
        </w:rPr>
        <w:t>生師比</w:t>
      </w:r>
      <w:proofErr w:type="gramEnd"/>
      <w:r w:rsidRPr="003E4548">
        <w:rPr>
          <w:color w:val="000000"/>
        </w:rPr>
        <w:t>：全院學生數</w:t>
      </w:r>
      <w:r w:rsidR="00897E40">
        <w:rPr>
          <w:rFonts w:hint="eastAsia"/>
          <w:color w:val="000000"/>
        </w:rPr>
        <w:t>（</w:t>
      </w:r>
      <w:r w:rsidRPr="003E4548">
        <w:rPr>
          <w:color w:val="000000"/>
        </w:rPr>
        <w:t>學生數</w:t>
      </w:r>
      <w:proofErr w:type="gramStart"/>
      <w:r w:rsidRPr="003E4548">
        <w:rPr>
          <w:color w:val="000000"/>
        </w:rPr>
        <w:t>不</w:t>
      </w:r>
      <w:proofErr w:type="gramEnd"/>
      <w:r w:rsidRPr="003E4548">
        <w:rPr>
          <w:color w:val="000000"/>
        </w:rPr>
        <w:t>加權</w:t>
      </w:r>
      <w:r w:rsidR="00897E40">
        <w:rPr>
          <w:rFonts w:hint="eastAsia"/>
          <w:color w:val="000000"/>
        </w:rPr>
        <w:t>）</w:t>
      </w:r>
      <w:r w:rsidRPr="003E4548">
        <w:rPr>
          <w:color w:val="000000"/>
        </w:rPr>
        <w:t>／全院專任教師數</w:t>
      </w:r>
      <w:r w:rsidR="00897E40">
        <w:rPr>
          <w:rFonts w:hint="eastAsia"/>
          <w:color w:val="000000"/>
        </w:rPr>
        <w:t>（</w:t>
      </w:r>
      <w:r w:rsidRPr="003E4548">
        <w:rPr>
          <w:color w:val="000000"/>
        </w:rPr>
        <w:t>未折算兼任教師數</w:t>
      </w:r>
      <w:r w:rsidR="00897E40">
        <w:rPr>
          <w:rFonts w:hint="eastAsia"/>
          <w:color w:val="000000"/>
        </w:rPr>
        <w:t>）</w:t>
      </w:r>
    </w:p>
    <w:p w:rsidR="00D77AE3" w:rsidRPr="003E4548" w:rsidRDefault="00FC2F27">
      <w:pPr>
        <w:pBdr>
          <w:top w:val="nil"/>
          <w:left w:val="nil"/>
          <w:bottom w:val="nil"/>
          <w:right w:val="nil"/>
          <w:between w:val="nil"/>
        </w:pBdr>
        <w:spacing w:before="120" w:after="120"/>
        <w:ind w:left="480"/>
        <w:rPr>
          <w:color w:val="000000"/>
        </w:rPr>
      </w:pPr>
      <w:r w:rsidRPr="003E4548">
        <w:rPr>
          <w:color w:val="000000"/>
        </w:rPr>
        <w:t>學位學程</w:t>
      </w:r>
      <w:proofErr w:type="gramStart"/>
      <w:r w:rsidRPr="003E4548">
        <w:rPr>
          <w:color w:val="000000"/>
        </w:rPr>
        <w:t>生師比</w:t>
      </w:r>
      <w:proofErr w:type="gramEnd"/>
      <w:r w:rsidRPr="003E4548">
        <w:rPr>
          <w:color w:val="000000"/>
        </w:rPr>
        <w:t>：學位學程學生數加上所有支援系所之學生數（學生數</w:t>
      </w:r>
      <w:proofErr w:type="gramStart"/>
      <w:r w:rsidRPr="003E4548">
        <w:rPr>
          <w:color w:val="000000"/>
        </w:rPr>
        <w:t>不</w:t>
      </w:r>
      <w:proofErr w:type="gramEnd"/>
      <w:r w:rsidRPr="003E4548">
        <w:rPr>
          <w:color w:val="000000"/>
        </w:rPr>
        <w:t>加權）／</w:t>
      </w:r>
      <w:proofErr w:type="gramStart"/>
      <w:r w:rsidRPr="003E4548">
        <w:rPr>
          <w:color w:val="000000"/>
        </w:rPr>
        <w:t>主聘專任</w:t>
      </w:r>
      <w:proofErr w:type="gramEnd"/>
      <w:r w:rsidRPr="003E4548">
        <w:rPr>
          <w:color w:val="000000"/>
        </w:rPr>
        <w:t>加上所有支援系所之專任師資數（未折算兼任教師數）</w:t>
      </w:r>
    </w:p>
    <w:p w:rsidR="00D77AE3" w:rsidRPr="003E4548" w:rsidRDefault="00FC2F27">
      <w:pPr>
        <w:pBdr>
          <w:top w:val="nil"/>
          <w:left w:val="nil"/>
          <w:bottom w:val="nil"/>
          <w:right w:val="nil"/>
          <w:between w:val="nil"/>
        </w:pBdr>
        <w:spacing w:before="120" w:after="120"/>
        <w:ind w:left="480"/>
        <w:rPr>
          <w:color w:val="000000"/>
        </w:rPr>
      </w:pPr>
      <w:r w:rsidRPr="003E4548">
        <w:rPr>
          <w:color w:val="000000"/>
        </w:rPr>
        <w:t>備註：</w:t>
      </w:r>
    </w:p>
    <w:p w:rsidR="00D77AE3" w:rsidRPr="003E4548" w:rsidRDefault="00FC2F27">
      <w:pPr>
        <w:numPr>
          <w:ilvl w:val="0"/>
          <w:numId w:val="75"/>
        </w:numPr>
        <w:pBdr>
          <w:top w:val="nil"/>
          <w:left w:val="nil"/>
          <w:bottom w:val="nil"/>
          <w:right w:val="nil"/>
          <w:between w:val="nil"/>
        </w:pBdr>
        <w:spacing w:before="120" w:after="120"/>
        <w:rPr>
          <w:color w:val="000000"/>
        </w:rPr>
      </w:pPr>
      <w:r w:rsidRPr="003E4548">
        <w:rPr>
          <w:color w:val="000000"/>
        </w:rPr>
        <w:t>學生數依</w:t>
      </w:r>
      <w:proofErr w:type="gramStart"/>
      <w:r w:rsidRPr="003E4548">
        <w:rPr>
          <w:color w:val="000000"/>
        </w:rPr>
        <w:t>【</w:t>
      </w:r>
      <w:proofErr w:type="gramEnd"/>
      <w:r w:rsidRPr="003E4548">
        <w:rPr>
          <w:color w:val="000000"/>
        </w:rPr>
        <w:t>學：碩：專：博</w:t>
      </w:r>
      <w:r w:rsidRPr="003E4548">
        <w:rPr>
          <w:color w:val="000000"/>
        </w:rPr>
        <w:t>=1</w:t>
      </w:r>
      <w:r w:rsidRPr="003E4548">
        <w:rPr>
          <w:color w:val="000000"/>
        </w:rPr>
        <w:t>：</w:t>
      </w:r>
      <w:r w:rsidRPr="003E4548">
        <w:rPr>
          <w:color w:val="000000"/>
        </w:rPr>
        <w:t>2</w:t>
      </w:r>
      <w:r w:rsidRPr="003E4548">
        <w:rPr>
          <w:color w:val="000000"/>
        </w:rPr>
        <w:t>：</w:t>
      </w:r>
      <w:r w:rsidRPr="003E4548">
        <w:rPr>
          <w:color w:val="000000"/>
        </w:rPr>
        <w:t>1.6</w:t>
      </w:r>
      <w:r w:rsidRPr="003E4548">
        <w:rPr>
          <w:color w:val="000000"/>
        </w:rPr>
        <w:t>：</w:t>
      </w:r>
      <w:r w:rsidRPr="003E4548">
        <w:rPr>
          <w:color w:val="000000"/>
        </w:rPr>
        <w:t>3</w:t>
      </w:r>
      <w:proofErr w:type="gramStart"/>
      <w:r w:rsidRPr="003E4548">
        <w:rPr>
          <w:color w:val="000000"/>
        </w:rPr>
        <w:t>】</w:t>
      </w:r>
      <w:proofErr w:type="gramEnd"/>
      <w:r w:rsidRPr="003E4548">
        <w:rPr>
          <w:color w:val="000000"/>
        </w:rPr>
        <w:t>加權計之；各類延畢生加權數為</w:t>
      </w:r>
      <w:r w:rsidRPr="003E4548">
        <w:rPr>
          <w:color w:val="000000"/>
        </w:rPr>
        <w:t>1</w:t>
      </w:r>
    </w:p>
    <w:p w:rsidR="00D77AE3" w:rsidRPr="003E4548" w:rsidRDefault="00FC2F27">
      <w:pPr>
        <w:numPr>
          <w:ilvl w:val="0"/>
          <w:numId w:val="75"/>
        </w:numPr>
        <w:pBdr>
          <w:top w:val="nil"/>
          <w:left w:val="nil"/>
          <w:bottom w:val="nil"/>
          <w:right w:val="nil"/>
          <w:between w:val="nil"/>
        </w:pBdr>
        <w:spacing w:before="120" w:after="120"/>
        <w:rPr>
          <w:color w:val="000000"/>
        </w:rPr>
      </w:pPr>
      <w:r w:rsidRPr="003E4548">
        <w:rPr>
          <w:color w:val="000000"/>
        </w:rPr>
        <w:t>四名兼任教師折算列計一名專任教師</w:t>
      </w:r>
    </w:p>
    <w:p w:rsidR="00D77AE3" w:rsidRPr="003E4548" w:rsidRDefault="00FC2F27">
      <w:pPr>
        <w:numPr>
          <w:ilvl w:val="0"/>
          <w:numId w:val="53"/>
        </w:numPr>
        <w:pBdr>
          <w:top w:val="nil"/>
          <w:left w:val="nil"/>
          <w:bottom w:val="nil"/>
          <w:right w:val="nil"/>
          <w:between w:val="nil"/>
        </w:pBdr>
        <w:spacing w:before="120" w:after="120"/>
        <w:rPr>
          <w:color w:val="000000"/>
        </w:rPr>
      </w:pPr>
      <w:r w:rsidRPr="003E4548">
        <w:rPr>
          <w:color w:val="000000"/>
        </w:rPr>
        <w:t>外籍師資比率：各系所外籍專任教師人數（含交換、約聘、專技）／各系所專任教師人數（含交換、約聘、專技）</w:t>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241CC4">
      <w:pPr>
        <w:keepNext/>
        <w:numPr>
          <w:ilvl w:val="0"/>
          <w:numId w:val="83"/>
        </w:numPr>
        <w:pBdr>
          <w:top w:val="nil"/>
          <w:left w:val="nil"/>
          <w:bottom w:val="nil"/>
          <w:right w:val="nil"/>
          <w:between w:val="nil"/>
        </w:pBdr>
        <w:spacing w:before="120" w:after="120"/>
        <w:rPr>
          <w:color w:val="000000"/>
        </w:rPr>
      </w:pPr>
      <w:r w:rsidRPr="003E4548">
        <w:rPr>
          <w:color w:val="000000"/>
        </w:rPr>
        <w:t>各系所每</w:t>
      </w:r>
      <w:proofErr w:type="gramStart"/>
      <w:r w:rsidRPr="003E4548">
        <w:rPr>
          <w:color w:val="000000"/>
        </w:rPr>
        <w:t>學年生師比率</w:t>
      </w:r>
      <w:proofErr w:type="gramEnd"/>
    </w:p>
    <w:p w:rsidR="00241CC4" w:rsidRDefault="00241CC4">
      <w:pPr>
        <w:spacing w:before="120" w:after="120"/>
      </w:pPr>
      <w:r>
        <w:rPr>
          <w:noProof/>
        </w:rPr>
        <w:drawing>
          <wp:inline distT="0" distB="0" distL="0" distR="0" wp14:anchorId="349EF38E" wp14:editId="73BCCD65">
            <wp:extent cx="5588000" cy="3746500"/>
            <wp:effectExtent l="0" t="0" r="12700" b="6350"/>
            <wp:docPr id="73" name="圖表 7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D77AE3" w:rsidRPr="003E4548" w:rsidRDefault="00FC2F27" w:rsidP="00241CC4">
      <w:pPr>
        <w:keepNext/>
        <w:numPr>
          <w:ilvl w:val="0"/>
          <w:numId w:val="83"/>
        </w:numPr>
        <w:pBdr>
          <w:top w:val="nil"/>
          <w:left w:val="nil"/>
          <w:bottom w:val="nil"/>
          <w:right w:val="nil"/>
          <w:between w:val="nil"/>
        </w:pBdr>
        <w:spacing w:before="120" w:after="120"/>
        <w:rPr>
          <w:color w:val="000000"/>
        </w:rPr>
      </w:pPr>
      <w:r w:rsidRPr="003E4548">
        <w:rPr>
          <w:color w:val="000000"/>
        </w:rPr>
        <w:t>外籍師資比率</w:t>
      </w:r>
    </w:p>
    <w:p w:rsidR="00241CC4" w:rsidRDefault="00241CC4">
      <w:pPr>
        <w:spacing w:before="120" w:after="120"/>
      </w:pPr>
      <w:r>
        <w:rPr>
          <w:noProof/>
        </w:rPr>
        <w:drawing>
          <wp:inline distT="0" distB="0" distL="0" distR="0" wp14:anchorId="2CBEC541" wp14:editId="0CA6FBBB">
            <wp:extent cx="5588000" cy="3746500"/>
            <wp:effectExtent l="0" t="0" r="12700" b="6350"/>
            <wp:docPr id="74" name="圖表 7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D77AE3" w:rsidRPr="003E4548" w:rsidRDefault="00FC2F27">
      <w:pPr>
        <w:pStyle w:val="4"/>
        <w:spacing w:before="120" w:after="120"/>
        <w:rPr>
          <w:rFonts w:cs="Times New Roman"/>
        </w:rPr>
      </w:pPr>
      <w:r w:rsidRPr="003E4548">
        <w:rPr>
          <w:rFonts w:cs="Times New Roman"/>
        </w:rPr>
        <w:lastRenderedPageBreak/>
        <w:t>五、分析與說明</w:t>
      </w:r>
    </w:p>
    <w:p w:rsidR="00D77AE3" w:rsidRPr="003E4548" w:rsidRDefault="00FC2F27">
      <w:pPr>
        <w:numPr>
          <w:ilvl w:val="0"/>
          <w:numId w:val="9"/>
        </w:numPr>
        <w:pBdr>
          <w:top w:val="nil"/>
          <w:left w:val="nil"/>
          <w:bottom w:val="nil"/>
          <w:right w:val="nil"/>
          <w:between w:val="nil"/>
        </w:pBdr>
        <w:spacing w:before="120" w:after="120"/>
        <w:rPr>
          <w:color w:val="000000"/>
        </w:rPr>
      </w:pPr>
      <w:r w:rsidRPr="003E4548">
        <w:rPr>
          <w:color w:val="000000"/>
        </w:rPr>
        <w:t>各系所每</w:t>
      </w:r>
      <w:proofErr w:type="gramStart"/>
      <w:r w:rsidRPr="003E4548">
        <w:rPr>
          <w:color w:val="000000"/>
        </w:rPr>
        <w:t>學年生師比率</w:t>
      </w:r>
      <w:proofErr w:type="gramEnd"/>
    </w:p>
    <w:p w:rsidR="00D77AE3" w:rsidRPr="003E4548" w:rsidRDefault="00FC2F27">
      <w:pPr>
        <w:numPr>
          <w:ilvl w:val="1"/>
          <w:numId w:val="9"/>
        </w:numPr>
        <w:pBdr>
          <w:top w:val="nil"/>
          <w:left w:val="nil"/>
          <w:bottom w:val="nil"/>
          <w:right w:val="nil"/>
          <w:between w:val="nil"/>
        </w:pBdr>
        <w:spacing w:before="120" w:after="120"/>
        <w:rPr>
          <w:color w:val="000000"/>
        </w:rPr>
      </w:pPr>
      <w:r w:rsidRPr="003E4548">
        <w:rPr>
          <w:color w:val="000000"/>
        </w:rPr>
        <w:t>本指標之數值愈低，反映該院平均每位教師分配的教學責任和勞務愈低，平均每位學生所擁有的師資資源也相對愈多，惟數值愈高可能與各院屬性有關。</w:t>
      </w:r>
    </w:p>
    <w:p w:rsidR="00241CC4" w:rsidRDefault="00241CC4">
      <w:pPr>
        <w:numPr>
          <w:ilvl w:val="1"/>
          <w:numId w:val="9"/>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18.71</w:t>
      </w:r>
      <w:r>
        <w:rPr>
          <w:rFonts w:hint="eastAsia"/>
        </w:rPr>
        <w:t>，低於校三年</w:t>
      </w:r>
      <w:proofErr w:type="gramStart"/>
      <w:r>
        <w:rPr>
          <w:rFonts w:hint="eastAsia"/>
        </w:rPr>
        <w:t>均值者</w:t>
      </w:r>
      <w:proofErr w:type="gramEnd"/>
      <w:r>
        <w:rPr>
          <w:rFonts w:hint="eastAsia"/>
        </w:rPr>
        <w:t>計有</w:t>
      </w:r>
      <w:r>
        <w:rPr>
          <w:rFonts w:hint="eastAsia"/>
        </w:rPr>
        <w:t>6</w:t>
      </w:r>
      <w:r>
        <w:rPr>
          <w:rFonts w:hint="eastAsia"/>
        </w:rPr>
        <w:t>個學院，依序為理學院</w:t>
      </w:r>
      <w:r>
        <w:rPr>
          <w:rFonts w:hint="eastAsia"/>
        </w:rPr>
        <w:t>14.11</w:t>
      </w:r>
      <w:r>
        <w:rPr>
          <w:rFonts w:hint="eastAsia"/>
        </w:rPr>
        <w:t>、文學院</w:t>
      </w:r>
      <w:r>
        <w:rPr>
          <w:rFonts w:hint="eastAsia"/>
        </w:rPr>
        <w:t>14.38</w:t>
      </w:r>
      <w:r>
        <w:rPr>
          <w:rFonts w:hint="eastAsia"/>
        </w:rPr>
        <w:t>、外語學院</w:t>
      </w:r>
      <w:r>
        <w:rPr>
          <w:rFonts w:hint="eastAsia"/>
        </w:rPr>
        <w:t>14.66</w:t>
      </w:r>
      <w:r>
        <w:rPr>
          <w:rFonts w:hint="eastAsia"/>
        </w:rPr>
        <w:t>、國務院</w:t>
      </w:r>
      <w:r>
        <w:rPr>
          <w:rFonts w:hint="eastAsia"/>
        </w:rPr>
        <w:t>16.12</w:t>
      </w:r>
      <w:r>
        <w:rPr>
          <w:rFonts w:hint="eastAsia"/>
        </w:rPr>
        <w:t>、創國學院</w:t>
      </w:r>
      <w:r>
        <w:rPr>
          <w:rFonts w:hint="eastAsia"/>
        </w:rPr>
        <w:t>18.24</w:t>
      </w:r>
      <w:r>
        <w:rPr>
          <w:rFonts w:hint="eastAsia"/>
        </w:rPr>
        <w:t>、教育學院</w:t>
      </w:r>
      <w:r>
        <w:rPr>
          <w:rFonts w:hint="eastAsia"/>
        </w:rPr>
        <w:t>18.53</w:t>
      </w:r>
      <w:r>
        <w:rPr>
          <w:rFonts w:hint="eastAsia"/>
        </w:rPr>
        <w:t>。高低次序如圖</w:t>
      </w:r>
      <w:r>
        <w:rPr>
          <w:rFonts w:hint="eastAsia"/>
        </w:rPr>
        <w:t>1</w:t>
      </w:r>
      <w:r>
        <w:rPr>
          <w:rFonts w:hint="eastAsia"/>
        </w:rPr>
        <w:t>所示。</w:t>
      </w:r>
    </w:p>
    <w:p w:rsidR="00D77AE3" w:rsidRPr="003E4548" w:rsidRDefault="00FC2F27">
      <w:pPr>
        <w:numPr>
          <w:ilvl w:val="0"/>
          <w:numId w:val="9"/>
        </w:numPr>
        <w:pBdr>
          <w:top w:val="nil"/>
          <w:left w:val="nil"/>
          <w:bottom w:val="nil"/>
          <w:right w:val="nil"/>
          <w:between w:val="nil"/>
        </w:pBdr>
        <w:spacing w:before="120" w:after="120"/>
        <w:rPr>
          <w:color w:val="000000"/>
        </w:rPr>
      </w:pPr>
      <w:r w:rsidRPr="003E4548">
        <w:rPr>
          <w:color w:val="000000"/>
        </w:rPr>
        <w:t>外籍師資比率</w:t>
      </w:r>
    </w:p>
    <w:p w:rsidR="00D77AE3" w:rsidRPr="003E4548" w:rsidRDefault="00FC2F27">
      <w:pPr>
        <w:numPr>
          <w:ilvl w:val="1"/>
          <w:numId w:val="9"/>
        </w:numPr>
        <w:pBdr>
          <w:top w:val="nil"/>
          <w:left w:val="nil"/>
          <w:bottom w:val="nil"/>
          <w:right w:val="nil"/>
          <w:between w:val="nil"/>
        </w:pBdr>
        <w:spacing w:before="120" w:after="120"/>
        <w:rPr>
          <w:color w:val="000000"/>
        </w:rPr>
      </w:pPr>
      <w:r w:rsidRPr="003E4548">
        <w:rPr>
          <w:color w:val="000000"/>
        </w:rPr>
        <w:t>本指標之數值愈高，反映該院學生接受不同的文化刺激，以及本國教師與外籍教師學術交流建立夥伴關係等國際化比率愈高，惟數值愈高可能與各院屬性有關。</w:t>
      </w:r>
    </w:p>
    <w:p w:rsidR="00241CC4" w:rsidRDefault="00241CC4">
      <w:pPr>
        <w:numPr>
          <w:ilvl w:val="1"/>
          <w:numId w:val="9"/>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6.85%</w:t>
      </w:r>
      <w:r>
        <w:rPr>
          <w:rFonts w:hint="eastAsia"/>
        </w:rPr>
        <w:t>，高於校三年</w:t>
      </w:r>
      <w:proofErr w:type="gramStart"/>
      <w:r>
        <w:rPr>
          <w:rFonts w:hint="eastAsia"/>
        </w:rPr>
        <w:t>均值者</w:t>
      </w:r>
      <w:proofErr w:type="gramEnd"/>
      <w:r>
        <w:rPr>
          <w:rFonts w:hint="eastAsia"/>
        </w:rPr>
        <w:t>為</w:t>
      </w:r>
      <w:r w:rsidR="003B4D9C">
        <w:rPr>
          <w:rFonts w:hint="eastAsia"/>
        </w:rPr>
        <w:t>外語學院</w:t>
      </w:r>
      <w:r w:rsidR="003B4D9C">
        <w:rPr>
          <w:rFonts w:hint="eastAsia"/>
        </w:rPr>
        <w:t>33.58%</w:t>
      </w:r>
      <w:r>
        <w:rPr>
          <w:rFonts w:hint="eastAsia"/>
        </w:rPr>
        <w:t>。高低次序如圖</w:t>
      </w:r>
      <w:r>
        <w:rPr>
          <w:rFonts w:hint="eastAsia"/>
        </w:rPr>
        <w:t>2</w:t>
      </w:r>
      <w:r>
        <w:rPr>
          <w:rFonts w:hint="eastAsia"/>
        </w:rPr>
        <w:t>所示。</w:t>
      </w: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單位治理</w:t>
      </w:r>
      <w:r w:rsidRPr="003E4548">
        <w:rPr>
          <w:rFonts w:cs="Times New Roman"/>
        </w:rPr>
        <w:t>_</w:t>
      </w:r>
      <w:r w:rsidRPr="003E4548">
        <w:rPr>
          <w:rFonts w:cs="Times New Roman"/>
        </w:rPr>
        <w:t>人事</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18</w:t>
      </w:r>
      <w:r w:rsidRPr="003E4548">
        <w:rPr>
          <w:rFonts w:cs="Times New Roman"/>
        </w:rPr>
        <w:t>：教師新進、退休情形</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55"/>
        </w:numPr>
        <w:pBdr>
          <w:top w:val="nil"/>
          <w:left w:val="nil"/>
          <w:bottom w:val="nil"/>
          <w:right w:val="nil"/>
          <w:between w:val="nil"/>
        </w:pBdr>
        <w:spacing w:before="120" w:after="120"/>
        <w:rPr>
          <w:color w:val="000000"/>
        </w:rPr>
      </w:pPr>
      <w:r w:rsidRPr="003E4548">
        <w:rPr>
          <w:color w:val="000000"/>
        </w:rPr>
        <w:t>各系所每學年新進教師比率</w:t>
      </w:r>
    </w:p>
    <w:p w:rsidR="00D77AE3" w:rsidRPr="003E4548" w:rsidRDefault="00FC2F27">
      <w:pPr>
        <w:numPr>
          <w:ilvl w:val="0"/>
          <w:numId w:val="55"/>
        </w:numPr>
        <w:pBdr>
          <w:top w:val="nil"/>
          <w:left w:val="nil"/>
          <w:bottom w:val="nil"/>
          <w:right w:val="nil"/>
          <w:between w:val="nil"/>
        </w:pBdr>
        <w:spacing w:before="120" w:after="120"/>
        <w:rPr>
          <w:color w:val="000000"/>
        </w:rPr>
      </w:pPr>
      <w:r w:rsidRPr="003E4548">
        <w:rPr>
          <w:color w:val="000000"/>
        </w:rPr>
        <w:t>各系所未來五年內退休教師比率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57"/>
        </w:numPr>
        <w:pBdr>
          <w:top w:val="nil"/>
          <w:left w:val="nil"/>
          <w:bottom w:val="nil"/>
          <w:right w:val="nil"/>
          <w:between w:val="nil"/>
        </w:pBdr>
        <w:spacing w:before="120" w:after="120"/>
        <w:rPr>
          <w:color w:val="000000"/>
        </w:rPr>
      </w:pPr>
      <w:r w:rsidRPr="003E4548">
        <w:rPr>
          <w:color w:val="000000"/>
        </w:rPr>
        <w:t>各系所每學年新進教師比率：當學年各系所新進專任教師人數／當學年各系所專任教師人數（含交換、約聘、專技）</w:t>
      </w:r>
    </w:p>
    <w:p w:rsidR="00D77AE3" w:rsidRPr="003E4548" w:rsidRDefault="00FC2F27">
      <w:pPr>
        <w:numPr>
          <w:ilvl w:val="0"/>
          <w:numId w:val="57"/>
        </w:numPr>
        <w:pBdr>
          <w:top w:val="nil"/>
          <w:left w:val="nil"/>
          <w:bottom w:val="nil"/>
          <w:right w:val="nil"/>
          <w:between w:val="nil"/>
        </w:pBdr>
        <w:spacing w:before="120" w:after="120"/>
        <w:rPr>
          <w:color w:val="000000"/>
        </w:rPr>
      </w:pPr>
      <w:r w:rsidRPr="003E4548">
        <w:rPr>
          <w:color w:val="000000"/>
        </w:rPr>
        <w:t>各系所未來五年內退休教師比率：當學年各系所未來五年達退休標準之專任教師人數／全系所專任教師人數</w:t>
      </w:r>
      <w:r w:rsidR="00897E40">
        <w:rPr>
          <w:rFonts w:hint="eastAsia"/>
          <w:color w:val="000000"/>
        </w:rPr>
        <w:t>（</w:t>
      </w:r>
      <w:r w:rsidRPr="003E4548">
        <w:rPr>
          <w:color w:val="000000"/>
        </w:rPr>
        <w:t>不含交換、約聘</w:t>
      </w:r>
      <w:r w:rsidR="00897E40">
        <w:rPr>
          <w:rFonts w:hint="eastAsia"/>
          <w:color w:val="000000"/>
        </w:rPr>
        <w:t>）</w:t>
      </w:r>
    </w:p>
    <w:p w:rsidR="00D77AE3" w:rsidRPr="003E4548" w:rsidRDefault="00FC2F27">
      <w:pPr>
        <w:pStyle w:val="4"/>
        <w:spacing w:before="120" w:after="120"/>
        <w:rPr>
          <w:rFonts w:cs="Times New Roman"/>
        </w:rPr>
      </w:pPr>
      <w:r w:rsidRPr="003E4548">
        <w:rPr>
          <w:rFonts w:cs="Times New Roman"/>
        </w:rPr>
        <w:t>四、圖表</w:t>
      </w:r>
    </w:p>
    <w:p w:rsidR="00D77AE3" w:rsidRPr="003E4548" w:rsidRDefault="00FC2F27" w:rsidP="00241CC4">
      <w:pPr>
        <w:keepNext/>
        <w:numPr>
          <w:ilvl w:val="0"/>
          <w:numId w:val="84"/>
        </w:numPr>
        <w:pBdr>
          <w:top w:val="nil"/>
          <w:left w:val="nil"/>
          <w:bottom w:val="nil"/>
          <w:right w:val="nil"/>
          <w:between w:val="nil"/>
        </w:pBdr>
        <w:spacing w:before="120" w:after="120"/>
        <w:rPr>
          <w:color w:val="000000"/>
        </w:rPr>
      </w:pPr>
      <w:r w:rsidRPr="003E4548">
        <w:rPr>
          <w:color w:val="000000"/>
        </w:rPr>
        <w:t>各系所每學年新進教師比率</w:t>
      </w:r>
    </w:p>
    <w:p w:rsidR="00241CC4" w:rsidRDefault="00241CC4">
      <w:pPr>
        <w:spacing w:before="120" w:after="120"/>
      </w:pPr>
      <w:r>
        <w:rPr>
          <w:noProof/>
        </w:rPr>
        <w:drawing>
          <wp:inline distT="0" distB="0" distL="0" distR="0" wp14:anchorId="36A892DF" wp14:editId="5C6CEA06">
            <wp:extent cx="5588000" cy="3746500"/>
            <wp:effectExtent l="0" t="0" r="12700" b="6350"/>
            <wp:docPr id="75" name="圖表 7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D77AE3" w:rsidRPr="003E4548" w:rsidRDefault="00FC2F27" w:rsidP="00241CC4">
      <w:pPr>
        <w:keepNext/>
        <w:numPr>
          <w:ilvl w:val="0"/>
          <w:numId w:val="84"/>
        </w:numPr>
        <w:pBdr>
          <w:top w:val="nil"/>
          <w:left w:val="nil"/>
          <w:bottom w:val="nil"/>
          <w:right w:val="nil"/>
          <w:between w:val="nil"/>
        </w:pBdr>
        <w:spacing w:before="120" w:after="120"/>
        <w:rPr>
          <w:color w:val="000000"/>
        </w:rPr>
      </w:pPr>
      <w:r w:rsidRPr="003E4548">
        <w:rPr>
          <w:color w:val="000000"/>
        </w:rPr>
        <w:lastRenderedPageBreak/>
        <w:t>各系所未來五年內退休教師比率</w:t>
      </w:r>
    </w:p>
    <w:p w:rsidR="00241CC4" w:rsidRDefault="00241CC4">
      <w:pPr>
        <w:spacing w:before="120" w:after="120"/>
      </w:pPr>
      <w:r>
        <w:rPr>
          <w:noProof/>
        </w:rPr>
        <w:drawing>
          <wp:inline distT="0" distB="0" distL="0" distR="0" wp14:anchorId="400DF502" wp14:editId="3BA3A16F">
            <wp:extent cx="5588000" cy="3746500"/>
            <wp:effectExtent l="0" t="0" r="12700" b="6350"/>
            <wp:docPr id="76" name="圖表 7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D77AE3" w:rsidRPr="003E4548" w:rsidRDefault="00FC2F27">
      <w:pPr>
        <w:pStyle w:val="4"/>
        <w:spacing w:before="120" w:after="120"/>
        <w:rPr>
          <w:rFonts w:cs="Times New Roman"/>
        </w:rPr>
      </w:pPr>
      <w:r w:rsidRPr="003E4548">
        <w:rPr>
          <w:rFonts w:cs="Times New Roman"/>
        </w:rPr>
        <w:t>五、分析與說明</w:t>
      </w:r>
    </w:p>
    <w:p w:rsidR="00D77AE3" w:rsidRPr="003E4548" w:rsidRDefault="00FC2F27">
      <w:pPr>
        <w:numPr>
          <w:ilvl w:val="0"/>
          <w:numId w:val="10"/>
        </w:numPr>
        <w:pBdr>
          <w:top w:val="nil"/>
          <w:left w:val="nil"/>
          <w:bottom w:val="nil"/>
          <w:right w:val="nil"/>
          <w:between w:val="nil"/>
        </w:pBdr>
        <w:spacing w:before="120" w:after="120"/>
        <w:rPr>
          <w:color w:val="000000"/>
        </w:rPr>
      </w:pPr>
      <w:r w:rsidRPr="003E4548">
        <w:rPr>
          <w:color w:val="000000"/>
        </w:rPr>
        <w:t>各系所每學年新進教師比率</w:t>
      </w:r>
    </w:p>
    <w:p w:rsidR="00D77AE3" w:rsidRPr="003E4548" w:rsidRDefault="00FC2F27">
      <w:pPr>
        <w:numPr>
          <w:ilvl w:val="1"/>
          <w:numId w:val="10"/>
        </w:numPr>
        <w:pBdr>
          <w:top w:val="nil"/>
          <w:left w:val="nil"/>
          <w:bottom w:val="nil"/>
          <w:right w:val="nil"/>
          <w:between w:val="nil"/>
        </w:pBdr>
        <w:spacing w:before="120" w:after="120"/>
        <w:rPr>
          <w:color w:val="000000"/>
        </w:rPr>
      </w:pPr>
      <w:r w:rsidRPr="003E4548">
        <w:rPr>
          <w:color w:val="000000"/>
        </w:rPr>
        <w:t>本指標之數值愈高，反映該院可能潛藏教師離退比率愈高，以致牽動新進教師之需求</w:t>
      </w:r>
      <w:r w:rsidR="0063160D">
        <w:rPr>
          <w:rFonts w:hint="eastAsia"/>
          <w:color w:val="000000"/>
        </w:rPr>
        <w:t>；或可能為新成立之系所，以致新進教師比例較高</w:t>
      </w:r>
      <w:r w:rsidRPr="003E4548">
        <w:rPr>
          <w:color w:val="000000"/>
        </w:rPr>
        <w:t>。</w:t>
      </w:r>
      <w:proofErr w:type="gramStart"/>
      <w:r w:rsidR="0063160D">
        <w:rPr>
          <w:rFonts w:hint="eastAsia"/>
          <w:color w:val="000000"/>
        </w:rPr>
        <w:t>另</w:t>
      </w:r>
      <w:proofErr w:type="gramEnd"/>
      <w:r w:rsidR="0063160D">
        <w:rPr>
          <w:rFonts w:hint="eastAsia"/>
          <w:color w:val="000000"/>
        </w:rPr>
        <w:t>，數值較低者有可能為該系教師</w:t>
      </w:r>
      <w:proofErr w:type="gramStart"/>
      <w:r w:rsidR="0063160D">
        <w:rPr>
          <w:rFonts w:hint="eastAsia"/>
          <w:color w:val="000000"/>
        </w:rPr>
        <w:t>離退未補</w:t>
      </w:r>
      <w:proofErr w:type="gramEnd"/>
      <w:r w:rsidR="0063160D">
        <w:rPr>
          <w:rFonts w:hint="eastAsia"/>
          <w:color w:val="000000"/>
        </w:rPr>
        <w:t>，以致無新進教師。</w:t>
      </w:r>
    </w:p>
    <w:p w:rsidR="00241CC4" w:rsidRDefault="00241CC4">
      <w:pPr>
        <w:numPr>
          <w:ilvl w:val="1"/>
          <w:numId w:val="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6.1%</w:t>
      </w:r>
      <w:r>
        <w:rPr>
          <w:rFonts w:hint="eastAsia"/>
        </w:rPr>
        <w:t>，高於校三年</w:t>
      </w:r>
      <w:proofErr w:type="gramStart"/>
      <w:r>
        <w:rPr>
          <w:rFonts w:hint="eastAsia"/>
        </w:rPr>
        <w:t>均值者</w:t>
      </w:r>
      <w:proofErr w:type="gramEnd"/>
      <w:r>
        <w:rPr>
          <w:rFonts w:hint="eastAsia"/>
        </w:rPr>
        <w:t>計有</w:t>
      </w:r>
      <w:r>
        <w:rPr>
          <w:rFonts w:hint="eastAsia"/>
        </w:rPr>
        <w:t>4</w:t>
      </w:r>
      <w:r>
        <w:rPr>
          <w:rFonts w:hint="eastAsia"/>
        </w:rPr>
        <w:t>個學院，依序為創國學院</w:t>
      </w:r>
      <w:r>
        <w:rPr>
          <w:rFonts w:hint="eastAsia"/>
        </w:rPr>
        <w:t>71.43%</w:t>
      </w:r>
      <w:r>
        <w:rPr>
          <w:rFonts w:hint="eastAsia"/>
        </w:rPr>
        <w:t>、外語學院</w:t>
      </w:r>
      <w:r>
        <w:rPr>
          <w:rFonts w:hint="eastAsia"/>
        </w:rPr>
        <w:t>11.19%</w:t>
      </w:r>
      <w:r>
        <w:rPr>
          <w:rFonts w:hint="eastAsia"/>
        </w:rPr>
        <w:t>、國務院</w:t>
      </w:r>
      <w:r>
        <w:rPr>
          <w:rFonts w:hint="eastAsia"/>
        </w:rPr>
        <w:t>7.61%</w:t>
      </w:r>
      <w:r>
        <w:rPr>
          <w:rFonts w:hint="eastAsia"/>
        </w:rPr>
        <w:t>、文學院</w:t>
      </w:r>
      <w:r>
        <w:rPr>
          <w:rFonts w:hint="eastAsia"/>
        </w:rPr>
        <w:t>7.58%</w:t>
      </w:r>
      <w:r>
        <w:rPr>
          <w:rFonts w:hint="eastAsia"/>
        </w:rPr>
        <w:t>。高低次序如圖</w:t>
      </w:r>
      <w:r>
        <w:rPr>
          <w:rFonts w:hint="eastAsia"/>
        </w:rPr>
        <w:t>1</w:t>
      </w:r>
      <w:r>
        <w:rPr>
          <w:rFonts w:hint="eastAsia"/>
        </w:rPr>
        <w:t>所示。</w:t>
      </w:r>
    </w:p>
    <w:p w:rsidR="00D77AE3" w:rsidRPr="003E4548" w:rsidRDefault="00FC2F27">
      <w:pPr>
        <w:numPr>
          <w:ilvl w:val="0"/>
          <w:numId w:val="10"/>
        </w:numPr>
        <w:pBdr>
          <w:top w:val="nil"/>
          <w:left w:val="nil"/>
          <w:bottom w:val="nil"/>
          <w:right w:val="nil"/>
          <w:between w:val="nil"/>
        </w:pBdr>
        <w:spacing w:before="120" w:after="120"/>
        <w:rPr>
          <w:color w:val="000000"/>
        </w:rPr>
      </w:pPr>
      <w:r w:rsidRPr="003E4548">
        <w:rPr>
          <w:color w:val="000000"/>
        </w:rPr>
        <w:t>各系所未來五年內退休教師比率</w:t>
      </w:r>
    </w:p>
    <w:p w:rsidR="00D77AE3" w:rsidRPr="003E4548" w:rsidRDefault="00FC2F27">
      <w:pPr>
        <w:numPr>
          <w:ilvl w:val="1"/>
          <w:numId w:val="10"/>
        </w:numPr>
        <w:pBdr>
          <w:top w:val="nil"/>
          <w:left w:val="nil"/>
          <w:bottom w:val="nil"/>
          <w:right w:val="nil"/>
          <w:between w:val="nil"/>
        </w:pBdr>
        <w:spacing w:before="120" w:after="120"/>
        <w:rPr>
          <w:color w:val="000000"/>
        </w:rPr>
      </w:pPr>
      <w:r w:rsidRPr="003E4548">
        <w:rPr>
          <w:color w:val="000000"/>
        </w:rPr>
        <w:t>本指標之數值愈高，反映該院在師資結構方面呈現高齡化現象，以及新聘教師之需求愈高，退休之原因多元，如個人生涯規劃、</w:t>
      </w:r>
      <w:proofErr w:type="gramStart"/>
      <w:r w:rsidRPr="003E4548">
        <w:rPr>
          <w:color w:val="000000"/>
        </w:rPr>
        <w:t>屆退及</w:t>
      </w:r>
      <w:proofErr w:type="gramEnd"/>
      <w:r w:rsidRPr="003E4548">
        <w:rPr>
          <w:color w:val="000000"/>
        </w:rPr>
        <w:t>自願退休。</w:t>
      </w:r>
    </w:p>
    <w:p w:rsidR="00241CC4" w:rsidRDefault="00241CC4">
      <w:pPr>
        <w:numPr>
          <w:ilvl w:val="1"/>
          <w:numId w:val="10"/>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41.02%</w:t>
      </w:r>
      <w:r>
        <w:rPr>
          <w:rFonts w:hint="eastAsia"/>
        </w:rPr>
        <w:t>，高於校三年</w:t>
      </w:r>
      <w:proofErr w:type="gramStart"/>
      <w:r>
        <w:rPr>
          <w:rFonts w:hint="eastAsia"/>
        </w:rPr>
        <w:t>均值者</w:t>
      </w:r>
      <w:proofErr w:type="gramEnd"/>
      <w:r>
        <w:rPr>
          <w:rFonts w:hint="eastAsia"/>
        </w:rPr>
        <w:t>計有</w:t>
      </w:r>
      <w:r>
        <w:rPr>
          <w:rFonts w:hint="eastAsia"/>
        </w:rPr>
        <w:t>5</w:t>
      </w:r>
      <w:r>
        <w:rPr>
          <w:rFonts w:hint="eastAsia"/>
        </w:rPr>
        <w:t>個學院，依序為教育學院</w:t>
      </w:r>
      <w:r>
        <w:rPr>
          <w:rFonts w:hint="eastAsia"/>
        </w:rPr>
        <w:t>53.52%</w:t>
      </w:r>
      <w:r>
        <w:rPr>
          <w:rFonts w:hint="eastAsia"/>
        </w:rPr>
        <w:t>、社科院</w:t>
      </w:r>
      <w:r>
        <w:rPr>
          <w:rFonts w:hint="eastAsia"/>
        </w:rPr>
        <w:t>45.34%</w:t>
      </w:r>
      <w:r>
        <w:rPr>
          <w:rFonts w:hint="eastAsia"/>
        </w:rPr>
        <w:t>、資訊學院</w:t>
      </w:r>
      <w:r>
        <w:rPr>
          <w:rFonts w:hint="eastAsia"/>
        </w:rPr>
        <w:t>44.44%</w:t>
      </w:r>
      <w:r>
        <w:rPr>
          <w:rFonts w:hint="eastAsia"/>
        </w:rPr>
        <w:t>、商學院</w:t>
      </w:r>
      <w:r>
        <w:rPr>
          <w:rFonts w:hint="eastAsia"/>
        </w:rPr>
        <w:t>43.28%</w:t>
      </w:r>
      <w:r>
        <w:rPr>
          <w:rFonts w:hint="eastAsia"/>
        </w:rPr>
        <w:t>、文學院</w:t>
      </w:r>
      <w:r>
        <w:rPr>
          <w:rFonts w:hint="eastAsia"/>
        </w:rPr>
        <w:t>41.09%</w:t>
      </w:r>
      <w:r>
        <w:rPr>
          <w:rFonts w:hint="eastAsia"/>
        </w:rPr>
        <w:t>。高低次序如圖</w:t>
      </w:r>
      <w:r>
        <w:rPr>
          <w:rFonts w:hint="eastAsia"/>
        </w:rPr>
        <w:t>2</w:t>
      </w:r>
      <w:r>
        <w:rPr>
          <w:rFonts w:hint="eastAsia"/>
        </w:rPr>
        <w:t>所示。</w:t>
      </w:r>
    </w:p>
    <w:p w:rsidR="00D77AE3" w:rsidRPr="003E4548" w:rsidRDefault="00FC2F27">
      <w:pPr>
        <w:spacing w:before="120" w:after="120"/>
      </w:pPr>
      <w:r w:rsidRPr="003E4548">
        <w:br w:type="page"/>
      </w:r>
    </w:p>
    <w:p w:rsidR="00D77AE3" w:rsidRPr="003E4548" w:rsidRDefault="00FC2F27">
      <w:pPr>
        <w:pStyle w:val="3"/>
        <w:spacing w:before="120" w:after="360"/>
        <w:rPr>
          <w:rFonts w:cs="Times New Roman"/>
        </w:rPr>
      </w:pPr>
      <w:r w:rsidRPr="003E4548">
        <w:rPr>
          <w:rFonts w:cs="Times New Roman"/>
        </w:rPr>
        <w:lastRenderedPageBreak/>
        <w:t>單位治理</w:t>
      </w:r>
      <w:r w:rsidRPr="003E4548">
        <w:rPr>
          <w:rFonts w:cs="Times New Roman"/>
        </w:rPr>
        <w:t>_</w:t>
      </w:r>
      <w:r w:rsidRPr="003E4548">
        <w:rPr>
          <w:rFonts w:cs="Times New Roman"/>
        </w:rPr>
        <w:t>國際化</w:t>
      </w:r>
    </w:p>
    <w:p w:rsidR="00D77AE3" w:rsidRPr="003E4548" w:rsidRDefault="00FC2F27">
      <w:pPr>
        <w:pStyle w:val="4"/>
        <w:spacing w:before="120" w:after="120"/>
        <w:rPr>
          <w:rFonts w:cs="Times New Roman"/>
        </w:rPr>
      </w:pPr>
      <w:r w:rsidRPr="003E4548">
        <w:rPr>
          <w:rFonts w:cs="Times New Roman"/>
        </w:rPr>
        <w:t>一、指標</w:t>
      </w:r>
      <w:r w:rsidRPr="003E4548">
        <w:rPr>
          <w:rFonts w:cs="Times New Roman"/>
        </w:rPr>
        <w:t>19</w:t>
      </w:r>
      <w:r w:rsidRPr="003E4548">
        <w:rPr>
          <w:rFonts w:cs="Times New Roman"/>
        </w:rPr>
        <w:t>：學術影響力</w:t>
      </w:r>
    </w:p>
    <w:p w:rsidR="00D77AE3" w:rsidRPr="003E4548" w:rsidRDefault="00FC2F27">
      <w:pPr>
        <w:pStyle w:val="4"/>
        <w:spacing w:before="120" w:after="120"/>
        <w:rPr>
          <w:rFonts w:cs="Times New Roman"/>
        </w:rPr>
      </w:pPr>
      <w:r w:rsidRPr="003E4548">
        <w:rPr>
          <w:rFonts w:cs="Times New Roman"/>
        </w:rPr>
        <w:t>二、採用數據</w:t>
      </w:r>
    </w:p>
    <w:p w:rsidR="00D77AE3" w:rsidRPr="003E4548" w:rsidRDefault="00FC2F27">
      <w:pPr>
        <w:numPr>
          <w:ilvl w:val="0"/>
          <w:numId w:val="58"/>
        </w:numPr>
        <w:pBdr>
          <w:top w:val="nil"/>
          <w:left w:val="nil"/>
          <w:bottom w:val="nil"/>
          <w:right w:val="nil"/>
          <w:between w:val="nil"/>
        </w:pBdr>
        <w:spacing w:before="120" w:after="120"/>
        <w:rPr>
          <w:color w:val="000000"/>
        </w:rPr>
      </w:pPr>
      <w:r w:rsidRPr="003E4548">
        <w:rPr>
          <w:color w:val="000000"/>
        </w:rPr>
        <w:t>舉辦國際學術研討會數</w:t>
      </w:r>
    </w:p>
    <w:p w:rsidR="00BC5A22" w:rsidRPr="003E4548" w:rsidRDefault="00BC5A22" w:rsidP="00BC5A22">
      <w:pPr>
        <w:numPr>
          <w:ilvl w:val="0"/>
          <w:numId w:val="58"/>
        </w:numPr>
        <w:pBdr>
          <w:top w:val="nil"/>
          <w:left w:val="nil"/>
          <w:bottom w:val="nil"/>
          <w:right w:val="nil"/>
          <w:between w:val="nil"/>
        </w:pBdr>
        <w:spacing w:before="120" w:after="120"/>
        <w:rPr>
          <w:color w:val="000000"/>
        </w:rPr>
      </w:pPr>
      <w:r w:rsidRPr="003E4548">
        <w:rPr>
          <w:rFonts w:hint="eastAsia"/>
          <w:color w:val="000000"/>
        </w:rPr>
        <w:t>學院執行高教深耕（國際性）計畫之執行率</w:t>
      </w:r>
    </w:p>
    <w:p w:rsidR="00D77AE3" w:rsidRPr="003E4548" w:rsidRDefault="00FC2F27">
      <w:pPr>
        <w:pStyle w:val="4"/>
        <w:spacing w:before="120" w:after="120"/>
        <w:rPr>
          <w:rFonts w:cs="Times New Roman"/>
        </w:rPr>
      </w:pPr>
      <w:r w:rsidRPr="003E4548">
        <w:rPr>
          <w:rFonts w:cs="Times New Roman"/>
        </w:rPr>
        <w:t>三、數據定義</w:t>
      </w:r>
    </w:p>
    <w:p w:rsidR="00D77AE3" w:rsidRPr="003E4548" w:rsidRDefault="00FC2F27">
      <w:pPr>
        <w:numPr>
          <w:ilvl w:val="0"/>
          <w:numId w:val="59"/>
        </w:numPr>
        <w:pBdr>
          <w:top w:val="nil"/>
          <w:left w:val="nil"/>
          <w:bottom w:val="nil"/>
          <w:right w:val="nil"/>
          <w:between w:val="nil"/>
        </w:pBdr>
        <w:spacing w:before="120" w:after="120"/>
        <w:rPr>
          <w:color w:val="000000"/>
        </w:rPr>
      </w:pPr>
      <w:r w:rsidRPr="003E4548">
        <w:rPr>
          <w:color w:val="000000"/>
        </w:rPr>
        <w:t>舉辦國際學術研討會數：</w:t>
      </w:r>
      <w:proofErr w:type="gramStart"/>
      <w:r w:rsidRPr="003E4548">
        <w:rPr>
          <w:color w:val="000000"/>
        </w:rPr>
        <w:t>採</w:t>
      </w:r>
      <w:proofErr w:type="gramEnd"/>
      <w:r w:rsidRPr="003E4548">
        <w:rPr>
          <w:color w:val="000000"/>
        </w:rPr>
        <w:t>計區間內舉辦國際會議之數量</w:t>
      </w:r>
    </w:p>
    <w:p w:rsidR="00D77AE3" w:rsidRPr="003E4548" w:rsidRDefault="00FC2F27">
      <w:pPr>
        <w:pBdr>
          <w:top w:val="nil"/>
          <w:left w:val="nil"/>
          <w:bottom w:val="nil"/>
          <w:right w:val="nil"/>
          <w:between w:val="nil"/>
        </w:pBdr>
        <w:spacing w:before="120" w:after="120"/>
        <w:ind w:left="480"/>
        <w:rPr>
          <w:color w:val="000000"/>
        </w:rPr>
      </w:pPr>
      <w:r w:rsidRPr="003E4548">
        <w:rPr>
          <w:color w:val="000000"/>
        </w:rPr>
        <w:t>國際會議定義：至少</w:t>
      </w:r>
      <w:r w:rsidRPr="003E4548">
        <w:rPr>
          <w:color w:val="000000"/>
        </w:rPr>
        <w:t>3</w:t>
      </w:r>
      <w:r w:rsidRPr="003E4548">
        <w:rPr>
          <w:color w:val="000000"/>
        </w:rPr>
        <w:t>個國／地區（含）以上（含臺灣地區）代表參與者並發表論文，即可認定為國際會議</w:t>
      </w:r>
    </w:p>
    <w:p w:rsidR="00D77AE3" w:rsidRPr="003E4548" w:rsidRDefault="00FC2F27">
      <w:pPr>
        <w:pBdr>
          <w:top w:val="nil"/>
          <w:left w:val="nil"/>
          <w:bottom w:val="nil"/>
          <w:right w:val="nil"/>
          <w:between w:val="nil"/>
        </w:pBdr>
        <w:spacing w:before="120" w:after="120"/>
        <w:ind w:left="480"/>
        <w:rPr>
          <w:color w:val="000000"/>
        </w:rPr>
      </w:pPr>
      <w:r w:rsidRPr="003E4548">
        <w:rPr>
          <w:color w:val="000000"/>
        </w:rPr>
        <w:t>本指標數據係</w:t>
      </w:r>
      <w:proofErr w:type="gramStart"/>
      <w:r w:rsidRPr="003E4548">
        <w:rPr>
          <w:color w:val="000000"/>
        </w:rPr>
        <w:t>採</w:t>
      </w:r>
      <w:proofErr w:type="gramEnd"/>
      <w:r w:rsidRPr="003E4548">
        <w:rPr>
          <w:color w:val="000000"/>
        </w:rPr>
        <w:t>計各單位向本校、政府機關（構）、法人及企業申請補助者；非前項之經費舉辦之國際學術研討會，亦可檢附相關證明文件後</w:t>
      </w:r>
      <w:proofErr w:type="gramStart"/>
      <w:r w:rsidRPr="003E4548">
        <w:rPr>
          <w:color w:val="000000"/>
        </w:rPr>
        <w:t>採</w:t>
      </w:r>
      <w:proofErr w:type="gramEnd"/>
      <w:r w:rsidRPr="003E4548">
        <w:rPr>
          <w:color w:val="000000"/>
        </w:rPr>
        <w:t>計</w:t>
      </w:r>
    </w:p>
    <w:p w:rsidR="00D77AE3" w:rsidRPr="003E4548" w:rsidRDefault="00FC2F27">
      <w:pPr>
        <w:numPr>
          <w:ilvl w:val="0"/>
          <w:numId w:val="59"/>
        </w:numPr>
        <w:pBdr>
          <w:top w:val="nil"/>
          <w:left w:val="nil"/>
          <w:bottom w:val="nil"/>
          <w:right w:val="nil"/>
          <w:between w:val="nil"/>
        </w:pBdr>
        <w:spacing w:before="120" w:after="120"/>
        <w:rPr>
          <w:color w:val="000000"/>
        </w:rPr>
      </w:pPr>
      <w:r w:rsidRPr="003E4548">
        <w:rPr>
          <w:color w:val="000000"/>
        </w:rPr>
        <w:t>學院執行高教深耕（國際性）計畫之執行率：當年度學院執行高教深耕（國際性）計畫之實支金額／當年度學院執行高教深耕（國際性）計畫之最終核定金額</w:t>
      </w:r>
    </w:p>
    <w:p w:rsidR="00D77AE3" w:rsidRPr="003E4548" w:rsidRDefault="00FC2F27">
      <w:pPr>
        <w:pBdr>
          <w:top w:val="nil"/>
          <w:left w:val="nil"/>
          <w:bottom w:val="nil"/>
          <w:right w:val="nil"/>
          <w:between w:val="nil"/>
        </w:pBdr>
        <w:spacing w:before="120" w:after="120"/>
        <w:ind w:left="480"/>
        <w:rPr>
          <w:color w:val="000000"/>
        </w:rPr>
      </w:pPr>
      <w:r w:rsidRPr="003E4548">
        <w:rPr>
          <w:color w:val="000000"/>
        </w:rPr>
        <w:t>高教深耕（國際性）計畫係指各學院以推動國際化為目標，獲補助且執行之深耕計畫。</w:t>
      </w:r>
      <w:r w:rsidRPr="003E4548">
        <w:rPr>
          <w:color w:val="000000"/>
        </w:rPr>
        <w:t>108</w:t>
      </w:r>
      <w:r w:rsidRPr="003E4548">
        <w:rPr>
          <w:color w:val="000000"/>
        </w:rPr>
        <w:t>年以各學院之「學院精進發展計畫」為主，</w:t>
      </w:r>
      <w:r w:rsidRPr="003E4548">
        <w:rPr>
          <w:color w:val="000000"/>
        </w:rPr>
        <w:t>109</w:t>
      </w:r>
      <w:r w:rsidRPr="003E4548">
        <w:rPr>
          <w:color w:val="000000"/>
        </w:rPr>
        <w:t>年起以各學院之「學院國際人才培育計畫」為主，至於各院系所參與其它國際性相關之深耕計畫，</w:t>
      </w:r>
      <w:proofErr w:type="gramStart"/>
      <w:r w:rsidRPr="003E4548">
        <w:rPr>
          <w:color w:val="000000"/>
        </w:rPr>
        <w:t>不予計</w:t>
      </w:r>
      <w:proofErr w:type="gramEnd"/>
      <w:r w:rsidRPr="003E4548">
        <w:rPr>
          <w:color w:val="000000"/>
        </w:rPr>
        <w:t>之</w:t>
      </w:r>
    </w:p>
    <w:p w:rsidR="00D77AE3" w:rsidRPr="003E4548" w:rsidRDefault="00FC2F27">
      <w:pPr>
        <w:pStyle w:val="4"/>
        <w:spacing w:before="120" w:after="120"/>
        <w:rPr>
          <w:rFonts w:cs="Times New Roman"/>
        </w:rPr>
      </w:pPr>
      <w:r w:rsidRPr="003E4548">
        <w:rPr>
          <w:rFonts w:cs="Times New Roman"/>
        </w:rPr>
        <w:lastRenderedPageBreak/>
        <w:t>四、圖表</w:t>
      </w:r>
    </w:p>
    <w:p w:rsidR="00D77AE3" w:rsidRPr="003E4548" w:rsidRDefault="00FC2F27" w:rsidP="004459DB">
      <w:pPr>
        <w:keepNext/>
        <w:numPr>
          <w:ilvl w:val="0"/>
          <w:numId w:val="85"/>
        </w:numPr>
        <w:pBdr>
          <w:top w:val="nil"/>
          <w:left w:val="nil"/>
          <w:bottom w:val="nil"/>
          <w:right w:val="nil"/>
          <w:between w:val="nil"/>
        </w:pBdr>
        <w:spacing w:before="120" w:after="120"/>
        <w:rPr>
          <w:color w:val="000000"/>
        </w:rPr>
      </w:pPr>
      <w:r w:rsidRPr="003E4548">
        <w:rPr>
          <w:color w:val="000000"/>
        </w:rPr>
        <w:t>舉辦國際學術研討會數</w:t>
      </w:r>
    </w:p>
    <w:p w:rsidR="004459DB" w:rsidRDefault="004459DB">
      <w:pPr>
        <w:spacing w:before="120" w:after="120"/>
      </w:pPr>
      <w:r>
        <w:rPr>
          <w:noProof/>
        </w:rPr>
        <w:drawing>
          <wp:inline distT="0" distB="0" distL="0" distR="0" wp14:anchorId="3883F4D8" wp14:editId="32E47365">
            <wp:extent cx="5588000" cy="3746500"/>
            <wp:effectExtent l="0" t="0" r="12700" b="6350"/>
            <wp:docPr id="77" name="圖表 7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D77AE3" w:rsidRPr="003E4548" w:rsidRDefault="00A339EE" w:rsidP="00241CC4">
      <w:pPr>
        <w:keepNext/>
        <w:numPr>
          <w:ilvl w:val="0"/>
          <w:numId w:val="85"/>
        </w:numPr>
        <w:pBdr>
          <w:top w:val="nil"/>
          <w:left w:val="nil"/>
          <w:bottom w:val="nil"/>
          <w:right w:val="nil"/>
          <w:between w:val="nil"/>
        </w:pBdr>
        <w:spacing w:before="120" w:after="120"/>
        <w:rPr>
          <w:color w:val="000000"/>
        </w:rPr>
      </w:pPr>
      <w:r w:rsidRPr="003E4548">
        <w:rPr>
          <w:rFonts w:hint="eastAsia"/>
          <w:color w:val="000000"/>
        </w:rPr>
        <w:t>學院執行高教深耕（國際性）計畫之執行率</w:t>
      </w:r>
    </w:p>
    <w:p w:rsidR="00241CC4" w:rsidRDefault="00241CC4">
      <w:pPr>
        <w:spacing w:before="120" w:after="120"/>
      </w:pPr>
      <w:r>
        <w:rPr>
          <w:noProof/>
        </w:rPr>
        <w:drawing>
          <wp:inline distT="0" distB="0" distL="0" distR="0" wp14:anchorId="02C42B26" wp14:editId="1C169096">
            <wp:extent cx="5588000" cy="3746500"/>
            <wp:effectExtent l="0" t="0" r="12700" b="6350"/>
            <wp:docPr id="78" name="圖表 7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D77AE3" w:rsidRPr="003E4548" w:rsidRDefault="00FC2F27">
      <w:pPr>
        <w:pStyle w:val="4"/>
        <w:spacing w:before="120" w:after="120"/>
        <w:rPr>
          <w:rFonts w:cs="Times New Roman"/>
        </w:rPr>
      </w:pPr>
      <w:r w:rsidRPr="003E4548">
        <w:rPr>
          <w:rFonts w:cs="Times New Roman"/>
        </w:rPr>
        <w:lastRenderedPageBreak/>
        <w:t>五、分析與說明</w:t>
      </w:r>
    </w:p>
    <w:p w:rsidR="00D77AE3" w:rsidRPr="003E4548" w:rsidRDefault="00FC2F27">
      <w:pPr>
        <w:numPr>
          <w:ilvl w:val="0"/>
          <w:numId w:val="1"/>
        </w:numPr>
        <w:pBdr>
          <w:top w:val="nil"/>
          <w:left w:val="nil"/>
          <w:bottom w:val="nil"/>
          <w:right w:val="nil"/>
          <w:between w:val="nil"/>
        </w:pBdr>
        <w:spacing w:before="120" w:after="120"/>
        <w:rPr>
          <w:color w:val="000000"/>
        </w:rPr>
      </w:pPr>
      <w:r w:rsidRPr="003E4548">
        <w:rPr>
          <w:color w:val="000000"/>
        </w:rPr>
        <w:t>舉辦國際學術研討會數</w:t>
      </w:r>
    </w:p>
    <w:p w:rsidR="00D77AE3" w:rsidRPr="003E4548" w:rsidRDefault="00FC2F27">
      <w:pPr>
        <w:numPr>
          <w:ilvl w:val="1"/>
          <w:numId w:val="1"/>
        </w:numPr>
        <w:pBdr>
          <w:top w:val="nil"/>
          <w:left w:val="nil"/>
          <w:bottom w:val="nil"/>
          <w:right w:val="nil"/>
          <w:between w:val="nil"/>
        </w:pBdr>
        <w:spacing w:before="120" w:after="120"/>
        <w:rPr>
          <w:color w:val="000000"/>
        </w:rPr>
      </w:pPr>
      <w:r w:rsidRPr="003E4548">
        <w:rPr>
          <w:color w:val="000000"/>
        </w:rPr>
        <w:t>本指標之數值愈高者，代表該學院促成學術交流及國際聲望等學術影響力愈高，以此類推。</w:t>
      </w:r>
    </w:p>
    <w:p w:rsidR="004459DB" w:rsidRDefault="004459DB" w:rsidP="00786402">
      <w:pPr>
        <w:numPr>
          <w:ilvl w:val="1"/>
          <w:numId w:val="1"/>
        </w:numPr>
        <w:pBdr>
          <w:top w:val="nil"/>
          <w:left w:val="nil"/>
          <w:bottom w:val="nil"/>
          <w:right w:val="nil"/>
          <w:between w:val="nil"/>
        </w:pBdr>
        <w:spacing w:before="120" w:after="120"/>
      </w:pPr>
      <w:r>
        <w:rPr>
          <w:rFonts w:hint="eastAsia"/>
        </w:rPr>
        <w:t>校加總</w:t>
      </w:r>
      <w:proofErr w:type="gramStart"/>
      <w:r>
        <w:rPr>
          <w:rFonts w:hint="eastAsia"/>
        </w:rPr>
        <w:t>三年均值為</w:t>
      </w:r>
      <w:proofErr w:type="gramEnd"/>
      <w:r>
        <w:rPr>
          <w:rFonts w:hint="eastAsia"/>
        </w:rPr>
        <w:t>22.33</w:t>
      </w:r>
      <w:r>
        <w:rPr>
          <w:rFonts w:hint="eastAsia"/>
        </w:rPr>
        <w:t>，包含文學院</w:t>
      </w:r>
      <w:r>
        <w:rPr>
          <w:rFonts w:hint="eastAsia"/>
        </w:rPr>
        <w:t>8</w:t>
      </w:r>
      <w:r>
        <w:rPr>
          <w:rFonts w:hint="eastAsia"/>
        </w:rPr>
        <w:t>、國務院</w:t>
      </w:r>
      <w:r>
        <w:rPr>
          <w:rFonts w:hint="eastAsia"/>
        </w:rPr>
        <w:t>5.33</w:t>
      </w:r>
      <w:r>
        <w:rPr>
          <w:rFonts w:hint="eastAsia"/>
        </w:rPr>
        <w:t>、社科院</w:t>
      </w:r>
      <w:r>
        <w:rPr>
          <w:rFonts w:hint="eastAsia"/>
        </w:rPr>
        <w:t>4</w:t>
      </w:r>
      <w:r>
        <w:rPr>
          <w:rFonts w:hint="eastAsia"/>
        </w:rPr>
        <w:t>、外語學院</w:t>
      </w:r>
      <w:r>
        <w:rPr>
          <w:rFonts w:hint="eastAsia"/>
        </w:rPr>
        <w:t>3.33</w:t>
      </w:r>
      <w:r>
        <w:rPr>
          <w:rFonts w:hint="eastAsia"/>
        </w:rPr>
        <w:t>、理學院</w:t>
      </w:r>
      <w:r>
        <w:rPr>
          <w:rFonts w:hint="eastAsia"/>
        </w:rPr>
        <w:t>1.67</w:t>
      </w:r>
      <w:r>
        <w:rPr>
          <w:rFonts w:hint="eastAsia"/>
        </w:rPr>
        <w:t>。高低次序如圖</w:t>
      </w:r>
      <w:r>
        <w:rPr>
          <w:rFonts w:hint="eastAsia"/>
        </w:rPr>
        <w:t>1</w:t>
      </w:r>
      <w:r>
        <w:rPr>
          <w:rFonts w:hint="eastAsia"/>
        </w:rPr>
        <w:t>所示。</w:t>
      </w:r>
    </w:p>
    <w:p w:rsidR="00D77AE3" w:rsidRPr="003E4548" w:rsidRDefault="00A339EE" w:rsidP="00A339EE">
      <w:pPr>
        <w:numPr>
          <w:ilvl w:val="0"/>
          <w:numId w:val="1"/>
        </w:numPr>
        <w:pBdr>
          <w:top w:val="nil"/>
          <w:left w:val="nil"/>
          <w:bottom w:val="nil"/>
          <w:right w:val="nil"/>
          <w:between w:val="nil"/>
        </w:pBdr>
        <w:spacing w:before="120" w:after="120"/>
        <w:rPr>
          <w:color w:val="000000"/>
        </w:rPr>
      </w:pPr>
      <w:r w:rsidRPr="003E4548">
        <w:rPr>
          <w:rFonts w:hint="eastAsia"/>
          <w:color w:val="000000"/>
        </w:rPr>
        <w:t>學院執行高教深耕（國際性）計畫之執行率</w:t>
      </w:r>
    </w:p>
    <w:p w:rsidR="00D77AE3" w:rsidRPr="003E4548" w:rsidRDefault="00FC2F27">
      <w:pPr>
        <w:numPr>
          <w:ilvl w:val="1"/>
          <w:numId w:val="1"/>
        </w:numPr>
        <w:pBdr>
          <w:top w:val="nil"/>
          <w:left w:val="nil"/>
          <w:bottom w:val="nil"/>
          <w:right w:val="nil"/>
          <w:between w:val="nil"/>
        </w:pBdr>
        <w:spacing w:before="120" w:after="120"/>
        <w:rPr>
          <w:color w:val="000000"/>
        </w:rPr>
      </w:pPr>
      <w:r w:rsidRPr="003E4548">
        <w:rPr>
          <w:color w:val="000000"/>
        </w:rPr>
        <w:t>本指標之數值愈高者，代表該學院於促成學術交流及國際聲望等相關事務，獲補助且執行之深耕計畫之比率愈高，以此類推。</w:t>
      </w:r>
    </w:p>
    <w:p w:rsidR="00241CC4" w:rsidRDefault="00241CC4">
      <w:pPr>
        <w:numPr>
          <w:ilvl w:val="1"/>
          <w:numId w:val="1"/>
        </w:numPr>
        <w:pBdr>
          <w:top w:val="nil"/>
          <w:left w:val="nil"/>
          <w:bottom w:val="nil"/>
          <w:right w:val="nil"/>
          <w:between w:val="nil"/>
        </w:pBdr>
        <w:spacing w:before="120" w:after="120"/>
      </w:pPr>
      <w:r>
        <w:rPr>
          <w:rFonts w:hint="eastAsia"/>
        </w:rPr>
        <w:t>校</w:t>
      </w:r>
      <w:proofErr w:type="gramStart"/>
      <w:r>
        <w:rPr>
          <w:rFonts w:hint="eastAsia"/>
        </w:rPr>
        <w:t>三年均值為</w:t>
      </w:r>
      <w:proofErr w:type="gramEnd"/>
      <w:r>
        <w:rPr>
          <w:rFonts w:hint="eastAsia"/>
        </w:rPr>
        <w:t>83.41%</w:t>
      </w:r>
      <w:r>
        <w:rPr>
          <w:rFonts w:hint="eastAsia"/>
        </w:rPr>
        <w:t>，高於校三年</w:t>
      </w:r>
      <w:proofErr w:type="gramStart"/>
      <w:r>
        <w:rPr>
          <w:rFonts w:hint="eastAsia"/>
        </w:rPr>
        <w:t>均值者</w:t>
      </w:r>
      <w:proofErr w:type="gramEnd"/>
      <w:r>
        <w:rPr>
          <w:rFonts w:hint="eastAsia"/>
        </w:rPr>
        <w:t>計有</w:t>
      </w:r>
      <w:r>
        <w:rPr>
          <w:rFonts w:hint="eastAsia"/>
        </w:rPr>
        <w:t>6</w:t>
      </w:r>
      <w:r>
        <w:rPr>
          <w:rFonts w:hint="eastAsia"/>
        </w:rPr>
        <w:t>個學院，依序為創國學院</w:t>
      </w:r>
      <w:r>
        <w:rPr>
          <w:rFonts w:hint="eastAsia"/>
        </w:rPr>
        <w:t>100%</w:t>
      </w:r>
      <w:r>
        <w:rPr>
          <w:rFonts w:hint="eastAsia"/>
        </w:rPr>
        <w:t>、外語學院</w:t>
      </w:r>
      <w:r>
        <w:rPr>
          <w:rFonts w:hint="eastAsia"/>
        </w:rPr>
        <w:t>93.51%</w:t>
      </w:r>
      <w:r>
        <w:rPr>
          <w:rFonts w:hint="eastAsia"/>
        </w:rPr>
        <w:t>、法學院</w:t>
      </w:r>
      <w:r>
        <w:rPr>
          <w:rFonts w:hint="eastAsia"/>
        </w:rPr>
        <w:t>92.22%</w:t>
      </w:r>
      <w:r>
        <w:rPr>
          <w:rFonts w:hint="eastAsia"/>
        </w:rPr>
        <w:t>、商學院</w:t>
      </w:r>
      <w:r>
        <w:rPr>
          <w:rFonts w:hint="eastAsia"/>
        </w:rPr>
        <w:t>89.43%</w:t>
      </w:r>
      <w:r>
        <w:rPr>
          <w:rFonts w:hint="eastAsia"/>
        </w:rPr>
        <w:t>、國務院</w:t>
      </w:r>
      <w:r>
        <w:rPr>
          <w:rFonts w:hint="eastAsia"/>
        </w:rPr>
        <w:t>88.26%</w:t>
      </w:r>
      <w:r>
        <w:rPr>
          <w:rFonts w:hint="eastAsia"/>
        </w:rPr>
        <w:t>、傳播學院</w:t>
      </w:r>
      <w:r>
        <w:rPr>
          <w:rFonts w:hint="eastAsia"/>
        </w:rPr>
        <w:t>84.06%</w:t>
      </w:r>
      <w:r>
        <w:rPr>
          <w:rFonts w:hint="eastAsia"/>
        </w:rPr>
        <w:t>。高低次序如圖</w:t>
      </w:r>
      <w:r>
        <w:rPr>
          <w:rFonts w:hint="eastAsia"/>
        </w:rPr>
        <w:t>2</w:t>
      </w:r>
      <w:r>
        <w:rPr>
          <w:rFonts w:hint="eastAsia"/>
        </w:rPr>
        <w:t>所示。</w:t>
      </w:r>
    </w:p>
    <w:p w:rsidR="00C77758" w:rsidRDefault="00C77758" w:rsidP="00D61396">
      <w:pPr>
        <w:numPr>
          <w:ilvl w:val="1"/>
          <w:numId w:val="1"/>
        </w:numPr>
        <w:pBdr>
          <w:top w:val="nil"/>
          <w:left w:val="nil"/>
          <w:bottom w:val="nil"/>
          <w:right w:val="nil"/>
          <w:between w:val="nil"/>
        </w:pBdr>
        <w:spacing w:before="120" w:after="120"/>
      </w:pPr>
      <w:r>
        <w:rPr>
          <w:rFonts w:hint="eastAsia"/>
        </w:rPr>
        <w:t>創國學院</w:t>
      </w:r>
      <w:proofErr w:type="gramStart"/>
      <w:r>
        <w:rPr>
          <w:rFonts w:hint="eastAsia"/>
        </w:rPr>
        <w:t>109</w:t>
      </w:r>
      <w:proofErr w:type="gramEnd"/>
      <w:r>
        <w:rPr>
          <w:rFonts w:hint="eastAsia"/>
        </w:rPr>
        <w:t>年度與資訊學院</w:t>
      </w:r>
      <w:proofErr w:type="gramStart"/>
      <w:r>
        <w:rPr>
          <w:rFonts w:hint="eastAsia"/>
        </w:rPr>
        <w:t>110</w:t>
      </w:r>
      <w:proofErr w:type="gramEnd"/>
      <w:r>
        <w:rPr>
          <w:rFonts w:hint="eastAsia"/>
        </w:rPr>
        <w:t>年度不在</w:t>
      </w:r>
      <w:r w:rsidRPr="003E4548">
        <w:rPr>
          <w:rFonts w:hint="eastAsia"/>
          <w:color w:val="000000"/>
        </w:rPr>
        <w:t>高教深耕計畫</w:t>
      </w:r>
      <w:r>
        <w:rPr>
          <w:rFonts w:hint="eastAsia"/>
          <w:color w:val="000000"/>
        </w:rPr>
        <w:t>中。</w:t>
      </w:r>
    </w:p>
    <w:p w:rsidR="00D77AE3" w:rsidRPr="003E4548" w:rsidRDefault="00FC2F27">
      <w:pPr>
        <w:spacing w:before="120" w:after="120"/>
      </w:pPr>
      <w:r w:rsidRPr="003E4548">
        <w:br w:type="page"/>
      </w:r>
    </w:p>
    <w:p w:rsidR="00D77AE3" w:rsidRPr="003E4548" w:rsidRDefault="00FC2F27" w:rsidP="002B05D7">
      <w:pPr>
        <w:pStyle w:val="3"/>
        <w:spacing w:before="120" w:after="360"/>
      </w:pPr>
      <w:r w:rsidRPr="003E4548">
        <w:lastRenderedPageBreak/>
        <w:t>小結</w:t>
      </w:r>
    </w:p>
    <w:p w:rsidR="002A6CE6" w:rsidRPr="000A0FC0" w:rsidRDefault="00FC2F27">
      <w:pPr>
        <w:spacing w:before="120" w:after="120"/>
      </w:pPr>
      <w:r w:rsidRPr="003E4548">
        <w:t xml:space="preserve">　　以上單位治理面向，係根據各系所每</w:t>
      </w:r>
      <w:proofErr w:type="gramStart"/>
      <w:r w:rsidRPr="003E4548">
        <w:t>學年生師比率</w:t>
      </w:r>
      <w:proofErr w:type="gramEnd"/>
      <w:r w:rsidRPr="003E4548">
        <w:t>、外籍師資比率等</w:t>
      </w:r>
      <w:r w:rsidR="00F16839">
        <w:rPr>
          <w:rFonts w:hint="eastAsia"/>
        </w:rPr>
        <w:t>6</w:t>
      </w:r>
      <w:r w:rsidRPr="003E4548">
        <w:t>項共同指標數據，對於本校人事現況與國際化等二個子面向，進行基礎檢核，以觀察各系所</w:t>
      </w:r>
      <w:r w:rsidRPr="003E4548">
        <w:t>108</w:t>
      </w:r>
      <w:r w:rsidRPr="003E4548">
        <w:t>至</w:t>
      </w:r>
      <w:r w:rsidR="00B64040">
        <w:t>1</w:t>
      </w:r>
      <w:r w:rsidR="00B64040">
        <w:rPr>
          <w:rFonts w:hint="eastAsia"/>
        </w:rPr>
        <w:t>10</w:t>
      </w:r>
      <w:r w:rsidRPr="003E4548">
        <w:t>年之綜合現況。</w:t>
      </w:r>
    </w:p>
    <w:p w:rsidR="002A6CE6" w:rsidRPr="002A6CE6" w:rsidRDefault="00B6337A">
      <w:pPr>
        <w:spacing w:before="120" w:after="120"/>
      </w:pPr>
      <w:r w:rsidRPr="003E4548">
        <w:t xml:space="preserve">　　</w:t>
      </w:r>
      <w:r w:rsidR="00A12393">
        <w:rPr>
          <w:rFonts w:hint="eastAsia"/>
        </w:rPr>
        <w:t>人事面向，</w:t>
      </w:r>
      <w:r w:rsidR="00FC2F27" w:rsidRPr="003E4548">
        <w:t>各學院每</w:t>
      </w:r>
      <w:proofErr w:type="gramStart"/>
      <w:r w:rsidR="00FC2F27" w:rsidRPr="003E4548">
        <w:t>學年生師比率</w:t>
      </w:r>
      <w:proofErr w:type="gramEnd"/>
      <w:r w:rsidR="00FC2F27" w:rsidRPr="003E4548">
        <w:t>之排序在前者為</w:t>
      </w:r>
      <w:r w:rsidR="009F743B" w:rsidRPr="003E4548">
        <w:t>理學院、</w:t>
      </w:r>
      <w:r w:rsidR="00FC2F27" w:rsidRPr="003E4548">
        <w:t>文學院、外國語文學院</w:t>
      </w:r>
      <w:r w:rsidR="002A6CE6">
        <w:rPr>
          <w:rFonts w:hint="eastAsia"/>
        </w:rPr>
        <w:t>；</w:t>
      </w:r>
      <w:r w:rsidR="00FC2F27" w:rsidRPr="003E4548">
        <w:t>外籍師資則以</w:t>
      </w:r>
      <w:r>
        <w:t>外國語文學院、國際事務學院、文學院等三院，聘任外籍教師比率較高</w:t>
      </w:r>
      <w:r w:rsidR="002A6CE6">
        <w:rPr>
          <w:rFonts w:hint="eastAsia"/>
        </w:rPr>
        <w:t>；</w:t>
      </w:r>
      <w:r w:rsidR="00FC2F27" w:rsidRPr="003E4548">
        <w:t>各學院新進教師比率以創新國際學院、外國語文學院、</w:t>
      </w:r>
      <w:r w:rsidR="00DA333A">
        <w:t>國際事務學院</w:t>
      </w:r>
      <w:r w:rsidR="00FC2F27" w:rsidRPr="003E4548">
        <w:t>排序在前</w:t>
      </w:r>
      <w:r w:rsidR="002A6CE6">
        <w:rPr>
          <w:rFonts w:hint="eastAsia"/>
        </w:rPr>
        <w:t>；</w:t>
      </w:r>
      <w:r w:rsidR="00FC2F27" w:rsidRPr="003E4548">
        <w:t>五年內教師退休情形比率較高之學院為</w:t>
      </w:r>
      <w:r w:rsidR="00A12393" w:rsidRPr="003E4548">
        <w:t>教育學院</w:t>
      </w:r>
      <w:r w:rsidR="00A12393">
        <w:rPr>
          <w:rFonts w:hint="eastAsia"/>
        </w:rPr>
        <w:t>、</w:t>
      </w:r>
      <w:r w:rsidR="00DA333A">
        <w:t>社會科學學院、</w:t>
      </w:r>
      <w:r w:rsidR="00DA333A">
        <w:rPr>
          <w:rFonts w:hint="eastAsia"/>
        </w:rPr>
        <w:t>資訊學院</w:t>
      </w:r>
      <w:r w:rsidR="00FC2F27" w:rsidRPr="003E4548">
        <w:t>。</w:t>
      </w:r>
    </w:p>
    <w:p w:rsidR="007B130C" w:rsidRDefault="00A12393">
      <w:pPr>
        <w:spacing w:before="120" w:after="120"/>
      </w:pPr>
      <w:r w:rsidRPr="003E4548">
        <w:t xml:space="preserve">　　</w:t>
      </w:r>
      <w:r w:rsidR="00FC2F27" w:rsidRPr="003E4548">
        <w:t>國際化面向之一</w:t>
      </w:r>
      <w:r w:rsidR="00F16154">
        <w:rPr>
          <w:rFonts w:hint="eastAsia"/>
        </w:rPr>
        <w:t>，</w:t>
      </w:r>
      <w:r w:rsidR="00FC2F27" w:rsidRPr="003E4548">
        <w:t>則藉由舉辦國際學術研討會之數量，呈現各學院促成學術交流及國際聲望等學術影響力，本項數據排序在前者為</w:t>
      </w:r>
      <w:r w:rsidR="009A7647" w:rsidRPr="003E4548">
        <w:t>文學院、</w:t>
      </w:r>
      <w:r w:rsidR="00FC2F27" w:rsidRPr="003E4548">
        <w:t>國際事務學院及社會科學學院</w:t>
      </w:r>
      <w:r w:rsidR="002A6CE6">
        <w:rPr>
          <w:rFonts w:hint="eastAsia"/>
        </w:rPr>
        <w:t>；</w:t>
      </w:r>
      <w:r w:rsidR="00FC2F27" w:rsidRPr="003E4548">
        <w:t>國際化面向另一指標，係透過學院執行高教深耕（國際性）計畫之執行</w:t>
      </w:r>
      <w:r w:rsidR="00A666ED">
        <w:t>率，呈現各學院培育國際人才成果，本項指標以</w:t>
      </w:r>
      <w:r w:rsidR="00A666ED" w:rsidRPr="003E4548">
        <w:t>創新國際學院、</w:t>
      </w:r>
      <w:r w:rsidR="009A7647">
        <w:t>外國語文學院</w:t>
      </w:r>
      <w:r w:rsidR="009A7647">
        <w:rPr>
          <w:rFonts w:hint="eastAsia"/>
        </w:rPr>
        <w:t>、</w:t>
      </w:r>
      <w:r w:rsidR="009A7647">
        <w:t>法學院</w:t>
      </w:r>
      <w:r w:rsidR="00FC2F27" w:rsidRPr="003E4548">
        <w:t>數據較高。</w:t>
      </w:r>
    </w:p>
    <w:p w:rsidR="00B11156" w:rsidRDefault="007B130C" w:rsidP="00B11156">
      <w:pPr>
        <w:spacing w:beforeLines="0" w:before="120" w:afterLines="0" w:after="120"/>
        <w:sectPr w:rsidR="00B11156">
          <w:footerReference w:type="default" r:id="rId112"/>
          <w:pgSz w:w="11906" w:h="16838"/>
          <w:pgMar w:top="1440" w:right="1797" w:bottom="1440" w:left="1797" w:header="851" w:footer="992" w:gutter="0"/>
          <w:cols w:space="720"/>
        </w:sectPr>
      </w:pPr>
      <w:r>
        <w:br w:type="page"/>
      </w:r>
    </w:p>
    <w:p w:rsidR="00D77AE3" w:rsidRPr="00B11156" w:rsidRDefault="00D77AE3" w:rsidP="00B11156">
      <w:pPr>
        <w:spacing w:beforeLines="0" w:before="120" w:afterLines="0" w:after="120"/>
        <w:rPr>
          <w:sz w:val="18"/>
          <w:szCs w:val="18"/>
        </w:rPr>
        <w:sectPr w:rsidR="00D77AE3" w:rsidRPr="00B11156">
          <w:footerReference w:type="default" r:id="rId113"/>
          <w:pgSz w:w="11906" w:h="16838"/>
          <w:pgMar w:top="1440" w:right="1797" w:bottom="1440" w:left="1797" w:header="851" w:footer="992" w:gutter="0"/>
          <w:cols w:space="720"/>
        </w:sectPr>
      </w:pPr>
    </w:p>
    <w:p w:rsidR="00D77AE3" w:rsidRPr="003E4548" w:rsidRDefault="00FC2F27">
      <w:pPr>
        <w:pStyle w:val="1"/>
        <w:spacing w:before="120" w:after="240"/>
        <w:jc w:val="left"/>
        <w:rPr>
          <w:rFonts w:cs="Times New Roman"/>
        </w:rPr>
      </w:pPr>
      <w:bookmarkStart w:id="11" w:name="_Toc123044652"/>
      <w:r w:rsidRPr="003E4548">
        <w:rPr>
          <w:rFonts w:cs="Times New Roman"/>
        </w:rPr>
        <w:lastRenderedPageBreak/>
        <w:t>肆、結語</w:t>
      </w:r>
      <w:bookmarkEnd w:id="11"/>
    </w:p>
    <w:p w:rsidR="00A4366F" w:rsidRDefault="00FC2F27" w:rsidP="00A4366F">
      <w:pPr>
        <w:spacing w:before="120" w:after="120"/>
      </w:pPr>
      <w:r w:rsidRPr="003E4548">
        <w:t xml:space="preserve">　　</w:t>
      </w:r>
      <w:r w:rsidR="00A4366F">
        <w:rPr>
          <w:rFonts w:hint="eastAsia"/>
        </w:rPr>
        <w:t>共同指標之宗旨，是為了讓各受評單位發展目標與全校性政策扣合呼應。其基礎性質近似於健康檢查，透過各項數據呈現，</w:t>
      </w:r>
      <w:proofErr w:type="gramStart"/>
      <w:r w:rsidR="00A4366F">
        <w:rPr>
          <w:rFonts w:hint="eastAsia"/>
        </w:rPr>
        <w:t>俾</w:t>
      </w:r>
      <w:proofErr w:type="gramEnd"/>
      <w:r w:rsidR="00A4366F">
        <w:rPr>
          <w:rFonts w:hint="eastAsia"/>
        </w:rPr>
        <w:t>便各院所自我檢核，進而評估與調整發展方向，並</w:t>
      </w:r>
      <w:proofErr w:type="gramStart"/>
      <w:r w:rsidR="00A4366F">
        <w:rPr>
          <w:rFonts w:hint="eastAsia"/>
        </w:rPr>
        <w:t>研</w:t>
      </w:r>
      <w:proofErr w:type="gramEnd"/>
      <w:r w:rsidR="00A4366F">
        <w:rPr>
          <w:rFonts w:hint="eastAsia"/>
        </w:rPr>
        <w:t>擬改善策略，以持續</w:t>
      </w:r>
      <w:proofErr w:type="gramStart"/>
      <w:r w:rsidR="00A4366F">
        <w:rPr>
          <w:rFonts w:hint="eastAsia"/>
        </w:rPr>
        <w:t>精進迎向</w:t>
      </w:r>
      <w:proofErr w:type="gramEnd"/>
      <w:r w:rsidR="00A4366F">
        <w:rPr>
          <w:rFonts w:hint="eastAsia"/>
        </w:rPr>
        <w:t>未來挑戰。</w:t>
      </w:r>
    </w:p>
    <w:p w:rsidR="00A4366F" w:rsidRDefault="00A4366F" w:rsidP="00A4366F">
      <w:pPr>
        <w:spacing w:before="120" w:after="120"/>
      </w:pPr>
      <w:r>
        <w:rPr>
          <w:rFonts w:hint="eastAsia"/>
        </w:rPr>
        <w:t xml:space="preserve">　　本（</w:t>
      </w:r>
      <w:r>
        <w:rPr>
          <w:rFonts w:hint="eastAsia"/>
        </w:rPr>
        <w:t>110</w:t>
      </w:r>
      <w:r>
        <w:rPr>
          <w:rFonts w:hint="eastAsia"/>
        </w:rPr>
        <w:t>）年度共同指標分析報告係沿用</w:t>
      </w:r>
      <w:proofErr w:type="gramStart"/>
      <w:r>
        <w:rPr>
          <w:rFonts w:hint="eastAsia"/>
        </w:rPr>
        <w:t>109</w:t>
      </w:r>
      <w:proofErr w:type="gramEnd"/>
      <w:r>
        <w:rPr>
          <w:rFonts w:hint="eastAsia"/>
        </w:rPr>
        <w:t>年度擬定架構，以視覺化圖表呈現各項指標數據結果，輔以文字分析說明，以利各單位縱向對照歷年表現趨勢，並橫向參考他院所之變動情形，透過雙重定位，</w:t>
      </w:r>
      <w:proofErr w:type="gramStart"/>
      <w:r>
        <w:rPr>
          <w:rFonts w:hint="eastAsia"/>
        </w:rPr>
        <w:t>有助系所</w:t>
      </w:r>
      <w:proofErr w:type="gramEnd"/>
      <w:r>
        <w:rPr>
          <w:rFonts w:hint="eastAsia"/>
        </w:rPr>
        <w:t>掌握自身於學院、學校之現況、瓶頸與契機。</w:t>
      </w:r>
    </w:p>
    <w:p w:rsidR="00A4366F" w:rsidRDefault="00A4366F" w:rsidP="00A4366F">
      <w:pPr>
        <w:spacing w:before="120" w:after="120"/>
      </w:pPr>
      <w:r>
        <w:rPr>
          <w:rFonts w:hint="eastAsia"/>
        </w:rPr>
        <w:t xml:space="preserve">　　共同指標是以「全校適用性」與「可衡量性」為前提所建構的評量基準。</w:t>
      </w:r>
      <w:proofErr w:type="gramStart"/>
      <w:r>
        <w:rPr>
          <w:rFonts w:hint="eastAsia"/>
        </w:rPr>
        <w:t>惟</w:t>
      </w:r>
      <w:proofErr w:type="gramEnd"/>
      <w:r>
        <w:rPr>
          <w:rFonts w:hint="eastAsia"/>
        </w:rPr>
        <w:t>學院各具特色與優勢，又或是必須以質化而非量化形式呈現相關成果表現，故排序結果應視為一種相對的參考基準，而非絕對的高低優劣。</w:t>
      </w:r>
      <w:proofErr w:type="gramStart"/>
      <w:r>
        <w:rPr>
          <w:rFonts w:hint="eastAsia"/>
        </w:rPr>
        <w:t>此外，</w:t>
      </w:r>
      <w:proofErr w:type="gramEnd"/>
      <w:r>
        <w:rPr>
          <w:rFonts w:hint="eastAsia"/>
        </w:rPr>
        <w:t>自</w:t>
      </w:r>
      <w:proofErr w:type="gramStart"/>
      <w:r>
        <w:rPr>
          <w:rFonts w:hint="eastAsia"/>
        </w:rPr>
        <w:t>108</w:t>
      </w:r>
      <w:proofErr w:type="gramEnd"/>
      <w:r>
        <w:rPr>
          <w:rFonts w:hint="eastAsia"/>
        </w:rPr>
        <w:t>年度起始，數據表示已儘量使用平均數作為計算基準，然各系所之指標數據，或有須採用其他量值統計之情形，以致部分數據的表現結果，可能受學院規模大小影響，此係參考本報告時應留意指標定義之處。</w:t>
      </w:r>
    </w:p>
    <w:p w:rsidR="00A4366F" w:rsidRDefault="00A4366F" w:rsidP="00A4366F">
      <w:pPr>
        <w:spacing w:before="120" w:after="120"/>
      </w:pPr>
      <w:r>
        <w:rPr>
          <w:rFonts w:hint="eastAsia"/>
        </w:rPr>
        <w:t xml:space="preserve">　　</w:t>
      </w:r>
      <w:r>
        <w:rPr>
          <w:rFonts w:hint="eastAsia"/>
        </w:rPr>
        <w:t>109</w:t>
      </w:r>
      <w:r>
        <w:rPr>
          <w:rFonts w:hint="eastAsia"/>
        </w:rPr>
        <w:t>年起適</w:t>
      </w:r>
      <w:proofErr w:type="gramStart"/>
      <w:r>
        <w:rPr>
          <w:rFonts w:hint="eastAsia"/>
        </w:rPr>
        <w:t>逢新冠肺炎</w:t>
      </w:r>
      <w:proofErr w:type="gramEnd"/>
      <w:r>
        <w:rPr>
          <w:rFonts w:hint="eastAsia"/>
        </w:rPr>
        <w:t>（</w:t>
      </w:r>
      <w:r>
        <w:rPr>
          <w:rFonts w:hint="eastAsia"/>
        </w:rPr>
        <w:t>COVID-19</w:t>
      </w:r>
      <w:r>
        <w:rPr>
          <w:rFonts w:hint="eastAsia"/>
        </w:rPr>
        <w:t>）肆虐全球，其後中央流行</w:t>
      </w:r>
      <w:proofErr w:type="gramStart"/>
      <w:r>
        <w:rPr>
          <w:rFonts w:hint="eastAsia"/>
        </w:rPr>
        <w:t>疫</w:t>
      </w:r>
      <w:proofErr w:type="gramEnd"/>
      <w:r>
        <w:rPr>
          <w:rFonts w:hint="eastAsia"/>
        </w:rPr>
        <w:t>情指揮中心宣布實施邊境管制，衝擊國際學術交流活動，故「學生出國或來校交換」、「學生赴國外研究或實習」、「教師會議論文發表」及「舉辦國際研討會數量」等指標數據皆呈現下滑。</w:t>
      </w:r>
    </w:p>
    <w:p w:rsidR="00D77AE3" w:rsidRPr="003E4548" w:rsidRDefault="00A4366F" w:rsidP="00A4366F">
      <w:pPr>
        <w:spacing w:before="120" w:after="120"/>
        <w:sectPr w:rsidR="00D77AE3" w:rsidRPr="003E4548">
          <w:footerReference w:type="default" r:id="rId114"/>
          <w:pgSz w:w="11906" w:h="16838"/>
          <w:pgMar w:top="1440" w:right="1797" w:bottom="1440" w:left="1797" w:header="851" w:footer="992" w:gutter="0"/>
          <w:cols w:space="720"/>
        </w:sectPr>
      </w:pPr>
      <w:r>
        <w:rPr>
          <w:rFonts w:hint="eastAsia"/>
        </w:rPr>
        <w:t xml:space="preserve">        </w:t>
      </w:r>
      <w:r>
        <w:rPr>
          <w:rFonts w:hint="eastAsia"/>
        </w:rPr>
        <w:t>幸賴</w:t>
      </w:r>
      <w:r>
        <w:rPr>
          <w:rFonts w:hint="eastAsia"/>
        </w:rPr>
        <w:t>110</w:t>
      </w:r>
      <w:r>
        <w:rPr>
          <w:rFonts w:hint="eastAsia"/>
        </w:rPr>
        <w:t>年</w:t>
      </w:r>
      <w:proofErr w:type="gramStart"/>
      <w:r>
        <w:rPr>
          <w:rFonts w:hint="eastAsia"/>
        </w:rPr>
        <w:t>疫情趨</w:t>
      </w:r>
      <w:proofErr w:type="gramEnd"/>
      <w:r>
        <w:rPr>
          <w:rFonts w:hint="eastAsia"/>
        </w:rPr>
        <w:t>緩、邊境</w:t>
      </w:r>
      <w:proofErr w:type="gramStart"/>
      <w:r>
        <w:rPr>
          <w:rFonts w:hint="eastAsia"/>
        </w:rPr>
        <w:t>逐步解封</w:t>
      </w:r>
      <w:proofErr w:type="gramEnd"/>
      <w:r>
        <w:rPr>
          <w:rFonts w:hint="eastAsia"/>
        </w:rPr>
        <w:t>，前揭相關指標數據業已穩步成長，然量能有待後續觀察。</w:t>
      </w:r>
      <w:proofErr w:type="gramStart"/>
      <w:r>
        <w:rPr>
          <w:rFonts w:hint="eastAsia"/>
        </w:rPr>
        <w:t>另</w:t>
      </w:r>
      <w:proofErr w:type="gramEnd"/>
      <w:r>
        <w:rPr>
          <w:rFonts w:hint="eastAsia"/>
        </w:rPr>
        <w:t>，自</w:t>
      </w:r>
      <w:r>
        <w:rPr>
          <w:rFonts w:hint="eastAsia"/>
        </w:rPr>
        <w:t>109</w:t>
      </w:r>
      <w:r>
        <w:rPr>
          <w:rFonts w:hint="eastAsia"/>
        </w:rPr>
        <w:t>年起新增高教深耕計畫相關績效指標，</w:t>
      </w:r>
      <w:proofErr w:type="gramStart"/>
      <w:r>
        <w:rPr>
          <w:rFonts w:hint="eastAsia"/>
        </w:rPr>
        <w:t>凸</w:t>
      </w:r>
      <w:proofErr w:type="gramEnd"/>
      <w:r>
        <w:rPr>
          <w:rFonts w:hint="eastAsia"/>
        </w:rPr>
        <w:t>顯各單位致力於提升國際能見度與影響力之成果，與所屬學院延攬海外優秀人才、培養學生跨國移動等指標表現緊密連結，藉此強化教學與研究國際競爭力，並拓展學生多元學習</w:t>
      </w:r>
      <w:proofErr w:type="gramStart"/>
      <w:r>
        <w:rPr>
          <w:rFonts w:hint="eastAsia"/>
        </w:rPr>
        <w:t>與跨域視野</w:t>
      </w:r>
      <w:proofErr w:type="gramEnd"/>
      <w:r w:rsidR="00FC2F27" w:rsidRPr="003E4548">
        <w:t>。</w:t>
      </w:r>
    </w:p>
    <w:p w:rsidR="00387AF4" w:rsidRDefault="00387AF4" w:rsidP="00406E61">
      <w:pPr>
        <w:pStyle w:val="1"/>
        <w:spacing w:beforeLines="1500" w:before="3600" w:after="240" w:line="240" w:lineRule="exact"/>
        <w:jc w:val="center"/>
        <w:rPr>
          <w:rFonts w:cs="Times New Roman"/>
        </w:rPr>
        <w:sectPr w:rsidR="00387AF4">
          <w:footerReference w:type="default" r:id="rId115"/>
          <w:pgSz w:w="11906" w:h="16838"/>
          <w:pgMar w:top="1440" w:right="1797" w:bottom="1440" w:left="1797" w:header="851" w:footer="992" w:gutter="0"/>
          <w:cols w:space="720"/>
        </w:sectPr>
      </w:pPr>
    </w:p>
    <w:p w:rsidR="00D77AE3" w:rsidRPr="003E4548" w:rsidRDefault="00FC2F27" w:rsidP="00406E61">
      <w:pPr>
        <w:pStyle w:val="1"/>
        <w:spacing w:beforeLines="1500" w:before="3600" w:after="240" w:line="240" w:lineRule="exact"/>
        <w:jc w:val="center"/>
        <w:rPr>
          <w:rFonts w:cs="Times New Roman"/>
        </w:rPr>
      </w:pPr>
      <w:bookmarkStart w:id="12" w:name="_Toc123044653"/>
      <w:r w:rsidRPr="003E4548">
        <w:rPr>
          <w:rFonts w:cs="Times New Roman"/>
        </w:rPr>
        <w:lastRenderedPageBreak/>
        <w:t>伍、附錄</w:t>
      </w:r>
      <w:bookmarkEnd w:id="12"/>
    </w:p>
    <w:p w:rsidR="00D77AE3" w:rsidRPr="003E4548" w:rsidRDefault="00D77AE3">
      <w:pPr>
        <w:spacing w:before="120" w:after="120"/>
        <w:sectPr w:rsidR="00D77AE3" w:rsidRPr="003E4548">
          <w:pgSz w:w="11906" w:h="16838"/>
          <w:pgMar w:top="1440" w:right="1797" w:bottom="1440" w:left="1797" w:header="851" w:footer="992" w:gutter="0"/>
          <w:cols w:space="720"/>
        </w:sectPr>
      </w:pPr>
    </w:p>
    <w:p w:rsidR="00D77AE3" w:rsidRPr="003E4548" w:rsidRDefault="00FC2F27">
      <w:pPr>
        <w:spacing w:before="120" w:after="120"/>
        <w:sectPr w:rsidR="00D77AE3" w:rsidRPr="003E4548">
          <w:footerReference w:type="default" r:id="rId116"/>
          <w:pgSz w:w="11906" w:h="16838"/>
          <w:pgMar w:top="1440" w:right="1797" w:bottom="1440" w:left="1797" w:header="851" w:footer="992" w:gutter="0"/>
          <w:cols w:space="720"/>
        </w:sectPr>
      </w:pPr>
      <w:r w:rsidRPr="003E4548">
        <w:lastRenderedPageBreak/>
        <w:br w:type="page"/>
      </w:r>
    </w:p>
    <w:p w:rsidR="00D77AE3" w:rsidRPr="003E4548" w:rsidRDefault="00FC2F27">
      <w:pPr>
        <w:pStyle w:val="2"/>
        <w:spacing w:before="120" w:after="240"/>
        <w:rPr>
          <w:rFonts w:cs="Times New Roman"/>
        </w:rPr>
      </w:pPr>
      <w:bookmarkStart w:id="13" w:name="_Toc123044654"/>
      <w:r w:rsidRPr="003E4548">
        <w:rPr>
          <w:rFonts w:cs="Times New Roman"/>
        </w:rPr>
        <w:lastRenderedPageBreak/>
        <w:t>附表</w:t>
      </w:r>
      <w:proofErr w:type="gramStart"/>
      <w:r w:rsidRPr="003E4548">
        <w:rPr>
          <w:rFonts w:cs="Times New Roman"/>
        </w:rPr>
        <w:t>一</w:t>
      </w:r>
      <w:proofErr w:type="gramEnd"/>
      <w:r w:rsidRPr="003E4548">
        <w:rPr>
          <w:rFonts w:cs="Times New Roman"/>
        </w:rPr>
        <w:t xml:space="preserve">  </w:t>
      </w:r>
      <w:r w:rsidRPr="003E4548">
        <w:rPr>
          <w:rFonts w:cs="Times New Roman"/>
        </w:rPr>
        <w:t>共同指標清單</w:t>
      </w:r>
      <w:bookmarkEnd w:id="13"/>
    </w:p>
    <w:tbl>
      <w:tblPr>
        <w:tblStyle w:val="af3"/>
        <w:tblW w:w="10632" w:type="dxa"/>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993"/>
        <w:gridCol w:w="1842"/>
        <w:gridCol w:w="3119"/>
        <w:gridCol w:w="1276"/>
        <w:gridCol w:w="1134"/>
        <w:gridCol w:w="992"/>
      </w:tblGrid>
      <w:tr w:rsidR="00D77AE3" w:rsidRPr="003E4548" w:rsidTr="00D10CBB">
        <w:trPr>
          <w:trHeight w:val="680"/>
          <w:tblHeader/>
        </w:trPr>
        <w:tc>
          <w:tcPr>
            <w:tcW w:w="1276" w:type="dxa"/>
            <w:shd w:val="clear" w:color="auto" w:fill="DEEBF6"/>
            <w:vAlign w:val="center"/>
          </w:tcPr>
          <w:p w:rsidR="00D77AE3" w:rsidRPr="003E4548" w:rsidRDefault="00FC2F27" w:rsidP="00F16154">
            <w:pPr>
              <w:spacing w:before="120" w:after="120"/>
              <w:jc w:val="center"/>
              <w:rPr>
                <w:b/>
              </w:rPr>
            </w:pPr>
            <w:r w:rsidRPr="003E4548">
              <w:rPr>
                <w:b/>
              </w:rPr>
              <w:t>面向</w:t>
            </w:r>
          </w:p>
        </w:tc>
        <w:tc>
          <w:tcPr>
            <w:tcW w:w="993" w:type="dxa"/>
            <w:shd w:val="clear" w:color="auto" w:fill="DEEBF6"/>
            <w:vAlign w:val="center"/>
          </w:tcPr>
          <w:p w:rsidR="00D77AE3" w:rsidRPr="003E4548" w:rsidRDefault="00FC2F27" w:rsidP="00F16154">
            <w:pPr>
              <w:spacing w:before="120" w:after="120"/>
              <w:jc w:val="center"/>
              <w:rPr>
                <w:b/>
              </w:rPr>
            </w:pPr>
            <w:r w:rsidRPr="003E4548">
              <w:rPr>
                <w:b/>
              </w:rPr>
              <w:t>子面向</w:t>
            </w:r>
          </w:p>
        </w:tc>
        <w:tc>
          <w:tcPr>
            <w:tcW w:w="1842" w:type="dxa"/>
            <w:shd w:val="clear" w:color="auto" w:fill="DEEBF6"/>
            <w:vAlign w:val="center"/>
          </w:tcPr>
          <w:p w:rsidR="00D77AE3" w:rsidRPr="003E4548" w:rsidRDefault="00FC2F27">
            <w:pPr>
              <w:spacing w:before="120" w:after="120"/>
              <w:jc w:val="center"/>
              <w:rPr>
                <w:b/>
              </w:rPr>
            </w:pPr>
            <w:r w:rsidRPr="003E4548">
              <w:rPr>
                <w:b/>
              </w:rPr>
              <w:t>指標</w:t>
            </w:r>
          </w:p>
        </w:tc>
        <w:tc>
          <w:tcPr>
            <w:tcW w:w="3119" w:type="dxa"/>
            <w:shd w:val="clear" w:color="auto" w:fill="DEEBF6"/>
            <w:vAlign w:val="center"/>
          </w:tcPr>
          <w:p w:rsidR="00D77AE3" w:rsidRPr="003E4548" w:rsidRDefault="00FC2F27">
            <w:pPr>
              <w:spacing w:before="120" w:after="120"/>
              <w:jc w:val="center"/>
              <w:rPr>
                <w:b/>
              </w:rPr>
            </w:pPr>
            <w:r w:rsidRPr="003E4548">
              <w:rPr>
                <w:b/>
              </w:rPr>
              <w:t>數據</w:t>
            </w:r>
          </w:p>
        </w:tc>
        <w:tc>
          <w:tcPr>
            <w:tcW w:w="1276" w:type="dxa"/>
            <w:shd w:val="clear" w:color="auto" w:fill="DEEBF6"/>
            <w:vAlign w:val="center"/>
          </w:tcPr>
          <w:p w:rsidR="00D77AE3" w:rsidRPr="003E4548" w:rsidRDefault="00FC2F27" w:rsidP="00F16154">
            <w:pPr>
              <w:spacing w:before="120" w:after="120"/>
              <w:jc w:val="center"/>
              <w:rPr>
                <w:b/>
              </w:rPr>
            </w:pPr>
            <w:r w:rsidRPr="003E4548">
              <w:rPr>
                <w:b/>
              </w:rPr>
              <w:t>承辦單位</w:t>
            </w:r>
          </w:p>
        </w:tc>
        <w:tc>
          <w:tcPr>
            <w:tcW w:w="1134" w:type="dxa"/>
            <w:shd w:val="clear" w:color="auto" w:fill="DEEBF6"/>
            <w:vAlign w:val="center"/>
          </w:tcPr>
          <w:p w:rsidR="00D77AE3" w:rsidRPr="003E4548" w:rsidRDefault="00FC2F27" w:rsidP="00F16154">
            <w:pPr>
              <w:spacing w:before="120" w:after="120"/>
              <w:jc w:val="center"/>
              <w:rPr>
                <w:b/>
              </w:rPr>
            </w:pPr>
            <w:r w:rsidRPr="003E4548">
              <w:rPr>
                <w:b/>
              </w:rPr>
              <w:t>承辦人</w:t>
            </w:r>
          </w:p>
        </w:tc>
        <w:tc>
          <w:tcPr>
            <w:tcW w:w="992" w:type="dxa"/>
            <w:shd w:val="clear" w:color="auto" w:fill="DEEBF6"/>
            <w:vAlign w:val="center"/>
          </w:tcPr>
          <w:p w:rsidR="00D77AE3" w:rsidRPr="003E4548" w:rsidRDefault="00FC2F27" w:rsidP="00F16154">
            <w:pPr>
              <w:spacing w:before="120" w:after="120"/>
              <w:jc w:val="center"/>
              <w:rPr>
                <w:b/>
              </w:rPr>
            </w:pPr>
            <w:r w:rsidRPr="003E4548">
              <w:rPr>
                <w:b/>
              </w:rPr>
              <w:t>分機</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學生學習</w:t>
            </w:r>
          </w:p>
        </w:tc>
        <w:tc>
          <w:tcPr>
            <w:tcW w:w="993" w:type="dxa"/>
            <w:vMerge w:val="restart"/>
            <w:vAlign w:val="center"/>
          </w:tcPr>
          <w:p w:rsidR="00D77AE3" w:rsidRPr="003E4548" w:rsidRDefault="00FC2F27" w:rsidP="00F16154">
            <w:pPr>
              <w:spacing w:before="120" w:after="120"/>
              <w:jc w:val="center"/>
            </w:pPr>
            <w:r w:rsidRPr="003E4548">
              <w:t>招生</w:t>
            </w:r>
          </w:p>
        </w:tc>
        <w:tc>
          <w:tcPr>
            <w:tcW w:w="1842" w:type="dxa"/>
            <w:vMerge w:val="restart"/>
            <w:vAlign w:val="center"/>
          </w:tcPr>
          <w:p w:rsidR="00D77AE3" w:rsidRPr="003E4548" w:rsidRDefault="00FC2F27">
            <w:pPr>
              <w:spacing w:before="120" w:after="120"/>
            </w:pPr>
            <w:r w:rsidRPr="003E4548">
              <w:t>學生錄取情形</w:t>
            </w:r>
          </w:p>
        </w:tc>
        <w:tc>
          <w:tcPr>
            <w:tcW w:w="3119" w:type="dxa"/>
            <w:vAlign w:val="center"/>
          </w:tcPr>
          <w:p w:rsidR="00D77AE3" w:rsidRPr="003E4548" w:rsidRDefault="00FC2F27">
            <w:pPr>
              <w:spacing w:before="120" w:after="120"/>
            </w:pPr>
            <w:r w:rsidRPr="003E4548">
              <w:t>學士班繁星推薦入學錄取率</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single" w:sz="4" w:space="0" w:color="000000"/>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林汝晏</w:t>
            </w:r>
          </w:p>
        </w:tc>
        <w:tc>
          <w:tcPr>
            <w:tcW w:w="992" w:type="dxa"/>
            <w:tcBorders>
              <w:top w:val="single" w:sz="4" w:space="0" w:color="000000"/>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62886</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學士班個人申請入學錄取率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林汝晏</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62886</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碩士班招生錄取率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陳明薇</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62883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博士班招生錄取率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周修君</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62881</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restart"/>
            <w:vAlign w:val="center"/>
          </w:tcPr>
          <w:p w:rsidR="00D77AE3" w:rsidRPr="003E4548" w:rsidRDefault="00FC2F27" w:rsidP="00F16154">
            <w:pPr>
              <w:spacing w:before="120" w:after="120"/>
              <w:jc w:val="center"/>
            </w:pPr>
            <w:r w:rsidRPr="003E4548">
              <w:t>招生</w:t>
            </w:r>
          </w:p>
        </w:tc>
        <w:tc>
          <w:tcPr>
            <w:tcW w:w="1842" w:type="dxa"/>
            <w:vMerge w:val="restart"/>
            <w:vAlign w:val="center"/>
          </w:tcPr>
          <w:p w:rsidR="00D77AE3" w:rsidRPr="003E4548" w:rsidRDefault="00FC2F27">
            <w:pPr>
              <w:spacing w:before="120" w:after="120"/>
            </w:pPr>
            <w:r w:rsidRPr="003E4548">
              <w:t>學生報到註冊情形</w:t>
            </w:r>
          </w:p>
        </w:tc>
        <w:tc>
          <w:tcPr>
            <w:tcW w:w="3119" w:type="dxa"/>
            <w:vAlign w:val="center"/>
          </w:tcPr>
          <w:p w:rsidR="00D77AE3" w:rsidRPr="003E4548" w:rsidRDefault="00FC2F27">
            <w:pPr>
              <w:spacing w:before="120" w:after="120"/>
            </w:pPr>
            <w:r w:rsidRPr="003E4548">
              <w:t>學士班註冊率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黃婉</w:t>
            </w:r>
            <w:proofErr w:type="gramStart"/>
            <w:r w:rsidRPr="003E4548">
              <w:t>綝</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63279</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碩士班註冊率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博士班註冊率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學士班新生註冊率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姚君翰</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63292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碩士班新生註冊率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姚君翰</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63292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博士班新生註冊率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姚君翰</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63292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restart"/>
            <w:vAlign w:val="center"/>
          </w:tcPr>
          <w:p w:rsidR="00D77AE3" w:rsidRPr="003E4548" w:rsidRDefault="00FC2F27" w:rsidP="00F16154">
            <w:pPr>
              <w:spacing w:before="120" w:after="120"/>
              <w:jc w:val="center"/>
            </w:pPr>
            <w:r w:rsidRPr="003E4548">
              <w:t>招生</w:t>
            </w:r>
          </w:p>
        </w:tc>
        <w:tc>
          <w:tcPr>
            <w:tcW w:w="1842" w:type="dxa"/>
            <w:vMerge w:val="restart"/>
            <w:vAlign w:val="center"/>
          </w:tcPr>
          <w:p w:rsidR="00D77AE3" w:rsidRPr="003E4548" w:rsidRDefault="00FC2F27">
            <w:pPr>
              <w:spacing w:before="120" w:after="120"/>
            </w:pPr>
            <w:r w:rsidRPr="003E4548">
              <w:t>學生來源組成結構</w:t>
            </w:r>
          </w:p>
        </w:tc>
        <w:tc>
          <w:tcPr>
            <w:tcW w:w="3119" w:type="dxa"/>
            <w:vAlign w:val="center"/>
          </w:tcPr>
          <w:p w:rsidR="00D77AE3" w:rsidRPr="003E4548" w:rsidRDefault="00FC2F27">
            <w:pPr>
              <w:spacing w:before="120" w:after="120"/>
            </w:pPr>
            <w:r w:rsidRPr="003E4548">
              <w:t>碩士班招收本系畢業生比率（需本校本系）</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博士班招收本系所畢業生比率（需本校本系）</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學生學習</w:t>
            </w:r>
          </w:p>
        </w:tc>
        <w:tc>
          <w:tcPr>
            <w:tcW w:w="993" w:type="dxa"/>
            <w:vMerge w:val="restart"/>
            <w:vAlign w:val="center"/>
          </w:tcPr>
          <w:p w:rsidR="00D77AE3" w:rsidRPr="003E4548" w:rsidRDefault="00FC2F27" w:rsidP="00F16154">
            <w:pPr>
              <w:spacing w:before="120" w:after="120"/>
              <w:jc w:val="center"/>
            </w:pPr>
            <w:r w:rsidRPr="003E4548">
              <w:t>修業</w:t>
            </w:r>
          </w:p>
        </w:tc>
        <w:tc>
          <w:tcPr>
            <w:tcW w:w="1842" w:type="dxa"/>
            <w:vAlign w:val="center"/>
          </w:tcPr>
          <w:p w:rsidR="00D77AE3" w:rsidRPr="003E4548" w:rsidRDefault="00FC2F27">
            <w:pPr>
              <w:spacing w:before="120" w:after="120"/>
            </w:pPr>
            <w:r w:rsidRPr="003E4548">
              <w:t>學生就學穩定度</w:t>
            </w:r>
          </w:p>
        </w:tc>
        <w:tc>
          <w:tcPr>
            <w:tcW w:w="3119" w:type="dxa"/>
            <w:vAlign w:val="center"/>
          </w:tcPr>
          <w:p w:rsidR="00D77AE3" w:rsidRPr="003E4548" w:rsidRDefault="00FC2F27">
            <w:pPr>
              <w:spacing w:before="120" w:after="120"/>
            </w:pPr>
            <w:r w:rsidRPr="003E4548">
              <w:t>學士班新生就學穩定率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黃婉</w:t>
            </w:r>
            <w:proofErr w:type="gramStart"/>
            <w:r w:rsidRPr="003E4548">
              <w:t>綝</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63279</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restart"/>
            <w:vAlign w:val="center"/>
          </w:tcPr>
          <w:p w:rsidR="00D77AE3" w:rsidRPr="003E4548" w:rsidRDefault="00FC2F27">
            <w:pPr>
              <w:spacing w:before="120" w:after="120"/>
            </w:pPr>
            <w:r w:rsidRPr="003E4548">
              <w:t>輔系雙主修情形</w:t>
            </w:r>
          </w:p>
        </w:tc>
        <w:tc>
          <w:tcPr>
            <w:tcW w:w="3119" w:type="dxa"/>
            <w:vAlign w:val="center"/>
          </w:tcPr>
          <w:p w:rsidR="00D77AE3" w:rsidRPr="003E4548" w:rsidRDefault="00FC2F27">
            <w:pPr>
              <w:spacing w:before="120" w:after="120"/>
            </w:pPr>
            <w:r w:rsidRPr="003E4548">
              <w:t>學士班至外系修讀輔系比率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呂依潔</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63282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學士班至外系</w:t>
            </w:r>
            <w:proofErr w:type="gramStart"/>
            <w:r w:rsidRPr="003E4548">
              <w:t>修讀雙主修</w:t>
            </w:r>
            <w:proofErr w:type="gramEnd"/>
            <w:r w:rsidRPr="003E4548">
              <w:t>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呂依潔</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63282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學士班開放外系修讀輔系比率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呂依潔</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63282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學士班開放外系</w:t>
            </w:r>
            <w:proofErr w:type="gramStart"/>
            <w:r w:rsidRPr="003E4548">
              <w:t>修讀雙主修</w:t>
            </w:r>
            <w:proofErr w:type="gramEnd"/>
            <w:r w:rsidRPr="003E4548">
              <w:t>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呂依潔</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63282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學士班畢業生每學年</w:t>
            </w:r>
            <w:proofErr w:type="gramStart"/>
            <w:r w:rsidRPr="003E4548">
              <w:t>修畢輔系</w:t>
            </w:r>
            <w:proofErr w:type="gramEnd"/>
            <w:r w:rsidRPr="003E4548">
              <w:t>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呂依潔</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63282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學士班畢業生每學年</w:t>
            </w:r>
            <w:proofErr w:type="gramStart"/>
            <w:r w:rsidRPr="003E4548">
              <w:t>修畢雙主修</w:t>
            </w:r>
            <w:proofErr w:type="gramEnd"/>
            <w:r w:rsidRPr="003E4548">
              <w:t>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呂依潔</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63282</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學生學習</w:t>
            </w:r>
          </w:p>
        </w:tc>
        <w:tc>
          <w:tcPr>
            <w:tcW w:w="993" w:type="dxa"/>
            <w:vMerge w:val="restart"/>
            <w:vAlign w:val="center"/>
          </w:tcPr>
          <w:p w:rsidR="00D77AE3" w:rsidRPr="003E4548" w:rsidRDefault="00FC2F27" w:rsidP="00F16154">
            <w:pPr>
              <w:spacing w:before="120" w:after="120"/>
              <w:jc w:val="center"/>
            </w:pPr>
            <w:r w:rsidRPr="003E4548">
              <w:t>獎項</w:t>
            </w:r>
          </w:p>
        </w:tc>
        <w:tc>
          <w:tcPr>
            <w:tcW w:w="1842" w:type="dxa"/>
            <w:vMerge w:val="restart"/>
            <w:vAlign w:val="center"/>
          </w:tcPr>
          <w:p w:rsidR="00D77AE3" w:rsidRPr="003E4548" w:rsidRDefault="00FC2F27">
            <w:pPr>
              <w:spacing w:before="120" w:after="120"/>
            </w:pPr>
            <w:r w:rsidRPr="003E4548">
              <w:t>學生獲獎表現</w:t>
            </w:r>
          </w:p>
        </w:tc>
        <w:tc>
          <w:tcPr>
            <w:tcW w:w="3119" w:type="dxa"/>
            <w:vAlign w:val="center"/>
          </w:tcPr>
          <w:p w:rsidR="00D77AE3" w:rsidRPr="003E4548" w:rsidRDefault="00FC2F27">
            <w:pPr>
              <w:spacing w:before="120" w:after="120"/>
            </w:pPr>
            <w:proofErr w:type="gramStart"/>
            <w:r w:rsidRPr="003E4548">
              <w:t>學士班獲</w:t>
            </w:r>
            <w:r w:rsidR="003D22F9">
              <w:t>國科會</w:t>
            </w:r>
            <w:proofErr w:type="gramEnd"/>
            <w:r w:rsidRPr="003E4548">
              <w:t>大專學生補助比率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何芸婷</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62040</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proofErr w:type="gramStart"/>
            <w:r w:rsidRPr="003E4548">
              <w:t>博士班獲</w:t>
            </w:r>
            <w:r w:rsidR="003D22F9">
              <w:t>國科會</w:t>
            </w:r>
            <w:proofErr w:type="gramEnd"/>
            <w:r w:rsidRPr="003E4548">
              <w:t>赴國外研究補助比率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陳瑞英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66899</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proofErr w:type="gramStart"/>
            <w:r w:rsidRPr="003E4548">
              <w:t>博士班獲</w:t>
            </w:r>
            <w:r w:rsidR="003D22F9">
              <w:t>國科會</w:t>
            </w:r>
            <w:proofErr w:type="gramEnd"/>
            <w:r w:rsidRPr="003E4548">
              <w:t>人社博士論文獎比率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陳瑞英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66899</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學生學習</w:t>
            </w:r>
          </w:p>
        </w:tc>
        <w:tc>
          <w:tcPr>
            <w:tcW w:w="993" w:type="dxa"/>
            <w:vMerge w:val="restart"/>
            <w:vAlign w:val="center"/>
          </w:tcPr>
          <w:p w:rsidR="00D77AE3" w:rsidRPr="003E4548" w:rsidRDefault="00FC2F27" w:rsidP="00F16154">
            <w:pPr>
              <w:spacing w:before="120" w:after="120"/>
              <w:jc w:val="center"/>
            </w:pPr>
            <w:r w:rsidRPr="003E4548">
              <w:t>獎學金</w:t>
            </w:r>
          </w:p>
        </w:tc>
        <w:tc>
          <w:tcPr>
            <w:tcW w:w="1842" w:type="dxa"/>
            <w:vMerge w:val="restart"/>
            <w:vAlign w:val="center"/>
          </w:tcPr>
          <w:p w:rsidR="00D77AE3" w:rsidRPr="003E4548" w:rsidRDefault="00FC2F27">
            <w:pPr>
              <w:spacing w:before="120" w:after="120"/>
            </w:pPr>
            <w:r w:rsidRPr="003E4548">
              <w:t>學生獲獎助學金情形</w:t>
            </w:r>
          </w:p>
        </w:tc>
        <w:tc>
          <w:tcPr>
            <w:tcW w:w="3119" w:type="dxa"/>
            <w:vAlign w:val="center"/>
          </w:tcPr>
          <w:p w:rsidR="00D77AE3" w:rsidRPr="003E4548" w:rsidRDefault="00FC2F27">
            <w:pPr>
              <w:spacing w:before="120" w:after="120"/>
            </w:pPr>
            <w:r w:rsidRPr="003E4548">
              <w:t>學士班獲獎助學金平均金額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周柏宏</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62221</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周柏宏</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62221</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周柏宏</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62221</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62023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62023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62023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外籍學位生入學獎學金獲獎人數比率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62023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陸生學位生入學獎學金獲獎人數比率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黃竹</w:t>
            </w:r>
            <w:proofErr w:type="gramStart"/>
            <w:r w:rsidRPr="003E4548">
              <w:t>攸</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62889</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僑生學位生入學獎學金獲獎人數比率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陳秀珠</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62887</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學生學習</w:t>
            </w:r>
          </w:p>
        </w:tc>
        <w:tc>
          <w:tcPr>
            <w:tcW w:w="993" w:type="dxa"/>
            <w:vMerge w:val="restart"/>
            <w:vAlign w:val="center"/>
          </w:tcPr>
          <w:p w:rsidR="00D77AE3" w:rsidRPr="003E4548" w:rsidRDefault="00FC2F27" w:rsidP="00F16154">
            <w:pPr>
              <w:spacing w:before="120" w:after="120"/>
              <w:jc w:val="center"/>
            </w:pPr>
            <w:r w:rsidRPr="003E4548">
              <w:t>國際化</w:t>
            </w:r>
          </w:p>
        </w:tc>
        <w:tc>
          <w:tcPr>
            <w:tcW w:w="1842" w:type="dxa"/>
            <w:vMerge w:val="restart"/>
            <w:vAlign w:val="center"/>
          </w:tcPr>
          <w:p w:rsidR="00D77AE3" w:rsidRPr="003E4548" w:rsidRDefault="00FC2F27">
            <w:pPr>
              <w:spacing w:before="120" w:after="120"/>
            </w:pPr>
            <w:r w:rsidRPr="003E4548">
              <w:t>學生國際交流情形</w:t>
            </w:r>
          </w:p>
        </w:tc>
        <w:tc>
          <w:tcPr>
            <w:tcW w:w="3119" w:type="dxa"/>
            <w:vAlign w:val="center"/>
          </w:tcPr>
          <w:p w:rsidR="00D77AE3" w:rsidRPr="003E4548" w:rsidRDefault="00FC2F27">
            <w:pPr>
              <w:spacing w:before="120" w:after="120"/>
            </w:pPr>
            <w:r w:rsidRPr="003E4548">
              <w:t>學士班出國交換學生比率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62023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proofErr w:type="gramStart"/>
            <w:r w:rsidRPr="003E4548">
              <w:t>碩</w:t>
            </w:r>
            <w:proofErr w:type="gramEnd"/>
            <w:r w:rsidRPr="003E4548">
              <w:t>博士班出國交換學生比率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62023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學士班來校交換學生比率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62023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proofErr w:type="gramStart"/>
            <w:r w:rsidRPr="003E4548">
              <w:t>碩</w:t>
            </w:r>
            <w:proofErr w:type="gramEnd"/>
            <w:r w:rsidRPr="003E4548">
              <w:t>博士班來校交換學生比率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62023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學士班外籍學位生比率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62023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學士班陸生學位生比率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周柏宏</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62221</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學士班僑生學位生比率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周柏宏</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62221</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學生學習</w:t>
            </w:r>
          </w:p>
        </w:tc>
        <w:tc>
          <w:tcPr>
            <w:tcW w:w="993" w:type="dxa"/>
            <w:vMerge w:val="restart"/>
            <w:vAlign w:val="center"/>
          </w:tcPr>
          <w:p w:rsidR="00D77AE3" w:rsidRPr="003E4548" w:rsidRDefault="00FC2F27" w:rsidP="00F16154">
            <w:pPr>
              <w:spacing w:before="120" w:after="120"/>
              <w:jc w:val="center"/>
            </w:pPr>
            <w:r w:rsidRPr="003E4548">
              <w:t>實習</w:t>
            </w:r>
          </w:p>
        </w:tc>
        <w:tc>
          <w:tcPr>
            <w:tcW w:w="1842" w:type="dxa"/>
            <w:vMerge w:val="restart"/>
            <w:vAlign w:val="center"/>
          </w:tcPr>
          <w:p w:rsidR="00D77AE3" w:rsidRPr="003E4548" w:rsidRDefault="00FC2F27">
            <w:pPr>
              <w:spacing w:before="120" w:after="120"/>
            </w:pPr>
            <w:r w:rsidRPr="003E4548">
              <w:t>學生實習情形</w:t>
            </w:r>
          </w:p>
        </w:tc>
        <w:tc>
          <w:tcPr>
            <w:tcW w:w="3119" w:type="dxa"/>
            <w:vAlign w:val="center"/>
          </w:tcPr>
          <w:p w:rsidR="00D77AE3" w:rsidRPr="003E4548" w:rsidRDefault="00FC2F27">
            <w:pPr>
              <w:spacing w:before="120" w:after="120"/>
            </w:pPr>
            <w:r w:rsidRPr="003E4548">
              <w:t>學士班參與國內實習比率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趙紀綱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63257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學士班參與海外實習比率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r w:rsidRPr="003E4548">
              <w:t>/</w:t>
            </w:r>
            <w:r w:rsidR="00F16154">
              <w:br/>
            </w:r>
            <w:proofErr w:type="gramStart"/>
            <w:r w:rsidRPr="003E4548">
              <w:t>國合處</w:t>
            </w:r>
            <w:proofErr w:type="gramEnd"/>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趙紀綱</w:t>
            </w:r>
            <w:r w:rsidRPr="003E4548">
              <w:t>/</w:t>
            </w:r>
            <w:r w:rsidRPr="003E4548">
              <w:t>黃千玲</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63257/62023</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學生學習</w:t>
            </w:r>
          </w:p>
        </w:tc>
        <w:tc>
          <w:tcPr>
            <w:tcW w:w="993" w:type="dxa"/>
            <w:vMerge w:val="restart"/>
            <w:vAlign w:val="center"/>
          </w:tcPr>
          <w:p w:rsidR="00D77AE3" w:rsidRPr="003E4548" w:rsidRDefault="00FC2F27" w:rsidP="00F16154">
            <w:pPr>
              <w:spacing w:before="120" w:after="120"/>
              <w:jc w:val="center"/>
            </w:pPr>
            <w:r w:rsidRPr="003E4548">
              <w:t>畢業</w:t>
            </w:r>
          </w:p>
        </w:tc>
        <w:tc>
          <w:tcPr>
            <w:tcW w:w="1842" w:type="dxa"/>
            <w:vMerge w:val="restart"/>
            <w:vAlign w:val="center"/>
          </w:tcPr>
          <w:p w:rsidR="00D77AE3" w:rsidRPr="003E4548" w:rsidRDefault="00FC2F27">
            <w:pPr>
              <w:spacing w:before="120" w:after="120"/>
            </w:pPr>
            <w:r w:rsidRPr="003E4548">
              <w:t>學生畢業情形</w:t>
            </w:r>
          </w:p>
        </w:tc>
        <w:tc>
          <w:tcPr>
            <w:tcW w:w="3119" w:type="dxa"/>
            <w:vAlign w:val="center"/>
          </w:tcPr>
          <w:p w:rsidR="00D77AE3" w:rsidRPr="003E4548" w:rsidRDefault="00FC2F27">
            <w:pPr>
              <w:spacing w:before="120" w:after="120"/>
            </w:pPr>
            <w:r w:rsidRPr="003E4548">
              <w:t>學士班應屆畢業比率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黃婉</w:t>
            </w:r>
            <w:proofErr w:type="gramStart"/>
            <w:r w:rsidRPr="003E4548">
              <w:t>綝</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63281</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碩士班應屆畢業比率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博士班應屆畢業比率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碩士班平均修業年限</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博士班平均修業年限</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蔡侑町</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63278</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lastRenderedPageBreak/>
              <w:t>學生學習</w:t>
            </w:r>
          </w:p>
        </w:tc>
        <w:tc>
          <w:tcPr>
            <w:tcW w:w="993" w:type="dxa"/>
            <w:vMerge w:val="restart"/>
            <w:vAlign w:val="center"/>
          </w:tcPr>
          <w:p w:rsidR="00D77AE3" w:rsidRPr="003E4548" w:rsidRDefault="00FC2F27" w:rsidP="00F16154">
            <w:pPr>
              <w:spacing w:before="120" w:after="120"/>
              <w:jc w:val="center"/>
            </w:pPr>
            <w:r w:rsidRPr="003E4548">
              <w:t>就職</w:t>
            </w:r>
          </w:p>
        </w:tc>
        <w:tc>
          <w:tcPr>
            <w:tcW w:w="1842" w:type="dxa"/>
            <w:vMerge w:val="restart"/>
            <w:vAlign w:val="center"/>
          </w:tcPr>
          <w:p w:rsidR="00D77AE3" w:rsidRPr="003E4548" w:rsidRDefault="00FC2F27">
            <w:pPr>
              <w:spacing w:before="120" w:after="120"/>
            </w:pPr>
            <w:r w:rsidRPr="003E4548">
              <w:t>學生就職情形</w:t>
            </w:r>
          </w:p>
        </w:tc>
        <w:tc>
          <w:tcPr>
            <w:tcW w:w="3119" w:type="dxa"/>
            <w:vAlign w:val="center"/>
          </w:tcPr>
          <w:p w:rsidR="00D77AE3" w:rsidRPr="003E4548" w:rsidRDefault="00FC2F27">
            <w:pPr>
              <w:spacing w:before="120" w:after="120"/>
            </w:pPr>
            <w:r w:rsidRPr="003E4548">
              <w:t>學士班畢業</w:t>
            </w:r>
            <w:proofErr w:type="gramStart"/>
            <w:r w:rsidRPr="003E4548">
              <w:t>一</w:t>
            </w:r>
            <w:proofErr w:type="gramEnd"/>
            <w:r w:rsidRPr="003E4548">
              <w:t>年後之就業率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趙紀綱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63257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學士班畢業</w:t>
            </w:r>
            <w:proofErr w:type="gramStart"/>
            <w:r w:rsidRPr="003E4548">
              <w:t>三</w:t>
            </w:r>
            <w:proofErr w:type="gramEnd"/>
            <w:r w:rsidRPr="003E4548">
              <w:t>年後之就業率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趙紀綱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63257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碩士班畢業</w:t>
            </w:r>
            <w:proofErr w:type="gramStart"/>
            <w:r w:rsidRPr="003E4548">
              <w:t>一</w:t>
            </w:r>
            <w:proofErr w:type="gramEnd"/>
            <w:r w:rsidRPr="003E4548">
              <w:t>年後之就業率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趙紀綱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63257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碩士班畢業</w:t>
            </w:r>
            <w:proofErr w:type="gramStart"/>
            <w:r w:rsidRPr="003E4548">
              <w:t>三</w:t>
            </w:r>
            <w:proofErr w:type="gramEnd"/>
            <w:r w:rsidRPr="003E4548">
              <w:t>年後之就業率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趙紀綱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63257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博士班畢業</w:t>
            </w:r>
            <w:proofErr w:type="gramStart"/>
            <w:r w:rsidRPr="003E4548">
              <w:t>一</w:t>
            </w:r>
            <w:proofErr w:type="gramEnd"/>
            <w:r w:rsidRPr="003E4548">
              <w:t>年後之就業率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趙紀綱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63257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博士班畢業</w:t>
            </w:r>
            <w:proofErr w:type="gramStart"/>
            <w:r w:rsidRPr="003E4548">
              <w:t>三</w:t>
            </w:r>
            <w:proofErr w:type="gramEnd"/>
            <w:r w:rsidRPr="003E4548">
              <w:t>年後之就業率</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學</w:t>
            </w:r>
            <w:proofErr w:type="gramStart"/>
            <w:r w:rsidRPr="003E4548">
              <w:t>務</w:t>
            </w:r>
            <w:proofErr w:type="gramEnd"/>
            <w:r w:rsidRPr="003E4548">
              <w:t>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趙紀綱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63257</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教師發展</w:t>
            </w:r>
          </w:p>
        </w:tc>
        <w:tc>
          <w:tcPr>
            <w:tcW w:w="993" w:type="dxa"/>
            <w:vMerge w:val="restart"/>
            <w:vAlign w:val="center"/>
          </w:tcPr>
          <w:p w:rsidR="00D77AE3" w:rsidRPr="003E4548" w:rsidRDefault="00FC2F27" w:rsidP="00F16154">
            <w:pPr>
              <w:spacing w:before="120" w:after="120"/>
              <w:jc w:val="center"/>
            </w:pPr>
            <w:r w:rsidRPr="003E4548">
              <w:t>教學</w:t>
            </w:r>
          </w:p>
        </w:tc>
        <w:tc>
          <w:tcPr>
            <w:tcW w:w="1842" w:type="dxa"/>
            <w:vMerge w:val="restart"/>
            <w:vAlign w:val="center"/>
          </w:tcPr>
          <w:p w:rsidR="00D77AE3" w:rsidRPr="003E4548" w:rsidRDefault="00FC2F27">
            <w:pPr>
              <w:spacing w:before="120" w:after="120"/>
            </w:pPr>
            <w:r w:rsidRPr="003E4548">
              <w:t>教學實況檢驗</w:t>
            </w:r>
          </w:p>
        </w:tc>
        <w:tc>
          <w:tcPr>
            <w:tcW w:w="3119" w:type="dxa"/>
            <w:vAlign w:val="center"/>
          </w:tcPr>
          <w:p w:rsidR="00D77AE3" w:rsidRPr="003E4548" w:rsidRDefault="00FC2F27">
            <w:pPr>
              <w:spacing w:before="120" w:after="120"/>
            </w:pPr>
            <w:r w:rsidRPr="003E4548">
              <w:t>平均學士班修課學生人數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鄧懿賢</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w:t>
            </w:r>
            <w:proofErr w:type="gramStart"/>
            <w:r w:rsidRPr="003E4548">
              <w:t>碩</w:t>
            </w:r>
            <w:proofErr w:type="gramEnd"/>
            <w:r w:rsidRPr="003E4548">
              <w:t>博士班修課學生人數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鄧懿賢</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63277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開設數位教學創新課程之情形</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陳詩庭</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62850</w:t>
            </w:r>
          </w:p>
        </w:tc>
      </w:tr>
      <w:tr w:rsidR="00D77AE3" w:rsidRPr="003E4548">
        <w:trPr>
          <w:trHeight w:val="680"/>
        </w:trPr>
        <w:tc>
          <w:tcPr>
            <w:tcW w:w="1276" w:type="dxa"/>
            <w:vAlign w:val="center"/>
          </w:tcPr>
          <w:p w:rsidR="00D77AE3" w:rsidRPr="003E4548" w:rsidRDefault="00FC2F27" w:rsidP="00F16154">
            <w:pPr>
              <w:spacing w:before="120" w:after="120"/>
              <w:jc w:val="center"/>
            </w:pPr>
            <w:r w:rsidRPr="003E4548">
              <w:t>教師發展</w:t>
            </w:r>
          </w:p>
        </w:tc>
        <w:tc>
          <w:tcPr>
            <w:tcW w:w="993" w:type="dxa"/>
            <w:vAlign w:val="center"/>
          </w:tcPr>
          <w:p w:rsidR="00D77AE3" w:rsidRPr="003E4548" w:rsidRDefault="00FC2F27" w:rsidP="00F16154">
            <w:pPr>
              <w:spacing w:before="120" w:after="120"/>
              <w:jc w:val="center"/>
            </w:pPr>
            <w:r w:rsidRPr="003E4548">
              <w:t>教學</w:t>
            </w:r>
          </w:p>
        </w:tc>
        <w:tc>
          <w:tcPr>
            <w:tcW w:w="1842" w:type="dxa"/>
            <w:vAlign w:val="center"/>
          </w:tcPr>
          <w:p w:rsidR="00D77AE3" w:rsidRPr="003E4548" w:rsidRDefault="00FC2F27">
            <w:pPr>
              <w:spacing w:before="120" w:after="120"/>
            </w:pPr>
            <w:r w:rsidRPr="003E4548">
              <w:t>多元學習貢獻</w:t>
            </w:r>
          </w:p>
        </w:tc>
        <w:tc>
          <w:tcPr>
            <w:tcW w:w="3119" w:type="dxa"/>
            <w:vAlign w:val="center"/>
          </w:tcPr>
          <w:p w:rsidR="00D77AE3" w:rsidRPr="003E4548" w:rsidRDefault="00FC2F27">
            <w:pPr>
              <w:spacing w:before="120" w:after="120"/>
            </w:pPr>
            <w:r w:rsidRPr="003E4548">
              <w:t>教學單位多元人學分數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校務研究辦公室</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凃博珵</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67126</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教師發展</w:t>
            </w:r>
          </w:p>
        </w:tc>
        <w:tc>
          <w:tcPr>
            <w:tcW w:w="993" w:type="dxa"/>
            <w:vMerge w:val="restart"/>
            <w:vAlign w:val="center"/>
          </w:tcPr>
          <w:p w:rsidR="00D77AE3" w:rsidRPr="003E4548" w:rsidRDefault="00FC2F27" w:rsidP="00F16154">
            <w:pPr>
              <w:spacing w:before="120" w:after="120"/>
              <w:jc w:val="center"/>
            </w:pPr>
            <w:r w:rsidRPr="003E4548">
              <w:t>研究</w:t>
            </w:r>
          </w:p>
        </w:tc>
        <w:tc>
          <w:tcPr>
            <w:tcW w:w="1842" w:type="dxa"/>
            <w:vMerge w:val="restart"/>
            <w:vAlign w:val="center"/>
          </w:tcPr>
          <w:p w:rsidR="00D77AE3" w:rsidRPr="003E4548" w:rsidRDefault="00FC2F27">
            <w:pPr>
              <w:spacing w:before="120" w:after="120"/>
            </w:pPr>
            <w:r w:rsidRPr="003E4548">
              <w:t>教師研究情形</w:t>
            </w:r>
          </w:p>
        </w:tc>
        <w:tc>
          <w:tcPr>
            <w:tcW w:w="3119" w:type="dxa"/>
            <w:vAlign w:val="center"/>
          </w:tcPr>
          <w:p w:rsidR="00D77AE3" w:rsidRPr="003E4548" w:rsidRDefault="00FC2F27">
            <w:pPr>
              <w:spacing w:before="120" w:after="120"/>
            </w:pPr>
            <w:r w:rsidRPr="003E4548">
              <w:t>平均每人中文期刊論文出版數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朱廣方</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62902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平均每人外文期刊論文出版數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朱廣方</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62902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平均每人中文專書出版數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朱廣方</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62902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平均每人中文會議論文發表數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朱廣方</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62902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平均每人外文會議論文發表數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proofErr w:type="gramStart"/>
            <w:r w:rsidRPr="003E4548">
              <w:t>朱廣方</w:t>
            </w:r>
            <w:proofErr w:type="gramEnd"/>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62902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平均每人獲</w:t>
            </w:r>
            <w:r w:rsidR="003D22F9">
              <w:t>國科會</w:t>
            </w:r>
            <w:r w:rsidRPr="003E4548">
              <w:t>研究計畫補助件數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朱家昱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66890</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平均每人獲</w:t>
            </w:r>
            <w:r w:rsidR="003D22F9">
              <w:t>國科會</w:t>
            </w:r>
            <w:r w:rsidRPr="003E4548">
              <w:t>研究計畫補助金額</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朱家昱</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66890</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平均每人獲非</w:t>
            </w:r>
            <w:r w:rsidR="003D22F9">
              <w:t>國科會</w:t>
            </w:r>
            <w:r w:rsidRPr="003E4548">
              <w:t>研究計畫補助件數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蔡翔安</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62903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平均每人獲非</w:t>
            </w:r>
            <w:r w:rsidR="003D22F9">
              <w:t>國科會</w:t>
            </w:r>
            <w:r w:rsidRPr="003E4548">
              <w:t>研究計畫補助金額</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蔡翔安</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62903</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平均每人獲高教深耕（競爭型）計畫補助件數</w:t>
            </w:r>
          </w:p>
        </w:tc>
        <w:tc>
          <w:tcPr>
            <w:tcW w:w="1276" w:type="dxa"/>
            <w:tcBorders>
              <w:top w:val="nil"/>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深耕辦</w:t>
            </w:r>
          </w:p>
        </w:tc>
        <w:tc>
          <w:tcPr>
            <w:tcW w:w="1134"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陳詩媛</w:t>
            </w:r>
          </w:p>
        </w:tc>
        <w:tc>
          <w:tcPr>
            <w:tcW w:w="992" w:type="dxa"/>
            <w:tcBorders>
              <w:top w:val="nil"/>
              <w:left w:val="nil"/>
              <w:bottom w:val="single" w:sz="4" w:space="0" w:color="000000"/>
              <w:right w:val="single" w:sz="4" w:space="0" w:color="000000"/>
            </w:tcBorders>
            <w:vAlign w:val="center"/>
          </w:tcPr>
          <w:p w:rsidR="00D77AE3" w:rsidRPr="003E4548" w:rsidRDefault="00FC2F27" w:rsidP="00F16154">
            <w:pPr>
              <w:spacing w:before="120" w:after="120"/>
              <w:jc w:val="center"/>
            </w:pPr>
            <w:r w:rsidRPr="003E4548">
              <w:t>63108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平均每人獲高教深耕（競爭型）計畫補助金額</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陳詩媛</w:t>
            </w:r>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63108</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教師發展</w:t>
            </w:r>
          </w:p>
        </w:tc>
        <w:tc>
          <w:tcPr>
            <w:tcW w:w="993" w:type="dxa"/>
            <w:vMerge w:val="restart"/>
            <w:vAlign w:val="center"/>
          </w:tcPr>
          <w:p w:rsidR="00D77AE3" w:rsidRPr="003E4548" w:rsidRDefault="00FC2F27" w:rsidP="00F16154">
            <w:pPr>
              <w:spacing w:before="120" w:after="120"/>
              <w:jc w:val="center"/>
            </w:pPr>
            <w:r w:rsidRPr="003E4548">
              <w:t>研究</w:t>
            </w:r>
          </w:p>
        </w:tc>
        <w:tc>
          <w:tcPr>
            <w:tcW w:w="1842" w:type="dxa"/>
            <w:vMerge w:val="restart"/>
            <w:vAlign w:val="center"/>
          </w:tcPr>
          <w:p w:rsidR="00D77AE3" w:rsidRPr="003E4548" w:rsidRDefault="00FC2F27">
            <w:pPr>
              <w:spacing w:before="120" w:after="120"/>
            </w:pPr>
            <w:r w:rsidRPr="003E4548">
              <w:t>教師獲獎表現</w:t>
            </w:r>
          </w:p>
        </w:tc>
        <w:tc>
          <w:tcPr>
            <w:tcW w:w="3119" w:type="dxa"/>
            <w:vAlign w:val="center"/>
          </w:tcPr>
          <w:p w:rsidR="00D77AE3" w:rsidRPr="003E4548" w:rsidRDefault="00FC2F27">
            <w:pPr>
              <w:spacing w:before="120" w:after="120"/>
            </w:pPr>
            <w:r w:rsidRPr="003E4548">
              <w:t>校內學術獲獎比例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朱倩儒</w:t>
            </w:r>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62878</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校外學術獲獎比例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研發處</w:t>
            </w:r>
            <w:r w:rsidRPr="003E4548">
              <w:t>/</w:t>
            </w:r>
            <w:r w:rsidR="00F16154">
              <w:br/>
            </w:r>
            <w:r w:rsidRPr="003E4548">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朱倩儒</w:t>
            </w:r>
            <w:r w:rsidRPr="003E4548">
              <w:t>/</w:t>
            </w:r>
            <w:r w:rsidRPr="003E4548">
              <w:t>許惠雯</w:t>
            </w:r>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62878/67287</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教師發展</w:t>
            </w:r>
          </w:p>
        </w:tc>
        <w:tc>
          <w:tcPr>
            <w:tcW w:w="993" w:type="dxa"/>
            <w:vMerge w:val="restart"/>
            <w:vAlign w:val="center"/>
          </w:tcPr>
          <w:p w:rsidR="00D77AE3" w:rsidRPr="003E4548" w:rsidRDefault="00FC2F27" w:rsidP="00F16154">
            <w:pPr>
              <w:spacing w:before="120" w:after="120"/>
              <w:jc w:val="center"/>
            </w:pPr>
            <w:r w:rsidRPr="003E4548">
              <w:t>服務</w:t>
            </w:r>
          </w:p>
        </w:tc>
        <w:tc>
          <w:tcPr>
            <w:tcW w:w="1842" w:type="dxa"/>
            <w:vMerge w:val="restart"/>
            <w:vAlign w:val="center"/>
          </w:tcPr>
          <w:p w:rsidR="00D77AE3" w:rsidRPr="003E4548" w:rsidRDefault="00FC2F27">
            <w:pPr>
              <w:spacing w:before="120" w:after="120"/>
            </w:pPr>
            <w:r w:rsidRPr="003E4548">
              <w:t>擔任行政職務</w:t>
            </w:r>
          </w:p>
        </w:tc>
        <w:tc>
          <w:tcPr>
            <w:tcW w:w="3119" w:type="dxa"/>
            <w:vAlign w:val="center"/>
          </w:tcPr>
          <w:p w:rsidR="00D77AE3" w:rsidRPr="003E4548" w:rsidRDefault="00FC2F27">
            <w:pPr>
              <w:spacing w:before="120" w:after="120"/>
            </w:pPr>
            <w:r w:rsidRPr="003E4548">
              <w:t>各系所教師兼任本校一級學術行政主管及副主管人次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侯品</w:t>
            </w:r>
            <w:proofErr w:type="gramStart"/>
            <w:r w:rsidRPr="003E4548">
              <w:t>禕</w:t>
            </w:r>
            <w:proofErr w:type="gramEnd"/>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62087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各系所教師兼任本校二級學術行政主管人次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侯品</w:t>
            </w:r>
            <w:proofErr w:type="gramStart"/>
            <w:r w:rsidRPr="003E4548">
              <w:t>禕</w:t>
            </w:r>
            <w:proofErr w:type="gramEnd"/>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62087</w:t>
            </w:r>
          </w:p>
        </w:tc>
      </w:tr>
      <w:tr w:rsidR="00D77AE3" w:rsidRPr="003E4548">
        <w:trPr>
          <w:trHeight w:val="680"/>
        </w:trPr>
        <w:tc>
          <w:tcPr>
            <w:tcW w:w="1276" w:type="dxa"/>
            <w:vMerge w:val="restart"/>
            <w:vAlign w:val="center"/>
          </w:tcPr>
          <w:p w:rsidR="00D77AE3" w:rsidRPr="003E4548" w:rsidRDefault="00FC2F27" w:rsidP="00F16154">
            <w:pPr>
              <w:spacing w:before="120" w:after="120"/>
              <w:jc w:val="center"/>
            </w:pPr>
            <w:r w:rsidRPr="003E4548">
              <w:t>單位治理</w:t>
            </w:r>
          </w:p>
        </w:tc>
        <w:tc>
          <w:tcPr>
            <w:tcW w:w="993" w:type="dxa"/>
            <w:vMerge w:val="restart"/>
            <w:vAlign w:val="center"/>
          </w:tcPr>
          <w:p w:rsidR="00D77AE3" w:rsidRPr="003E4548" w:rsidRDefault="00FC2F27" w:rsidP="00F16154">
            <w:pPr>
              <w:spacing w:before="120" w:after="120"/>
              <w:jc w:val="center"/>
            </w:pPr>
            <w:r w:rsidRPr="003E4548">
              <w:t>人事</w:t>
            </w:r>
          </w:p>
        </w:tc>
        <w:tc>
          <w:tcPr>
            <w:tcW w:w="1842" w:type="dxa"/>
            <w:vMerge w:val="restart"/>
            <w:vAlign w:val="center"/>
          </w:tcPr>
          <w:p w:rsidR="00D77AE3" w:rsidRPr="003E4548" w:rsidRDefault="00FC2F27">
            <w:pPr>
              <w:spacing w:before="120" w:after="120"/>
            </w:pPr>
            <w:proofErr w:type="gramStart"/>
            <w:r w:rsidRPr="003E4548">
              <w:t>生師比</w:t>
            </w:r>
            <w:proofErr w:type="gramEnd"/>
          </w:p>
        </w:tc>
        <w:tc>
          <w:tcPr>
            <w:tcW w:w="3119" w:type="dxa"/>
            <w:vAlign w:val="center"/>
          </w:tcPr>
          <w:p w:rsidR="00D77AE3" w:rsidRPr="003E4548" w:rsidRDefault="00FC2F27">
            <w:pPr>
              <w:spacing w:before="120" w:after="120"/>
            </w:pPr>
            <w:r w:rsidRPr="003E4548">
              <w:t>各系所每</w:t>
            </w:r>
            <w:proofErr w:type="gramStart"/>
            <w:r w:rsidRPr="003E4548">
              <w:t>學年生師比率</w:t>
            </w:r>
            <w:proofErr w:type="gramEnd"/>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教務處</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姚君翰</w:t>
            </w:r>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63292</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外籍師資比率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高瑞妤</w:t>
            </w:r>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63317</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restart"/>
            <w:vAlign w:val="center"/>
          </w:tcPr>
          <w:p w:rsidR="00D77AE3" w:rsidRPr="003E4548" w:rsidRDefault="00FC2F27">
            <w:pPr>
              <w:spacing w:before="120" w:after="120"/>
            </w:pPr>
            <w:r w:rsidRPr="003E4548">
              <w:t>教師新進、退休情形</w:t>
            </w:r>
          </w:p>
        </w:tc>
        <w:tc>
          <w:tcPr>
            <w:tcW w:w="3119" w:type="dxa"/>
            <w:vAlign w:val="center"/>
          </w:tcPr>
          <w:p w:rsidR="00D77AE3" w:rsidRPr="003E4548" w:rsidRDefault="00FC2F27">
            <w:pPr>
              <w:spacing w:before="120" w:after="120"/>
            </w:pPr>
            <w:r w:rsidRPr="003E4548">
              <w:t>各系所每學年新進教師比率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高瑞妤</w:t>
            </w:r>
            <w:r w:rsidRPr="003E4548">
              <w:br/>
            </w:r>
            <w:r w:rsidRPr="003E4548">
              <w:t>謝佩珊</w:t>
            </w:r>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63317</w:t>
            </w:r>
            <w:r w:rsidRPr="003E4548">
              <w:br/>
              <w:t>62061</w:t>
            </w:r>
          </w:p>
        </w:tc>
      </w:tr>
      <w:tr w:rsidR="00D77AE3" w:rsidRPr="003E4548">
        <w:trPr>
          <w:trHeight w:val="680"/>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1842" w:type="dxa"/>
            <w:vMerge/>
            <w:vAlign w:val="center"/>
          </w:tcPr>
          <w:p w:rsidR="00D77AE3" w:rsidRPr="003E4548" w:rsidRDefault="00D77AE3">
            <w:pPr>
              <w:widowControl w:val="0"/>
              <w:pBdr>
                <w:top w:val="nil"/>
                <w:left w:val="nil"/>
                <w:bottom w:val="nil"/>
                <w:right w:val="nil"/>
                <w:between w:val="nil"/>
              </w:pBdr>
              <w:spacing w:before="120" w:after="120" w:line="276" w:lineRule="auto"/>
              <w:jc w:val="left"/>
            </w:pPr>
          </w:p>
        </w:tc>
        <w:tc>
          <w:tcPr>
            <w:tcW w:w="3119" w:type="dxa"/>
            <w:vAlign w:val="center"/>
          </w:tcPr>
          <w:p w:rsidR="00D77AE3" w:rsidRPr="003E4548" w:rsidRDefault="00FC2F27">
            <w:pPr>
              <w:spacing w:before="120" w:after="120"/>
            </w:pPr>
            <w:r w:rsidRPr="003E4548">
              <w:t>各系所未來五年內退休教師比率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趙樹堂</w:t>
            </w:r>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120" w:after="120"/>
              <w:jc w:val="center"/>
            </w:pPr>
            <w:r w:rsidRPr="003E4548">
              <w:t>63511</w:t>
            </w:r>
          </w:p>
        </w:tc>
      </w:tr>
      <w:tr w:rsidR="00D77AE3" w:rsidRPr="003E4548" w:rsidTr="00F16154">
        <w:trPr>
          <w:trHeight w:val="1245"/>
        </w:trPr>
        <w:tc>
          <w:tcPr>
            <w:tcW w:w="1276" w:type="dxa"/>
            <w:vMerge/>
            <w:vAlign w:val="center"/>
          </w:tcPr>
          <w:p w:rsidR="00D77AE3" w:rsidRPr="003E4548" w:rsidRDefault="00D77AE3" w:rsidP="00F16154">
            <w:pPr>
              <w:widowControl w:val="0"/>
              <w:pBdr>
                <w:top w:val="nil"/>
                <w:left w:val="nil"/>
                <w:bottom w:val="nil"/>
                <w:right w:val="nil"/>
                <w:between w:val="nil"/>
              </w:pBdr>
              <w:spacing w:before="120" w:after="120" w:line="276" w:lineRule="auto"/>
              <w:jc w:val="center"/>
            </w:pPr>
          </w:p>
        </w:tc>
        <w:tc>
          <w:tcPr>
            <w:tcW w:w="993" w:type="dxa"/>
            <w:vAlign w:val="center"/>
          </w:tcPr>
          <w:p w:rsidR="00D77AE3" w:rsidRPr="003E4548" w:rsidRDefault="00FC2F27" w:rsidP="00F16154">
            <w:pPr>
              <w:spacing w:beforeLines="0" w:before="0" w:afterLines="0" w:after="0"/>
              <w:jc w:val="center"/>
            </w:pPr>
            <w:r w:rsidRPr="003E4548">
              <w:t>國際化</w:t>
            </w:r>
          </w:p>
        </w:tc>
        <w:tc>
          <w:tcPr>
            <w:tcW w:w="1842" w:type="dxa"/>
            <w:vAlign w:val="center"/>
          </w:tcPr>
          <w:p w:rsidR="00D77AE3" w:rsidRPr="003E4548" w:rsidRDefault="00FC2F27" w:rsidP="00F16154">
            <w:pPr>
              <w:spacing w:beforeLines="0" w:before="0" w:afterLines="0" w:after="0"/>
            </w:pPr>
            <w:r w:rsidRPr="003E4548">
              <w:t>學術影響力</w:t>
            </w:r>
          </w:p>
        </w:tc>
        <w:tc>
          <w:tcPr>
            <w:tcW w:w="3119" w:type="dxa"/>
            <w:vAlign w:val="center"/>
          </w:tcPr>
          <w:p w:rsidR="00D77AE3" w:rsidRPr="003E4548" w:rsidRDefault="00FC2F27" w:rsidP="00F16154">
            <w:pPr>
              <w:spacing w:beforeLines="0" w:before="0" w:afterLines="0" w:after="0"/>
            </w:pPr>
            <w:r w:rsidRPr="003E4548">
              <w:t>舉辦國際學術研討會數</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Lines="0" w:before="0" w:afterLines="0" w:after="0"/>
              <w:jc w:val="center"/>
            </w:pPr>
            <w:r w:rsidRPr="003E4548">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Lines="0" w:before="0" w:afterLines="0" w:after="0"/>
              <w:jc w:val="center"/>
            </w:pPr>
            <w:r w:rsidRPr="003E4548">
              <w:t>蔡彥亭</w:t>
            </w:r>
          </w:p>
          <w:p w:rsidR="00D77AE3" w:rsidRPr="003E4548" w:rsidRDefault="00FC2F27" w:rsidP="00F16154">
            <w:pPr>
              <w:spacing w:beforeLines="0" w:before="0" w:afterLines="0" w:after="0"/>
              <w:jc w:val="center"/>
            </w:pPr>
            <w:r w:rsidRPr="003E4548">
              <w:t>陳瑞英</w:t>
            </w:r>
          </w:p>
          <w:p w:rsidR="00D77AE3" w:rsidRPr="003E4548" w:rsidRDefault="00FC2F27" w:rsidP="00F16154">
            <w:pPr>
              <w:spacing w:beforeLines="0" w:before="0" w:afterLines="0" w:after="0"/>
              <w:jc w:val="center"/>
            </w:pPr>
            <w:r w:rsidRPr="003E4548">
              <w:t>蔡翔安</w:t>
            </w:r>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3E4548" w:rsidRDefault="00FC2F27" w:rsidP="00F16154">
            <w:pPr>
              <w:spacing w:beforeLines="0" w:before="0" w:afterLines="0" w:after="0"/>
              <w:jc w:val="center"/>
            </w:pPr>
            <w:r w:rsidRPr="003E4548">
              <w:t>63262</w:t>
            </w:r>
          </w:p>
          <w:p w:rsidR="00D77AE3" w:rsidRPr="003E4548" w:rsidRDefault="00FC2F27" w:rsidP="00F16154">
            <w:pPr>
              <w:spacing w:beforeLines="0" w:before="0" w:afterLines="0" w:after="0"/>
              <w:jc w:val="center"/>
            </w:pPr>
            <w:r w:rsidRPr="003E4548">
              <w:t>66899</w:t>
            </w:r>
          </w:p>
          <w:p w:rsidR="00D77AE3" w:rsidRPr="003E4548" w:rsidRDefault="00FC2F27" w:rsidP="00F16154">
            <w:pPr>
              <w:spacing w:beforeLines="0" w:before="0" w:afterLines="0" w:after="0"/>
              <w:jc w:val="center"/>
            </w:pPr>
            <w:r w:rsidRPr="003E4548">
              <w:t>62903</w:t>
            </w:r>
          </w:p>
        </w:tc>
      </w:tr>
      <w:tr w:rsidR="00D77AE3" w:rsidRPr="003E4548">
        <w:trPr>
          <w:trHeight w:val="680"/>
        </w:trPr>
        <w:tc>
          <w:tcPr>
            <w:tcW w:w="1276" w:type="dxa"/>
            <w:vAlign w:val="center"/>
          </w:tcPr>
          <w:p w:rsidR="00D77AE3" w:rsidRPr="00F16154" w:rsidRDefault="00FC2F27" w:rsidP="00F16154">
            <w:pPr>
              <w:spacing w:before="120" w:after="120"/>
              <w:jc w:val="center"/>
            </w:pPr>
            <w:r w:rsidRPr="00F16154">
              <w:lastRenderedPageBreak/>
              <w:t>單位治理</w:t>
            </w:r>
          </w:p>
        </w:tc>
        <w:tc>
          <w:tcPr>
            <w:tcW w:w="993" w:type="dxa"/>
            <w:vAlign w:val="center"/>
          </w:tcPr>
          <w:p w:rsidR="00D77AE3" w:rsidRPr="00F16154" w:rsidRDefault="00FC2F27" w:rsidP="00F16154">
            <w:pPr>
              <w:spacing w:before="120" w:after="120"/>
              <w:jc w:val="center"/>
            </w:pPr>
            <w:r w:rsidRPr="00F16154">
              <w:t>國際化</w:t>
            </w:r>
          </w:p>
        </w:tc>
        <w:tc>
          <w:tcPr>
            <w:tcW w:w="1842" w:type="dxa"/>
            <w:vAlign w:val="center"/>
          </w:tcPr>
          <w:p w:rsidR="00D77AE3" w:rsidRPr="00F16154" w:rsidRDefault="00FC2F27">
            <w:pPr>
              <w:spacing w:before="120" w:after="120"/>
            </w:pPr>
            <w:r w:rsidRPr="00F16154">
              <w:t>計畫執行情形</w:t>
            </w:r>
          </w:p>
        </w:tc>
        <w:tc>
          <w:tcPr>
            <w:tcW w:w="3119" w:type="dxa"/>
            <w:vAlign w:val="center"/>
          </w:tcPr>
          <w:p w:rsidR="00D77AE3" w:rsidRPr="00F16154" w:rsidRDefault="00FC2F27">
            <w:pPr>
              <w:spacing w:before="120" w:after="120"/>
            </w:pPr>
            <w:r w:rsidRPr="00F16154">
              <w:t>學院執行高教深耕（國際性）計畫之執行率</w:t>
            </w:r>
          </w:p>
        </w:tc>
        <w:tc>
          <w:tcPr>
            <w:tcW w:w="1276" w:type="dxa"/>
            <w:tcBorders>
              <w:top w:val="single" w:sz="4" w:space="0" w:color="000000"/>
              <w:left w:val="single" w:sz="4" w:space="0" w:color="000000"/>
              <w:bottom w:val="single" w:sz="4" w:space="0" w:color="000000"/>
              <w:right w:val="single" w:sz="4" w:space="0" w:color="000000"/>
            </w:tcBorders>
            <w:vAlign w:val="center"/>
          </w:tcPr>
          <w:p w:rsidR="00D77AE3" w:rsidRPr="00F16154" w:rsidRDefault="00FC2F27" w:rsidP="00F16154">
            <w:pPr>
              <w:spacing w:before="120" w:after="120"/>
              <w:jc w:val="center"/>
            </w:pPr>
            <w:r w:rsidRPr="00F16154">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D77AE3" w:rsidRPr="00F16154" w:rsidRDefault="00FC2F27" w:rsidP="00F16154">
            <w:pPr>
              <w:spacing w:before="120" w:after="120"/>
              <w:jc w:val="center"/>
            </w:pPr>
            <w:r w:rsidRPr="00F16154">
              <w:t>田詩薇</w:t>
            </w:r>
          </w:p>
        </w:tc>
        <w:tc>
          <w:tcPr>
            <w:tcW w:w="992" w:type="dxa"/>
            <w:tcBorders>
              <w:top w:val="single" w:sz="4" w:space="0" w:color="000000"/>
              <w:left w:val="single" w:sz="4" w:space="0" w:color="000000"/>
              <w:bottom w:val="single" w:sz="4" w:space="0" w:color="000000"/>
              <w:right w:val="single" w:sz="4" w:space="0" w:color="000000"/>
            </w:tcBorders>
            <w:vAlign w:val="center"/>
          </w:tcPr>
          <w:p w:rsidR="00D77AE3" w:rsidRPr="00F16154" w:rsidRDefault="00FC2F27" w:rsidP="00F16154">
            <w:pPr>
              <w:spacing w:before="120" w:after="120"/>
              <w:jc w:val="center"/>
            </w:pPr>
            <w:r w:rsidRPr="00F16154">
              <w:t>62748</w:t>
            </w:r>
          </w:p>
        </w:tc>
      </w:tr>
    </w:tbl>
    <w:p w:rsidR="00D77AE3" w:rsidRPr="003E4548" w:rsidRDefault="00D77AE3">
      <w:pPr>
        <w:spacing w:before="120" w:after="120"/>
      </w:pPr>
    </w:p>
    <w:sectPr w:rsidR="00D77AE3" w:rsidRPr="003E4548">
      <w:footerReference w:type="default" r:id="rId117"/>
      <w:pgSz w:w="11906" w:h="16838"/>
      <w:pgMar w:top="1440" w:right="1797" w:bottom="1440" w:left="1797"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6B7" w:rsidRDefault="00BC36B7">
      <w:pPr>
        <w:spacing w:before="120" w:after="120"/>
      </w:pPr>
      <w:r>
        <w:separator/>
      </w:r>
    </w:p>
  </w:endnote>
  <w:endnote w:type="continuationSeparator" w:id="0">
    <w:p w:rsidR="00BC36B7" w:rsidRDefault="00BC36B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BC7F39">
      <w:rPr>
        <w:rFonts w:eastAsia="Times New Roman"/>
        <w:noProof/>
        <w:color w:val="000000"/>
        <w:sz w:val="20"/>
        <w:szCs w:val="20"/>
      </w:rPr>
      <w:t>13</w:t>
    </w:r>
    <w:r>
      <w:rPr>
        <w:rFonts w:eastAsia="Times New Roman"/>
        <w:color w:val="000000"/>
        <w:sz w:val="20"/>
        <w:szCs w:val="20"/>
      </w:rPr>
      <w:fldChar w:fldCharType="end"/>
    </w: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BC7F39">
      <w:rPr>
        <w:rFonts w:eastAsia="Times New Roman"/>
        <w:noProof/>
        <w:color w:val="000000"/>
        <w:sz w:val="20"/>
        <w:szCs w:val="20"/>
      </w:rPr>
      <w:t>69</w:t>
    </w:r>
    <w:r>
      <w:rPr>
        <w:rFonts w:eastAsia="Times New Roman"/>
        <w:color w:val="000000"/>
        <w:sz w:val="20"/>
        <w:szCs w:val="20"/>
      </w:rPr>
      <w:fldChar w:fldCharType="end"/>
    </w: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BC7F39">
      <w:rPr>
        <w:rFonts w:eastAsia="Times New Roman"/>
        <w:noProof/>
        <w:color w:val="000000"/>
        <w:sz w:val="20"/>
        <w:szCs w:val="20"/>
      </w:rPr>
      <w:t>74</w:t>
    </w:r>
    <w:r>
      <w:rPr>
        <w:rFonts w:eastAsia="Times New Roman"/>
        <w:color w:val="000000"/>
        <w:sz w:val="20"/>
        <w:szCs w:val="20"/>
      </w:rPr>
      <w:fldChar w:fldCharType="end"/>
    </w: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294880"/>
      <w:docPartObj>
        <w:docPartGallery w:val="Page Numbers (Bottom of Page)"/>
        <w:docPartUnique/>
      </w:docPartObj>
    </w:sdtPr>
    <w:sdtEndPr/>
    <w:sdtContent>
      <w:p w:rsidR="005A65AF" w:rsidRDefault="005A65AF">
        <w:pPr>
          <w:pStyle w:val="a6"/>
          <w:spacing w:before="120" w:after="120"/>
          <w:jc w:val="center"/>
        </w:pPr>
        <w:r>
          <w:fldChar w:fldCharType="begin"/>
        </w:r>
        <w:r>
          <w:instrText>PAGE   \* MERGEFORMAT</w:instrText>
        </w:r>
        <w:r>
          <w:fldChar w:fldCharType="separate"/>
        </w:r>
        <w:r w:rsidR="00BC7F39" w:rsidRPr="00BC7F39">
          <w:rPr>
            <w:noProof/>
            <w:lang w:val="zh-TW"/>
          </w:rPr>
          <w:t>91</w:t>
        </w:r>
        <w:r>
          <w:fldChar w:fldCharType="end"/>
        </w:r>
      </w:p>
    </w:sdtContent>
  </w:sdt>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Style w:val="a6"/>
      <w:spacing w:before="120" w:after="120"/>
      <w:jc w:val="cente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BC7F39">
      <w:rPr>
        <w:rFonts w:eastAsia="Times New Roman"/>
        <w:noProof/>
        <w:color w:val="000000"/>
        <w:sz w:val="20"/>
        <w:szCs w:val="20"/>
      </w:rPr>
      <w:t>99</w:t>
    </w:r>
    <w:r>
      <w:rPr>
        <w:rFonts w:eastAsia="Times New Roman"/>
        <w:color w:val="000000"/>
        <w:sz w:val="20"/>
        <w:szCs w:val="20"/>
      </w:rPr>
      <w:fldChar w:fldCharType="end"/>
    </w: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455319"/>
      <w:docPartObj>
        <w:docPartGallery w:val="Page Numbers (Bottom of Page)"/>
        <w:docPartUnique/>
      </w:docPartObj>
    </w:sdtPr>
    <w:sdtEndPr/>
    <w:sdtContent>
      <w:p w:rsidR="005A65AF" w:rsidRDefault="005A65AF">
        <w:pPr>
          <w:pStyle w:val="a6"/>
          <w:spacing w:before="120" w:after="120"/>
          <w:jc w:val="center"/>
        </w:pPr>
        <w:r>
          <w:fldChar w:fldCharType="begin"/>
        </w:r>
        <w:r>
          <w:instrText>PAGE   \* MERGEFORMAT</w:instrText>
        </w:r>
        <w:r>
          <w:fldChar w:fldCharType="separate"/>
        </w:r>
        <w:r w:rsidR="00BC7F39" w:rsidRPr="00BC7F39">
          <w:rPr>
            <w:noProof/>
            <w:lang w:val="zh-TW"/>
          </w:rPr>
          <w:t>109</w:t>
        </w:r>
        <w:r>
          <w:fldChar w:fldCharType="end"/>
        </w:r>
      </w:p>
    </w:sdtContent>
  </w:sdt>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Style w:val="a6"/>
      <w:spacing w:before="120" w:after="120"/>
      <w:jc w:val="cente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BC7F39">
      <w:rPr>
        <w:rFonts w:eastAsia="Times New Roman"/>
        <w:noProof/>
        <w:color w:val="000000"/>
        <w:sz w:val="20"/>
        <w:szCs w:val="20"/>
      </w:rPr>
      <w:t>111</w:t>
    </w:r>
    <w:r>
      <w:rPr>
        <w:rFonts w:eastAsia="Times New Roman"/>
        <w:color w:val="000000"/>
        <w:sz w:val="20"/>
        <w:szCs w:val="20"/>
      </w:rPr>
      <w:fldChar w:fldCharType="end"/>
    </w: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BC7F39">
      <w:rPr>
        <w:rFonts w:eastAsia="Times New Roman"/>
        <w:noProof/>
        <w:color w:val="000000"/>
        <w:sz w:val="20"/>
        <w:szCs w:val="20"/>
      </w:rPr>
      <w:t>120</w:t>
    </w:r>
    <w:r>
      <w:rPr>
        <w:rFonts w:eastAsia="Times New Roman"/>
        <w:color w:val="000000"/>
        <w:sz w:val="20"/>
        <w:szCs w:val="20"/>
      </w:rPr>
      <w:fldChar w:fldCharType="end"/>
    </w: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BC7F39">
      <w:rPr>
        <w:rFonts w:eastAsia="Times New Roman"/>
        <w:noProof/>
        <w:color w:val="000000"/>
        <w:sz w:val="20"/>
        <w:szCs w:val="20"/>
      </w:rPr>
      <w:t>iii</w:t>
    </w:r>
    <w:r>
      <w:rPr>
        <w:rFonts w:eastAsia="Times New Roman"/>
        <w:color w:val="000000"/>
        <w:sz w:val="20"/>
        <w:szCs w:val="20"/>
      </w:rPr>
      <w:fldChar w:fldCharType="end"/>
    </w: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p w:rsidR="005A65AF" w:rsidRDefault="005A65AF">
    <w:pPr>
      <w:spacing w:before="120" w:after="12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BC7F39">
      <w:rPr>
        <w:rFonts w:eastAsia="Times New Roman"/>
        <w:noProof/>
        <w:color w:val="000000"/>
        <w:sz w:val="20"/>
        <w:szCs w:val="20"/>
      </w:rPr>
      <w:t>7</w:t>
    </w:r>
    <w:r>
      <w:rPr>
        <w:rFonts w:eastAsia="Times New Roman"/>
        <w:color w:val="000000"/>
        <w:sz w:val="20"/>
        <w:szCs w:val="20"/>
      </w:rPr>
      <w:fldChar w:fldCharType="end"/>
    </w: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6B7" w:rsidRDefault="00BC36B7">
      <w:pPr>
        <w:spacing w:before="120" w:after="120"/>
      </w:pPr>
      <w:r>
        <w:separator/>
      </w:r>
    </w:p>
  </w:footnote>
  <w:footnote w:type="continuationSeparator" w:id="0">
    <w:p w:rsidR="00BC36B7" w:rsidRDefault="00BC36B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AF" w:rsidRDefault="005A65AF">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F5A"/>
    <w:multiLevelType w:val="multilevel"/>
    <w:tmpl w:val="BB0663D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1164EC7"/>
    <w:multiLevelType w:val="multilevel"/>
    <w:tmpl w:val="F44A464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1E90282"/>
    <w:multiLevelType w:val="multilevel"/>
    <w:tmpl w:val="DCA08FBA"/>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 w15:restartNumberingAfterBreak="0">
    <w:nsid w:val="02D55D0F"/>
    <w:multiLevelType w:val="multilevel"/>
    <w:tmpl w:val="B4B6291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4" w15:restartNumberingAfterBreak="0">
    <w:nsid w:val="03423632"/>
    <w:multiLevelType w:val="multilevel"/>
    <w:tmpl w:val="A69A03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3F907C8"/>
    <w:multiLevelType w:val="multilevel"/>
    <w:tmpl w:val="441A255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5F242AF"/>
    <w:multiLevelType w:val="multilevel"/>
    <w:tmpl w:val="D7824F5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07544765"/>
    <w:multiLevelType w:val="multilevel"/>
    <w:tmpl w:val="41BAF17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A0813B2"/>
    <w:multiLevelType w:val="multilevel"/>
    <w:tmpl w:val="8528C19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0A353D5E"/>
    <w:multiLevelType w:val="multilevel"/>
    <w:tmpl w:val="5D76E78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0" w15:restartNumberingAfterBreak="0">
    <w:nsid w:val="0A6F78FB"/>
    <w:multiLevelType w:val="multilevel"/>
    <w:tmpl w:val="0CA0BE8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C0541DA"/>
    <w:multiLevelType w:val="multilevel"/>
    <w:tmpl w:val="00FABBC0"/>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0CF532A3"/>
    <w:multiLevelType w:val="multilevel"/>
    <w:tmpl w:val="BBB0DFE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D262E6A"/>
    <w:multiLevelType w:val="multilevel"/>
    <w:tmpl w:val="93606824"/>
    <w:lvl w:ilvl="0">
      <w:start w:val="1"/>
      <w:numFmt w:val="decimal"/>
      <w:lvlText w:val="（%1）"/>
      <w:lvlJc w:val="left"/>
      <w:pPr>
        <w:ind w:left="1200" w:hanging="72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0DA36233"/>
    <w:multiLevelType w:val="multilevel"/>
    <w:tmpl w:val="0764EB9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0DF9382B"/>
    <w:multiLevelType w:val="multilevel"/>
    <w:tmpl w:val="EF2850B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0E1A3589"/>
    <w:multiLevelType w:val="multilevel"/>
    <w:tmpl w:val="0DE42EE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12A750E8"/>
    <w:multiLevelType w:val="multilevel"/>
    <w:tmpl w:val="F1F8658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8" w15:restartNumberingAfterBreak="0">
    <w:nsid w:val="133E6DAA"/>
    <w:multiLevelType w:val="multilevel"/>
    <w:tmpl w:val="E744DD0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152A2131"/>
    <w:multiLevelType w:val="multilevel"/>
    <w:tmpl w:val="1940122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15DC4D4E"/>
    <w:multiLevelType w:val="multilevel"/>
    <w:tmpl w:val="EFAC237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166312C0"/>
    <w:multiLevelType w:val="multilevel"/>
    <w:tmpl w:val="4B50BF4C"/>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16AC0430"/>
    <w:multiLevelType w:val="multilevel"/>
    <w:tmpl w:val="E0A4A8E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19B55AD4"/>
    <w:multiLevelType w:val="multilevel"/>
    <w:tmpl w:val="644C29F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1A60076C"/>
    <w:multiLevelType w:val="multilevel"/>
    <w:tmpl w:val="B6A2F94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1B8748C6"/>
    <w:multiLevelType w:val="multilevel"/>
    <w:tmpl w:val="365A649A"/>
    <w:lvl w:ilvl="0">
      <w:start w:val="1"/>
      <w:numFmt w:val="decimal"/>
      <w:lvlText w:val="%1."/>
      <w:lvlJc w:val="left"/>
      <w:pPr>
        <w:ind w:left="1248" w:hanging="360"/>
      </w:pPr>
      <w:rPr>
        <w:rFonts w:ascii="標楷體" w:eastAsia="標楷體" w:hAnsi="標楷體" w:cs="標楷體"/>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26" w15:restartNumberingAfterBreak="0">
    <w:nsid w:val="1C0D431A"/>
    <w:multiLevelType w:val="multilevel"/>
    <w:tmpl w:val="085E5E7A"/>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27" w15:restartNumberingAfterBreak="0">
    <w:nsid w:val="1C134DA9"/>
    <w:multiLevelType w:val="multilevel"/>
    <w:tmpl w:val="291ED09C"/>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1D767618"/>
    <w:multiLevelType w:val="multilevel"/>
    <w:tmpl w:val="6D84EC4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20726768"/>
    <w:multiLevelType w:val="multilevel"/>
    <w:tmpl w:val="9D78A82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223A34D2"/>
    <w:multiLevelType w:val="multilevel"/>
    <w:tmpl w:val="1756934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25247CA9"/>
    <w:multiLevelType w:val="multilevel"/>
    <w:tmpl w:val="7C16C284"/>
    <w:lvl w:ilvl="0">
      <w:start w:val="1"/>
      <w:numFmt w:val="decimal"/>
      <w:lvlText w:val="(%1)"/>
      <w:lvlJc w:val="left"/>
      <w:pPr>
        <w:ind w:left="96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25A73D85"/>
    <w:multiLevelType w:val="multilevel"/>
    <w:tmpl w:val="ABA21B7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262D40B1"/>
    <w:multiLevelType w:val="multilevel"/>
    <w:tmpl w:val="2F82186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4" w15:restartNumberingAfterBreak="0">
    <w:nsid w:val="27006CD3"/>
    <w:multiLevelType w:val="multilevel"/>
    <w:tmpl w:val="37E22EE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27A35A12"/>
    <w:multiLevelType w:val="multilevel"/>
    <w:tmpl w:val="5D8E8FB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28546738"/>
    <w:multiLevelType w:val="multilevel"/>
    <w:tmpl w:val="4D2A9CB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298B65F5"/>
    <w:multiLevelType w:val="multilevel"/>
    <w:tmpl w:val="5B26189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2B2F6705"/>
    <w:multiLevelType w:val="multilevel"/>
    <w:tmpl w:val="EF94991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9" w15:restartNumberingAfterBreak="0">
    <w:nsid w:val="2B6A334D"/>
    <w:multiLevelType w:val="multilevel"/>
    <w:tmpl w:val="863E816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2B7F6075"/>
    <w:multiLevelType w:val="multilevel"/>
    <w:tmpl w:val="81C614A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2BFD3D46"/>
    <w:multiLevelType w:val="multilevel"/>
    <w:tmpl w:val="D2F4662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2C230702"/>
    <w:multiLevelType w:val="hybridMultilevel"/>
    <w:tmpl w:val="2DE63D6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C724FDD"/>
    <w:multiLevelType w:val="multilevel"/>
    <w:tmpl w:val="466CFD7A"/>
    <w:lvl w:ilvl="0">
      <w:start w:val="1"/>
      <w:numFmt w:val="decimal"/>
      <w:lvlText w:val="%1."/>
      <w:lvlJc w:val="left"/>
      <w:pPr>
        <w:ind w:left="360" w:hanging="360"/>
      </w:pPr>
    </w:lvl>
    <w:lvl w:ilvl="1">
      <w:start w:val="1"/>
      <w:numFmt w:val="decimal"/>
      <w:lvlText w:val="(%1)"/>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2CE62619"/>
    <w:multiLevelType w:val="multilevel"/>
    <w:tmpl w:val="7F94D67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2CFD2269"/>
    <w:multiLevelType w:val="multilevel"/>
    <w:tmpl w:val="98C64F1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2EA47AD0"/>
    <w:multiLevelType w:val="multilevel"/>
    <w:tmpl w:val="7E447664"/>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30BA0E84"/>
    <w:multiLevelType w:val="multilevel"/>
    <w:tmpl w:val="0B16CE0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31262D27"/>
    <w:multiLevelType w:val="multilevel"/>
    <w:tmpl w:val="E5F2240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32EB1597"/>
    <w:multiLevelType w:val="multilevel"/>
    <w:tmpl w:val="EDEADB1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33656CA6"/>
    <w:multiLevelType w:val="multilevel"/>
    <w:tmpl w:val="F29A9DB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51" w15:restartNumberingAfterBreak="0">
    <w:nsid w:val="34E325F2"/>
    <w:multiLevelType w:val="multilevel"/>
    <w:tmpl w:val="C900890E"/>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2" w15:restartNumberingAfterBreak="0">
    <w:nsid w:val="3641249E"/>
    <w:multiLevelType w:val="multilevel"/>
    <w:tmpl w:val="F65CA9F4"/>
    <w:lvl w:ilvl="0">
      <w:start w:val="1"/>
      <w:numFmt w:val="decimal"/>
      <w:lvlText w:val="%1."/>
      <w:lvlJc w:val="left"/>
      <w:pPr>
        <w:ind w:left="132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3" w15:restartNumberingAfterBreak="0">
    <w:nsid w:val="366B6AB1"/>
    <w:multiLevelType w:val="multilevel"/>
    <w:tmpl w:val="CF0CA54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4" w15:restartNumberingAfterBreak="0">
    <w:nsid w:val="373C2AE3"/>
    <w:multiLevelType w:val="multilevel"/>
    <w:tmpl w:val="F1027BDA"/>
    <w:lvl w:ilvl="0">
      <w:start w:val="4"/>
      <w:numFmt w:val="decimal"/>
      <w:lvlText w:val="%1-"/>
      <w:lvlJc w:val="left"/>
      <w:pPr>
        <w:ind w:left="384" w:hanging="384"/>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5" w15:restartNumberingAfterBreak="0">
    <w:nsid w:val="389A2D37"/>
    <w:multiLevelType w:val="multilevel"/>
    <w:tmpl w:val="C624F41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3BC81A83"/>
    <w:multiLevelType w:val="multilevel"/>
    <w:tmpl w:val="9760AAD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7" w15:restartNumberingAfterBreak="0">
    <w:nsid w:val="3C5A0716"/>
    <w:multiLevelType w:val="multilevel"/>
    <w:tmpl w:val="F0466A7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3CDC732C"/>
    <w:multiLevelType w:val="multilevel"/>
    <w:tmpl w:val="3D381A32"/>
    <w:lvl w:ilvl="0">
      <w:start w:val="1"/>
      <w:numFmt w:val="taiwaneseCountingThousand"/>
      <w:lvlText w:val="%1、"/>
      <w:lvlJc w:val="left"/>
      <w:pPr>
        <w:ind w:left="580" w:hanging="5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9" w15:restartNumberingAfterBreak="0">
    <w:nsid w:val="3DAD627D"/>
    <w:multiLevelType w:val="multilevel"/>
    <w:tmpl w:val="504E542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0" w15:restartNumberingAfterBreak="0">
    <w:nsid w:val="3F0C7DEF"/>
    <w:multiLevelType w:val="multilevel"/>
    <w:tmpl w:val="37843FA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61" w15:restartNumberingAfterBreak="0">
    <w:nsid w:val="3FFB3F25"/>
    <w:multiLevelType w:val="multilevel"/>
    <w:tmpl w:val="03FE618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62" w15:restartNumberingAfterBreak="0">
    <w:nsid w:val="40692B9D"/>
    <w:multiLevelType w:val="multilevel"/>
    <w:tmpl w:val="DF041F0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3" w15:restartNumberingAfterBreak="0">
    <w:nsid w:val="43CA6646"/>
    <w:multiLevelType w:val="multilevel"/>
    <w:tmpl w:val="C13C9122"/>
    <w:lvl w:ilvl="0">
      <w:start w:val="1"/>
      <w:numFmt w:val="decimal"/>
      <w:lvlText w:val="(%1)"/>
      <w:lvlJc w:val="left"/>
      <w:pPr>
        <w:ind w:left="888" w:hanging="408"/>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64" w15:restartNumberingAfterBreak="0">
    <w:nsid w:val="44512147"/>
    <w:multiLevelType w:val="multilevel"/>
    <w:tmpl w:val="BCB0317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65" w15:restartNumberingAfterBreak="0">
    <w:nsid w:val="44FF1F7B"/>
    <w:multiLevelType w:val="multilevel"/>
    <w:tmpl w:val="C14ABDF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6" w15:restartNumberingAfterBreak="0">
    <w:nsid w:val="455D3F2D"/>
    <w:multiLevelType w:val="multilevel"/>
    <w:tmpl w:val="D1124C5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7" w15:restartNumberingAfterBreak="0">
    <w:nsid w:val="46FB5765"/>
    <w:multiLevelType w:val="multilevel"/>
    <w:tmpl w:val="EE0026E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8" w15:restartNumberingAfterBreak="0">
    <w:nsid w:val="4AAE454F"/>
    <w:multiLevelType w:val="hybridMultilevel"/>
    <w:tmpl w:val="33CCA024"/>
    <w:lvl w:ilvl="0" w:tplc="4DC608BE">
      <w:start w:val="1"/>
      <w:numFmt w:val="ideographDigital"/>
      <w:lvlText w:val="(%1)"/>
      <w:lvlJc w:val="left"/>
      <w:pPr>
        <w:ind w:left="960" w:hanging="480"/>
      </w:pPr>
      <w:rPr>
        <w:rFonts w:ascii="Times New Roman" w:eastAsia="標楷體"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15:restartNumberingAfterBreak="0">
    <w:nsid w:val="4BC05BD0"/>
    <w:multiLevelType w:val="multilevel"/>
    <w:tmpl w:val="1816494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0" w15:restartNumberingAfterBreak="0">
    <w:nsid w:val="4C1C0107"/>
    <w:multiLevelType w:val="multilevel"/>
    <w:tmpl w:val="EF7ABC5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71" w15:restartNumberingAfterBreak="0">
    <w:nsid w:val="4C3962C7"/>
    <w:multiLevelType w:val="multilevel"/>
    <w:tmpl w:val="411C1C36"/>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2" w15:restartNumberingAfterBreak="0">
    <w:nsid w:val="4C8428A2"/>
    <w:multiLevelType w:val="multilevel"/>
    <w:tmpl w:val="F50C716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3" w15:restartNumberingAfterBreak="0">
    <w:nsid w:val="4CF46A86"/>
    <w:multiLevelType w:val="hybridMultilevel"/>
    <w:tmpl w:val="E2685D5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4F1E73A0"/>
    <w:multiLevelType w:val="multilevel"/>
    <w:tmpl w:val="23A496E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5" w15:restartNumberingAfterBreak="0">
    <w:nsid w:val="4F9710D1"/>
    <w:multiLevelType w:val="multilevel"/>
    <w:tmpl w:val="9622FB8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6" w15:restartNumberingAfterBreak="0">
    <w:nsid w:val="4FB770BC"/>
    <w:multiLevelType w:val="multilevel"/>
    <w:tmpl w:val="47DACE8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7" w15:restartNumberingAfterBreak="0">
    <w:nsid w:val="50994C95"/>
    <w:multiLevelType w:val="multilevel"/>
    <w:tmpl w:val="6364926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8" w15:restartNumberingAfterBreak="0">
    <w:nsid w:val="511B357C"/>
    <w:multiLevelType w:val="multilevel"/>
    <w:tmpl w:val="03AC3956"/>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9" w15:restartNumberingAfterBreak="0">
    <w:nsid w:val="515B57E4"/>
    <w:multiLevelType w:val="multilevel"/>
    <w:tmpl w:val="40B6D4E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0" w15:restartNumberingAfterBreak="0">
    <w:nsid w:val="51DC349F"/>
    <w:multiLevelType w:val="multilevel"/>
    <w:tmpl w:val="CCE03AE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1" w15:restartNumberingAfterBreak="0">
    <w:nsid w:val="52541D4F"/>
    <w:multiLevelType w:val="multilevel"/>
    <w:tmpl w:val="1312E6A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2" w15:restartNumberingAfterBreak="0">
    <w:nsid w:val="53633A69"/>
    <w:multiLevelType w:val="multilevel"/>
    <w:tmpl w:val="15D04C1C"/>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3" w15:restartNumberingAfterBreak="0">
    <w:nsid w:val="546C01F4"/>
    <w:multiLevelType w:val="multilevel"/>
    <w:tmpl w:val="4606D0E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4" w15:restartNumberingAfterBreak="0">
    <w:nsid w:val="55376EC3"/>
    <w:multiLevelType w:val="multilevel"/>
    <w:tmpl w:val="0C06ADC2"/>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5" w15:restartNumberingAfterBreak="0">
    <w:nsid w:val="58381820"/>
    <w:multiLevelType w:val="multilevel"/>
    <w:tmpl w:val="7A4C555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6" w15:restartNumberingAfterBreak="0">
    <w:nsid w:val="5D223D8A"/>
    <w:multiLevelType w:val="multilevel"/>
    <w:tmpl w:val="20A835B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7" w15:restartNumberingAfterBreak="0">
    <w:nsid w:val="5DF544C8"/>
    <w:multiLevelType w:val="multilevel"/>
    <w:tmpl w:val="C93A40F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8" w15:restartNumberingAfterBreak="0">
    <w:nsid w:val="5E44120D"/>
    <w:multiLevelType w:val="multilevel"/>
    <w:tmpl w:val="2EA25FE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89" w15:restartNumberingAfterBreak="0">
    <w:nsid w:val="60323051"/>
    <w:multiLevelType w:val="multilevel"/>
    <w:tmpl w:val="85AA485C"/>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0" w15:restartNumberingAfterBreak="0">
    <w:nsid w:val="60D5210E"/>
    <w:multiLevelType w:val="multilevel"/>
    <w:tmpl w:val="35A2D8B2"/>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1" w15:restartNumberingAfterBreak="0">
    <w:nsid w:val="60E61DE4"/>
    <w:multiLevelType w:val="multilevel"/>
    <w:tmpl w:val="7C16C284"/>
    <w:lvl w:ilvl="0">
      <w:start w:val="1"/>
      <w:numFmt w:val="decimal"/>
      <w:lvlText w:val="(%1)"/>
      <w:lvlJc w:val="left"/>
      <w:pPr>
        <w:ind w:left="96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2" w15:restartNumberingAfterBreak="0">
    <w:nsid w:val="61C05C5C"/>
    <w:multiLevelType w:val="multilevel"/>
    <w:tmpl w:val="13B213E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3" w15:restartNumberingAfterBreak="0">
    <w:nsid w:val="62FE68C0"/>
    <w:multiLevelType w:val="multilevel"/>
    <w:tmpl w:val="CF382C3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4" w15:restartNumberingAfterBreak="0">
    <w:nsid w:val="6604764F"/>
    <w:multiLevelType w:val="multilevel"/>
    <w:tmpl w:val="1CBCBFE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5" w15:restartNumberingAfterBreak="0">
    <w:nsid w:val="661212F8"/>
    <w:multiLevelType w:val="multilevel"/>
    <w:tmpl w:val="7C16C284"/>
    <w:lvl w:ilvl="0">
      <w:start w:val="1"/>
      <w:numFmt w:val="decimal"/>
      <w:lvlText w:val="(%1)"/>
      <w:lvlJc w:val="left"/>
      <w:pPr>
        <w:ind w:left="96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6" w15:restartNumberingAfterBreak="0">
    <w:nsid w:val="67614C6D"/>
    <w:multiLevelType w:val="multilevel"/>
    <w:tmpl w:val="5DC602D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7" w15:restartNumberingAfterBreak="0">
    <w:nsid w:val="683D4CAC"/>
    <w:multiLevelType w:val="multilevel"/>
    <w:tmpl w:val="676C392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8" w15:restartNumberingAfterBreak="0">
    <w:nsid w:val="68555BF0"/>
    <w:multiLevelType w:val="multilevel"/>
    <w:tmpl w:val="D630AFC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99" w15:restartNumberingAfterBreak="0">
    <w:nsid w:val="68BE0F36"/>
    <w:multiLevelType w:val="multilevel"/>
    <w:tmpl w:val="6DDCF3A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0" w15:restartNumberingAfterBreak="0">
    <w:nsid w:val="6A9F2599"/>
    <w:multiLevelType w:val="multilevel"/>
    <w:tmpl w:val="4F5612B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01" w15:restartNumberingAfterBreak="0">
    <w:nsid w:val="6D256BAA"/>
    <w:multiLevelType w:val="multilevel"/>
    <w:tmpl w:val="40625A5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2" w15:restartNumberingAfterBreak="0">
    <w:nsid w:val="6DE12F84"/>
    <w:multiLevelType w:val="multilevel"/>
    <w:tmpl w:val="2674A8B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3" w15:restartNumberingAfterBreak="0">
    <w:nsid w:val="6E6152EF"/>
    <w:multiLevelType w:val="multilevel"/>
    <w:tmpl w:val="CC5A278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04" w15:restartNumberingAfterBreak="0">
    <w:nsid w:val="71656E09"/>
    <w:multiLevelType w:val="multilevel"/>
    <w:tmpl w:val="33CC873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5" w15:restartNumberingAfterBreak="0">
    <w:nsid w:val="736F377F"/>
    <w:multiLevelType w:val="multilevel"/>
    <w:tmpl w:val="6F02162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6" w15:restartNumberingAfterBreak="0">
    <w:nsid w:val="740B1ED6"/>
    <w:multiLevelType w:val="multilevel"/>
    <w:tmpl w:val="4B50BF4C"/>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7" w15:restartNumberingAfterBreak="0">
    <w:nsid w:val="74996A3F"/>
    <w:multiLevelType w:val="multilevel"/>
    <w:tmpl w:val="92ECDC0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8" w15:restartNumberingAfterBreak="0">
    <w:nsid w:val="75075CAD"/>
    <w:multiLevelType w:val="multilevel"/>
    <w:tmpl w:val="AA807A1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09" w15:restartNumberingAfterBreak="0">
    <w:nsid w:val="755C1BA6"/>
    <w:multiLevelType w:val="multilevel"/>
    <w:tmpl w:val="CF36E7B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0" w15:restartNumberingAfterBreak="0">
    <w:nsid w:val="763A6F2F"/>
    <w:multiLevelType w:val="multilevel"/>
    <w:tmpl w:val="71F8A81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1" w15:restartNumberingAfterBreak="0">
    <w:nsid w:val="77443486"/>
    <w:multiLevelType w:val="multilevel"/>
    <w:tmpl w:val="8F6A64C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2" w15:restartNumberingAfterBreak="0">
    <w:nsid w:val="779E2923"/>
    <w:multiLevelType w:val="multilevel"/>
    <w:tmpl w:val="9AC624C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3" w15:restartNumberingAfterBreak="0">
    <w:nsid w:val="788C60CE"/>
    <w:multiLevelType w:val="multilevel"/>
    <w:tmpl w:val="2280DBB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4" w15:restartNumberingAfterBreak="0">
    <w:nsid w:val="78AC39AD"/>
    <w:multiLevelType w:val="multilevel"/>
    <w:tmpl w:val="D7EC373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5" w15:restartNumberingAfterBreak="0">
    <w:nsid w:val="799512A9"/>
    <w:multiLevelType w:val="multilevel"/>
    <w:tmpl w:val="27BA84AE"/>
    <w:lvl w:ilvl="0">
      <w:start w:val="1"/>
      <w:numFmt w:val="decimal"/>
      <w:lvlText w:val="%1."/>
      <w:lvlJc w:val="left"/>
      <w:pPr>
        <w:ind w:left="1248" w:hanging="360"/>
      </w:pPr>
      <w:rPr>
        <w:rFonts w:ascii="Times New Roman" w:eastAsia="Times New Roman" w:hAnsi="Times New Roman" w:cs="Times New Roman"/>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6" w15:restartNumberingAfterBreak="0">
    <w:nsid w:val="7A240167"/>
    <w:multiLevelType w:val="multilevel"/>
    <w:tmpl w:val="0BDE8CB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7" w15:restartNumberingAfterBreak="0">
    <w:nsid w:val="7A4C09ED"/>
    <w:multiLevelType w:val="multilevel"/>
    <w:tmpl w:val="172C6C0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8" w15:restartNumberingAfterBreak="0">
    <w:nsid w:val="7A65495B"/>
    <w:multiLevelType w:val="multilevel"/>
    <w:tmpl w:val="A91E4D0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9" w15:restartNumberingAfterBreak="0">
    <w:nsid w:val="7B2461B5"/>
    <w:multiLevelType w:val="multilevel"/>
    <w:tmpl w:val="BF687AFA"/>
    <w:lvl w:ilvl="0">
      <w:start w:val="3"/>
      <w:numFmt w:val="taiwaneseCountingThousand"/>
      <w:lvlText w:val="%1、"/>
      <w:lvlJc w:val="left"/>
      <w:pPr>
        <w:ind w:left="480" w:hanging="480"/>
      </w:pPr>
      <w:rPr>
        <w:rFonts w:hint="eastAsia"/>
      </w:rPr>
    </w:lvl>
    <w:lvl w:ilvl="1">
      <w:start w:val="2"/>
      <w:numFmt w:val="decimal"/>
      <w:lvlText w:val="%2、"/>
      <w:lvlJc w:val="left"/>
      <w:pPr>
        <w:ind w:left="1056" w:hanging="576"/>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decim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decim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0" w15:restartNumberingAfterBreak="0">
    <w:nsid w:val="7DEF05D9"/>
    <w:multiLevelType w:val="multilevel"/>
    <w:tmpl w:val="05DAE21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21" w15:restartNumberingAfterBreak="0">
    <w:nsid w:val="7E20671C"/>
    <w:multiLevelType w:val="multilevel"/>
    <w:tmpl w:val="DCE833D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2" w15:restartNumberingAfterBreak="0">
    <w:nsid w:val="7F356F6E"/>
    <w:multiLevelType w:val="multilevel"/>
    <w:tmpl w:val="8056D6B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num w:numId="1">
    <w:abstractNumId w:val="105"/>
  </w:num>
  <w:num w:numId="2">
    <w:abstractNumId w:val="71"/>
  </w:num>
  <w:num w:numId="3">
    <w:abstractNumId w:val="22"/>
  </w:num>
  <w:num w:numId="4">
    <w:abstractNumId w:val="118"/>
  </w:num>
  <w:num w:numId="5">
    <w:abstractNumId w:val="64"/>
  </w:num>
  <w:num w:numId="6">
    <w:abstractNumId w:val="26"/>
  </w:num>
  <w:num w:numId="7">
    <w:abstractNumId w:val="115"/>
  </w:num>
  <w:num w:numId="8">
    <w:abstractNumId w:val="79"/>
  </w:num>
  <w:num w:numId="9">
    <w:abstractNumId w:val="87"/>
  </w:num>
  <w:num w:numId="10">
    <w:abstractNumId w:val="86"/>
  </w:num>
  <w:num w:numId="11">
    <w:abstractNumId w:val="8"/>
  </w:num>
  <w:num w:numId="12">
    <w:abstractNumId w:val="103"/>
  </w:num>
  <w:num w:numId="13">
    <w:abstractNumId w:val="98"/>
  </w:num>
  <w:num w:numId="14">
    <w:abstractNumId w:val="38"/>
  </w:num>
  <w:num w:numId="15">
    <w:abstractNumId w:val="70"/>
  </w:num>
  <w:num w:numId="16">
    <w:abstractNumId w:val="83"/>
  </w:num>
  <w:num w:numId="17">
    <w:abstractNumId w:val="111"/>
  </w:num>
  <w:num w:numId="18">
    <w:abstractNumId w:val="25"/>
  </w:num>
  <w:num w:numId="19">
    <w:abstractNumId w:val="122"/>
  </w:num>
  <w:num w:numId="20">
    <w:abstractNumId w:val="100"/>
  </w:num>
  <w:num w:numId="21">
    <w:abstractNumId w:val="31"/>
  </w:num>
  <w:num w:numId="22">
    <w:abstractNumId w:val="90"/>
  </w:num>
  <w:num w:numId="23">
    <w:abstractNumId w:val="17"/>
  </w:num>
  <w:num w:numId="24">
    <w:abstractNumId w:val="24"/>
  </w:num>
  <w:num w:numId="25">
    <w:abstractNumId w:val="88"/>
  </w:num>
  <w:num w:numId="26">
    <w:abstractNumId w:val="35"/>
  </w:num>
  <w:num w:numId="27">
    <w:abstractNumId w:val="116"/>
  </w:num>
  <w:num w:numId="28">
    <w:abstractNumId w:val="65"/>
  </w:num>
  <w:num w:numId="29">
    <w:abstractNumId w:val="96"/>
  </w:num>
  <w:num w:numId="30">
    <w:abstractNumId w:val="74"/>
  </w:num>
  <w:num w:numId="31">
    <w:abstractNumId w:val="108"/>
  </w:num>
  <w:num w:numId="32">
    <w:abstractNumId w:val="120"/>
  </w:num>
  <w:num w:numId="33">
    <w:abstractNumId w:val="0"/>
  </w:num>
  <w:num w:numId="34">
    <w:abstractNumId w:val="50"/>
  </w:num>
  <w:num w:numId="35">
    <w:abstractNumId w:val="89"/>
  </w:num>
  <w:num w:numId="36">
    <w:abstractNumId w:val="59"/>
  </w:num>
  <w:num w:numId="37">
    <w:abstractNumId w:val="114"/>
  </w:num>
  <w:num w:numId="38">
    <w:abstractNumId w:val="15"/>
  </w:num>
  <w:num w:numId="39">
    <w:abstractNumId w:val="30"/>
  </w:num>
  <w:num w:numId="40">
    <w:abstractNumId w:val="47"/>
  </w:num>
  <w:num w:numId="41">
    <w:abstractNumId w:val="101"/>
  </w:num>
  <w:num w:numId="42">
    <w:abstractNumId w:val="41"/>
  </w:num>
  <w:num w:numId="43">
    <w:abstractNumId w:val="39"/>
  </w:num>
  <w:num w:numId="44">
    <w:abstractNumId w:val="34"/>
  </w:num>
  <w:num w:numId="45">
    <w:abstractNumId w:val="113"/>
  </w:num>
  <w:num w:numId="46">
    <w:abstractNumId w:val="94"/>
  </w:num>
  <w:num w:numId="47">
    <w:abstractNumId w:val="85"/>
  </w:num>
  <w:num w:numId="48">
    <w:abstractNumId w:val="92"/>
  </w:num>
  <w:num w:numId="49">
    <w:abstractNumId w:val="18"/>
  </w:num>
  <w:num w:numId="50">
    <w:abstractNumId w:val="45"/>
  </w:num>
  <w:num w:numId="51">
    <w:abstractNumId w:val="37"/>
  </w:num>
  <w:num w:numId="52">
    <w:abstractNumId w:val="84"/>
  </w:num>
  <w:num w:numId="53">
    <w:abstractNumId w:val="62"/>
  </w:num>
  <w:num w:numId="54">
    <w:abstractNumId w:val="48"/>
  </w:num>
  <w:num w:numId="55">
    <w:abstractNumId w:val="44"/>
  </w:num>
  <w:num w:numId="56">
    <w:abstractNumId w:val="27"/>
  </w:num>
  <w:num w:numId="57">
    <w:abstractNumId w:val="72"/>
  </w:num>
  <w:num w:numId="58">
    <w:abstractNumId w:val="32"/>
  </w:num>
  <w:num w:numId="59">
    <w:abstractNumId w:val="29"/>
  </w:num>
  <w:num w:numId="60">
    <w:abstractNumId w:val="43"/>
  </w:num>
  <w:num w:numId="61">
    <w:abstractNumId w:val="99"/>
  </w:num>
  <w:num w:numId="62">
    <w:abstractNumId w:val="1"/>
  </w:num>
  <w:num w:numId="63">
    <w:abstractNumId w:val="55"/>
  </w:num>
  <w:num w:numId="64">
    <w:abstractNumId w:val="81"/>
  </w:num>
  <w:num w:numId="65">
    <w:abstractNumId w:val="40"/>
  </w:num>
  <w:num w:numId="66">
    <w:abstractNumId w:val="69"/>
  </w:num>
  <w:num w:numId="67">
    <w:abstractNumId w:val="78"/>
  </w:num>
  <w:num w:numId="68">
    <w:abstractNumId w:val="117"/>
  </w:num>
  <w:num w:numId="69">
    <w:abstractNumId w:val="10"/>
  </w:num>
  <w:num w:numId="70">
    <w:abstractNumId w:val="14"/>
  </w:num>
  <w:num w:numId="71">
    <w:abstractNumId w:val="66"/>
  </w:num>
  <w:num w:numId="72">
    <w:abstractNumId w:val="57"/>
  </w:num>
  <w:num w:numId="73">
    <w:abstractNumId w:val="6"/>
  </w:num>
  <w:num w:numId="74">
    <w:abstractNumId w:val="110"/>
  </w:num>
  <w:num w:numId="75">
    <w:abstractNumId w:val="13"/>
  </w:num>
  <w:num w:numId="76">
    <w:abstractNumId w:val="82"/>
  </w:num>
  <w:num w:numId="77">
    <w:abstractNumId w:val="19"/>
  </w:num>
  <w:num w:numId="78">
    <w:abstractNumId w:val="51"/>
  </w:num>
  <w:num w:numId="79">
    <w:abstractNumId w:val="54"/>
  </w:num>
  <w:num w:numId="80">
    <w:abstractNumId w:val="104"/>
  </w:num>
  <w:num w:numId="81">
    <w:abstractNumId w:val="2"/>
  </w:num>
  <w:num w:numId="82">
    <w:abstractNumId w:val="52"/>
  </w:num>
  <w:num w:numId="83">
    <w:abstractNumId w:val="56"/>
  </w:num>
  <w:num w:numId="84">
    <w:abstractNumId w:val="53"/>
  </w:num>
  <w:num w:numId="85">
    <w:abstractNumId w:val="4"/>
  </w:num>
  <w:num w:numId="86">
    <w:abstractNumId w:val="97"/>
  </w:num>
  <w:num w:numId="87">
    <w:abstractNumId w:val="80"/>
  </w:num>
  <w:num w:numId="88">
    <w:abstractNumId w:val="20"/>
  </w:num>
  <w:num w:numId="89">
    <w:abstractNumId w:val="12"/>
  </w:num>
  <w:num w:numId="90">
    <w:abstractNumId w:val="93"/>
  </w:num>
  <w:num w:numId="91">
    <w:abstractNumId w:val="121"/>
  </w:num>
  <w:num w:numId="92">
    <w:abstractNumId w:val="3"/>
  </w:num>
  <w:num w:numId="93">
    <w:abstractNumId w:val="61"/>
  </w:num>
  <w:num w:numId="94">
    <w:abstractNumId w:val="63"/>
  </w:num>
  <w:num w:numId="95">
    <w:abstractNumId w:val="33"/>
  </w:num>
  <w:num w:numId="96">
    <w:abstractNumId w:val="46"/>
  </w:num>
  <w:num w:numId="97">
    <w:abstractNumId w:val="76"/>
  </w:num>
  <w:num w:numId="98">
    <w:abstractNumId w:val="58"/>
  </w:num>
  <w:num w:numId="99">
    <w:abstractNumId w:val="49"/>
  </w:num>
  <w:num w:numId="100">
    <w:abstractNumId w:val="112"/>
  </w:num>
  <w:num w:numId="101">
    <w:abstractNumId w:val="9"/>
  </w:num>
  <w:num w:numId="102">
    <w:abstractNumId w:val="11"/>
  </w:num>
  <w:num w:numId="103">
    <w:abstractNumId w:val="60"/>
  </w:num>
  <w:num w:numId="104">
    <w:abstractNumId w:val="7"/>
  </w:num>
  <w:num w:numId="105">
    <w:abstractNumId w:val="107"/>
  </w:num>
  <w:num w:numId="106">
    <w:abstractNumId w:val="28"/>
  </w:num>
  <w:num w:numId="107">
    <w:abstractNumId w:val="75"/>
  </w:num>
  <w:num w:numId="108">
    <w:abstractNumId w:val="77"/>
  </w:num>
  <w:num w:numId="109">
    <w:abstractNumId w:val="67"/>
  </w:num>
  <w:num w:numId="110">
    <w:abstractNumId w:val="102"/>
  </w:num>
  <w:num w:numId="111">
    <w:abstractNumId w:val="23"/>
  </w:num>
  <w:num w:numId="112">
    <w:abstractNumId w:val="109"/>
  </w:num>
  <w:num w:numId="113">
    <w:abstractNumId w:val="36"/>
  </w:num>
  <w:num w:numId="114">
    <w:abstractNumId w:val="5"/>
  </w:num>
  <w:num w:numId="115">
    <w:abstractNumId w:val="42"/>
  </w:num>
  <w:num w:numId="116">
    <w:abstractNumId w:val="73"/>
  </w:num>
  <w:num w:numId="117">
    <w:abstractNumId w:val="119"/>
  </w:num>
  <w:num w:numId="118">
    <w:abstractNumId w:val="21"/>
  </w:num>
  <w:num w:numId="119">
    <w:abstractNumId w:val="68"/>
  </w:num>
  <w:num w:numId="120">
    <w:abstractNumId w:val="16"/>
  </w:num>
  <w:num w:numId="121">
    <w:abstractNumId w:val="95"/>
  </w:num>
  <w:num w:numId="122">
    <w:abstractNumId w:val="91"/>
  </w:num>
  <w:num w:numId="123">
    <w:abstractNumId w:val="106"/>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E3"/>
    <w:rsid w:val="00007467"/>
    <w:rsid w:val="00032E71"/>
    <w:rsid w:val="00040BF3"/>
    <w:rsid w:val="00041717"/>
    <w:rsid w:val="00042083"/>
    <w:rsid w:val="00072A69"/>
    <w:rsid w:val="00076427"/>
    <w:rsid w:val="0009288C"/>
    <w:rsid w:val="00095EB5"/>
    <w:rsid w:val="000A0FC0"/>
    <w:rsid w:val="000B3446"/>
    <w:rsid w:val="000B36AE"/>
    <w:rsid w:val="000B67AA"/>
    <w:rsid w:val="000D1B11"/>
    <w:rsid w:val="00100C6C"/>
    <w:rsid w:val="001136AE"/>
    <w:rsid w:val="00116C3F"/>
    <w:rsid w:val="00140B0E"/>
    <w:rsid w:val="00151918"/>
    <w:rsid w:val="00157DEA"/>
    <w:rsid w:val="00162690"/>
    <w:rsid w:val="0016539F"/>
    <w:rsid w:val="00180441"/>
    <w:rsid w:val="00187F48"/>
    <w:rsid w:val="00194FC1"/>
    <w:rsid w:val="001A0863"/>
    <w:rsid w:val="001A1D64"/>
    <w:rsid w:val="001A6614"/>
    <w:rsid w:val="001B461E"/>
    <w:rsid w:val="001D66DB"/>
    <w:rsid w:val="001D69F0"/>
    <w:rsid w:val="001E74E6"/>
    <w:rsid w:val="001F49F2"/>
    <w:rsid w:val="0020115D"/>
    <w:rsid w:val="00212C22"/>
    <w:rsid w:val="002152D0"/>
    <w:rsid w:val="0021647A"/>
    <w:rsid w:val="002328AD"/>
    <w:rsid w:val="00232AE7"/>
    <w:rsid w:val="002412E6"/>
    <w:rsid w:val="00241CC4"/>
    <w:rsid w:val="002656F6"/>
    <w:rsid w:val="00266F2E"/>
    <w:rsid w:val="002672C2"/>
    <w:rsid w:val="00270139"/>
    <w:rsid w:val="00270200"/>
    <w:rsid w:val="00283890"/>
    <w:rsid w:val="00283E49"/>
    <w:rsid w:val="002842A8"/>
    <w:rsid w:val="00291392"/>
    <w:rsid w:val="00294F81"/>
    <w:rsid w:val="002A6CE6"/>
    <w:rsid w:val="002B00E0"/>
    <w:rsid w:val="002B05D7"/>
    <w:rsid w:val="002B2344"/>
    <w:rsid w:val="002C2722"/>
    <w:rsid w:val="003011DE"/>
    <w:rsid w:val="00335DD9"/>
    <w:rsid w:val="00344CB8"/>
    <w:rsid w:val="0034792B"/>
    <w:rsid w:val="003712B7"/>
    <w:rsid w:val="00375EB3"/>
    <w:rsid w:val="00387AF4"/>
    <w:rsid w:val="00395C07"/>
    <w:rsid w:val="003968AD"/>
    <w:rsid w:val="00397D39"/>
    <w:rsid w:val="003A11FB"/>
    <w:rsid w:val="003B1902"/>
    <w:rsid w:val="003B4D9C"/>
    <w:rsid w:val="003C27B5"/>
    <w:rsid w:val="003C29F5"/>
    <w:rsid w:val="003C31BF"/>
    <w:rsid w:val="003C5074"/>
    <w:rsid w:val="003D14A0"/>
    <w:rsid w:val="003D22F9"/>
    <w:rsid w:val="003D29AC"/>
    <w:rsid w:val="003E0B22"/>
    <w:rsid w:val="003E11DE"/>
    <w:rsid w:val="003E28CD"/>
    <w:rsid w:val="003E4548"/>
    <w:rsid w:val="003F66A3"/>
    <w:rsid w:val="00406E61"/>
    <w:rsid w:val="00412BDD"/>
    <w:rsid w:val="004225B7"/>
    <w:rsid w:val="00434B72"/>
    <w:rsid w:val="00442AF9"/>
    <w:rsid w:val="0044459D"/>
    <w:rsid w:val="004459DB"/>
    <w:rsid w:val="0045410D"/>
    <w:rsid w:val="00456981"/>
    <w:rsid w:val="004608FB"/>
    <w:rsid w:val="0046769F"/>
    <w:rsid w:val="00470F00"/>
    <w:rsid w:val="00495153"/>
    <w:rsid w:val="004A04C6"/>
    <w:rsid w:val="004A3BB8"/>
    <w:rsid w:val="004B2216"/>
    <w:rsid w:val="004B2CE2"/>
    <w:rsid w:val="004B5194"/>
    <w:rsid w:val="004B7C2C"/>
    <w:rsid w:val="004F4A9B"/>
    <w:rsid w:val="005063FD"/>
    <w:rsid w:val="0051066D"/>
    <w:rsid w:val="005130B6"/>
    <w:rsid w:val="00516FFF"/>
    <w:rsid w:val="00533D8A"/>
    <w:rsid w:val="005379BF"/>
    <w:rsid w:val="00547643"/>
    <w:rsid w:val="00570FB3"/>
    <w:rsid w:val="005777C0"/>
    <w:rsid w:val="0058648A"/>
    <w:rsid w:val="005A65AF"/>
    <w:rsid w:val="005C03D7"/>
    <w:rsid w:val="006015F2"/>
    <w:rsid w:val="00610A7D"/>
    <w:rsid w:val="00612D3F"/>
    <w:rsid w:val="00625BAD"/>
    <w:rsid w:val="0063160D"/>
    <w:rsid w:val="00633F40"/>
    <w:rsid w:val="00635D8F"/>
    <w:rsid w:val="0065208B"/>
    <w:rsid w:val="00663724"/>
    <w:rsid w:val="00665AC6"/>
    <w:rsid w:val="006714DC"/>
    <w:rsid w:val="00673619"/>
    <w:rsid w:val="0068633C"/>
    <w:rsid w:val="00690D1F"/>
    <w:rsid w:val="00696A8B"/>
    <w:rsid w:val="006A1341"/>
    <w:rsid w:val="006A72B1"/>
    <w:rsid w:val="006B666C"/>
    <w:rsid w:val="006C7698"/>
    <w:rsid w:val="006C7EA5"/>
    <w:rsid w:val="006D64DF"/>
    <w:rsid w:val="006E1313"/>
    <w:rsid w:val="006E7401"/>
    <w:rsid w:val="006F2DE0"/>
    <w:rsid w:val="0070563F"/>
    <w:rsid w:val="00711368"/>
    <w:rsid w:val="00721D05"/>
    <w:rsid w:val="007236B4"/>
    <w:rsid w:val="00724B48"/>
    <w:rsid w:val="00741E43"/>
    <w:rsid w:val="00750980"/>
    <w:rsid w:val="007523D3"/>
    <w:rsid w:val="0077258B"/>
    <w:rsid w:val="00772950"/>
    <w:rsid w:val="00776D60"/>
    <w:rsid w:val="00786402"/>
    <w:rsid w:val="00790EDD"/>
    <w:rsid w:val="00792D59"/>
    <w:rsid w:val="00793199"/>
    <w:rsid w:val="00793441"/>
    <w:rsid w:val="007961ED"/>
    <w:rsid w:val="007A3DF2"/>
    <w:rsid w:val="007B130C"/>
    <w:rsid w:val="007B20D5"/>
    <w:rsid w:val="007B4627"/>
    <w:rsid w:val="007B494D"/>
    <w:rsid w:val="007B6F11"/>
    <w:rsid w:val="007C586D"/>
    <w:rsid w:val="007D0566"/>
    <w:rsid w:val="007F3CC2"/>
    <w:rsid w:val="008025F3"/>
    <w:rsid w:val="00805C24"/>
    <w:rsid w:val="00817E9D"/>
    <w:rsid w:val="00827197"/>
    <w:rsid w:val="00854AC7"/>
    <w:rsid w:val="00870BA0"/>
    <w:rsid w:val="00872244"/>
    <w:rsid w:val="00881465"/>
    <w:rsid w:val="00885A82"/>
    <w:rsid w:val="00890678"/>
    <w:rsid w:val="00897E40"/>
    <w:rsid w:val="008A7A5A"/>
    <w:rsid w:val="008B6BB0"/>
    <w:rsid w:val="008E3162"/>
    <w:rsid w:val="008F5EBA"/>
    <w:rsid w:val="008F634B"/>
    <w:rsid w:val="008F71CE"/>
    <w:rsid w:val="00914950"/>
    <w:rsid w:val="00916F41"/>
    <w:rsid w:val="00921AE2"/>
    <w:rsid w:val="00921E5C"/>
    <w:rsid w:val="009251F5"/>
    <w:rsid w:val="00925B2D"/>
    <w:rsid w:val="00932A62"/>
    <w:rsid w:val="00947F06"/>
    <w:rsid w:val="009540CC"/>
    <w:rsid w:val="00955921"/>
    <w:rsid w:val="00972E1F"/>
    <w:rsid w:val="009751B9"/>
    <w:rsid w:val="009A7647"/>
    <w:rsid w:val="009B6C6B"/>
    <w:rsid w:val="009C4479"/>
    <w:rsid w:val="009C4959"/>
    <w:rsid w:val="009C6EA5"/>
    <w:rsid w:val="009C7AC9"/>
    <w:rsid w:val="009C7FAA"/>
    <w:rsid w:val="009D523A"/>
    <w:rsid w:val="009E09DE"/>
    <w:rsid w:val="009E477B"/>
    <w:rsid w:val="009F518D"/>
    <w:rsid w:val="009F6CA1"/>
    <w:rsid w:val="009F743B"/>
    <w:rsid w:val="00A01DA8"/>
    <w:rsid w:val="00A01E9A"/>
    <w:rsid w:val="00A12393"/>
    <w:rsid w:val="00A20ABC"/>
    <w:rsid w:val="00A21323"/>
    <w:rsid w:val="00A339EE"/>
    <w:rsid w:val="00A363EE"/>
    <w:rsid w:val="00A413CF"/>
    <w:rsid w:val="00A4366F"/>
    <w:rsid w:val="00A55B5F"/>
    <w:rsid w:val="00A644FC"/>
    <w:rsid w:val="00A64CBE"/>
    <w:rsid w:val="00A666ED"/>
    <w:rsid w:val="00A67418"/>
    <w:rsid w:val="00A7342A"/>
    <w:rsid w:val="00A80A63"/>
    <w:rsid w:val="00A968BB"/>
    <w:rsid w:val="00AB26CA"/>
    <w:rsid w:val="00AB43B4"/>
    <w:rsid w:val="00AC44FB"/>
    <w:rsid w:val="00AC4DBC"/>
    <w:rsid w:val="00AD4A0C"/>
    <w:rsid w:val="00AF02BF"/>
    <w:rsid w:val="00B0130F"/>
    <w:rsid w:val="00B03E0E"/>
    <w:rsid w:val="00B0527B"/>
    <w:rsid w:val="00B05BAC"/>
    <w:rsid w:val="00B07594"/>
    <w:rsid w:val="00B07604"/>
    <w:rsid w:val="00B11156"/>
    <w:rsid w:val="00B17048"/>
    <w:rsid w:val="00B21549"/>
    <w:rsid w:val="00B25765"/>
    <w:rsid w:val="00B34CC4"/>
    <w:rsid w:val="00B350AC"/>
    <w:rsid w:val="00B36182"/>
    <w:rsid w:val="00B434AF"/>
    <w:rsid w:val="00B53DC8"/>
    <w:rsid w:val="00B6337A"/>
    <w:rsid w:val="00B64040"/>
    <w:rsid w:val="00B72B88"/>
    <w:rsid w:val="00B75444"/>
    <w:rsid w:val="00B83F8E"/>
    <w:rsid w:val="00B921B6"/>
    <w:rsid w:val="00BA52F3"/>
    <w:rsid w:val="00BA749F"/>
    <w:rsid w:val="00BB08A0"/>
    <w:rsid w:val="00BB1AD6"/>
    <w:rsid w:val="00BB517F"/>
    <w:rsid w:val="00BC1B48"/>
    <w:rsid w:val="00BC36B7"/>
    <w:rsid w:val="00BC5A22"/>
    <w:rsid w:val="00BC7F39"/>
    <w:rsid w:val="00BD12A1"/>
    <w:rsid w:val="00BD494B"/>
    <w:rsid w:val="00BE71F2"/>
    <w:rsid w:val="00BF7B8E"/>
    <w:rsid w:val="00C010FA"/>
    <w:rsid w:val="00C02DB4"/>
    <w:rsid w:val="00C07A99"/>
    <w:rsid w:val="00C21333"/>
    <w:rsid w:val="00C33312"/>
    <w:rsid w:val="00C34D77"/>
    <w:rsid w:val="00C4783F"/>
    <w:rsid w:val="00C5562D"/>
    <w:rsid w:val="00C77758"/>
    <w:rsid w:val="00C86C80"/>
    <w:rsid w:val="00C87C61"/>
    <w:rsid w:val="00C9324B"/>
    <w:rsid w:val="00CA200F"/>
    <w:rsid w:val="00CA674F"/>
    <w:rsid w:val="00CD2B46"/>
    <w:rsid w:val="00CD459D"/>
    <w:rsid w:val="00CD48A2"/>
    <w:rsid w:val="00CD528C"/>
    <w:rsid w:val="00CD6E49"/>
    <w:rsid w:val="00CE6C4C"/>
    <w:rsid w:val="00CF4F78"/>
    <w:rsid w:val="00D00E01"/>
    <w:rsid w:val="00D02C1D"/>
    <w:rsid w:val="00D040D8"/>
    <w:rsid w:val="00D0531F"/>
    <w:rsid w:val="00D05837"/>
    <w:rsid w:val="00D10CBB"/>
    <w:rsid w:val="00D119B8"/>
    <w:rsid w:val="00D1268B"/>
    <w:rsid w:val="00D16238"/>
    <w:rsid w:val="00D23D5A"/>
    <w:rsid w:val="00D24249"/>
    <w:rsid w:val="00D37454"/>
    <w:rsid w:val="00D40F03"/>
    <w:rsid w:val="00D61396"/>
    <w:rsid w:val="00D77AE3"/>
    <w:rsid w:val="00D94997"/>
    <w:rsid w:val="00DA333A"/>
    <w:rsid w:val="00DA7D1C"/>
    <w:rsid w:val="00DB3A55"/>
    <w:rsid w:val="00DB586A"/>
    <w:rsid w:val="00DD01CD"/>
    <w:rsid w:val="00DF0ACA"/>
    <w:rsid w:val="00E06A0B"/>
    <w:rsid w:val="00E13979"/>
    <w:rsid w:val="00E143BE"/>
    <w:rsid w:val="00E14508"/>
    <w:rsid w:val="00E1646A"/>
    <w:rsid w:val="00E16B80"/>
    <w:rsid w:val="00E24D22"/>
    <w:rsid w:val="00E36D4D"/>
    <w:rsid w:val="00E43ABA"/>
    <w:rsid w:val="00E45F68"/>
    <w:rsid w:val="00E60BCA"/>
    <w:rsid w:val="00E61057"/>
    <w:rsid w:val="00E677EC"/>
    <w:rsid w:val="00E87E60"/>
    <w:rsid w:val="00E9006C"/>
    <w:rsid w:val="00EA2273"/>
    <w:rsid w:val="00EB495E"/>
    <w:rsid w:val="00EC4A8D"/>
    <w:rsid w:val="00ED349C"/>
    <w:rsid w:val="00ED632A"/>
    <w:rsid w:val="00EE28EC"/>
    <w:rsid w:val="00EE4107"/>
    <w:rsid w:val="00EF5003"/>
    <w:rsid w:val="00EF5239"/>
    <w:rsid w:val="00F16154"/>
    <w:rsid w:val="00F16839"/>
    <w:rsid w:val="00F208DB"/>
    <w:rsid w:val="00F21F68"/>
    <w:rsid w:val="00F359D9"/>
    <w:rsid w:val="00F45032"/>
    <w:rsid w:val="00F50CFA"/>
    <w:rsid w:val="00F52EFB"/>
    <w:rsid w:val="00F54DB0"/>
    <w:rsid w:val="00F62B4E"/>
    <w:rsid w:val="00F63FA9"/>
    <w:rsid w:val="00F84236"/>
    <w:rsid w:val="00F86714"/>
    <w:rsid w:val="00F94C61"/>
    <w:rsid w:val="00F96DD6"/>
    <w:rsid w:val="00FA2E3B"/>
    <w:rsid w:val="00FA48C3"/>
    <w:rsid w:val="00FA68C1"/>
    <w:rsid w:val="00FA7678"/>
    <w:rsid w:val="00FB670F"/>
    <w:rsid w:val="00FB72A5"/>
    <w:rsid w:val="00FB7325"/>
    <w:rsid w:val="00FC1EC5"/>
    <w:rsid w:val="00FC2F27"/>
    <w:rsid w:val="00FD1299"/>
    <w:rsid w:val="00FE05FE"/>
    <w:rsid w:val="00FE1DCB"/>
    <w:rsid w:val="00FF0E8F"/>
    <w:rsid w:val="00FF48D0"/>
    <w:rsid w:val="00FF5081"/>
    <w:rsid w:val="00FF6C0F"/>
    <w:rsid w:val="00FF75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C1AED4-0A16-40EE-A601-492EF92F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5B15"/>
    <w:pPr>
      <w:spacing w:beforeLines="50" w:before="50" w:afterLines="50" w:after="50"/>
    </w:pPr>
    <w:rPr>
      <w:rFonts w:eastAsia="標楷體"/>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8A7A5A"/>
    <w:pPr>
      <w:keepNext/>
      <w:pageBreakBefore/>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4B4191"/>
    <w:pPr>
      <w:tabs>
        <w:tab w:val="center" w:pos="4153"/>
        <w:tab w:val="right" w:pos="8306"/>
      </w:tabs>
      <w:snapToGrid w:val="0"/>
    </w:pPr>
    <w:rPr>
      <w:sz w:val="20"/>
      <w:szCs w:val="20"/>
    </w:rPr>
  </w:style>
  <w:style w:type="character" w:customStyle="1" w:styleId="a5">
    <w:name w:val="頁首 字元"/>
    <w:basedOn w:val="a0"/>
    <w:link w:val="a4"/>
    <w:uiPriority w:val="99"/>
    <w:rsid w:val="004B4191"/>
    <w:rPr>
      <w:rFonts w:ascii="Times New Roman" w:eastAsiaTheme="majorEastAsia" w:hAnsi="Times New Roman"/>
      <w:sz w:val="20"/>
      <w:szCs w:val="20"/>
    </w:rPr>
  </w:style>
  <w:style w:type="paragraph" w:styleId="a6">
    <w:name w:val="footer"/>
    <w:basedOn w:val="a"/>
    <w:link w:val="a7"/>
    <w:uiPriority w:val="99"/>
    <w:unhideWhenUsed/>
    <w:rsid w:val="004B4191"/>
    <w:pPr>
      <w:tabs>
        <w:tab w:val="center" w:pos="4153"/>
        <w:tab w:val="right" w:pos="8306"/>
      </w:tabs>
      <w:snapToGrid w:val="0"/>
    </w:pPr>
    <w:rPr>
      <w:sz w:val="20"/>
      <w:szCs w:val="20"/>
    </w:rPr>
  </w:style>
  <w:style w:type="character" w:customStyle="1" w:styleId="a7">
    <w:name w:val="頁尾 字元"/>
    <w:basedOn w:val="a0"/>
    <w:link w:val="a6"/>
    <w:uiPriority w:val="99"/>
    <w:rsid w:val="004B4191"/>
    <w:rPr>
      <w:rFonts w:ascii="Times New Roman" w:eastAsiaTheme="majorEastAsia" w:hAnsi="Times New Roman"/>
      <w:sz w:val="20"/>
      <w:szCs w:val="20"/>
    </w:rPr>
  </w:style>
  <w:style w:type="table" w:styleId="a8">
    <w:name w:val="Table Grid"/>
    <w:basedOn w:val="a1"/>
    <w:uiPriority w:val="39"/>
    <w:rsid w:val="00F3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paragraph" w:styleId="a9">
    <w:name w:val="List Paragraph"/>
    <w:basedOn w:val="a"/>
    <w:uiPriority w:val="34"/>
    <w:qFormat/>
    <w:rsid w:val="00185E0D"/>
    <w:pPr>
      <w:ind w:leftChars="200" w:left="480"/>
    </w:pPr>
  </w:style>
  <w:style w:type="character" w:customStyle="1" w:styleId="30">
    <w:name w:val="標題 3 字元"/>
    <w:basedOn w:val="a0"/>
    <w:link w:val="3"/>
    <w:uiPriority w:val="9"/>
    <w:rsid w:val="008A7A5A"/>
    <w:rPr>
      <w:rFonts w:eastAsia="標楷體"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paragraph" w:styleId="11">
    <w:name w:val="toc 1"/>
    <w:basedOn w:val="a"/>
    <w:next w:val="a"/>
    <w:autoRedefine/>
    <w:uiPriority w:val="39"/>
    <w:unhideWhenUsed/>
    <w:rsid w:val="004F1CF0"/>
    <w:rPr>
      <w:sz w:val="28"/>
    </w:rPr>
  </w:style>
  <w:style w:type="paragraph" w:styleId="21">
    <w:name w:val="toc 2"/>
    <w:basedOn w:val="a"/>
    <w:next w:val="a"/>
    <w:autoRedefine/>
    <w:uiPriority w:val="39"/>
    <w:unhideWhenUsed/>
    <w:rsid w:val="004F1CF0"/>
    <w:pPr>
      <w:ind w:leftChars="200" w:left="480"/>
    </w:pPr>
    <w:rPr>
      <w:sz w:val="28"/>
    </w:rPr>
  </w:style>
  <w:style w:type="character" w:styleId="aa">
    <w:name w:val="Hyperlink"/>
    <w:basedOn w:val="a0"/>
    <w:uiPriority w:val="99"/>
    <w:unhideWhenUsed/>
    <w:rsid w:val="004F1CF0"/>
    <w:rPr>
      <w:color w:val="0563C1" w:themeColor="hyperlink"/>
      <w:u w:val="single"/>
    </w:rPr>
  </w:style>
  <w:style w:type="table" w:styleId="12">
    <w:name w:val="Grid Table 1 Light"/>
    <w:basedOn w:val="a1"/>
    <w:uiPriority w:val="46"/>
    <w:rsid w:val="00AC3B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3">
    <w:name w:val="表格格線1"/>
    <w:basedOn w:val="a1"/>
    <w:next w:val="a8"/>
    <w:uiPriority w:val="39"/>
    <w:rsid w:val="00B45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7020E9"/>
    <w:pPr>
      <w:spacing w:before="0" w:after="0"/>
    </w:pPr>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7020E9"/>
    <w:rPr>
      <w:rFonts w:asciiTheme="majorHAnsi" w:eastAsiaTheme="majorEastAsia" w:hAnsiTheme="majorHAnsi" w:cstheme="majorBidi"/>
      <w:sz w:val="18"/>
      <w:szCs w:val="18"/>
    </w:r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table" w:customStyle="1" w:styleId="ae">
    <w:basedOn w:val="TableNormal"/>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paragraph" w:styleId="31">
    <w:name w:val="toc 3"/>
    <w:basedOn w:val="a"/>
    <w:next w:val="a"/>
    <w:autoRedefine/>
    <w:uiPriority w:val="39"/>
    <w:unhideWhenUsed/>
    <w:rsid w:val="00D05837"/>
    <w:pPr>
      <w:ind w:leftChars="400" w:left="960"/>
    </w:pPr>
  </w:style>
  <w:style w:type="paragraph" w:styleId="41">
    <w:name w:val="toc 4"/>
    <w:basedOn w:val="a"/>
    <w:next w:val="a"/>
    <w:autoRedefine/>
    <w:uiPriority w:val="39"/>
    <w:unhideWhenUsed/>
    <w:rsid w:val="00D05837"/>
    <w:pPr>
      <w:ind w:leftChars="600" w:left="1440"/>
    </w:pPr>
  </w:style>
  <w:style w:type="paragraph" w:styleId="51">
    <w:name w:val="toc 5"/>
    <w:basedOn w:val="a"/>
    <w:next w:val="a"/>
    <w:autoRedefine/>
    <w:uiPriority w:val="39"/>
    <w:unhideWhenUsed/>
    <w:rsid w:val="00D05837"/>
    <w:pPr>
      <w:widowControl w:val="0"/>
      <w:spacing w:beforeLines="0" w:before="0" w:afterLines="0" w:after="0"/>
      <w:ind w:leftChars="800" w:left="1920"/>
      <w:jc w:val="left"/>
    </w:pPr>
    <w:rPr>
      <w:rFonts w:asciiTheme="minorHAnsi" w:eastAsiaTheme="minorEastAsia" w:hAnsiTheme="minorHAnsi" w:cstheme="minorBidi"/>
      <w:kern w:val="2"/>
      <w:szCs w:val="22"/>
    </w:rPr>
  </w:style>
  <w:style w:type="paragraph" w:styleId="60">
    <w:name w:val="toc 6"/>
    <w:basedOn w:val="a"/>
    <w:next w:val="a"/>
    <w:autoRedefine/>
    <w:uiPriority w:val="39"/>
    <w:unhideWhenUsed/>
    <w:rsid w:val="00D05837"/>
    <w:pPr>
      <w:widowControl w:val="0"/>
      <w:spacing w:beforeLines="0" w:before="0" w:afterLines="0" w:after="0"/>
      <w:ind w:leftChars="1000" w:left="2400"/>
      <w:jc w:val="left"/>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D05837"/>
    <w:pPr>
      <w:widowControl w:val="0"/>
      <w:spacing w:beforeLines="0" w:before="0" w:afterLines="0" w:after="0"/>
      <w:ind w:leftChars="1200" w:left="2880"/>
      <w:jc w:val="left"/>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D05837"/>
    <w:pPr>
      <w:widowControl w:val="0"/>
      <w:spacing w:beforeLines="0" w:before="0" w:afterLines="0" w:after="0"/>
      <w:ind w:leftChars="1400" w:left="3360"/>
      <w:jc w:val="left"/>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D05837"/>
    <w:pPr>
      <w:widowControl w:val="0"/>
      <w:spacing w:beforeLines="0" w:before="0" w:afterLines="0" w:after="0"/>
      <w:ind w:leftChars="1600" w:left="3840"/>
      <w:jc w:val="left"/>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4341">
      <w:bodyDiv w:val="1"/>
      <w:marLeft w:val="0"/>
      <w:marRight w:val="0"/>
      <w:marTop w:val="0"/>
      <w:marBottom w:val="0"/>
      <w:divBdr>
        <w:top w:val="none" w:sz="0" w:space="0" w:color="auto"/>
        <w:left w:val="none" w:sz="0" w:space="0" w:color="auto"/>
        <w:bottom w:val="none" w:sz="0" w:space="0" w:color="auto"/>
        <w:right w:val="none" w:sz="0" w:space="0" w:color="auto"/>
      </w:divBdr>
    </w:div>
    <w:div w:id="211774727">
      <w:bodyDiv w:val="1"/>
      <w:marLeft w:val="0"/>
      <w:marRight w:val="0"/>
      <w:marTop w:val="0"/>
      <w:marBottom w:val="0"/>
      <w:divBdr>
        <w:top w:val="none" w:sz="0" w:space="0" w:color="auto"/>
        <w:left w:val="none" w:sz="0" w:space="0" w:color="auto"/>
        <w:bottom w:val="none" w:sz="0" w:space="0" w:color="auto"/>
        <w:right w:val="none" w:sz="0" w:space="0" w:color="auto"/>
      </w:divBdr>
    </w:div>
    <w:div w:id="478769461">
      <w:bodyDiv w:val="1"/>
      <w:marLeft w:val="0"/>
      <w:marRight w:val="0"/>
      <w:marTop w:val="0"/>
      <w:marBottom w:val="0"/>
      <w:divBdr>
        <w:top w:val="none" w:sz="0" w:space="0" w:color="auto"/>
        <w:left w:val="none" w:sz="0" w:space="0" w:color="auto"/>
        <w:bottom w:val="none" w:sz="0" w:space="0" w:color="auto"/>
        <w:right w:val="none" w:sz="0" w:space="0" w:color="auto"/>
      </w:divBdr>
    </w:div>
    <w:div w:id="724523338">
      <w:bodyDiv w:val="1"/>
      <w:marLeft w:val="0"/>
      <w:marRight w:val="0"/>
      <w:marTop w:val="0"/>
      <w:marBottom w:val="0"/>
      <w:divBdr>
        <w:top w:val="none" w:sz="0" w:space="0" w:color="auto"/>
        <w:left w:val="none" w:sz="0" w:space="0" w:color="auto"/>
        <w:bottom w:val="none" w:sz="0" w:space="0" w:color="auto"/>
        <w:right w:val="none" w:sz="0" w:space="0" w:color="auto"/>
      </w:divBdr>
    </w:div>
    <w:div w:id="747774753">
      <w:bodyDiv w:val="1"/>
      <w:marLeft w:val="0"/>
      <w:marRight w:val="0"/>
      <w:marTop w:val="0"/>
      <w:marBottom w:val="0"/>
      <w:divBdr>
        <w:top w:val="none" w:sz="0" w:space="0" w:color="auto"/>
        <w:left w:val="none" w:sz="0" w:space="0" w:color="auto"/>
        <w:bottom w:val="none" w:sz="0" w:space="0" w:color="auto"/>
        <w:right w:val="none" w:sz="0" w:space="0" w:color="auto"/>
      </w:divBdr>
    </w:div>
    <w:div w:id="837817147">
      <w:bodyDiv w:val="1"/>
      <w:marLeft w:val="0"/>
      <w:marRight w:val="0"/>
      <w:marTop w:val="0"/>
      <w:marBottom w:val="0"/>
      <w:divBdr>
        <w:top w:val="none" w:sz="0" w:space="0" w:color="auto"/>
        <w:left w:val="none" w:sz="0" w:space="0" w:color="auto"/>
        <w:bottom w:val="none" w:sz="0" w:space="0" w:color="auto"/>
        <w:right w:val="none" w:sz="0" w:space="0" w:color="auto"/>
      </w:divBdr>
    </w:div>
    <w:div w:id="883908886">
      <w:bodyDiv w:val="1"/>
      <w:marLeft w:val="0"/>
      <w:marRight w:val="0"/>
      <w:marTop w:val="0"/>
      <w:marBottom w:val="0"/>
      <w:divBdr>
        <w:top w:val="none" w:sz="0" w:space="0" w:color="auto"/>
        <w:left w:val="none" w:sz="0" w:space="0" w:color="auto"/>
        <w:bottom w:val="none" w:sz="0" w:space="0" w:color="auto"/>
        <w:right w:val="none" w:sz="0" w:space="0" w:color="auto"/>
      </w:divBdr>
    </w:div>
    <w:div w:id="1129783866">
      <w:bodyDiv w:val="1"/>
      <w:marLeft w:val="0"/>
      <w:marRight w:val="0"/>
      <w:marTop w:val="0"/>
      <w:marBottom w:val="0"/>
      <w:divBdr>
        <w:top w:val="none" w:sz="0" w:space="0" w:color="auto"/>
        <w:left w:val="none" w:sz="0" w:space="0" w:color="auto"/>
        <w:bottom w:val="none" w:sz="0" w:space="0" w:color="auto"/>
        <w:right w:val="none" w:sz="0" w:space="0" w:color="auto"/>
      </w:divBdr>
    </w:div>
    <w:div w:id="1219244409">
      <w:bodyDiv w:val="1"/>
      <w:marLeft w:val="0"/>
      <w:marRight w:val="0"/>
      <w:marTop w:val="0"/>
      <w:marBottom w:val="0"/>
      <w:divBdr>
        <w:top w:val="none" w:sz="0" w:space="0" w:color="auto"/>
        <w:left w:val="none" w:sz="0" w:space="0" w:color="auto"/>
        <w:bottom w:val="none" w:sz="0" w:space="0" w:color="auto"/>
        <w:right w:val="none" w:sz="0" w:space="0" w:color="auto"/>
      </w:divBdr>
    </w:div>
    <w:div w:id="1387488617">
      <w:bodyDiv w:val="1"/>
      <w:marLeft w:val="0"/>
      <w:marRight w:val="0"/>
      <w:marTop w:val="0"/>
      <w:marBottom w:val="0"/>
      <w:divBdr>
        <w:top w:val="none" w:sz="0" w:space="0" w:color="auto"/>
        <w:left w:val="none" w:sz="0" w:space="0" w:color="auto"/>
        <w:bottom w:val="none" w:sz="0" w:space="0" w:color="auto"/>
        <w:right w:val="none" w:sz="0" w:space="0" w:color="auto"/>
      </w:divBdr>
    </w:div>
    <w:div w:id="1427381006">
      <w:bodyDiv w:val="1"/>
      <w:marLeft w:val="0"/>
      <w:marRight w:val="0"/>
      <w:marTop w:val="0"/>
      <w:marBottom w:val="0"/>
      <w:divBdr>
        <w:top w:val="none" w:sz="0" w:space="0" w:color="auto"/>
        <w:left w:val="none" w:sz="0" w:space="0" w:color="auto"/>
        <w:bottom w:val="none" w:sz="0" w:space="0" w:color="auto"/>
        <w:right w:val="none" w:sz="0" w:space="0" w:color="auto"/>
      </w:divBdr>
    </w:div>
    <w:div w:id="1460760237">
      <w:bodyDiv w:val="1"/>
      <w:marLeft w:val="0"/>
      <w:marRight w:val="0"/>
      <w:marTop w:val="0"/>
      <w:marBottom w:val="0"/>
      <w:divBdr>
        <w:top w:val="none" w:sz="0" w:space="0" w:color="auto"/>
        <w:left w:val="none" w:sz="0" w:space="0" w:color="auto"/>
        <w:bottom w:val="none" w:sz="0" w:space="0" w:color="auto"/>
        <w:right w:val="none" w:sz="0" w:space="0" w:color="auto"/>
      </w:divBdr>
    </w:div>
    <w:div w:id="1465848379">
      <w:bodyDiv w:val="1"/>
      <w:marLeft w:val="0"/>
      <w:marRight w:val="0"/>
      <w:marTop w:val="0"/>
      <w:marBottom w:val="0"/>
      <w:divBdr>
        <w:top w:val="none" w:sz="0" w:space="0" w:color="auto"/>
        <w:left w:val="none" w:sz="0" w:space="0" w:color="auto"/>
        <w:bottom w:val="none" w:sz="0" w:space="0" w:color="auto"/>
        <w:right w:val="none" w:sz="0" w:space="0" w:color="auto"/>
      </w:divBdr>
    </w:div>
    <w:div w:id="1613629198">
      <w:bodyDiv w:val="1"/>
      <w:marLeft w:val="0"/>
      <w:marRight w:val="0"/>
      <w:marTop w:val="0"/>
      <w:marBottom w:val="0"/>
      <w:divBdr>
        <w:top w:val="none" w:sz="0" w:space="0" w:color="auto"/>
        <w:left w:val="none" w:sz="0" w:space="0" w:color="auto"/>
        <w:bottom w:val="none" w:sz="0" w:space="0" w:color="auto"/>
        <w:right w:val="none" w:sz="0" w:space="0" w:color="auto"/>
      </w:divBdr>
    </w:div>
    <w:div w:id="1702130209">
      <w:bodyDiv w:val="1"/>
      <w:marLeft w:val="0"/>
      <w:marRight w:val="0"/>
      <w:marTop w:val="0"/>
      <w:marBottom w:val="0"/>
      <w:divBdr>
        <w:top w:val="none" w:sz="0" w:space="0" w:color="auto"/>
        <w:left w:val="none" w:sz="0" w:space="0" w:color="auto"/>
        <w:bottom w:val="none" w:sz="0" w:space="0" w:color="auto"/>
        <w:right w:val="none" w:sz="0" w:space="0" w:color="auto"/>
      </w:divBdr>
    </w:div>
    <w:div w:id="1851217046">
      <w:bodyDiv w:val="1"/>
      <w:marLeft w:val="0"/>
      <w:marRight w:val="0"/>
      <w:marTop w:val="0"/>
      <w:marBottom w:val="0"/>
      <w:divBdr>
        <w:top w:val="none" w:sz="0" w:space="0" w:color="auto"/>
        <w:left w:val="none" w:sz="0" w:space="0" w:color="auto"/>
        <w:bottom w:val="none" w:sz="0" w:space="0" w:color="auto"/>
        <w:right w:val="none" w:sz="0" w:space="0" w:color="auto"/>
      </w:divBdr>
    </w:div>
    <w:div w:id="1973056737">
      <w:bodyDiv w:val="1"/>
      <w:marLeft w:val="0"/>
      <w:marRight w:val="0"/>
      <w:marTop w:val="0"/>
      <w:marBottom w:val="0"/>
      <w:divBdr>
        <w:top w:val="none" w:sz="0" w:space="0" w:color="auto"/>
        <w:left w:val="none" w:sz="0" w:space="0" w:color="auto"/>
        <w:bottom w:val="none" w:sz="0" w:space="0" w:color="auto"/>
        <w:right w:val="none" w:sz="0" w:space="0" w:color="auto"/>
      </w:divBdr>
    </w:div>
    <w:div w:id="1985113962">
      <w:bodyDiv w:val="1"/>
      <w:marLeft w:val="0"/>
      <w:marRight w:val="0"/>
      <w:marTop w:val="0"/>
      <w:marBottom w:val="0"/>
      <w:divBdr>
        <w:top w:val="none" w:sz="0" w:space="0" w:color="auto"/>
        <w:left w:val="none" w:sz="0" w:space="0" w:color="auto"/>
        <w:bottom w:val="none" w:sz="0" w:space="0" w:color="auto"/>
        <w:right w:val="none" w:sz="0" w:space="0" w:color="auto"/>
      </w:divBdr>
    </w:div>
    <w:div w:id="208275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2.xml"/><Relationship Id="rId117" Type="http://schemas.openxmlformats.org/officeDocument/2006/relationships/footer" Target="footer28.xml"/><Relationship Id="rId21" Type="http://schemas.openxmlformats.org/officeDocument/2006/relationships/footer" Target="footer10.xml"/><Relationship Id="rId42" Type="http://schemas.openxmlformats.org/officeDocument/2006/relationships/chart" Target="charts/chart18.xml"/><Relationship Id="rId47" Type="http://schemas.openxmlformats.org/officeDocument/2006/relationships/chart" Target="charts/chart23.xml"/><Relationship Id="rId63" Type="http://schemas.openxmlformats.org/officeDocument/2006/relationships/chart" Target="charts/chart39.xml"/><Relationship Id="rId68" Type="http://schemas.openxmlformats.org/officeDocument/2006/relationships/chart" Target="charts/chart44.xml"/><Relationship Id="rId84" Type="http://schemas.openxmlformats.org/officeDocument/2006/relationships/chart" Target="charts/chart56.xml"/><Relationship Id="rId89" Type="http://schemas.openxmlformats.org/officeDocument/2006/relationships/chart" Target="charts/chart61.xml"/><Relationship Id="rId112" Type="http://schemas.openxmlformats.org/officeDocument/2006/relationships/footer" Target="footer23.xml"/><Relationship Id="rId16" Type="http://schemas.openxmlformats.org/officeDocument/2006/relationships/footer" Target="footer5.xml"/><Relationship Id="rId107" Type="http://schemas.openxmlformats.org/officeDocument/2006/relationships/chart" Target="charts/chart74.xml"/><Relationship Id="rId11" Type="http://schemas.openxmlformats.org/officeDocument/2006/relationships/footer" Target="footer1.xml"/><Relationship Id="rId32" Type="http://schemas.openxmlformats.org/officeDocument/2006/relationships/chart" Target="charts/chart8.xml"/><Relationship Id="rId37" Type="http://schemas.openxmlformats.org/officeDocument/2006/relationships/chart" Target="charts/chart13.xml"/><Relationship Id="rId53" Type="http://schemas.openxmlformats.org/officeDocument/2006/relationships/chart" Target="charts/chart29.xml"/><Relationship Id="rId58" Type="http://schemas.openxmlformats.org/officeDocument/2006/relationships/chart" Target="charts/chart34.xml"/><Relationship Id="rId74" Type="http://schemas.openxmlformats.org/officeDocument/2006/relationships/chart" Target="charts/chart50.xml"/><Relationship Id="rId79" Type="http://schemas.openxmlformats.org/officeDocument/2006/relationships/footer" Target="footer15.xml"/><Relationship Id="rId102" Type="http://schemas.openxmlformats.org/officeDocument/2006/relationships/footer" Target="footer19.xml"/><Relationship Id="rId5" Type="http://schemas.openxmlformats.org/officeDocument/2006/relationships/settings" Target="settings.xml"/><Relationship Id="rId90" Type="http://schemas.openxmlformats.org/officeDocument/2006/relationships/chart" Target="charts/chart62.xml"/><Relationship Id="rId95" Type="http://schemas.openxmlformats.org/officeDocument/2006/relationships/chart" Target="charts/chart67.xml"/><Relationship Id="rId22" Type="http://schemas.openxmlformats.org/officeDocument/2006/relationships/footer" Target="footer11.xml"/><Relationship Id="rId27" Type="http://schemas.openxmlformats.org/officeDocument/2006/relationships/chart" Target="charts/chart3.xml"/><Relationship Id="rId43" Type="http://schemas.openxmlformats.org/officeDocument/2006/relationships/chart" Target="charts/chart19.xml"/><Relationship Id="rId48" Type="http://schemas.openxmlformats.org/officeDocument/2006/relationships/chart" Target="charts/chart24.xml"/><Relationship Id="rId64" Type="http://schemas.openxmlformats.org/officeDocument/2006/relationships/chart" Target="charts/chart40.xml"/><Relationship Id="rId69" Type="http://schemas.openxmlformats.org/officeDocument/2006/relationships/chart" Target="charts/chart45.xml"/><Relationship Id="rId113" Type="http://schemas.openxmlformats.org/officeDocument/2006/relationships/footer" Target="footer24.xml"/><Relationship Id="rId118" Type="http://schemas.openxmlformats.org/officeDocument/2006/relationships/fontTable" Target="fontTable.xml"/><Relationship Id="rId80" Type="http://schemas.openxmlformats.org/officeDocument/2006/relationships/footer" Target="footer16.xml"/><Relationship Id="rId85" Type="http://schemas.openxmlformats.org/officeDocument/2006/relationships/chart" Target="charts/chart57.xml"/><Relationship Id="rId12" Type="http://schemas.openxmlformats.org/officeDocument/2006/relationships/footer" Target="footer2.xml"/><Relationship Id="rId17" Type="http://schemas.openxmlformats.org/officeDocument/2006/relationships/footer" Target="footer6.xml"/><Relationship Id="rId33" Type="http://schemas.openxmlformats.org/officeDocument/2006/relationships/chart" Target="charts/chart9.xml"/><Relationship Id="rId38" Type="http://schemas.openxmlformats.org/officeDocument/2006/relationships/chart" Target="charts/chart14.xml"/><Relationship Id="rId59" Type="http://schemas.openxmlformats.org/officeDocument/2006/relationships/chart" Target="charts/chart35.xml"/><Relationship Id="rId103" Type="http://schemas.openxmlformats.org/officeDocument/2006/relationships/footer" Target="footer20.xml"/><Relationship Id="rId108" Type="http://schemas.openxmlformats.org/officeDocument/2006/relationships/chart" Target="charts/chart75.xml"/><Relationship Id="rId54" Type="http://schemas.openxmlformats.org/officeDocument/2006/relationships/chart" Target="charts/chart30.xml"/><Relationship Id="rId70" Type="http://schemas.openxmlformats.org/officeDocument/2006/relationships/chart" Target="charts/chart46.xml"/><Relationship Id="rId75" Type="http://schemas.openxmlformats.org/officeDocument/2006/relationships/chart" Target="charts/chart51.xml"/><Relationship Id="rId91" Type="http://schemas.openxmlformats.org/officeDocument/2006/relationships/chart" Target="charts/chart63.xml"/><Relationship Id="rId96" Type="http://schemas.openxmlformats.org/officeDocument/2006/relationships/chart" Target="charts/chart68.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12.xml"/><Relationship Id="rId28" Type="http://schemas.openxmlformats.org/officeDocument/2006/relationships/chart" Target="charts/chart4.xml"/><Relationship Id="rId49" Type="http://schemas.openxmlformats.org/officeDocument/2006/relationships/chart" Target="charts/chart25.xml"/><Relationship Id="rId114" Type="http://schemas.openxmlformats.org/officeDocument/2006/relationships/footer" Target="footer25.xml"/><Relationship Id="rId119"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chart" Target="charts/chart7.xml"/><Relationship Id="rId44" Type="http://schemas.openxmlformats.org/officeDocument/2006/relationships/chart" Target="charts/chart20.xml"/><Relationship Id="rId52" Type="http://schemas.openxmlformats.org/officeDocument/2006/relationships/chart" Target="charts/chart28.xml"/><Relationship Id="rId60" Type="http://schemas.openxmlformats.org/officeDocument/2006/relationships/chart" Target="charts/chart36.xml"/><Relationship Id="rId65" Type="http://schemas.openxmlformats.org/officeDocument/2006/relationships/chart" Target="charts/chart41.xml"/><Relationship Id="rId73" Type="http://schemas.openxmlformats.org/officeDocument/2006/relationships/chart" Target="charts/chart49.xml"/><Relationship Id="rId78" Type="http://schemas.openxmlformats.org/officeDocument/2006/relationships/footer" Target="footer14.xml"/><Relationship Id="rId81" Type="http://schemas.openxmlformats.org/officeDocument/2006/relationships/footer" Target="footer17.xml"/><Relationship Id="rId86" Type="http://schemas.openxmlformats.org/officeDocument/2006/relationships/chart" Target="charts/chart58.xml"/><Relationship Id="rId94" Type="http://schemas.openxmlformats.org/officeDocument/2006/relationships/chart" Target="charts/chart66.xml"/><Relationship Id="rId99" Type="http://schemas.openxmlformats.org/officeDocument/2006/relationships/chart" Target="charts/chart71.xml"/><Relationship Id="rId101" Type="http://schemas.openxmlformats.org/officeDocument/2006/relationships/footer" Target="footer18.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9" Type="http://schemas.openxmlformats.org/officeDocument/2006/relationships/chart" Target="charts/chart15.xml"/><Relationship Id="rId109" Type="http://schemas.openxmlformats.org/officeDocument/2006/relationships/chart" Target="charts/chart76.xml"/><Relationship Id="rId34" Type="http://schemas.openxmlformats.org/officeDocument/2006/relationships/chart" Target="charts/chart10.xml"/><Relationship Id="rId50" Type="http://schemas.openxmlformats.org/officeDocument/2006/relationships/chart" Target="charts/chart26.xml"/><Relationship Id="rId55" Type="http://schemas.openxmlformats.org/officeDocument/2006/relationships/chart" Target="charts/chart31.xml"/><Relationship Id="rId76" Type="http://schemas.openxmlformats.org/officeDocument/2006/relationships/chart" Target="charts/chart52.xml"/><Relationship Id="rId97" Type="http://schemas.openxmlformats.org/officeDocument/2006/relationships/chart" Target="charts/chart69.xml"/><Relationship Id="rId104" Type="http://schemas.openxmlformats.org/officeDocument/2006/relationships/footer" Target="footer21.xml"/><Relationship Id="rId7" Type="http://schemas.openxmlformats.org/officeDocument/2006/relationships/footnotes" Target="footnotes.xml"/><Relationship Id="rId71" Type="http://schemas.openxmlformats.org/officeDocument/2006/relationships/chart" Target="charts/chart47.xml"/><Relationship Id="rId92" Type="http://schemas.openxmlformats.org/officeDocument/2006/relationships/chart" Target="charts/chart64.xml"/><Relationship Id="rId2" Type="http://schemas.openxmlformats.org/officeDocument/2006/relationships/customXml" Target="../customXml/item2.xml"/><Relationship Id="rId29" Type="http://schemas.openxmlformats.org/officeDocument/2006/relationships/chart" Target="charts/chart5.xml"/><Relationship Id="rId24" Type="http://schemas.openxmlformats.org/officeDocument/2006/relationships/footer" Target="footer13.xml"/><Relationship Id="rId40" Type="http://schemas.openxmlformats.org/officeDocument/2006/relationships/chart" Target="charts/chart16.xml"/><Relationship Id="rId45" Type="http://schemas.openxmlformats.org/officeDocument/2006/relationships/chart" Target="charts/chart21.xml"/><Relationship Id="rId66" Type="http://schemas.openxmlformats.org/officeDocument/2006/relationships/chart" Target="charts/chart42.xml"/><Relationship Id="rId87" Type="http://schemas.openxmlformats.org/officeDocument/2006/relationships/chart" Target="charts/chart59.xml"/><Relationship Id="rId110" Type="http://schemas.openxmlformats.org/officeDocument/2006/relationships/chart" Target="charts/chart77.xml"/><Relationship Id="rId115" Type="http://schemas.openxmlformats.org/officeDocument/2006/relationships/footer" Target="footer26.xml"/><Relationship Id="rId61" Type="http://schemas.openxmlformats.org/officeDocument/2006/relationships/chart" Target="charts/chart37.xml"/><Relationship Id="rId82" Type="http://schemas.openxmlformats.org/officeDocument/2006/relationships/chart" Target="charts/chart54.xml"/><Relationship Id="rId19" Type="http://schemas.openxmlformats.org/officeDocument/2006/relationships/footer" Target="footer8.xml"/><Relationship Id="rId14" Type="http://schemas.openxmlformats.org/officeDocument/2006/relationships/footer" Target="footer3.xml"/><Relationship Id="rId30" Type="http://schemas.openxmlformats.org/officeDocument/2006/relationships/chart" Target="charts/chart6.xml"/><Relationship Id="rId35" Type="http://schemas.openxmlformats.org/officeDocument/2006/relationships/chart" Target="charts/chart11.xml"/><Relationship Id="rId56" Type="http://schemas.openxmlformats.org/officeDocument/2006/relationships/chart" Target="charts/chart32.xml"/><Relationship Id="rId77" Type="http://schemas.openxmlformats.org/officeDocument/2006/relationships/chart" Target="charts/chart53.xml"/><Relationship Id="rId100" Type="http://schemas.openxmlformats.org/officeDocument/2006/relationships/chart" Target="charts/chart72.xml"/><Relationship Id="rId105" Type="http://schemas.openxmlformats.org/officeDocument/2006/relationships/footer" Target="footer22.xml"/><Relationship Id="rId8" Type="http://schemas.openxmlformats.org/officeDocument/2006/relationships/endnotes" Target="endnotes.xml"/><Relationship Id="rId51" Type="http://schemas.openxmlformats.org/officeDocument/2006/relationships/chart" Target="charts/chart27.xml"/><Relationship Id="rId72" Type="http://schemas.openxmlformats.org/officeDocument/2006/relationships/chart" Target="charts/chart48.xml"/><Relationship Id="rId93" Type="http://schemas.openxmlformats.org/officeDocument/2006/relationships/chart" Target="charts/chart65.xml"/><Relationship Id="rId98" Type="http://schemas.openxmlformats.org/officeDocument/2006/relationships/chart" Target="charts/chart70.xml"/><Relationship Id="rId3" Type="http://schemas.openxmlformats.org/officeDocument/2006/relationships/numbering" Target="numbering.xml"/><Relationship Id="rId25" Type="http://schemas.openxmlformats.org/officeDocument/2006/relationships/chart" Target="charts/chart1.xml"/><Relationship Id="rId46" Type="http://schemas.openxmlformats.org/officeDocument/2006/relationships/chart" Target="charts/chart22.xml"/><Relationship Id="rId67" Type="http://schemas.openxmlformats.org/officeDocument/2006/relationships/chart" Target="charts/chart43.xml"/><Relationship Id="rId116" Type="http://schemas.openxmlformats.org/officeDocument/2006/relationships/footer" Target="footer27.xml"/><Relationship Id="rId20" Type="http://schemas.openxmlformats.org/officeDocument/2006/relationships/footer" Target="footer9.xml"/><Relationship Id="rId41" Type="http://schemas.openxmlformats.org/officeDocument/2006/relationships/chart" Target="charts/chart17.xml"/><Relationship Id="rId62" Type="http://schemas.openxmlformats.org/officeDocument/2006/relationships/chart" Target="charts/chart38.xml"/><Relationship Id="rId83" Type="http://schemas.openxmlformats.org/officeDocument/2006/relationships/chart" Target="charts/chart55.xml"/><Relationship Id="rId88" Type="http://schemas.openxmlformats.org/officeDocument/2006/relationships/chart" Target="charts/chart60.xml"/><Relationship Id="rId111" Type="http://schemas.openxmlformats.org/officeDocument/2006/relationships/chart" Target="charts/chart78.xml"/><Relationship Id="rId15" Type="http://schemas.openxmlformats.org/officeDocument/2006/relationships/footer" Target="footer4.xml"/><Relationship Id="rId36" Type="http://schemas.openxmlformats.org/officeDocument/2006/relationships/chart" Target="charts/chart12.xml"/><Relationship Id="rId57" Type="http://schemas.openxmlformats.org/officeDocument/2006/relationships/chart" Target="charts/chart33.xml"/><Relationship Id="rId106" Type="http://schemas.openxmlformats.org/officeDocument/2006/relationships/chart" Target="charts/chart7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1%20&#23416;&#22763;&#29677;&#32321;&#26143;&#25512;&#34214;&#20837;&#23416;&#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6%20&#21338;&#22763;&#29677;&#26032;&#29983;&#35387;&#2087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1%20&#30889;&#22763;&#29677;&#25307;&#25910;&#26412;&#31995;&#30050;&#26989;&#29983;&#27604;&#29575;.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3%20&#21338;&#22763;&#29677;&#25307;&#25910;&#26412;&#31995;&#25152;&#30050;&#26989;&#29983;&#27604;&#29575;.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4%20&#21338;&#22763;&#29677;&#25307;&#25910;&#22283;&#20839;&#37325;&#40670;&#22823;&#23416;&#30050;&#26989;&#29983;&#27604;&#29575;.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1.1%20&#23416;&#22763;&#29677;&#26032;&#29983;&#23601;&#23416;&#31337;&#23450;&#29575;.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1%20&#23416;&#22763;&#29677;&#33267;&#22806;&#31995;&#20462;&#35712;&#36628;&#31995;&#27604;&#29575;.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2%20&#23416;&#22763;&#29677;&#33267;&#22806;&#31995;&#20462;&#35712;&#38617;&#20027;&#20462;&#27604;&#29575;.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3%20&#23416;&#22763;&#29677;&#38283;&#25918;&#22806;&#31995;&#20462;&#35712;&#36628;&#31995;&#27604;&#29575;.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4%20&#23416;&#22763;&#29677;&#38283;&#25918;&#22806;&#31995;&#20462;&#35712;&#38617;&#20027;&#20462;&#27604;&#29575;.xlsm"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2%20&#23416;&#22763;&#29677;&#20491;&#20154;&#30003;&#35531;&#20837;&#23416;&#37636;&#21462;&#29575;.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5%20&#23416;&#22763;&#29677;&#27599;&#23416;&#24180;&#20462;&#30050;&#36628;&#31995;&#27604;&#29575;.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6%20&#23416;&#22763;&#29677;&#27599;&#23416;&#24180;&#20462;&#30050;&#38617;&#20027;&#20462;&#27604;&#29575;.xlsm"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1%20&#23416;&#22763;&#29677;&#29554;&#31185;&#25216;&#37096;&#22823;&#23560;&#23416;&#29983;&#35036;&#21161;&#27604;&#29575;.xlsm"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2%20&#21338;&#22763;&#29677;&#29554;&#31185;&#25216;&#37096;&#36212;&#22283;&#22806;&#30740;&#31350;&#35036;&#21161;&#27604;&#29575;.xlsm"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3%20&#21338;&#22763;&#29677;&#29554;&#31185;&#25216;&#37096;&#20154;&#31038;&#21338;&#22763;&#35542;&#25991;&#29518;&#27604;&#29575;.xlsm"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1%20&#23416;&#22763;&#29677;&#29554;&#29518;&#21161;&#23416;&#37329;&#24179;&#22343;&#37329;&#38989;.xlsm"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3%20&#21338;&#22763;&#29677;&#29554;&#29518;&#21161;&#23416;&#37329;&#24179;&#22343;&#37329;&#38989;.xlsm"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4%20&#23416;&#22763;&#29677;&#20986;&#22283;&#20132;&#25563;&#29554;&#29518;&#23416;&#37329;&#20154;&#25976;&#27604;&#29575;.xlsm"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5%20&#30889;&#22763;&#29677;&#20986;&#22283;&#20132;&#25563;&#29554;&#29518;&#23416;&#37329;&#20154;&#25976;&#27604;&#29575;.xlsm"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6%20&#21338;&#22763;&#29677;&#20986;&#22283;&#20132;&#25563;&#29554;&#29518;&#23416;&#37329;&#20154;&#25976;&#27604;&#29575;.xlsm"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7%20&#22806;&#31821;&#23416;&#20301;&#29983;&#20837;&#23416;&#29518;&#23416;&#37329;&#29554;&#29518;&#20154;&#25976;&#27604;&#29575;.xlsm"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9%20&#20689;&#29983;&#23416;&#20301;&#29983;&#20837;&#23416;&#29518;&#23416;&#37329;&#29554;&#29518;&#20154;&#25976;&#27604;&#29575;.xlsm"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1%20&#23416;&#22763;&#29677;&#20986;&#22283;&#20132;&#25563;&#23416;&#29983;&#27604;&#29575;.xlsm"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2%20&#30889;&#21338;&#22763;&#29677;&#20986;&#22283;&#20132;&#25563;&#23416;&#29983;&#27604;&#29575;.xlsm"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3%20&#23416;&#22763;&#29677;&#20358;&#26657;&#20132;&#25563;&#23416;&#29983;&#27604;&#29575;.xlsm"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4%20&#30889;&#21338;&#22763;&#29677;&#20358;&#26657;&#20132;&#25563;&#23416;&#29983;&#27604;&#29575;.xlsm"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5%20&#23416;&#22763;&#29677;&#22806;&#31821;&#23416;&#20301;&#29983;&#27604;&#29575;.xlsm"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6%20&#23416;&#22763;&#29677;&#38520;&#29983;&#23416;&#20301;&#29983;&#27604;&#29575;.xlsm"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4%20&#21338;&#22763;&#29677;&#25307;&#29983;&#37636;&#21462;&#29575;.xlsm"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7%20&#23416;&#22763;&#29677;&#20689;&#29983;&#23416;&#20301;&#29983;&#27604;&#29575;.xlsm"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1%20&#23416;&#22763;&#29677;&#21443;&#33287;&#22283;&#20839;&#23526;&#32722;&#27604;&#29575;.xlsm"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2%20&#23416;&#22763;&#29677;&#21443;&#33287;&#28023;&#22806;&#23526;&#32722;&#27604;&#29575;.xlsm"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1%20&#23416;&#22763;&#29677;&#25033;&#23622;&#30050;&#26989;&#27604;&#29575;.xlsm"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3%20&#21338;&#22763;&#29677;&#25033;&#23622;&#30050;&#26989;&#27604;&#29575;.xlsm"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5%20&#21338;&#22763;&#29677;&#24179;&#22343;&#20462;&#26989;&#24180;&#38480;.xlsm"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1%20&#23416;&#22763;&#29677;&#30050;&#26989;&#19968;&#24180;&#24460;&#20043;&#23601;&#26989;&#29575;.xlsm"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2%20&#23416;&#22763;&#29677;&#30050;&#26989;&#19977;&#24180;&#24460;&#20043;&#23601;&#26989;&#29575;.xlsm"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1%20&#23416;&#22763;&#29677;&#35387;&#20874;&#29575;.xlsm"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5%20&#21338;&#22763;&#29677;&#30050;&#26989;&#19968;&#24180;&#24460;&#20043;&#23601;&#26989;&#29575;.xlsm"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6%20&#21338;&#22763;&#29677;&#30050;&#26989;&#19977;&#24180;&#24460;&#20043;&#23601;&#26989;&#29575;.xlsm"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1%20&#24179;&#22343;&#23416;&#22763;&#29677;&#20462;&#35506;&#23416;&#29983;&#20154;&#25976;.xlsm"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2.1%20&#25945;&#23416;&#21934;&#20301;&#22810;&#20803;&#20154;&#23416;&#20998;&#25976;.xlsm"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20&#24179;&#22343;&#27599;&#20154;&#20013;&#25991;&#26399;&#21002;&#35542;&#25991;&#20986;&#29256;&#25976;.xlsm"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2%20&#24179;&#22343;&#27599;&#20154;&#22806;&#25991;&#26399;&#21002;&#35542;&#25991;&#20986;&#29256;&#25976;.xlsm"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3%20&#24179;&#22343;&#27599;&#20154;&#20013;&#25991;&#23560;&#26360;&#20986;&#29256;&#25976;.xlsm"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4%20&#24179;&#22343;&#27599;&#20154;&#20013;&#25991;&#26371;&#35696;&#35542;&#25991;&#30332;&#34920;&#25976;.xlsm"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5%20&#24179;&#22343;&#27599;&#20154;&#22806;&#25991;&#26371;&#35696;&#35542;&#25991;&#30332;&#34920;&#25976;.xlsm"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6%20&#24179;&#22343;&#27599;&#20154;&#29554;&#31185;&#25216;&#37096;&#30740;&#31350;&#35336;&#30059;&#35036;&#21161;&#20214;&#25976;.xlsm"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7%20&#24179;&#22343;&#27599;&#20154;&#29554;&#31185;&#25216;&#37096;&#30740;&#31350;&#35336;&#30059;&#35036;&#21161;&#37329;&#38989;.xlsm"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8%20&#24179;&#22343;&#27599;&#20154;&#29554;&#38750;&#31185;&#25216;&#37096;&#30740;&#31350;&#35336;&#30059;&#35036;&#21161;&#20214;&#25976;.xlsm"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9%20&#24179;&#22343;&#27599;&#20154;&#29554;&#38750;&#31185;&#25216;&#37096;&#30740;&#31350;&#35336;&#30059;&#35036;&#21161;&#37329;&#38989;.xlsm"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0%20&#24179;&#22343;&#27599;&#20154;&#29554;&#39640;&#25945;&#28145;&#32789;&#65288;&#31478;&#29229;&#22411;&#65289;&#35336;&#30059;&#35036;&#21161;&#20214;&#25976;.xlsm"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1%20&#24179;&#22343;&#27599;&#20154;&#29554;&#39640;&#25945;&#28145;&#32789;&#65288;&#31478;&#29229;&#22411;&#65289;&#35336;&#30059;&#35036;&#21161;&#37329;&#38989;.xlsm"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1%20&#26657;&#20839;&#23416;&#34899;&#29554;&#29518;&#27604;&#20363;.xlsm"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3%20&#21338;&#22763;&#29677;&#35387;&#20874;&#29575;.xlsm"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2%20&#26657;&#22806;&#23416;&#34899;&#29554;&#29518;&#27604;&#20363;.xlsm"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1%20&#21508;&#31995;&#25152;&#25945;&#24107;&#20860;&#20219;&#26412;&#26657;&#19968;&#32026;&#23416;&#34899;&#34892;&#25919;&#20027;&#31649;&#21450;&#21103;&#20027;&#31649;&#20154;&#27425;.xlsm"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2%20&#21508;&#31995;&#25152;&#25945;&#24107;&#20860;&#20219;&#26412;&#26657;&#20108;&#32026;&#23416;&#34899;&#34892;&#25919;&#20027;&#31649;&#20154;&#27425;.xlsm"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1%20&#21508;&#31995;&#25152;&#27599;&#23416;&#24180;&#29983;&#24107;&#27604;&#29575;.xlsm" TargetMode="External"/><Relationship Id="rId2" Type="http://schemas.microsoft.com/office/2011/relationships/chartColorStyle" Target="colors73.xml"/><Relationship Id="rId1" Type="http://schemas.microsoft.com/office/2011/relationships/chartStyle" Target="style73.xml"/></Relationships>
</file>

<file path=word/charts/_rels/chart7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2%20&#22806;&#31821;&#24107;&#36039;&#27604;&#29575;.xlsm" TargetMode="External"/><Relationship Id="rId2" Type="http://schemas.microsoft.com/office/2011/relationships/chartColorStyle" Target="colors74.xml"/><Relationship Id="rId1" Type="http://schemas.microsoft.com/office/2011/relationships/chartStyle" Target="style74.xml"/></Relationships>
</file>

<file path=word/charts/_rels/chart7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1%20&#21508;&#31995;&#25152;&#27599;&#23416;&#24180;&#26032;&#36914;&#25945;&#24107;&#27604;&#29575;.xlsm" TargetMode="External"/><Relationship Id="rId2" Type="http://schemas.microsoft.com/office/2011/relationships/chartColorStyle" Target="colors75.xml"/><Relationship Id="rId1" Type="http://schemas.microsoft.com/office/2011/relationships/chartStyle" Target="style75.xml"/></Relationships>
</file>

<file path=word/charts/_rels/chart7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2%20&#21508;&#31995;&#25152;&#26410;&#20358;&#20116;&#24180;&#20839;&#36864;&#20241;&#25945;&#24107;&#27604;&#29575;.xlsm" TargetMode="External"/><Relationship Id="rId2" Type="http://schemas.microsoft.com/office/2011/relationships/chartColorStyle" Target="colors76.xml"/><Relationship Id="rId1" Type="http://schemas.microsoft.com/office/2011/relationships/chartStyle" Target="style76.xml"/></Relationships>
</file>

<file path=word/charts/_rels/chart7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2.1.1%20&#33289;&#36774;&#22283;&#38555;&#23416;&#34899;&#30740;&#35342;&#26371;&#25976;.xlsm" TargetMode="External"/><Relationship Id="rId2" Type="http://schemas.microsoft.com/office/2011/relationships/chartColorStyle" Target="colors77.xml"/><Relationship Id="rId1" Type="http://schemas.microsoft.com/office/2011/relationships/chartStyle" Target="style77.xml"/></Relationships>
</file>

<file path=word/charts/_rels/chart7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2.1.2%20&#23416;&#38498;&#22519;&#34892;&#39640;&#25945;&#28145;&#32789;&#65288;&#22283;&#38555;&#24615;&#65289;&#35336;&#30059;&#20043;&#22519;&#34892;&#29575;.xlsm" TargetMode="External"/><Relationship Id="rId2" Type="http://schemas.microsoft.com/office/2011/relationships/chartColorStyle" Target="colors78.xml"/><Relationship Id="rId1" Type="http://schemas.microsoft.com/office/2011/relationships/chartStyle" Target="style7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4%20&#23416;&#22763;&#29677;&#26032;&#29983;&#35387;&#20874;&#29575;.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創</c:v>
                </c:pt>
                <c:pt idx="1">
                  <c:v>教</c:v>
                </c:pt>
                <c:pt idx="2">
                  <c:v>外</c:v>
                </c:pt>
                <c:pt idx="3">
                  <c:v>社</c:v>
                </c:pt>
                <c:pt idx="4">
                  <c:v>資</c:v>
                </c:pt>
                <c:pt idx="5">
                  <c:v>商</c:v>
                </c:pt>
                <c:pt idx="6">
                  <c:v>國</c:v>
                </c:pt>
                <c:pt idx="7">
                  <c:v>文</c:v>
                </c:pt>
                <c:pt idx="8">
                  <c:v>法</c:v>
                </c:pt>
                <c:pt idx="9">
                  <c:v>理</c:v>
                </c:pt>
                <c:pt idx="10">
                  <c:v>傳</c:v>
                </c:pt>
                <c:pt idx="11">
                  <c:v>校_x000d_均_x000d_值</c:v>
                </c:pt>
              </c:strCache>
            </c:strRef>
          </c:cat>
          <c:val>
            <c:numRef>
              <c:f>統計圖_全校!$F$2:$F$13</c:f>
              <c:numCache>
                <c:formatCode>#0.##%</c:formatCode>
                <c:ptCount val="12"/>
                <c:pt idx="0" formatCode="\—">
                  <c:v>0</c:v>
                </c:pt>
                <c:pt idx="1">
                  <c:v>5.4800000000000001E-2</c:v>
                </c:pt>
                <c:pt idx="2">
                  <c:v>6.6299999999999998E-2</c:v>
                </c:pt>
                <c:pt idx="3">
                  <c:v>7.7100000000000002E-2</c:v>
                </c:pt>
                <c:pt idx="4" formatCode="\—">
                  <c:v>0</c:v>
                </c:pt>
                <c:pt idx="5">
                  <c:v>0.1615</c:v>
                </c:pt>
                <c:pt idx="6">
                  <c:v>0.1268</c:v>
                </c:pt>
                <c:pt idx="7">
                  <c:v>0.1235</c:v>
                </c:pt>
                <c:pt idx="8">
                  <c:v>0.12970000000000001</c:v>
                </c:pt>
                <c:pt idx="9">
                  <c:v>0.2069</c:v>
                </c:pt>
                <c:pt idx="10">
                  <c:v>0.20930000000000001</c:v>
                </c:pt>
                <c:pt idx="11">
                  <c:v>0.1061</c:v>
                </c:pt>
              </c:numCache>
            </c:numRef>
          </c:val>
          <c:extLst>
            <c:ext xmlns:c16="http://schemas.microsoft.com/office/drawing/2014/chart" uri="{C3380CC4-5D6E-409C-BE32-E72D297353CC}">
              <c16:uniqueId val="{00000000-B7D7-41FF-98DA-4D861A9C31DD}"/>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創</c:v>
                </c:pt>
                <c:pt idx="1">
                  <c:v>教</c:v>
                </c:pt>
                <c:pt idx="2">
                  <c:v>外</c:v>
                </c:pt>
                <c:pt idx="3">
                  <c:v>社</c:v>
                </c:pt>
                <c:pt idx="4">
                  <c:v>資</c:v>
                </c:pt>
                <c:pt idx="5">
                  <c:v>商</c:v>
                </c:pt>
                <c:pt idx="6">
                  <c:v>國</c:v>
                </c:pt>
                <c:pt idx="7">
                  <c:v>文</c:v>
                </c:pt>
                <c:pt idx="8">
                  <c:v>法</c:v>
                </c:pt>
                <c:pt idx="9">
                  <c:v>理</c:v>
                </c:pt>
                <c:pt idx="10">
                  <c:v>傳</c:v>
                </c:pt>
                <c:pt idx="11">
                  <c:v>校_x000d_均_x000d_值</c:v>
                </c:pt>
              </c:strCache>
            </c:strRef>
          </c:cat>
          <c:val>
            <c:numRef>
              <c:f>統計圖_全校!$G$2:$G$13</c:f>
              <c:numCache>
                <c:formatCode>#0.##%</c:formatCode>
                <c:ptCount val="12"/>
                <c:pt idx="0" formatCode="\—">
                  <c:v>0</c:v>
                </c:pt>
                <c:pt idx="1">
                  <c:v>5.7599999999999998E-2</c:v>
                </c:pt>
                <c:pt idx="2" formatCode="#0.#%">
                  <c:v>6.9000000000000006E-2</c:v>
                </c:pt>
                <c:pt idx="3">
                  <c:v>7.4399999999999994E-2</c:v>
                </c:pt>
                <c:pt idx="4" formatCode="\—">
                  <c:v>0</c:v>
                </c:pt>
                <c:pt idx="5">
                  <c:v>8.5099999999999995E-2</c:v>
                </c:pt>
                <c:pt idx="6">
                  <c:v>0.1429</c:v>
                </c:pt>
                <c:pt idx="7">
                  <c:v>0.12670000000000001</c:v>
                </c:pt>
                <c:pt idx="8">
                  <c:v>0.13639999999999999</c:v>
                </c:pt>
                <c:pt idx="9">
                  <c:v>0.1633</c:v>
                </c:pt>
                <c:pt idx="10">
                  <c:v>0.23230000000000001</c:v>
                </c:pt>
                <c:pt idx="11">
                  <c:v>9.3600000000000003E-2</c:v>
                </c:pt>
              </c:numCache>
            </c:numRef>
          </c:val>
          <c:extLst>
            <c:ext xmlns:c16="http://schemas.microsoft.com/office/drawing/2014/chart" uri="{C3380CC4-5D6E-409C-BE32-E72D297353CC}">
              <c16:uniqueId val="{00000001-B7D7-41FF-98DA-4D861A9C31DD}"/>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創</c:v>
                </c:pt>
                <c:pt idx="1">
                  <c:v>教</c:v>
                </c:pt>
                <c:pt idx="2">
                  <c:v>外</c:v>
                </c:pt>
                <c:pt idx="3">
                  <c:v>社</c:v>
                </c:pt>
                <c:pt idx="4">
                  <c:v>資</c:v>
                </c:pt>
                <c:pt idx="5">
                  <c:v>商</c:v>
                </c:pt>
                <c:pt idx="6">
                  <c:v>國</c:v>
                </c:pt>
                <c:pt idx="7">
                  <c:v>文</c:v>
                </c:pt>
                <c:pt idx="8">
                  <c:v>法</c:v>
                </c:pt>
                <c:pt idx="9">
                  <c:v>理</c:v>
                </c:pt>
                <c:pt idx="10">
                  <c:v>傳</c:v>
                </c:pt>
                <c:pt idx="11">
                  <c:v>校_x000d_均_x000d_值</c:v>
                </c:pt>
              </c:strCache>
            </c:strRef>
          </c:cat>
          <c:val>
            <c:numRef>
              <c:f>統計圖_全校!$H$2:$H$13</c:f>
              <c:numCache>
                <c:formatCode>#0.##%</c:formatCode>
                <c:ptCount val="12"/>
                <c:pt idx="0">
                  <c:v>1.89E-2</c:v>
                </c:pt>
                <c:pt idx="1">
                  <c:v>6.6100000000000006E-2</c:v>
                </c:pt>
                <c:pt idx="2">
                  <c:v>5.4600000000000003E-2</c:v>
                </c:pt>
                <c:pt idx="3">
                  <c:v>7.2900000000000006E-2</c:v>
                </c:pt>
                <c:pt idx="4">
                  <c:v>7.8700000000000006E-2</c:v>
                </c:pt>
                <c:pt idx="5">
                  <c:v>0.11020000000000001</c:v>
                </c:pt>
                <c:pt idx="6">
                  <c:v>8.6499999999999994E-2</c:v>
                </c:pt>
                <c:pt idx="7">
                  <c:v>0.1018</c:v>
                </c:pt>
                <c:pt idx="8">
                  <c:v>0.14549999999999999</c:v>
                </c:pt>
                <c:pt idx="9">
                  <c:v>0.20250000000000001</c:v>
                </c:pt>
                <c:pt idx="10">
                  <c:v>0.17560000000000001</c:v>
                </c:pt>
                <c:pt idx="11">
                  <c:v>8.8200000000000001E-2</c:v>
                </c:pt>
              </c:numCache>
            </c:numRef>
          </c:val>
          <c:extLst>
            <c:ext xmlns:c16="http://schemas.microsoft.com/office/drawing/2014/chart" uri="{C3380CC4-5D6E-409C-BE32-E72D297353CC}">
              <c16:uniqueId val="{00000002-B7D7-41FF-98DA-4D861A9C31D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創</c:v>
                </c:pt>
                <c:pt idx="1">
                  <c:v>教</c:v>
                </c:pt>
                <c:pt idx="2">
                  <c:v>外</c:v>
                </c:pt>
                <c:pt idx="3">
                  <c:v>社</c:v>
                </c:pt>
                <c:pt idx="4">
                  <c:v>資</c:v>
                </c:pt>
                <c:pt idx="5">
                  <c:v>商</c:v>
                </c:pt>
                <c:pt idx="6">
                  <c:v>國</c:v>
                </c:pt>
                <c:pt idx="7">
                  <c:v>文</c:v>
                </c:pt>
                <c:pt idx="8">
                  <c:v>法</c:v>
                </c:pt>
                <c:pt idx="9">
                  <c:v>理</c:v>
                </c:pt>
                <c:pt idx="10">
                  <c:v>傳</c:v>
                </c:pt>
                <c:pt idx="11">
                  <c:v>校_x000d_均_x000d_值</c:v>
                </c:pt>
              </c:strCache>
            </c:strRef>
          </c:cat>
          <c:val>
            <c:numRef>
              <c:f>統計圖_全校!$I$2:$I$13</c:f>
              <c:numCache>
                <c:formatCode>#0.##%</c:formatCode>
                <c:ptCount val="12"/>
                <c:pt idx="0">
                  <c:v>1.89E-2</c:v>
                </c:pt>
                <c:pt idx="1">
                  <c:v>5.91E-2</c:v>
                </c:pt>
                <c:pt idx="2">
                  <c:v>6.2199999999999998E-2</c:v>
                </c:pt>
                <c:pt idx="3">
                  <c:v>7.4800000000000005E-2</c:v>
                </c:pt>
                <c:pt idx="4">
                  <c:v>7.8700000000000006E-2</c:v>
                </c:pt>
                <c:pt idx="5">
                  <c:v>0.1109</c:v>
                </c:pt>
                <c:pt idx="6">
                  <c:v>0.1134</c:v>
                </c:pt>
                <c:pt idx="7">
                  <c:v>0.1162</c:v>
                </c:pt>
                <c:pt idx="8">
                  <c:v>0.13689999999999999</c:v>
                </c:pt>
                <c:pt idx="9">
                  <c:v>0.18709999999999999</c:v>
                </c:pt>
                <c:pt idx="10" formatCode="#0.#%">
                  <c:v>0.20300000000000001</c:v>
                </c:pt>
                <c:pt idx="11">
                  <c:v>9.5399999999999999E-2</c:v>
                </c:pt>
              </c:numCache>
            </c:numRef>
          </c:val>
          <c:smooth val="0"/>
          <c:extLst>
            <c:ext xmlns:c16="http://schemas.microsoft.com/office/drawing/2014/chart" uri="{C3380CC4-5D6E-409C-BE32-E72D297353CC}">
              <c16:uniqueId val="{00000003-B7D7-41FF-98DA-4D861A9C31D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資</c:v>
                </c:pt>
                <c:pt idx="1">
                  <c:v>傳</c:v>
                </c:pt>
                <c:pt idx="2">
                  <c:v>教</c:v>
                </c:pt>
                <c:pt idx="3">
                  <c:v>法</c:v>
                </c:pt>
                <c:pt idx="4">
                  <c:v>理</c:v>
                </c:pt>
                <c:pt idx="5">
                  <c:v>商</c:v>
                </c:pt>
                <c:pt idx="6">
                  <c:v>外</c:v>
                </c:pt>
                <c:pt idx="7">
                  <c:v>文</c:v>
                </c:pt>
                <c:pt idx="8">
                  <c:v>國</c:v>
                </c:pt>
                <c:pt idx="9">
                  <c:v>社</c:v>
                </c:pt>
                <c:pt idx="10">
                  <c:v>校_x000d_均_x000d_值</c:v>
                </c:pt>
              </c:strCache>
            </c:strRef>
          </c:cat>
          <c:val>
            <c:numRef>
              <c:f>統計圖_全校!$F$2:$F$13</c:f>
              <c:numCache>
                <c:formatCode>#0%</c:formatCode>
                <c:ptCount val="11"/>
                <c:pt idx="0" formatCode="\—">
                  <c:v>0</c:v>
                </c:pt>
                <c:pt idx="1">
                  <c:v>1</c:v>
                </c:pt>
                <c:pt idx="2">
                  <c:v>1</c:v>
                </c:pt>
                <c:pt idx="3" formatCode="#0.##%">
                  <c:v>0.71430000000000005</c:v>
                </c:pt>
                <c:pt idx="4" formatCode="#0.##%">
                  <c:v>0.83330000000000004</c:v>
                </c:pt>
                <c:pt idx="5" formatCode="#0.##%">
                  <c:v>0.76919999999999999</c:v>
                </c:pt>
                <c:pt idx="6" formatCode="#0.##%">
                  <c:v>0.83330000000000004</c:v>
                </c:pt>
                <c:pt idx="7" formatCode="#0.##%">
                  <c:v>0.67859999999999998</c:v>
                </c:pt>
                <c:pt idx="8">
                  <c:v>0.75</c:v>
                </c:pt>
                <c:pt idx="9" formatCode="#0.##%">
                  <c:v>0.79310000000000003</c:v>
                </c:pt>
                <c:pt idx="10" formatCode="#0.##%">
                  <c:v>0.78869999999999996</c:v>
                </c:pt>
              </c:numCache>
            </c:numRef>
          </c:val>
          <c:extLst>
            <c:ext xmlns:c16="http://schemas.microsoft.com/office/drawing/2014/chart" uri="{C3380CC4-5D6E-409C-BE32-E72D297353CC}">
              <c16:uniqueId val="{00000000-6568-439D-90DD-8C6C257358A2}"/>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資</c:v>
                </c:pt>
                <c:pt idx="1">
                  <c:v>傳</c:v>
                </c:pt>
                <c:pt idx="2">
                  <c:v>教</c:v>
                </c:pt>
                <c:pt idx="3">
                  <c:v>法</c:v>
                </c:pt>
                <c:pt idx="4">
                  <c:v>理</c:v>
                </c:pt>
                <c:pt idx="5">
                  <c:v>商</c:v>
                </c:pt>
                <c:pt idx="6">
                  <c:v>外</c:v>
                </c:pt>
                <c:pt idx="7">
                  <c:v>文</c:v>
                </c:pt>
                <c:pt idx="8">
                  <c:v>國</c:v>
                </c:pt>
                <c:pt idx="9">
                  <c:v>社</c:v>
                </c:pt>
                <c:pt idx="10">
                  <c:v>校_x000d_均_x000d_值</c:v>
                </c:pt>
              </c:strCache>
            </c:strRef>
          </c:cat>
          <c:val>
            <c:numRef>
              <c:f>統計圖_全校!$G$2:$G$13</c:f>
              <c:numCache>
                <c:formatCode>#0%</c:formatCode>
                <c:ptCount val="11"/>
                <c:pt idx="0" formatCode="\—">
                  <c:v>0</c:v>
                </c:pt>
                <c:pt idx="1">
                  <c:v>1</c:v>
                </c:pt>
                <c:pt idx="2">
                  <c:v>1</c:v>
                </c:pt>
                <c:pt idx="3">
                  <c:v>1</c:v>
                </c:pt>
                <c:pt idx="4">
                  <c:v>1</c:v>
                </c:pt>
                <c:pt idx="5" formatCode="#0.##%">
                  <c:v>0.82050000000000001</c:v>
                </c:pt>
                <c:pt idx="6">
                  <c:v>0.5</c:v>
                </c:pt>
                <c:pt idx="7" formatCode="#0.##%">
                  <c:v>0.67859999999999998</c:v>
                </c:pt>
                <c:pt idx="8">
                  <c:v>0.5</c:v>
                </c:pt>
                <c:pt idx="9" formatCode="#0.##%">
                  <c:v>0.65380000000000005</c:v>
                </c:pt>
                <c:pt idx="10" formatCode="#0.##%">
                  <c:v>0.76980000000000004</c:v>
                </c:pt>
              </c:numCache>
            </c:numRef>
          </c:val>
          <c:extLst>
            <c:ext xmlns:c16="http://schemas.microsoft.com/office/drawing/2014/chart" uri="{C3380CC4-5D6E-409C-BE32-E72D297353CC}">
              <c16:uniqueId val="{00000001-6568-439D-90DD-8C6C257358A2}"/>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資</c:v>
                </c:pt>
                <c:pt idx="1">
                  <c:v>傳</c:v>
                </c:pt>
                <c:pt idx="2">
                  <c:v>教</c:v>
                </c:pt>
                <c:pt idx="3">
                  <c:v>法</c:v>
                </c:pt>
                <c:pt idx="4">
                  <c:v>理</c:v>
                </c:pt>
                <c:pt idx="5">
                  <c:v>商</c:v>
                </c:pt>
                <c:pt idx="6">
                  <c:v>外</c:v>
                </c:pt>
                <c:pt idx="7">
                  <c:v>文</c:v>
                </c:pt>
                <c:pt idx="8">
                  <c:v>國</c:v>
                </c:pt>
                <c:pt idx="9">
                  <c:v>社</c:v>
                </c:pt>
                <c:pt idx="10">
                  <c:v>校_x000d_均_x000d_值</c:v>
                </c:pt>
              </c:strCache>
            </c:strRef>
          </c:cat>
          <c:val>
            <c:numRef>
              <c:f>統計圖_全校!$H$2:$H$13</c:f>
              <c:numCache>
                <c:formatCode>#0%</c:formatCode>
                <c:ptCount val="11"/>
                <c:pt idx="0">
                  <c:v>1.5</c:v>
                </c:pt>
                <c:pt idx="1">
                  <c:v>1</c:v>
                </c:pt>
                <c:pt idx="2">
                  <c:v>1</c:v>
                </c:pt>
                <c:pt idx="3" formatCode="#0.##%">
                  <c:v>0.83330000000000004</c:v>
                </c:pt>
                <c:pt idx="4">
                  <c:v>0.5</c:v>
                </c:pt>
                <c:pt idx="5" formatCode="#0.##%">
                  <c:v>0.74360000000000004</c:v>
                </c:pt>
                <c:pt idx="6">
                  <c:v>1</c:v>
                </c:pt>
                <c:pt idx="7" formatCode="#0.##%">
                  <c:v>0.96550000000000002</c:v>
                </c:pt>
                <c:pt idx="8">
                  <c:v>1</c:v>
                </c:pt>
                <c:pt idx="9" formatCode="#0.##%">
                  <c:v>0.73080000000000001</c:v>
                </c:pt>
                <c:pt idx="10" formatCode="#0.##%">
                  <c:v>0.85509999999999997</c:v>
                </c:pt>
              </c:numCache>
            </c:numRef>
          </c:val>
          <c:extLst>
            <c:ext xmlns:c16="http://schemas.microsoft.com/office/drawing/2014/chart" uri="{C3380CC4-5D6E-409C-BE32-E72D297353CC}">
              <c16:uniqueId val="{00000002-6568-439D-90DD-8C6C257358A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3.57119978646736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E9E-4D75-B715-29BF36716D61}"/>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資</c:v>
                </c:pt>
                <c:pt idx="1">
                  <c:v>傳</c:v>
                </c:pt>
                <c:pt idx="2">
                  <c:v>教</c:v>
                </c:pt>
                <c:pt idx="3">
                  <c:v>法</c:v>
                </c:pt>
                <c:pt idx="4">
                  <c:v>理</c:v>
                </c:pt>
                <c:pt idx="5">
                  <c:v>商</c:v>
                </c:pt>
                <c:pt idx="6">
                  <c:v>外</c:v>
                </c:pt>
                <c:pt idx="7">
                  <c:v>文</c:v>
                </c:pt>
                <c:pt idx="8">
                  <c:v>國</c:v>
                </c:pt>
                <c:pt idx="9">
                  <c:v>社</c:v>
                </c:pt>
                <c:pt idx="10">
                  <c:v>校_x000d_均_x000d_值</c:v>
                </c:pt>
              </c:strCache>
            </c:strRef>
          </c:cat>
          <c:val>
            <c:numRef>
              <c:f>統計圖_全校!$I$2:$I$13</c:f>
              <c:numCache>
                <c:formatCode>#0%</c:formatCode>
                <c:ptCount val="11"/>
                <c:pt idx="0">
                  <c:v>1.5</c:v>
                </c:pt>
                <c:pt idx="1">
                  <c:v>1</c:v>
                </c:pt>
                <c:pt idx="2">
                  <c:v>1</c:v>
                </c:pt>
                <c:pt idx="3">
                  <c:v>0.85</c:v>
                </c:pt>
                <c:pt idx="4" formatCode="#0.##%">
                  <c:v>0.8125</c:v>
                </c:pt>
                <c:pt idx="5" formatCode="#0.##%">
                  <c:v>0.77780000000000005</c:v>
                </c:pt>
                <c:pt idx="6" formatCode="#0.##%">
                  <c:v>0.77780000000000005</c:v>
                </c:pt>
                <c:pt idx="7" formatCode="#0.##%">
                  <c:v>0.77649999999999997</c:v>
                </c:pt>
                <c:pt idx="8">
                  <c:v>0.75</c:v>
                </c:pt>
                <c:pt idx="9" formatCode="#0.##%">
                  <c:v>0.72840000000000005</c:v>
                </c:pt>
                <c:pt idx="10" formatCode="#0.##%">
                  <c:v>0.80430000000000001</c:v>
                </c:pt>
              </c:numCache>
            </c:numRef>
          </c:val>
          <c:smooth val="0"/>
          <c:extLst>
            <c:ext xmlns:c16="http://schemas.microsoft.com/office/drawing/2014/chart" uri="{C3380CC4-5D6E-409C-BE32-E72D297353CC}">
              <c16:uniqueId val="{00000003-6568-439D-90DD-8C6C257358A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法</c:v>
                </c:pt>
                <c:pt idx="1">
                  <c:v>理</c:v>
                </c:pt>
                <c:pt idx="2">
                  <c:v>社</c:v>
                </c:pt>
                <c:pt idx="3">
                  <c:v>文</c:v>
                </c:pt>
                <c:pt idx="4">
                  <c:v>教</c:v>
                </c:pt>
                <c:pt idx="5">
                  <c:v>資</c:v>
                </c:pt>
                <c:pt idx="6">
                  <c:v>國</c:v>
                </c:pt>
                <c:pt idx="7">
                  <c:v>商</c:v>
                </c:pt>
                <c:pt idx="8">
                  <c:v>外</c:v>
                </c:pt>
                <c:pt idx="9">
                  <c:v>傳</c:v>
                </c:pt>
                <c:pt idx="10">
                  <c:v>校_x000d_均_x000d_值</c:v>
                </c:pt>
              </c:strCache>
            </c:strRef>
          </c:cat>
          <c:val>
            <c:numRef>
              <c:f>統計圖_全校!$F$2:$F$13</c:f>
              <c:numCache>
                <c:formatCode>#0.##%</c:formatCode>
                <c:ptCount val="11"/>
                <c:pt idx="0">
                  <c:v>0.29580000000000001</c:v>
                </c:pt>
                <c:pt idx="1">
                  <c:v>0.1933</c:v>
                </c:pt>
                <c:pt idx="2" formatCode="#0%">
                  <c:v>0.16</c:v>
                </c:pt>
                <c:pt idx="3">
                  <c:v>0.2329</c:v>
                </c:pt>
                <c:pt idx="4">
                  <c:v>7.1400000000000005E-2</c:v>
                </c:pt>
                <c:pt idx="5" formatCode="\—">
                  <c:v>0</c:v>
                </c:pt>
                <c:pt idx="6">
                  <c:v>0.10639999999999999</c:v>
                </c:pt>
                <c:pt idx="7">
                  <c:v>0.1003</c:v>
                </c:pt>
                <c:pt idx="8">
                  <c:v>0.17949999999999999</c:v>
                </c:pt>
                <c:pt idx="9">
                  <c:v>9.8199999999999996E-2</c:v>
                </c:pt>
                <c:pt idx="10">
                  <c:v>0.14649999999999999</c:v>
                </c:pt>
              </c:numCache>
            </c:numRef>
          </c:val>
          <c:extLst>
            <c:ext xmlns:c16="http://schemas.microsoft.com/office/drawing/2014/chart" uri="{C3380CC4-5D6E-409C-BE32-E72D297353CC}">
              <c16:uniqueId val="{00000000-C705-411D-89D1-F04DD8199197}"/>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法</c:v>
                </c:pt>
                <c:pt idx="1">
                  <c:v>理</c:v>
                </c:pt>
                <c:pt idx="2">
                  <c:v>社</c:v>
                </c:pt>
                <c:pt idx="3">
                  <c:v>文</c:v>
                </c:pt>
                <c:pt idx="4">
                  <c:v>教</c:v>
                </c:pt>
                <c:pt idx="5">
                  <c:v>資</c:v>
                </c:pt>
                <c:pt idx="6">
                  <c:v>國</c:v>
                </c:pt>
                <c:pt idx="7">
                  <c:v>商</c:v>
                </c:pt>
                <c:pt idx="8">
                  <c:v>外</c:v>
                </c:pt>
                <c:pt idx="9">
                  <c:v>傳</c:v>
                </c:pt>
                <c:pt idx="10">
                  <c:v>校_x000d_均_x000d_值</c:v>
                </c:pt>
              </c:strCache>
            </c:strRef>
          </c:cat>
          <c:val>
            <c:numRef>
              <c:f>統計圖_全校!$G$2:$G$13</c:f>
              <c:numCache>
                <c:formatCode>#0.##%</c:formatCode>
                <c:ptCount val="11"/>
                <c:pt idx="0">
                  <c:v>0.2923</c:v>
                </c:pt>
                <c:pt idx="1">
                  <c:v>0.22470000000000001</c:v>
                </c:pt>
                <c:pt idx="2">
                  <c:v>0.1865</c:v>
                </c:pt>
                <c:pt idx="3" formatCode="#0%">
                  <c:v>0.16</c:v>
                </c:pt>
                <c:pt idx="4">
                  <c:v>0.23080000000000001</c:v>
                </c:pt>
                <c:pt idx="5" formatCode="\—">
                  <c:v>0</c:v>
                </c:pt>
                <c:pt idx="6">
                  <c:v>0.1852</c:v>
                </c:pt>
                <c:pt idx="7">
                  <c:v>0.11310000000000001</c:v>
                </c:pt>
                <c:pt idx="8" formatCode="#0.#%">
                  <c:v>2.5000000000000001E-2</c:v>
                </c:pt>
                <c:pt idx="9">
                  <c:v>5.3600000000000002E-2</c:v>
                </c:pt>
                <c:pt idx="10">
                  <c:v>0.1452</c:v>
                </c:pt>
              </c:numCache>
            </c:numRef>
          </c:val>
          <c:extLst>
            <c:ext xmlns:c16="http://schemas.microsoft.com/office/drawing/2014/chart" uri="{C3380CC4-5D6E-409C-BE32-E72D297353CC}">
              <c16:uniqueId val="{00000001-C705-411D-89D1-F04DD8199197}"/>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法</c:v>
                </c:pt>
                <c:pt idx="1">
                  <c:v>理</c:v>
                </c:pt>
                <c:pt idx="2">
                  <c:v>社</c:v>
                </c:pt>
                <c:pt idx="3">
                  <c:v>文</c:v>
                </c:pt>
                <c:pt idx="4">
                  <c:v>教</c:v>
                </c:pt>
                <c:pt idx="5">
                  <c:v>資</c:v>
                </c:pt>
                <c:pt idx="6">
                  <c:v>國</c:v>
                </c:pt>
                <c:pt idx="7">
                  <c:v>商</c:v>
                </c:pt>
                <c:pt idx="8">
                  <c:v>外</c:v>
                </c:pt>
                <c:pt idx="9">
                  <c:v>傳</c:v>
                </c:pt>
                <c:pt idx="10">
                  <c:v>校_x000d_均_x000d_值</c:v>
                </c:pt>
              </c:strCache>
            </c:strRef>
          </c:cat>
          <c:val>
            <c:numRef>
              <c:f>統計圖_全校!$H$2:$H$13</c:f>
              <c:numCache>
                <c:formatCode>#0.##%</c:formatCode>
                <c:ptCount val="11"/>
                <c:pt idx="0">
                  <c:v>0.42420000000000002</c:v>
                </c:pt>
                <c:pt idx="1">
                  <c:v>0.31819999999999998</c:v>
                </c:pt>
                <c:pt idx="2">
                  <c:v>0.28339999999999999</c:v>
                </c:pt>
                <c:pt idx="3">
                  <c:v>0.1754</c:v>
                </c:pt>
                <c:pt idx="4">
                  <c:v>0.26669999999999999</c:v>
                </c:pt>
                <c:pt idx="5">
                  <c:v>0.1714</c:v>
                </c:pt>
                <c:pt idx="6" formatCode="#0%">
                  <c:v>0.2</c:v>
                </c:pt>
                <c:pt idx="7">
                  <c:v>0.12470000000000001</c:v>
                </c:pt>
                <c:pt idx="8">
                  <c:v>0.1333</c:v>
                </c:pt>
                <c:pt idx="9">
                  <c:v>3.5700000000000003E-2</c:v>
                </c:pt>
                <c:pt idx="10">
                  <c:v>0.18160000000000001</c:v>
                </c:pt>
              </c:numCache>
            </c:numRef>
          </c:val>
          <c:extLst>
            <c:ext xmlns:c16="http://schemas.microsoft.com/office/drawing/2014/chart" uri="{C3380CC4-5D6E-409C-BE32-E72D297353CC}">
              <c16:uniqueId val="{00000002-C705-411D-89D1-F04DD819919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法</c:v>
                </c:pt>
                <c:pt idx="1">
                  <c:v>理</c:v>
                </c:pt>
                <c:pt idx="2">
                  <c:v>社</c:v>
                </c:pt>
                <c:pt idx="3">
                  <c:v>文</c:v>
                </c:pt>
                <c:pt idx="4">
                  <c:v>教</c:v>
                </c:pt>
                <c:pt idx="5">
                  <c:v>資</c:v>
                </c:pt>
                <c:pt idx="6">
                  <c:v>國</c:v>
                </c:pt>
                <c:pt idx="7">
                  <c:v>商</c:v>
                </c:pt>
                <c:pt idx="8">
                  <c:v>外</c:v>
                </c:pt>
                <c:pt idx="9">
                  <c:v>傳</c:v>
                </c:pt>
                <c:pt idx="10">
                  <c:v>校_x000d_均_x000d_值</c:v>
                </c:pt>
              </c:strCache>
            </c:strRef>
          </c:cat>
          <c:val>
            <c:numRef>
              <c:f>統計圖_全校!$I$2:$I$13</c:f>
              <c:numCache>
                <c:formatCode>#0.##%</c:formatCode>
                <c:ptCount val="11"/>
                <c:pt idx="0">
                  <c:v>0.33660000000000001</c:v>
                </c:pt>
                <c:pt idx="1">
                  <c:v>0.22620000000000001</c:v>
                </c:pt>
                <c:pt idx="2">
                  <c:v>0.20660000000000001</c:v>
                </c:pt>
                <c:pt idx="3">
                  <c:v>0.19439999999999999</c:v>
                </c:pt>
                <c:pt idx="4">
                  <c:v>0.1905</c:v>
                </c:pt>
                <c:pt idx="5">
                  <c:v>0.1714</c:v>
                </c:pt>
                <c:pt idx="6">
                  <c:v>0.1515</c:v>
                </c:pt>
                <c:pt idx="7">
                  <c:v>0.1239</c:v>
                </c:pt>
                <c:pt idx="8">
                  <c:v>0.1129</c:v>
                </c:pt>
                <c:pt idx="9">
                  <c:v>6.25E-2</c:v>
                </c:pt>
                <c:pt idx="10">
                  <c:v>0.1633</c:v>
                </c:pt>
              </c:numCache>
            </c:numRef>
          </c:val>
          <c:smooth val="0"/>
          <c:extLst>
            <c:ext xmlns:c16="http://schemas.microsoft.com/office/drawing/2014/chart" uri="{C3380CC4-5D6E-409C-BE32-E72D297353CC}">
              <c16:uniqueId val="{00000003-C705-411D-89D1-F04DD819919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商</c:v>
                </c:pt>
                <c:pt idx="1">
                  <c:v>法</c:v>
                </c:pt>
                <c:pt idx="2">
                  <c:v>教</c:v>
                </c:pt>
                <c:pt idx="3">
                  <c:v>外</c:v>
                </c:pt>
                <c:pt idx="4">
                  <c:v>理</c:v>
                </c:pt>
                <c:pt idx="5">
                  <c:v>資</c:v>
                </c:pt>
                <c:pt idx="6">
                  <c:v>傳</c:v>
                </c:pt>
                <c:pt idx="7">
                  <c:v>文</c:v>
                </c:pt>
                <c:pt idx="8">
                  <c:v>國</c:v>
                </c:pt>
                <c:pt idx="9">
                  <c:v>社</c:v>
                </c:pt>
                <c:pt idx="10">
                  <c:v>校_x000d_均_x000d_值</c:v>
                </c:pt>
              </c:strCache>
            </c:strRef>
          </c:cat>
          <c:val>
            <c:numRef>
              <c:f>統計圖_全校!$F$2:$F$13</c:f>
              <c:numCache>
                <c:formatCode>#0.##%</c:formatCode>
                <c:ptCount val="11"/>
                <c:pt idx="0">
                  <c:v>0.34820000000000001</c:v>
                </c:pt>
                <c:pt idx="1">
                  <c:v>0.31059999999999999</c:v>
                </c:pt>
                <c:pt idx="2" formatCode="#0.#%">
                  <c:v>0.253</c:v>
                </c:pt>
                <c:pt idx="3">
                  <c:v>0.22220000000000001</c:v>
                </c:pt>
                <c:pt idx="4">
                  <c:v>0.24429999999999999</c:v>
                </c:pt>
                <c:pt idx="5" formatCode="\—">
                  <c:v>0</c:v>
                </c:pt>
                <c:pt idx="6">
                  <c:v>0.19120000000000001</c:v>
                </c:pt>
                <c:pt idx="7">
                  <c:v>0.19409999999999999</c:v>
                </c:pt>
                <c:pt idx="8">
                  <c:v>0.23880000000000001</c:v>
                </c:pt>
                <c:pt idx="9">
                  <c:v>0.1394</c:v>
                </c:pt>
                <c:pt idx="10">
                  <c:v>0.25509999999999999</c:v>
                </c:pt>
              </c:numCache>
            </c:numRef>
          </c:val>
          <c:extLst>
            <c:ext xmlns:c16="http://schemas.microsoft.com/office/drawing/2014/chart" uri="{C3380CC4-5D6E-409C-BE32-E72D297353CC}">
              <c16:uniqueId val="{00000000-EAB0-44D2-929B-7F5E52B66A43}"/>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商</c:v>
                </c:pt>
                <c:pt idx="1">
                  <c:v>法</c:v>
                </c:pt>
                <c:pt idx="2">
                  <c:v>教</c:v>
                </c:pt>
                <c:pt idx="3">
                  <c:v>外</c:v>
                </c:pt>
                <c:pt idx="4">
                  <c:v>理</c:v>
                </c:pt>
                <c:pt idx="5">
                  <c:v>資</c:v>
                </c:pt>
                <c:pt idx="6">
                  <c:v>傳</c:v>
                </c:pt>
                <c:pt idx="7">
                  <c:v>文</c:v>
                </c:pt>
                <c:pt idx="8">
                  <c:v>國</c:v>
                </c:pt>
                <c:pt idx="9">
                  <c:v>社</c:v>
                </c:pt>
                <c:pt idx="10">
                  <c:v>校_x000d_均_x000d_值</c:v>
                </c:pt>
              </c:strCache>
            </c:strRef>
          </c:cat>
          <c:val>
            <c:numRef>
              <c:f>統計圖_全校!$G$2:$G$13</c:f>
              <c:numCache>
                <c:formatCode>#0.##%</c:formatCode>
                <c:ptCount val="11"/>
                <c:pt idx="0" formatCode="#0.#%">
                  <c:v>0.34699999999999998</c:v>
                </c:pt>
                <c:pt idx="1">
                  <c:v>0.31169999999999998</c:v>
                </c:pt>
                <c:pt idx="2" formatCode="#0.#%">
                  <c:v>0.28399999999999997</c:v>
                </c:pt>
                <c:pt idx="3">
                  <c:v>0.29820000000000002</c:v>
                </c:pt>
                <c:pt idx="4">
                  <c:v>0.27779999999999999</c:v>
                </c:pt>
                <c:pt idx="5" formatCode="\—">
                  <c:v>0</c:v>
                </c:pt>
                <c:pt idx="6">
                  <c:v>0.30659999999999998</c:v>
                </c:pt>
                <c:pt idx="7">
                  <c:v>0.2424</c:v>
                </c:pt>
                <c:pt idx="8">
                  <c:v>0.15790000000000001</c:v>
                </c:pt>
                <c:pt idx="9" formatCode="#0.#%">
                  <c:v>0.17199999999999999</c:v>
                </c:pt>
                <c:pt idx="10" formatCode="#0.#%">
                  <c:v>0.27100000000000002</c:v>
                </c:pt>
              </c:numCache>
            </c:numRef>
          </c:val>
          <c:extLst>
            <c:ext xmlns:c16="http://schemas.microsoft.com/office/drawing/2014/chart" uri="{C3380CC4-5D6E-409C-BE32-E72D297353CC}">
              <c16:uniqueId val="{00000001-EAB0-44D2-929B-7F5E52B66A43}"/>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商</c:v>
                </c:pt>
                <c:pt idx="1">
                  <c:v>法</c:v>
                </c:pt>
                <c:pt idx="2">
                  <c:v>教</c:v>
                </c:pt>
                <c:pt idx="3">
                  <c:v>外</c:v>
                </c:pt>
                <c:pt idx="4">
                  <c:v>理</c:v>
                </c:pt>
                <c:pt idx="5">
                  <c:v>資</c:v>
                </c:pt>
                <c:pt idx="6">
                  <c:v>傳</c:v>
                </c:pt>
                <c:pt idx="7">
                  <c:v>文</c:v>
                </c:pt>
                <c:pt idx="8">
                  <c:v>國</c:v>
                </c:pt>
                <c:pt idx="9">
                  <c:v>社</c:v>
                </c:pt>
                <c:pt idx="10">
                  <c:v>校_x000d_均_x000d_值</c:v>
                </c:pt>
              </c:strCache>
            </c:strRef>
          </c:cat>
          <c:val>
            <c:numRef>
              <c:f>統計圖_全校!$H$2:$H$13</c:f>
              <c:numCache>
                <c:formatCode>#0.##%</c:formatCode>
                <c:ptCount val="11"/>
                <c:pt idx="0" formatCode="#0.#%">
                  <c:v>0.35799999999999998</c:v>
                </c:pt>
                <c:pt idx="1">
                  <c:v>0.4118</c:v>
                </c:pt>
                <c:pt idx="2">
                  <c:v>0.33710000000000001</c:v>
                </c:pt>
                <c:pt idx="3">
                  <c:v>0.3291</c:v>
                </c:pt>
                <c:pt idx="4">
                  <c:v>0.31580000000000003</c:v>
                </c:pt>
                <c:pt idx="5">
                  <c:v>0.26729999999999998</c:v>
                </c:pt>
                <c:pt idx="6">
                  <c:v>0.25729999999999997</c:v>
                </c:pt>
                <c:pt idx="7">
                  <c:v>0.21429999999999999</c:v>
                </c:pt>
                <c:pt idx="8" formatCode="#0.#%">
                  <c:v>0.245</c:v>
                </c:pt>
                <c:pt idx="9">
                  <c:v>0.1865</c:v>
                </c:pt>
                <c:pt idx="10">
                  <c:v>0.28939999999999999</c:v>
                </c:pt>
              </c:numCache>
            </c:numRef>
          </c:val>
          <c:extLst>
            <c:ext xmlns:c16="http://schemas.microsoft.com/office/drawing/2014/chart" uri="{C3380CC4-5D6E-409C-BE32-E72D297353CC}">
              <c16:uniqueId val="{00000002-EAB0-44D2-929B-7F5E52B66A4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4.24913919658347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E00-4E4F-B47F-5E67CD41ED50}"/>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商</c:v>
                </c:pt>
                <c:pt idx="1">
                  <c:v>法</c:v>
                </c:pt>
                <c:pt idx="2">
                  <c:v>教</c:v>
                </c:pt>
                <c:pt idx="3">
                  <c:v>外</c:v>
                </c:pt>
                <c:pt idx="4">
                  <c:v>理</c:v>
                </c:pt>
                <c:pt idx="5">
                  <c:v>資</c:v>
                </c:pt>
                <c:pt idx="6">
                  <c:v>傳</c:v>
                </c:pt>
                <c:pt idx="7">
                  <c:v>文</c:v>
                </c:pt>
                <c:pt idx="8">
                  <c:v>國</c:v>
                </c:pt>
                <c:pt idx="9">
                  <c:v>社</c:v>
                </c:pt>
                <c:pt idx="10">
                  <c:v>校_x000d_均_x000d_值</c:v>
                </c:pt>
              </c:strCache>
            </c:strRef>
          </c:cat>
          <c:val>
            <c:numRef>
              <c:f>統計圖_全校!$I$2:$I$13</c:f>
              <c:numCache>
                <c:formatCode>#0.#%</c:formatCode>
                <c:ptCount val="11"/>
                <c:pt idx="0" formatCode="#0.##%">
                  <c:v>0.35120000000000001</c:v>
                </c:pt>
                <c:pt idx="1">
                  <c:v>0.34399999999999997</c:v>
                </c:pt>
                <c:pt idx="2" formatCode="#0.##%">
                  <c:v>0.29249999999999998</c:v>
                </c:pt>
                <c:pt idx="3" formatCode="#0.##%">
                  <c:v>0.28949999999999998</c:v>
                </c:pt>
                <c:pt idx="4" formatCode="#0.##%">
                  <c:v>0.2707</c:v>
                </c:pt>
                <c:pt idx="5" formatCode="#0.##%">
                  <c:v>0.26729999999999998</c:v>
                </c:pt>
                <c:pt idx="6" formatCode="#0.##%">
                  <c:v>0.25259999999999999</c:v>
                </c:pt>
                <c:pt idx="7" formatCode="#0.##%">
                  <c:v>0.21659999999999999</c:v>
                </c:pt>
                <c:pt idx="8" formatCode="#0.##%">
                  <c:v>0.21279999999999999</c:v>
                </c:pt>
                <c:pt idx="9" formatCode="#0.##%">
                  <c:v>0.16639999999999999</c:v>
                </c:pt>
                <c:pt idx="10" formatCode="#0.##%">
                  <c:v>0.27239999999999998</c:v>
                </c:pt>
              </c:numCache>
            </c:numRef>
          </c:val>
          <c:smooth val="0"/>
          <c:extLst>
            <c:ext xmlns:c16="http://schemas.microsoft.com/office/drawing/2014/chart" uri="{C3380CC4-5D6E-409C-BE32-E72D297353CC}">
              <c16:uniqueId val="{00000003-EAB0-44D2-929B-7F5E52B66A4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文</c:v>
                </c:pt>
                <c:pt idx="1">
                  <c:v>法</c:v>
                </c:pt>
                <c:pt idx="2">
                  <c:v>資</c:v>
                </c:pt>
                <c:pt idx="3">
                  <c:v>理</c:v>
                </c:pt>
                <c:pt idx="4">
                  <c:v>國</c:v>
                </c:pt>
                <c:pt idx="5">
                  <c:v>傳</c:v>
                </c:pt>
                <c:pt idx="6">
                  <c:v>外</c:v>
                </c:pt>
                <c:pt idx="7">
                  <c:v>社</c:v>
                </c:pt>
                <c:pt idx="8">
                  <c:v>商</c:v>
                </c:pt>
                <c:pt idx="9">
                  <c:v>教</c:v>
                </c:pt>
                <c:pt idx="10">
                  <c:v>校_x000d_均_x000d_值</c:v>
                </c:pt>
              </c:strCache>
            </c:strRef>
          </c:cat>
          <c:val>
            <c:numRef>
              <c:f>統計圖_全校!$F$2:$F$13</c:f>
              <c:numCache>
                <c:formatCode>#0%</c:formatCode>
                <c:ptCount val="11"/>
                <c:pt idx="0" formatCode="#0.##%">
                  <c:v>0.37040000000000001</c:v>
                </c:pt>
                <c:pt idx="1">
                  <c:v>0.2</c:v>
                </c:pt>
                <c:pt idx="2" formatCode="\—">
                  <c:v>0</c:v>
                </c:pt>
                <c:pt idx="3" formatCode="#0.##%">
                  <c:v>0.16669999999999999</c:v>
                </c:pt>
                <c:pt idx="4">
                  <c:v>0.1</c:v>
                </c:pt>
                <c:pt idx="5">
                  <c:v>0</c:v>
                </c:pt>
                <c:pt idx="6" formatCode="#0.##%">
                  <c:v>0.16669999999999999</c:v>
                </c:pt>
                <c:pt idx="7" formatCode="#0.##%">
                  <c:v>0.1111</c:v>
                </c:pt>
                <c:pt idx="8">
                  <c:v>0.15</c:v>
                </c:pt>
                <c:pt idx="9" formatCode="#0.##%">
                  <c:v>5.2600000000000001E-2</c:v>
                </c:pt>
                <c:pt idx="10" formatCode="#0.##%">
                  <c:v>0.15720000000000001</c:v>
                </c:pt>
              </c:numCache>
            </c:numRef>
          </c:val>
          <c:extLst>
            <c:ext xmlns:c16="http://schemas.microsoft.com/office/drawing/2014/chart" uri="{C3380CC4-5D6E-409C-BE32-E72D297353CC}">
              <c16:uniqueId val="{00000000-C9B2-4A87-A024-AB4937C6430A}"/>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文</c:v>
                </c:pt>
                <c:pt idx="1">
                  <c:v>法</c:v>
                </c:pt>
                <c:pt idx="2">
                  <c:v>資</c:v>
                </c:pt>
                <c:pt idx="3">
                  <c:v>理</c:v>
                </c:pt>
                <c:pt idx="4">
                  <c:v>國</c:v>
                </c:pt>
                <c:pt idx="5">
                  <c:v>傳</c:v>
                </c:pt>
                <c:pt idx="6">
                  <c:v>外</c:v>
                </c:pt>
                <c:pt idx="7">
                  <c:v>社</c:v>
                </c:pt>
                <c:pt idx="8">
                  <c:v>商</c:v>
                </c:pt>
                <c:pt idx="9">
                  <c:v>教</c:v>
                </c:pt>
                <c:pt idx="10">
                  <c:v>校_x000d_均_x000d_值</c:v>
                </c:pt>
              </c:strCache>
            </c:strRef>
          </c:cat>
          <c:val>
            <c:numRef>
              <c:f>統計圖_全校!$G$2:$G$13</c:f>
              <c:numCache>
                <c:formatCode>#0%</c:formatCode>
                <c:ptCount val="11"/>
                <c:pt idx="0" formatCode="#0.##%">
                  <c:v>0.43480000000000002</c:v>
                </c:pt>
                <c:pt idx="1">
                  <c:v>0.5</c:v>
                </c:pt>
                <c:pt idx="2" formatCode="\—">
                  <c:v>0</c:v>
                </c:pt>
                <c:pt idx="3" formatCode="#0.##%">
                  <c:v>0.33329999999999999</c:v>
                </c:pt>
                <c:pt idx="4" formatCode="#0.##%">
                  <c:v>0.1429</c:v>
                </c:pt>
                <c:pt idx="5">
                  <c:v>0.6</c:v>
                </c:pt>
                <c:pt idx="6" formatCode="#0.##%">
                  <c:v>0.33329999999999999</c:v>
                </c:pt>
                <c:pt idx="7">
                  <c:v>0.35</c:v>
                </c:pt>
                <c:pt idx="8" formatCode="#0.#%">
                  <c:v>0.125</c:v>
                </c:pt>
                <c:pt idx="9" formatCode="#0.##%">
                  <c:v>5.2600000000000001E-2</c:v>
                </c:pt>
                <c:pt idx="10" formatCode="#0.##%">
                  <c:v>0.25950000000000001</c:v>
                </c:pt>
              </c:numCache>
            </c:numRef>
          </c:val>
          <c:extLst>
            <c:ext xmlns:c16="http://schemas.microsoft.com/office/drawing/2014/chart" uri="{C3380CC4-5D6E-409C-BE32-E72D297353CC}">
              <c16:uniqueId val="{00000001-C9B2-4A87-A024-AB4937C6430A}"/>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文</c:v>
                </c:pt>
                <c:pt idx="1">
                  <c:v>法</c:v>
                </c:pt>
                <c:pt idx="2">
                  <c:v>資</c:v>
                </c:pt>
                <c:pt idx="3">
                  <c:v>理</c:v>
                </c:pt>
                <c:pt idx="4">
                  <c:v>國</c:v>
                </c:pt>
                <c:pt idx="5">
                  <c:v>傳</c:v>
                </c:pt>
                <c:pt idx="6">
                  <c:v>外</c:v>
                </c:pt>
                <c:pt idx="7">
                  <c:v>社</c:v>
                </c:pt>
                <c:pt idx="8">
                  <c:v>商</c:v>
                </c:pt>
                <c:pt idx="9">
                  <c:v>教</c:v>
                </c:pt>
                <c:pt idx="10">
                  <c:v>校_x000d_均_x000d_值</c:v>
                </c:pt>
              </c:strCache>
            </c:strRef>
          </c:cat>
          <c:val>
            <c:numRef>
              <c:f>統計圖_全校!$H$2:$H$13</c:f>
              <c:numCache>
                <c:formatCode>#0.##%</c:formatCode>
                <c:ptCount val="11"/>
                <c:pt idx="0" formatCode="#0%">
                  <c:v>0.4</c:v>
                </c:pt>
                <c:pt idx="1">
                  <c:v>0.33329999999999999</c:v>
                </c:pt>
                <c:pt idx="2">
                  <c:v>0.33329999999999999</c:v>
                </c:pt>
                <c:pt idx="3">
                  <c:v>0.33329999999999999</c:v>
                </c:pt>
                <c:pt idx="4">
                  <c:v>0.33329999999999999</c:v>
                </c:pt>
                <c:pt idx="5">
                  <c:v>0.16669999999999999</c:v>
                </c:pt>
                <c:pt idx="6" formatCode="#0.#%">
                  <c:v>0.125</c:v>
                </c:pt>
                <c:pt idx="7">
                  <c:v>0.1154</c:v>
                </c:pt>
                <c:pt idx="8" formatCode="#0.#%">
                  <c:v>0.122</c:v>
                </c:pt>
                <c:pt idx="9">
                  <c:v>0.13639999999999999</c:v>
                </c:pt>
                <c:pt idx="10">
                  <c:v>0.21379999999999999</c:v>
                </c:pt>
              </c:numCache>
            </c:numRef>
          </c:val>
          <c:extLst>
            <c:ext xmlns:c16="http://schemas.microsoft.com/office/drawing/2014/chart" uri="{C3380CC4-5D6E-409C-BE32-E72D297353CC}">
              <c16:uniqueId val="{00000002-C9B2-4A87-A024-AB4937C6430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文</c:v>
                </c:pt>
                <c:pt idx="1">
                  <c:v>法</c:v>
                </c:pt>
                <c:pt idx="2">
                  <c:v>資</c:v>
                </c:pt>
                <c:pt idx="3">
                  <c:v>理</c:v>
                </c:pt>
                <c:pt idx="4">
                  <c:v>國</c:v>
                </c:pt>
                <c:pt idx="5">
                  <c:v>傳</c:v>
                </c:pt>
                <c:pt idx="6">
                  <c:v>外</c:v>
                </c:pt>
                <c:pt idx="7">
                  <c:v>社</c:v>
                </c:pt>
                <c:pt idx="8">
                  <c:v>商</c:v>
                </c:pt>
                <c:pt idx="9">
                  <c:v>教</c:v>
                </c:pt>
                <c:pt idx="10">
                  <c:v>校_x000d_均_x000d_值</c:v>
                </c:pt>
              </c:strCache>
            </c:strRef>
          </c:cat>
          <c:val>
            <c:numRef>
              <c:f>統計圖_全校!$I$2:$I$13</c:f>
              <c:numCache>
                <c:formatCode>#0.##%</c:formatCode>
                <c:ptCount val="11"/>
                <c:pt idx="0" formatCode="#0%">
                  <c:v>0.4</c:v>
                </c:pt>
                <c:pt idx="1">
                  <c:v>0.36840000000000001</c:v>
                </c:pt>
                <c:pt idx="2">
                  <c:v>0.33329999999999999</c:v>
                </c:pt>
                <c:pt idx="3">
                  <c:v>0.26669999999999999</c:v>
                </c:pt>
                <c:pt idx="4">
                  <c:v>0.1923</c:v>
                </c:pt>
                <c:pt idx="5">
                  <c:v>0.1905</c:v>
                </c:pt>
                <c:pt idx="6">
                  <c:v>0.17649999999999999</c:v>
                </c:pt>
                <c:pt idx="7">
                  <c:v>0.17069999999999999</c:v>
                </c:pt>
                <c:pt idx="8">
                  <c:v>0.13220000000000001</c:v>
                </c:pt>
                <c:pt idx="9">
                  <c:v>8.3299999999999999E-2</c:v>
                </c:pt>
                <c:pt idx="10">
                  <c:v>0.20710000000000001</c:v>
                </c:pt>
              </c:numCache>
            </c:numRef>
          </c:val>
          <c:smooth val="0"/>
          <c:extLst>
            <c:ext xmlns:c16="http://schemas.microsoft.com/office/drawing/2014/chart" uri="{C3380CC4-5D6E-409C-BE32-E72D297353CC}">
              <c16:uniqueId val="{00000003-C9B2-4A87-A024-AB4937C6430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理</c:v>
                </c:pt>
                <c:pt idx="1">
                  <c:v>傳</c:v>
                </c:pt>
                <c:pt idx="2">
                  <c:v>商</c:v>
                </c:pt>
                <c:pt idx="3">
                  <c:v>教</c:v>
                </c:pt>
                <c:pt idx="4">
                  <c:v>法</c:v>
                </c:pt>
                <c:pt idx="5">
                  <c:v>文</c:v>
                </c:pt>
                <c:pt idx="6">
                  <c:v>國</c:v>
                </c:pt>
                <c:pt idx="7">
                  <c:v>社</c:v>
                </c:pt>
                <c:pt idx="8">
                  <c:v>外</c:v>
                </c:pt>
                <c:pt idx="9">
                  <c:v>資</c:v>
                </c:pt>
                <c:pt idx="10">
                  <c:v>校_x000d_均_x000d_值</c:v>
                </c:pt>
              </c:strCache>
            </c:strRef>
          </c:cat>
          <c:val>
            <c:numRef>
              <c:f>統計圖_全校!$F$2:$F$13</c:f>
              <c:numCache>
                <c:formatCode>#0%</c:formatCode>
                <c:ptCount val="11"/>
                <c:pt idx="0">
                  <c:v>0.5</c:v>
                </c:pt>
                <c:pt idx="1">
                  <c:v>0.2</c:v>
                </c:pt>
                <c:pt idx="2">
                  <c:v>0.5</c:v>
                </c:pt>
                <c:pt idx="3" formatCode="#0.##%">
                  <c:v>0.36840000000000001</c:v>
                </c:pt>
                <c:pt idx="4">
                  <c:v>0.6</c:v>
                </c:pt>
                <c:pt idx="5" formatCode="#0.##%">
                  <c:v>0.3226</c:v>
                </c:pt>
                <c:pt idx="6" formatCode="#0.##%">
                  <c:v>0.36359999999999998</c:v>
                </c:pt>
                <c:pt idx="7" formatCode="#0.##%">
                  <c:v>0.17649999999999999</c:v>
                </c:pt>
                <c:pt idx="8" formatCode="#0.##%">
                  <c:v>0.16669999999999999</c:v>
                </c:pt>
                <c:pt idx="9" formatCode="\—">
                  <c:v>0</c:v>
                </c:pt>
                <c:pt idx="10" formatCode="#0.##%">
                  <c:v>0.3296</c:v>
                </c:pt>
              </c:numCache>
            </c:numRef>
          </c:val>
          <c:extLst>
            <c:ext xmlns:c16="http://schemas.microsoft.com/office/drawing/2014/chart" uri="{C3380CC4-5D6E-409C-BE32-E72D297353CC}">
              <c16:uniqueId val="{00000000-A3D0-4B28-B5C2-7277C70B62A9}"/>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理</c:v>
                </c:pt>
                <c:pt idx="1">
                  <c:v>傳</c:v>
                </c:pt>
                <c:pt idx="2">
                  <c:v>商</c:v>
                </c:pt>
                <c:pt idx="3">
                  <c:v>教</c:v>
                </c:pt>
                <c:pt idx="4">
                  <c:v>法</c:v>
                </c:pt>
                <c:pt idx="5">
                  <c:v>文</c:v>
                </c:pt>
                <c:pt idx="6">
                  <c:v>國</c:v>
                </c:pt>
                <c:pt idx="7">
                  <c:v>社</c:v>
                </c:pt>
                <c:pt idx="8">
                  <c:v>外</c:v>
                </c:pt>
                <c:pt idx="9">
                  <c:v>資</c:v>
                </c:pt>
                <c:pt idx="10">
                  <c:v>校_x000d_均_x000d_值</c:v>
                </c:pt>
              </c:strCache>
            </c:strRef>
          </c:cat>
          <c:val>
            <c:numRef>
              <c:f>統計圖_全校!$G$2:$G$13</c:f>
              <c:numCache>
                <c:formatCode>#0%</c:formatCode>
                <c:ptCount val="11"/>
                <c:pt idx="0">
                  <c:v>0.5</c:v>
                </c:pt>
                <c:pt idx="1">
                  <c:v>0.8</c:v>
                </c:pt>
                <c:pt idx="2">
                  <c:v>0.5</c:v>
                </c:pt>
                <c:pt idx="3" formatCode="#0.##%">
                  <c:v>0.36840000000000001</c:v>
                </c:pt>
                <c:pt idx="4">
                  <c:v>0.25</c:v>
                </c:pt>
                <c:pt idx="5">
                  <c:v>0.24</c:v>
                </c:pt>
                <c:pt idx="6" formatCode="#0.##%">
                  <c:v>0.1429</c:v>
                </c:pt>
                <c:pt idx="7" formatCode="#0.##%">
                  <c:v>0.1389</c:v>
                </c:pt>
                <c:pt idx="8">
                  <c:v>0</c:v>
                </c:pt>
                <c:pt idx="9" formatCode="\—">
                  <c:v>0</c:v>
                </c:pt>
                <c:pt idx="10" formatCode="#0.##%">
                  <c:v>0.31580000000000003</c:v>
                </c:pt>
              </c:numCache>
            </c:numRef>
          </c:val>
          <c:extLst>
            <c:ext xmlns:c16="http://schemas.microsoft.com/office/drawing/2014/chart" uri="{C3380CC4-5D6E-409C-BE32-E72D297353CC}">
              <c16:uniqueId val="{00000001-A3D0-4B28-B5C2-7277C70B62A9}"/>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理</c:v>
                </c:pt>
                <c:pt idx="1">
                  <c:v>傳</c:v>
                </c:pt>
                <c:pt idx="2">
                  <c:v>商</c:v>
                </c:pt>
                <c:pt idx="3">
                  <c:v>教</c:v>
                </c:pt>
                <c:pt idx="4">
                  <c:v>法</c:v>
                </c:pt>
                <c:pt idx="5">
                  <c:v>文</c:v>
                </c:pt>
                <c:pt idx="6">
                  <c:v>國</c:v>
                </c:pt>
                <c:pt idx="7">
                  <c:v>社</c:v>
                </c:pt>
                <c:pt idx="8">
                  <c:v>外</c:v>
                </c:pt>
                <c:pt idx="9">
                  <c:v>資</c:v>
                </c:pt>
                <c:pt idx="10">
                  <c:v>校_x000d_均_x000d_值</c:v>
                </c:pt>
              </c:strCache>
            </c:strRef>
          </c:cat>
          <c:val>
            <c:numRef>
              <c:f>統計圖_全校!$H$2:$H$13</c:f>
              <c:numCache>
                <c:formatCode>#0.##%</c:formatCode>
                <c:ptCount val="11"/>
                <c:pt idx="0">
                  <c:v>0.66669999999999996</c:v>
                </c:pt>
                <c:pt idx="1">
                  <c:v>0.66669999999999996</c:v>
                </c:pt>
                <c:pt idx="2">
                  <c:v>0.24390000000000001</c:v>
                </c:pt>
                <c:pt idx="3">
                  <c:v>0.45450000000000002</c:v>
                </c:pt>
                <c:pt idx="4">
                  <c:v>0.16669999999999999</c:v>
                </c:pt>
                <c:pt idx="5">
                  <c:v>0.34210000000000002</c:v>
                </c:pt>
                <c:pt idx="6">
                  <c:v>0.22220000000000001</c:v>
                </c:pt>
                <c:pt idx="7">
                  <c:v>0.28210000000000002</c:v>
                </c:pt>
                <c:pt idx="8" formatCode="#0%">
                  <c:v>0</c:v>
                </c:pt>
                <c:pt idx="9" formatCode="#0%">
                  <c:v>0</c:v>
                </c:pt>
                <c:pt idx="10">
                  <c:v>0.2928</c:v>
                </c:pt>
              </c:numCache>
            </c:numRef>
          </c:val>
          <c:extLst>
            <c:ext xmlns:c16="http://schemas.microsoft.com/office/drawing/2014/chart" uri="{C3380CC4-5D6E-409C-BE32-E72D297353CC}">
              <c16:uniqueId val="{00000002-A3D0-4B28-B5C2-7277C70B62A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理</c:v>
                </c:pt>
                <c:pt idx="1">
                  <c:v>傳</c:v>
                </c:pt>
                <c:pt idx="2">
                  <c:v>商</c:v>
                </c:pt>
                <c:pt idx="3">
                  <c:v>教</c:v>
                </c:pt>
                <c:pt idx="4">
                  <c:v>法</c:v>
                </c:pt>
                <c:pt idx="5">
                  <c:v>文</c:v>
                </c:pt>
                <c:pt idx="6">
                  <c:v>國</c:v>
                </c:pt>
                <c:pt idx="7">
                  <c:v>社</c:v>
                </c:pt>
                <c:pt idx="8">
                  <c:v>外</c:v>
                </c:pt>
                <c:pt idx="9">
                  <c:v>資</c:v>
                </c:pt>
                <c:pt idx="10">
                  <c:v>校_x000d_均_x000d_值</c:v>
                </c:pt>
              </c:strCache>
            </c:strRef>
          </c:cat>
          <c:val>
            <c:numRef>
              <c:f>統計圖_全校!$I$2:$I$13</c:f>
              <c:numCache>
                <c:formatCode>#0.##%</c:formatCode>
                <c:ptCount val="11"/>
                <c:pt idx="0">
                  <c:v>0.5333</c:v>
                </c:pt>
                <c:pt idx="1">
                  <c:v>0.47620000000000001</c:v>
                </c:pt>
                <c:pt idx="2">
                  <c:v>0.41320000000000001</c:v>
                </c:pt>
                <c:pt idx="3" formatCode="#0%">
                  <c:v>0.4</c:v>
                </c:pt>
                <c:pt idx="4">
                  <c:v>0.31580000000000003</c:v>
                </c:pt>
                <c:pt idx="5">
                  <c:v>0.3085</c:v>
                </c:pt>
                <c:pt idx="6">
                  <c:v>0.25929999999999997</c:v>
                </c:pt>
                <c:pt idx="7">
                  <c:v>0.19839999999999999</c:v>
                </c:pt>
                <c:pt idx="8">
                  <c:v>5.8799999999999998E-2</c:v>
                </c:pt>
                <c:pt idx="9" formatCode="#0%">
                  <c:v>0</c:v>
                </c:pt>
                <c:pt idx="10">
                  <c:v>0.3125</c:v>
                </c:pt>
              </c:numCache>
            </c:numRef>
          </c:val>
          <c:smooth val="0"/>
          <c:extLst>
            <c:ext xmlns:c16="http://schemas.microsoft.com/office/drawing/2014/chart" uri="{C3380CC4-5D6E-409C-BE32-E72D297353CC}">
              <c16:uniqueId val="{00000003-A3D0-4B28-B5C2-7277C70B62A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法</c:v>
                </c:pt>
                <c:pt idx="1">
                  <c:v>商</c:v>
                </c:pt>
                <c:pt idx="2">
                  <c:v>傳</c:v>
                </c:pt>
                <c:pt idx="3">
                  <c:v>國</c:v>
                </c:pt>
                <c:pt idx="4">
                  <c:v>資</c:v>
                </c:pt>
                <c:pt idx="5">
                  <c:v>理</c:v>
                </c:pt>
                <c:pt idx="6">
                  <c:v>創</c:v>
                </c:pt>
                <c:pt idx="7">
                  <c:v>社</c:v>
                </c:pt>
                <c:pt idx="8">
                  <c:v>外</c:v>
                </c:pt>
                <c:pt idx="9">
                  <c:v>文</c:v>
                </c:pt>
                <c:pt idx="10">
                  <c:v>教</c:v>
                </c:pt>
                <c:pt idx="11">
                  <c:v>校_x000d_均_x000d_值</c:v>
                </c:pt>
              </c:strCache>
            </c:strRef>
          </c:cat>
          <c:val>
            <c:numRef>
              <c:f>統計圖_全校!$F$2:$F$13</c:f>
              <c:numCache>
                <c:formatCode>#0%</c:formatCode>
                <c:ptCount val="12"/>
                <c:pt idx="0">
                  <c:v>1</c:v>
                </c:pt>
                <c:pt idx="1">
                  <c:v>1</c:v>
                </c:pt>
                <c:pt idx="2">
                  <c:v>1</c:v>
                </c:pt>
                <c:pt idx="3">
                  <c:v>1</c:v>
                </c:pt>
                <c:pt idx="4" formatCode="\—">
                  <c:v>0</c:v>
                </c:pt>
                <c:pt idx="5" formatCode="#0.##%">
                  <c:v>0.9667</c:v>
                </c:pt>
                <c:pt idx="6" formatCode="\—">
                  <c:v>0</c:v>
                </c:pt>
                <c:pt idx="7" formatCode="#0.##%">
                  <c:v>0.94069999999999998</c:v>
                </c:pt>
                <c:pt idx="8" formatCode="#0.##%">
                  <c:v>0.92949999999999999</c:v>
                </c:pt>
                <c:pt idx="9" formatCode="#0.##%">
                  <c:v>0.80120000000000002</c:v>
                </c:pt>
                <c:pt idx="10" formatCode="#0.##%">
                  <c:v>0.77549999999999997</c:v>
                </c:pt>
                <c:pt idx="11" formatCode="#0.##%">
                  <c:v>0.96430000000000005</c:v>
                </c:pt>
              </c:numCache>
            </c:numRef>
          </c:val>
          <c:extLst>
            <c:ext xmlns:c16="http://schemas.microsoft.com/office/drawing/2014/chart" uri="{C3380CC4-5D6E-409C-BE32-E72D297353CC}">
              <c16:uniqueId val="{00000000-4110-46A3-AD95-D3F8A41C928C}"/>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法</c:v>
                </c:pt>
                <c:pt idx="1">
                  <c:v>商</c:v>
                </c:pt>
                <c:pt idx="2">
                  <c:v>傳</c:v>
                </c:pt>
                <c:pt idx="3">
                  <c:v>國</c:v>
                </c:pt>
                <c:pt idx="4">
                  <c:v>資</c:v>
                </c:pt>
                <c:pt idx="5">
                  <c:v>理</c:v>
                </c:pt>
                <c:pt idx="6">
                  <c:v>創</c:v>
                </c:pt>
                <c:pt idx="7">
                  <c:v>社</c:v>
                </c:pt>
                <c:pt idx="8">
                  <c:v>外</c:v>
                </c:pt>
                <c:pt idx="9">
                  <c:v>文</c:v>
                </c:pt>
                <c:pt idx="10">
                  <c:v>教</c:v>
                </c:pt>
                <c:pt idx="11">
                  <c:v>校_x000d_均_x000d_值</c:v>
                </c:pt>
              </c:strCache>
            </c:strRef>
          </c:cat>
          <c:val>
            <c:numRef>
              <c:f>統計圖_全校!$G$2:$G$13</c:f>
              <c:numCache>
                <c:formatCode>#0%</c:formatCode>
                <c:ptCount val="12"/>
                <c:pt idx="0" formatCode="#0.##%">
                  <c:v>0.97470000000000001</c:v>
                </c:pt>
                <c:pt idx="1">
                  <c:v>1</c:v>
                </c:pt>
                <c:pt idx="2">
                  <c:v>1</c:v>
                </c:pt>
                <c:pt idx="3" formatCode="#0.#%">
                  <c:v>0.96299999999999997</c:v>
                </c:pt>
                <c:pt idx="4" formatCode="\—">
                  <c:v>0</c:v>
                </c:pt>
                <c:pt idx="5">
                  <c:v>1</c:v>
                </c:pt>
                <c:pt idx="6" formatCode="#0.##%">
                  <c:v>0.84619999999999995</c:v>
                </c:pt>
                <c:pt idx="7" formatCode="#0.##%">
                  <c:v>0.94750000000000001</c:v>
                </c:pt>
                <c:pt idx="8" formatCode="#0.##%">
                  <c:v>0.85209999999999997</c:v>
                </c:pt>
                <c:pt idx="9">
                  <c:v>0.8</c:v>
                </c:pt>
                <c:pt idx="10" formatCode="#0.##%">
                  <c:v>0.79069999999999996</c:v>
                </c:pt>
                <c:pt idx="11" formatCode="#0.##%">
                  <c:v>0.9446</c:v>
                </c:pt>
              </c:numCache>
            </c:numRef>
          </c:val>
          <c:extLst>
            <c:ext xmlns:c16="http://schemas.microsoft.com/office/drawing/2014/chart" uri="{C3380CC4-5D6E-409C-BE32-E72D297353CC}">
              <c16:uniqueId val="{00000001-4110-46A3-AD95-D3F8A41C928C}"/>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法</c:v>
                </c:pt>
                <c:pt idx="1">
                  <c:v>商</c:v>
                </c:pt>
                <c:pt idx="2">
                  <c:v>傳</c:v>
                </c:pt>
                <c:pt idx="3">
                  <c:v>國</c:v>
                </c:pt>
                <c:pt idx="4">
                  <c:v>資</c:v>
                </c:pt>
                <c:pt idx="5">
                  <c:v>理</c:v>
                </c:pt>
                <c:pt idx="6">
                  <c:v>創</c:v>
                </c:pt>
                <c:pt idx="7">
                  <c:v>社</c:v>
                </c:pt>
                <c:pt idx="8">
                  <c:v>外</c:v>
                </c:pt>
                <c:pt idx="9">
                  <c:v>文</c:v>
                </c:pt>
                <c:pt idx="10">
                  <c:v>教</c:v>
                </c:pt>
                <c:pt idx="11">
                  <c:v>校_x000d_均_x000d_值</c:v>
                </c:pt>
              </c:strCache>
            </c:strRef>
          </c:cat>
          <c:val>
            <c:numRef>
              <c:f>統計圖_全校!$H$2:$H$13</c:f>
              <c:numCache>
                <c:formatCode>#0%</c:formatCode>
                <c:ptCount val="12"/>
                <c:pt idx="0">
                  <c:v>1</c:v>
                </c:pt>
                <c:pt idx="1">
                  <c:v>1</c:v>
                </c:pt>
                <c:pt idx="2" formatCode="#0.##%">
                  <c:v>0.98819999999999997</c:v>
                </c:pt>
                <c:pt idx="3">
                  <c:v>1</c:v>
                </c:pt>
                <c:pt idx="4">
                  <c:v>1</c:v>
                </c:pt>
                <c:pt idx="5" formatCode="#0.##%">
                  <c:v>0.97470000000000001</c:v>
                </c:pt>
                <c:pt idx="6">
                  <c:v>1</c:v>
                </c:pt>
                <c:pt idx="7" formatCode="#0.##%">
                  <c:v>0.95040000000000002</c:v>
                </c:pt>
                <c:pt idx="8" formatCode="#0.##%">
                  <c:v>0.89610000000000001</c:v>
                </c:pt>
                <c:pt idx="9" formatCode="#0.##%">
                  <c:v>0.87350000000000005</c:v>
                </c:pt>
                <c:pt idx="10">
                  <c:v>0.82</c:v>
                </c:pt>
                <c:pt idx="11" formatCode="#0.##%">
                  <c:v>0.96020000000000005</c:v>
                </c:pt>
              </c:numCache>
            </c:numRef>
          </c:val>
          <c:extLst>
            <c:ext xmlns:c16="http://schemas.microsoft.com/office/drawing/2014/chart" uri="{C3380CC4-5D6E-409C-BE32-E72D297353CC}">
              <c16:uniqueId val="{00000002-4110-46A3-AD95-D3F8A41C928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7CB-40CF-85BD-2ED365D02F9F}"/>
                </c:ext>
              </c:extLst>
            </c:dLbl>
            <c:dLbl>
              <c:idx val="1"/>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7CB-40CF-85BD-2ED365D02F9F}"/>
                </c:ext>
              </c:extLst>
            </c:dLbl>
            <c:dLbl>
              <c:idx val="2"/>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7CB-40CF-85BD-2ED365D02F9F}"/>
                </c:ext>
              </c:extLst>
            </c:dLbl>
            <c:dLbl>
              <c:idx val="3"/>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7CB-40CF-85BD-2ED365D02F9F}"/>
                </c:ext>
              </c:extLst>
            </c:dLbl>
            <c:dLbl>
              <c:idx val="4"/>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7CB-40CF-85BD-2ED365D02F9F}"/>
                </c:ext>
              </c:extLst>
            </c:dLbl>
            <c:dLbl>
              <c:idx val="5"/>
              <c:layout>
                <c:manualLayout>
                  <c:x val="-5.8335361488904794E-2"/>
                  <c:y val="6.0826638195649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7CB-40CF-85BD-2ED365D02F9F}"/>
                </c:ext>
              </c:extLst>
            </c:dLbl>
            <c:dLbl>
              <c:idx val="6"/>
              <c:layout>
                <c:manualLayout>
                  <c:x val="-5.3005726556907662E-2"/>
                  <c:y val="5.02340851461363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7CB-40CF-85BD-2ED365D02F9F}"/>
                </c:ext>
              </c:extLst>
            </c:dLbl>
            <c:dLbl>
              <c:idx val="7"/>
              <c:layout>
                <c:manualLayout>
                  <c:x val="-5.8335361488904794E-2"/>
                  <c:y val="4.06664887228079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7CB-40CF-85BD-2ED365D02F9F}"/>
                </c:ext>
              </c:extLst>
            </c:dLbl>
            <c:dLbl>
              <c:idx val="8"/>
              <c:layout>
                <c:manualLayout>
                  <c:x val="-5.8335361488904877E-2"/>
                  <c:y val="4.22543707460296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7CB-40CF-85BD-2ED365D02F9F}"/>
                </c:ext>
              </c:extLst>
            </c:dLbl>
            <c:dLbl>
              <c:idx val="11"/>
              <c:layout>
                <c:manualLayout>
                  <c:x val="-1.8945955619183965E-2"/>
                  <c:y val="4.6418523955691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7CB-40CF-85BD-2ED365D02F9F}"/>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法</c:v>
                </c:pt>
                <c:pt idx="1">
                  <c:v>商</c:v>
                </c:pt>
                <c:pt idx="2">
                  <c:v>傳</c:v>
                </c:pt>
                <c:pt idx="3">
                  <c:v>國</c:v>
                </c:pt>
                <c:pt idx="4">
                  <c:v>資</c:v>
                </c:pt>
                <c:pt idx="5">
                  <c:v>理</c:v>
                </c:pt>
                <c:pt idx="6">
                  <c:v>創</c:v>
                </c:pt>
                <c:pt idx="7">
                  <c:v>社</c:v>
                </c:pt>
                <c:pt idx="8">
                  <c:v>外</c:v>
                </c:pt>
                <c:pt idx="9">
                  <c:v>文</c:v>
                </c:pt>
                <c:pt idx="10">
                  <c:v>教</c:v>
                </c:pt>
                <c:pt idx="11">
                  <c:v>校_x000d_均_x000d_值</c:v>
                </c:pt>
              </c:strCache>
            </c:strRef>
          </c:cat>
          <c:val>
            <c:numRef>
              <c:f>統計圖_全校!$I$2:$I$13</c:f>
              <c:numCache>
                <c:formatCode>#0%</c:formatCode>
                <c:ptCount val="12"/>
                <c:pt idx="0">
                  <c:v>1</c:v>
                </c:pt>
                <c:pt idx="1">
                  <c:v>1</c:v>
                </c:pt>
                <c:pt idx="2">
                  <c:v>1</c:v>
                </c:pt>
                <c:pt idx="3">
                  <c:v>1</c:v>
                </c:pt>
                <c:pt idx="4">
                  <c:v>1</c:v>
                </c:pt>
                <c:pt idx="5" formatCode="#0.##%">
                  <c:v>0.98160000000000003</c:v>
                </c:pt>
                <c:pt idx="6" formatCode="#0.#%">
                  <c:v>0.96299999999999997</c:v>
                </c:pt>
                <c:pt idx="7" formatCode="#0.##%">
                  <c:v>0.94620000000000004</c:v>
                </c:pt>
                <c:pt idx="8" formatCode="#0.##%">
                  <c:v>0.89270000000000005</c:v>
                </c:pt>
                <c:pt idx="9" formatCode="#0.##%">
                  <c:v>0.82469999999999999</c:v>
                </c:pt>
                <c:pt idx="10" formatCode="#0.##%">
                  <c:v>0.79579999999999995</c:v>
                </c:pt>
                <c:pt idx="11" formatCode="#0.##%">
                  <c:v>0.95630000000000004</c:v>
                </c:pt>
              </c:numCache>
            </c:numRef>
          </c:val>
          <c:smooth val="0"/>
          <c:extLst>
            <c:ext xmlns:c16="http://schemas.microsoft.com/office/drawing/2014/chart" uri="{C3380CC4-5D6E-409C-BE32-E72D297353CC}">
              <c16:uniqueId val="{00000003-4110-46A3-AD95-D3F8A41C928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教</c:v>
                </c:pt>
                <c:pt idx="1">
                  <c:v>傳</c:v>
                </c:pt>
                <c:pt idx="2">
                  <c:v>文</c:v>
                </c:pt>
                <c:pt idx="3">
                  <c:v>外</c:v>
                </c:pt>
                <c:pt idx="4">
                  <c:v>社</c:v>
                </c:pt>
                <c:pt idx="5">
                  <c:v>國</c:v>
                </c:pt>
                <c:pt idx="6">
                  <c:v>商</c:v>
                </c:pt>
                <c:pt idx="7">
                  <c:v>法</c:v>
                </c:pt>
                <c:pt idx="8">
                  <c:v>理</c:v>
                </c:pt>
                <c:pt idx="9">
                  <c:v>資</c:v>
                </c:pt>
                <c:pt idx="10">
                  <c:v>創</c:v>
                </c:pt>
                <c:pt idx="11">
                  <c:v>校_x000d_均_x000d_值</c:v>
                </c:pt>
              </c:strCache>
            </c:strRef>
          </c:cat>
          <c:val>
            <c:numRef>
              <c:f>統計圖_全校!$F$2:$F$13</c:f>
              <c:numCache>
                <c:formatCode>#0.##%</c:formatCode>
                <c:ptCount val="12"/>
                <c:pt idx="0">
                  <c:v>0.42359999999999998</c:v>
                </c:pt>
                <c:pt idx="1">
                  <c:v>0.28129999999999999</c:v>
                </c:pt>
                <c:pt idx="2">
                  <c:v>0.2838</c:v>
                </c:pt>
                <c:pt idx="3">
                  <c:v>0.27910000000000001</c:v>
                </c:pt>
                <c:pt idx="4">
                  <c:v>0.25919999999999999</c:v>
                </c:pt>
                <c:pt idx="5">
                  <c:v>0.22009999999999999</c:v>
                </c:pt>
                <c:pt idx="6">
                  <c:v>0.1885</c:v>
                </c:pt>
                <c:pt idx="7">
                  <c:v>0.15240000000000001</c:v>
                </c:pt>
                <c:pt idx="8">
                  <c:v>0.1239</c:v>
                </c:pt>
                <c:pt idx="9" formatCode="\—">
                  <c:v>0</c:v>
                </c:pt>
                <c:pt idx="10" formatCode="\—">
                  <c:v>0</c:v>
                </c:pt>
                <c:pt idx="11">
                  <c:v>0.2344</c:v>
                </c:pt>
              </c:numCache>
            </c:numRef>
          </c:val>
          <c:extLst>
            <c:ext xmlns:c16="http://schemas.microsoft.com/office/drawing/2014/chart" uri="{C3380CC4-5D6E-409C-BE32-E72D297353CC}">
              <c16:uniqueId val="{00000000-008D-4F0C-826C-6AA68110E555}"/>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教</c:v>
                </c:pt>
                <c:pt idx="1">
                  <c:v>傳</c:v>
                </c:pt>
                <c:pt idx="2">
                  <c:v>文</c:v>
                </c:pt>
                <c:pt idx="3">
                  <c:v>外</c:v>
                </c:pt>
                <c:pt idx="4">
                  <c:v>社</c:v>
                </c:pt>
                <c:pt idx="5">
                  <c:v>國</c:v>
                </c:pt>
                <c:pt idx="6">
                  <c:v>商</c:v>
                </c:pt>
                <c:pt idx="7">
                  <c:v>法</c:v>
                </c:pt>
                <c:pt idx="8">
                  <c:v>理</c:v>
                </c:pt>
                <c:pt idx="9">
                  <c:v>資</c:v>
                </c:pt>
                <c:pt idx="10">
                  <c:v>創</c:v>
                </c:pt>
                <c:pt idx="11">
                  <c:v>校_x000d_均_x000d_值</c:v>
                </c:pt>
              </c:strCache>
            </c:strRef>
          </c:cat>
          <c:val>
            <c:numRef>
              <c:f>統計圖_全校!$G$2:$G$13</c:f>
              <c:numCache>
                <c:formatCode>#0.##%</c:formatCode>
                <c:ptCount val="12"/>
                <c:pt idx="0">
                  <c:v>0.32429999999999998</c:v>
                </c:pt>
                <c:pt idx="1">
                  <c:v>0.2452</c:v>
                </c:pt>
                <c:pt idx="2">
                  <c:v>0.25309999999999999</c:v>
                </c:pt>
                <c:pt idx="3">
                  <c:v>0.25419999999999998</c:v>
                </c:pt>
                <c:pt idx="4">
                  <c:v>0.2092</c:v>
                </c:pt>
                <c:pt idx="5">
                  <c:v>0.18179999999999999</c:v>
                </c:pt>
                <c:pt idx="6">
                  <c:v>0.1603</c:v>
                </c:pt>
                <c:pt idx="7">
                  <c:v>0.1288</c:v>
                </c:pt>
                <c:pt idx="8">
                  <c:v>0.1182</c:v>
                </c:pt>
                <c:pt idx="9" formatCode="\—">
                  <c:v>0</c:v>
                </c:pt>
                <c:pt idx="10" formatCode="#0%">
                  <c:v>0</c:v>
                </c:pt>
                <c:pt idx="11">
                  <c:v>0.19969999999999999</c:v>
                </c:pt>
              </c:numCache>
            </c:numRef>
          </c:val>
          <c:extLst>
            <c:ext xmlns:c16="http://schemas.microsoft.com/office/drawing/2014/chart" uri="{C3380CC4-5D6E-409C-BE32-E72D297353CC}">
              <c16:uniqueId val="{00000001-008D-4F0C-826C-6AA68110E555}"/>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教</c:v>
                </c:pt>
                <c:pt idx="1">
                  <c:v>傳</c:v>
                </c:pt>
                <c:pt idx="2">
                  <c:v>文</c:v>
                </c:pt>
                <c:pt idx="3">
                  <c:v>外</c:v>
                </c:pt>
                <c:pt idx="4">
                  <c:v>社</c:v>
                </c:pt>
                <c:pt idx="5">
                  <c:v>國</c:v>
                </c:pt>
                <c:pt idx="6">
                  <c:v>商</c:v>
                </c:pt>
                <c:pt idx="7">
                  <c:v>法</c:v>
                </c:pt>
                <c:pt idx="8">
                  <c:v>理</c:v>
                </c:pt>
                <c:pt idx="9">
                  <c:v>資</c:v>
                </c:pt>
                <c:pt idx="10">
                  <c:v>創</c:v>
                </c:pt>
                <c:pt idx="11">
                  <c:v>校_x000d_均_x000d_值</c:v>
                </c:pt>
              </c:strCache>
            </c:strRef>
          </c:cat>
          <c:val>
            <c:numRef>
              <c:f>統計圖_全校!$H$2:$H$13</c:f>
              <c:numCache>
                <c:formatCode>#0.##%</c:formatCode>
                <c:ptCount val="12"/>
                <c:pt idx="0" formatCode="#0.#%">
                  <c:v>0.33800000000000002</c:v>
                </c:pt>
                <c:pt idx="1">
                  <c:v>0.32890000000000003</c:v>
                </c:pt>
                <c:pt idx="2">
                  <c:v>0.30709999999999998</c:v>
                </c:pt>
                <c:pt idx="3">
                  <c:v>0.31040000000000001</c:v>
                </c:pt>
                <c:pt idx="4" formatCode="#0.#%">
                  <c:v>0.26500000000000001</c:v>
                </c:pt>
                <c:pt idx="5">
                  <c:v>0.29809999999999998</c:v>
                </c:pt>
                <c:pt idx="6">
                  <c:v>0.21029999999999999</c:v>
                </c:pt>
                <c:pt idx="7">
                  <c:v>0.1827</c:v>
                </c:pt>
                <c:pt idx="8">
                  <c:v>0.19689999999999999</c:v>
                </c:pt>
                <c:pt idx="9">
                  <c:v>9.3799999999999994E-2</c:v>
                </c:pt>
                <c:pt idx="10">
                  <c:v>0.1167</c:v>
                </c:pt>
                <c:pt idx="11">
                  <c:v>0.25580000000000003</c:v>
                </c:pt>
              </c:numCache>
            </c:numRef>
          </c:val>
          <c:extLst>
            <c:ext xmlns:c16="http://schemas.microsoft.com/office/drawing/2014/chart" uri="{C3380CC4-5D6E-409C-BE32-E72D297353CC}">
              <c16:uniqueId val="{00000002-008D-4F0C-826C-6AA68110E55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1.83424529560923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FAD-4DD1-9644-87BE2C91B370}"/>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教</c:v>
                </c:pt>
                <c:pt idx="1">
                  <c:v>傳</c:v>
                </c:pt>
                <c:pt idx="2">
                  <c:v>文</c:v>
                </c:pt>
                <c:pt idx="3">
                  <c:v>外</c:v>
                </c:pt>
                <c:pt idx="4">
                  <c:v>社</c:v>
                </c:pt>
                <c:pt idx="5">
                  <c:v>國</c:v>
                </c:pt>
                <c:pt idx="6">
                  <c:v>商</c:v>
                </c:pt>
                <c:pt idx="7">
                  <c:v>法</c:v>
                </c:pt>
                <c:pt idx="8">
                  <c:v>理</c:v>
                </c:pt>
                <c:pt idx="9">
                  <c:v>資</c:v>
                </c:pt>
                <c:pt idx="10">
                  <c:v>創</c:v>
                </c:pt>
                <c:pt idx="11">
                  <c:v>校_x000d_均_x000d_值</c:v>
                </c:pt>
              </c:strCache>
            </c:strRef>
          </c:cat>
          <c:val>
            <c:numRef>
              <c:f>統計圖_全校!$I$2:$I$13</c:f>
              <c:numCache>
                <c:formatCode>#0.#%</c:formatCode>
                <c:ptCount val="12"/>
                <c:pt idx="0" formatCode="#0.##%">
                  <c:v>0.36280000000000001</c:v>
                </c:pt>
                <c:pt idx="1">
                  <c:v>0.28499999999999998</c:v>
                </c:pt>
                <c:pt idx="2" formatCode="#0.##%">
                  <c:v>0.28179999999999999</c:v>
                </c:pt>
                <c:pt idx="3">
                  <c:v>0.28100000000000003</c:v>
                </c:pt>
                <c:pt idx="4" formatCode="#0.##%">
                  <c:v>0.24429999999999999</c:v>
                </c:pt>
                <c:pt idx="5" formatCode="#0.##%">
                  <c:v>0.23269999999999999</c:v>
                </c:pt>
                <c:pt idx="6" formatCode="#0.##%">
                  <c:v>0.18640000000000001</c:v>
                </c:pt>
                <c:pt idx="7" formatCode="#0.##%">
                  <c:v>0.15459999999999999</c:v>
                </c:pt>
                <c:pt idx="8" formatCode="#0.##%">
                  <c:v>0.13950000000000001</c:v>
                </c:pt>
                <c:pt idx="9" formatCode="#0.##%">
                  <c:v>9.3799999999999994E-2</c:v>
                </c:pt>
                <c:pt idx="10" formatCode="#0.##%">
                  <c:v>8.5400000000000004E-2</c:v>
                </c:pt>
                <c:pt idx="11" formatCode="#0%">
                  <c:v>0.23</c:v>
                </c:pt>
              </c:numCache>
            </c:numRef>
          </c:val>
          <c:smooth val="0"/>
          <c:extLst>
            <c:ext xmlns:c16="http://schemas.microsoft.com/office/drawing/2014/chart" uri="{C3380CC4-5D6E-409C-BE32-E72D297353CC}">
              <c16:uniqueId val="{00000003-008D-4F0C-826C-6AA68110E55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傳</c:v>
                </c:pt>
                <c:pt idx="1">
                  <c:v>文</c:v>
                </c:pt>
                <c:pt idx="2">
                  <c:v>國</c:v>
                </c:pt>
                <c:pt idx="3">
                  <c:v>外</c:v>
                </c:pt>
                <c:pt idx="4">
                  <c:v>教</c:v>
                </c:pt>
                <c:pt idx="5">
                  <c:v>社</c:v>
                </c:pt>
                <c:pt idx="6">
                  <c:v>商</c:v>
                </c:pt>
                <c:pt idx="7">
                  <c:v>理</c:v>
                </c:pt>
                <c:pt idx="8">
                  <c:v>資</c:v>
                </c:pt>
                <c:pt idx="9">
                  <c:v>法</c:v>
                </c:pt>
                <c:pt idx="10">
                  <c:v>創</c:v>
                </c:pt>
                <c:pt idx="11">
                  <c:v>校_x000d_均_x000d_值</c:v>
                </c:pt>
              </c:strCache>
            </c:strRef>
          </c:cat>
          <c:val>
            <c:numRef>
              <c:f>統計圖_全校!$F$2:$F$13</c:f>
              <c:numCache>
                <c:formatCode>#0.##%</c:formatCode>
                <c:ptCount val="12"/>
                <c:pt idx="0">
                  <c:v>0.17519999999999999</c:v>
                </c:pt>
                <c:pt idx="1">
                  <c:v>0.1961</c:v>
                </c:pt>
                <c:pt idx="2">
                  <c:v>0.16039999999999999</c:v>
                </c:pt>
                <c:pt idx="3">
                  <c:v>0.15529999999999999</c:v>
                </c:pt>
                <c:pt idx="4">
                  <c:v>0.18340000000000001</c:v>
                </c:pt>
                <c:pt idx="5">
                  <c:v>0.13489999999999999</c:v>
                </c:pt>
                <c:pt idx="6">
                  <c:v>0.1215</c:v>
                </c:pt>
                <c:pt idx="7" formatCode="#0.#%">
                  <c:v>0.107</c:v>
                </c:pt>
                <c:pt idx="8" formatCode="\—">
                  <c:v>0</c:v>
                </c:pt>
                <c:pt idx="9">
                  <c:v>8.0299999999999996E-2</c:v>
                </c:pt>
                <c:pt idx="10" formatCode="\—">
                  <c:v>0</c:v>
                </c:pt>
                <c:pt idx="11">
                  <c:v>0.13919999999999999</c:v>
                </c:pt>
              </c:numCache>
            </c:numRef>
          </c:val>
          <c:extLst>
            <c:ext xmlns:c16="http://schemas.microsoft.com/office/drawing/2014/chart" uri="{C3380CC4-5D6E-409C-BE32-E72D297353CC}">
              <c16:uniqueId val="{00000000-F273-4C64-B9E7-036B73099915}"/>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傳</c:v>
                </c:pt>
                <c:pt idx="1">
                  <c:v>文</c:v>
                </c:pt>
                <c:pt idx="2">
                  <c:v>國</c:v>
                </c:pt>
                <c:pt idx="3">
                  <c:v>外</c:v>
                </c:pt>
                <c:pt idx="4">
                  <c:v>教</c:v>
                </c:pt>
                <c:pt idx="5">
                  <c:v>社</c:v>
                </c:pt>
                <c:pt idx="6">
                  <c:v>商</c:v>
                </c:pt>
                <c:pt idx="7">
                  <c:v>理</c:v>
                </c:pt>
                <c:pt idx="8">
                  <c:v>資</c:v>
                </c:pt>
                <c:pt idx="9">
                  <c:v>法</c:v>
                </c:pt>
                <c:pt idx="10">
                  <c:v>創</c:v>
                </c:pt>
                <c:pt idx="11">
                  <c:v>校_x000d_均_x000d_值</c:v>
                </c:pt>
              </c:strCache>
            </c:strRef>
          </c:cat>
          <c:val>
            <c:numRef>
              <c:f>統計圖_全校!$G$2:$G$13</c:f>
              <c:numCache>
                <c:formatCode>#0.##%</c:formatCode>
                <c:ptCount val="12"/>
                <c:pt idx="0">
                  <c:v>0.16880000000000001</c:v>
                </c:pt>
                <c:pt idx="1">
                  <c:v>0.15340000000000001</c:v>
                </c:pt>
                <c:pt idx="2">
                  <c:v>0.1527</c:v>
                </c:pt>
                <c:pt idx="3">
                  <c:v>0.15970000000000001</c:v>
                </c:pt>
                <c:pt idx="4">
                  <c:v>0.1532</c:v>
                </c:pt>
                <c:pt idx="5">
                  <c:v>0.1288</c:v>
                </c:pt>
                <c:pt idx="6" formatCode="#0.#%">
                  <c:v>9.7000000000000003E-2</c:v>
                </c:pt>
                <c:pt idx="7">
                  <c:v>0.1084</c:v>
                </c:pt>
                <c:pt idx="8" formatCode="\—">
                  <c:v>0</c:v>
                </c:pt>
                <c:pt idx="9">
                  <c:v>8.6300000000000002E-2</c:v>
                </c:pt>
                <c:pt idx="10" formatCode="#0%">
                  <c:v>0</c:v>
                </c:pt>
                <c:pt idx="11">
                  <c:v>0.12759999999999999</c:v>
                </c:pt>
              </c:numCache>
            </c:numRef>
          </c:val>
          <c:extLst>
            <c:ext xmlns:c16="http://schemas.microsoft.com/office/drawing/2014/chart" uri="{C3380CC4-5D6E-409C-BE32-E72D297353CC}">
              <c16:uniqueId val="{00000001-F273-4C64-B9E7-036B73099915}"/>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傳</c:v>
                </c:pt>
                <c:pt idx="1">
                  <c:v>文</c:v>
                </c:pt>
                <c:pt idx="2">
                  <c:v>國</c:v>
                </c:pt>
                <c:pt idx="3">
                  <c:v>外</c:v>
                </c:pt>
                <c:pt idx="4">
                  <c:v>教</c:v>
                </c:pt>
                <c:pt idx="5">
                  <c:v>社</c:v>
                </c:pt>
                <c:pt idx="6">
                  <c:v>商</c:v>
                </c:pt>
                <c:pt idx="7">
                  <c:v>理</c:v>
                </c:pt>
                <c:pt idx="8">
                  <c:v>資</c:v>
                </c:pt>
                <c:pt idx="9">
                  <c:v>法</c:v>
                </c:pt>
                <c:pt idx="10">
                  <c:v>創</c:v>
                </c:pt>
                <c:pt idx="11">
                  <c:v>校_x000d_均_x000d_值</c:v>
                </c:pt>
              </c:strCache>
            </c:strRef>
          </c:cat>
          <c:val>
            <c:numRef>
              <c:f>統計圖_全校!$H$2:$H$13</c:f>
              <c:numCache>
                <c:formatCode>#0.##%</c:formatCode>
                <c:ptCount val="12"/>
                <c:pt idx="0">
                  <c:v>0.21260000000000001</c:v>
                </c:pt>
                <c:pt idx="1">
                  <c:v>0.18629999999999999</c:v>
                </c:pt>
                <c:pt idx="2" formatCode="#0%">
                  <c:v>0.2</c:v>
                </c:pt>
                <c:pt idx="3">
                  <c:v>0.1787</c:v>
                </c:pt>
                <c:pt idx="4">
                  <c:v>0.15279999999999999</c:v>
                </c:pt>
                <c:pt idx="5">
                  <c:v>0.1547</c:v>
                </c:pt>
                <c:pt idx="6">
                  <c:v>0.11310000000000001</c:v>
                </c:pt>
                <c:pt idx="7">
                  <c:v>0.1114</c:v>
                </c:pt>
                <c:pt idx="8">
                  <c:v>8.9300000000000004E-2</c:v>
                </c:pt>
                <c:pt idx="9">
                  <c:v>9.8900000000000002E-2</c:v>
                </c:pt>
                <c:pt idx="10">
                  <c:v>1.67E-2</c:v>
                </c:pt>
                <c:pt idx="11">
                  <c:v>0.14849999999999999</c:v>
                </c:pt>
              </c:numCache>
            </c:numRef>
          </c:val>
          <c:extLst>
            <c:ext xmlns:c16="http://schemas.microsoft.com/office/drawing/2014/chart" uri="{C3380CC4-5D6E-409C-BE32-E72D297353CC}">
              <c16:uniqueId val="{00000002-F273-4C64-B9E7-036B7309991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2.97322834645669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E35-4624-B75A-77EBE30D07F5}"/>
                </c:ext>
              </c:extLst>
            </c:dLbl>
            <c:dLbl>
              <c:idx val="1"/>
              <c:layout>
                <c:manualLayout>
                  <c:x val="-5.8335361488904794E-2"/>
                  <c:y val="-4.58812224743093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E35-4624-B75A-77EBE30D07F5}"/>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傳</c:v>
                </c:pt>
                <c:pt idx="1">
                  <c:v>文</c:v>
                </c:pt>
                <c:pt idx="2">
                  <c:v>國</c:v>
                </c:pt>
                <c:pt idx="3">
                  <c:v>外</c:v>
                </c:pt>
                <c:pt idx="4">
                  <c:v>教</c:v>
                </c:pt>
                <c:pt idx="5">
                  <c:v>社</c:v>
                </c:pt>
                <c:pt idx="6">
                  <c:v>商</c:v>
                </c:pt>
                <c:pt idx="7">
                  <c:v>理</c:v>
                </c:pt>
                <c:pt idx="8">
                  <c:v>資</c:v>
                </c:pt>
                <c:pt idx="9">
                  <c:v>法</c:v>
                </c:pt>
                <c:pt idx="10">
                  <c:v>創</c:v>
                </c:pt>
                <c:pt idx="11">
                  <c:v>校_x000d_均_x000d_值</c:v>
                </c:pt>
              </c:strCache>
            </c:strRef>
          </c:cat>
          <c:val>
            <c:numRef>
              <c:f>統計圖_全校!$I$2:$I$13</c:f>
              <c:numCache>
                <c:formatCode>#0.##%</c:formatCode>
                <c:ptCount val="12"/>
                <c:pt idx="0">
                  <c:v>0.18540000000000001</c:v>
                </c:pt>
                <c:pt idx="1">
                  <c:v>0.1789</c:v>
                </c:pt>
                <c:pt idx="2">
                  <c:v>0.17080000000000001</c:v>
                </c:pt>
                <c:pt idx="3">
                  <c:v>0.16450000000000001</c:v>
                </c:pt>
                <c:pt idx="4">
                  <c:v>0.16339999999999999</c:v>
                </c:pt>
                <c:pt idx="5">
                  <c:v>0.1394</c:v>
                </c:pt>
                <c:pt idx="6">
                  <c:v>0.1105</c:v>
                </c:pt>
                <c:pt idx="7">
                  <c:v>0.1086</c:v>
                </c:pt>
                <c:pt idx="8">
                  <c:v>8.9300000000000004E-2</c:v>
                </c:pt>
                <c:pt idx="9">
                  <c:v>8.8499999999999995E-2</c:v>
                </c:pt>
                <c:pt idx="10">
                  <c:v>1.2200000000000001E-2</c:v>
                </c:pt>
                <c:pt idx="11">
                  <c:v>0.1384</c:v>
                </c:pt>
              </c:numCache>
            </c:numRef>
          </c:val>
          <c:smooth val="0"/>
          <c:extLst>
            <c:ext xmlns:c16="http://schemas.microsoft.com/office/drawing/2014/chart" uri="{C3380CC4-5D6E-409C-BE32-E72D297353CC}">
              <c16:uniqueId val="{00000003-F273-4C64-B9E7-036B7309991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2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872047244094485"/>
          <c:h val="0.589830508474576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外</c:v>
                </c:pt>
                <c:pt idx="1">
                  <c:v>國</c:v>
                </c:pt>
                <c:pt idx="2">
                  <c:v>文</c:v>
                </c:pt>
                <c:pt idx="3">
                  <c:v>社</c:v>
                </c:pt>
                <c:pt idx="4">
                  <c:v>法</c:v>
                </c:pt>
                <c:pt idx="5">
                  <c:v>理</c:v>
                </c:pt>
                <c:pt idx="6">
                  <c:v>創</c:v>
                </c:pt>
                <c:pt idx="7">
                  <c:v>資</c:v>
                </c:pt>
                <c:pt idx="8">
                  <c:v>商</c:v>
                </c:pt>
                <c:pt idx="9">
                  <c:v>傳</c:v>
                </c:pt>
                <c:pt idx="10">
                  <c:v>教</c:v>
                </c:pt>
                <c:pt idx="11">
                  <c:v>校_x000d_均_x000d_值</c:v>
                </c:pt>
              </c:strCache>
            </c:strRef>
          </c:cat>
          <c:val>
            <c:numRef>
              <c:f>統計圖_全校!$F$2:$F$13</c:f>
              <c:numCache>
                <c:formatCode>#0.##%</c:formatCode>
                <c:ptCount val="12"/>
                <c:pt idx="0">
                  <c:v>1.1137999999999999</c:v>
                </c:pt>
                <c:pt idx="1">
                  <c:v>0.68659999999999999</c:v>
                </c:pt>
                <c:pt idx="2">
                  <c:v>0.25109999999999999</c:v>
                </c:pt>
                <c:pt idx="3">
                  <c:v>0.21820000000000001</c:v>
                </c:pt>
                <c:pt idx="4" formatCode="#0.#%">
                  <c:v>0.16900000000000001</c:v>
                </c:pt>
                <c:pt idx="5">
                  <c:v>0.15790000000000001</c:v>
                </c:pt>
                <c:pt idx="6" formatCode="\—">
                  <c:v>0</c:v>
                </c:pt>
                <c:pt idx="7" formatCode="\—">
                  <c:v>0</c:v>
                </c:pt>
                <c:pt idx="8">
                  <c:v>8.3099999999999993E-2</c:v>
                </c:pt>
                <c:pt idx="9">
                  <c:v>5.7099999999999998E-2</c:v>
                </c:pt>
                <c:pt idx="10">
                  <c:v>4.3700000000000003E-2</c:v>
                </c:pt>
                <c:pt idx="11">
                  <c:v>0.3105</c:v>
                </c:pt>
              </c:numCache>
            </c:numRef>
          </c:val>
          <c:extLst>
            <c:ext xmlns:c16="http://schemas.microsoft.com/office/drawing/2014/chart" uri="{C3380CC4-5D6E-409C-BE32-E72D297353CC}">
              <c16:uniqueId val="{00000000-CFDB-48AD-B162-A2D9EC184BBB}"/>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外</c:v>
                </c:pt>
                <c:pt idx="1">
                  <c:v>國</c:v>
                </c:pt>
                <c:pt idx="2">
                  <c:v>文</c:v>
                </c:pt>
                <c:pt idx="3">
                  <c:v>社</c:v>
                </c:pt>
                <c:pt idx="4">
                  <c:v>法</c:v>
                </c:pt>
                <c:pt idx="5">
                  <c:v>理</c:v>
                </c:pt>
                <c:pt idx="6">
                  <c:v>創</c:v>
                </c:pt>
                <c:pt idx="7">
                  <c:v>資</c:v>
                </c:pt>
                <c:pt idx="8">
                  <c:v>商</c:v>
                </c:pt>
                <c:pt idx="9">
                  <c:v>傳</c:v>
                </c:pt>
                <c:pt idx="10">
                  <c:v>教</c:v>
                </c:pt>
                <c:pt idx="11">
                  <c:v>校_x000d_均_x000d_值</c:v>
                </c:pt>
              </c:strCache>
            </c:strRef>
          </c:cat>
          <c:val>
            <c:numRef>
              <c:f>統計圖_全校!$G$2:$G$13</c:f>
              <c:numCache>
                <c:formatCode>#0.##%</c:formatCode>
                <c:ptCount val="12"/>
                <c:pt idx="0" formatCode="#0.#%">
                  <c:v>0.81499999999999995</c:v>
                </c:pt>
                <c:pt idx="1">
                  <c:v>0.5927</c:v>
                </c:pt>
                <c:pt idx="2" formatCode="#0.#%">
                  <c:v>0.18099999999999999</c:v>
                </c:pt>
                <c:pt idx="3">
                  <c:v>0.16039999999999999</c:v>
                </c:pt>
                <c:pt idx="4">
                  <c:v>0.1411</c:v>
                </c:pt>
                <c:pt idx="5">
                  <c:v>0.1051</c:v>
                </c:pt>
                <c:pt idx="6" formatCode="#0%">
                  <c:v>0</c:v>
                </c:pt>
                <c:pt idx="7" formatCode="\—">
                  <c:v>0</c:v>
                </c:pt>
                <c:pt idx="8">
                  <c:v>6.25E-2</c:v>
                </c:pt>
                <c:pt idx="9">
                  <c:v>5.33E-2</c:v>
                </c:pt>
                <c:pt idx="10">
                  <c:v>3.15E-2</c:v>
                </c:pt>
                <c:pt idx="11">
                  <c:v>0.2319</c:v>
                </c:pt>
              </c:numCache>
            </c:numRef>
          </c:val>
          <c:extLst>
            <c:ext xmlns:c16="http://schemas.microsoft.com/office/drawing/2014/chart" uri="{C3380CC4-5D6E-409C-BE32-E72D297353CC}">
              <c16:uniqueId val="{00000001-CFDB-48AD-B162-A2D9EC184BBB}"/>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外</c:v>
                </c:pt>
                <c:pt idx="1">
                  <c:v>國</c:v>
                </c:pt>
                <c:pt idx="2">
                  <c:v>文</c:v>
                </c:pt>
                <c:pt idx="3">
                  <c:v>社</c:v>
                </c:pt>
                <c:pt idx="4">
                  <c:v>法</c:v>
                </c:pt>
                <c:pt idx="5">
                  <c:v>理</c:v>
                </c:pt>
                <c:pt idx="6">
                  <c:v>創</c:v>
                </c:pt>
                <c:pt idx="7">
                  <c:v>資</c:v>
                </c:pt>
                <c:pt idx="8">
                  <c:v>商</c:v>
                </c:pt>
                <c:pt idx="9">
                  <c:v>傳</c:v>
                </c:pt>
                <c:pt idx="10">
                  <c:v>教</c:v>
                </c:pt>
                <c:pt idx="11">
                  <c:v>校_x000d_均_x000d_值</c:v>
                </c:pt>
              </c:strCache>
            </c:strRef>
          </c:cat>
          <c:val>
            <c:numRef>
              <c:f>統計圖_全校!$H$2:$H$13</c:f>
              <c:numCache>
                <c:formatCode>#0.##%</c:formatCode>
                <c:ptCount val="12"/>
                <c:pt idx="0">
                  <c:v>1.1397999999999999</c:v>
                </c:pt>
                <c:pt idx="1">
                  <c:v>0.87549999999999994</c:v>
                </c:pt>
                <c:pt idx="2">
                  <c:v>0.25469999999999998</c:v>
                </c:pt>
                <c:pt idx="3">
                  <c:v>0.2782</c:v>
                </c:pt>
                <c:pt idx="4">
                  <c:v>0.21429999999999999</c:v>
                </c:pt>
                <c:pt idx="5">
                  <c:v>0.19950000000000001</c:v>
                </c:pt>
                <c:pt idx="6">
                  <c:v>0.18329999999999999</c:v>
                </c:pt>
                <c:pt idx="7">
                  <c:v>9.8199999999999996E-2</c:v>
                </c:pt>
                <c:pt idx="8">
                  <c:v>8.9700000000000002E-2</c:v>
                </c:pt>
                <c:pt idx="9" formatCode="#0.#%">
                  <c:v>8.6999999999999994E-2</c:v>
                </c:pt>
                <c:pt idx="10">
                  <c:v>0.1157</c:v>
                </c:pt>
                <c:pt idx="11" formatCode="#0.#%">
                  <c:v>0.33900000000000002</c:v>
                </c:pt>
              </c:numCache>
            </c:numRef>
          </c:val>
          <c:extLst>
            <c:ext xmlns:c16="http://schemas.microsoft.com/office/drawing/2014/chart" uri="{C3380CC4-5D6E-409C-BE32-E72D297353CC}">
              <c16:uniqueId val="{00000002-CFDB-48AD-B162-A2D9EC184BB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外</c:v>
                </c:pt>
                <c:pt idx="1">
                  <c:v>國</c:v>
                </c:pt>
                <c:pt idx="2">
                  <c:v>文</c:v>
                </c:pt>
                <c:pt idx="3">
                  <c:v>社</c:v>
                </c:pt>
                <c:pt idx="4">
                  <c:v>法</c:v>
                </c:pt>
                <c:pt idx="5">
                  <c:v>理</c:v>
                </c:pt>
                <c:pt idx="6">
                  <c:v>創</c:v>
                </c:pt>
                <c:pt idx="7">
                  <c:v>資</c:v>
                </c:pt>
                <c:pt idx="8">
                  <c:v>商</c:v>
                </c:pt>
                <c:pt idx="9">
                  <c:v>傳</c:v>
                </c:pt>
                <c:pt idx="10">
                  <c:v>教</c:v>
                </c:pt>
                <c:pt idx="11">
                  <c:v>校_x000d_均_x000d_值</c:v>
                </c:pt>
              </c:strCache>
            </c:strRef>
          </c:cat>
          <c:val>
            <c:numRef>
              <c:f>統計圖_全校!$I$2:$I$13</c:f>
              <c:numCache>
                <c:formatCode>#0.##%</c:formatCode>
                <c:ptCount val="12"/>
                <c:pt idx="0">
                  <c:v>1.0217000000000001</c:v>
                </c:pt>
                <c:pt idx="1">
                  <c:v>0.71660000000000001</c:v>
                </c:pt>
                <c:pt idx="2">
                  <c:v>0.2296</c:v>
                </c:pt>
                <c:pt idx="3">
                  <c:v>0.2185</c:v>
                </c:pt>
                <c:pt idx="4">
                  <c:v>0.17480000000000001</c:v>
                </c:pt>
                <c:pt idx="5">
                  <c:v>0.1477</c:v>
                </c:pt>
                <c:pt idx="6">
                  <c:v>0.1341</c:v>
                </c:pt>
                <c:pt idx="7">
                  <c:v>9.8199999999999996E-2</c:v>
                </c:pt>
                <c:pt idx="8">
                  <c:v>7.85E-2</c:v>
                </c:pt>
                <c:pt idx="9">
                  <c:v>6.5699999999999995E-2</c:v>
                </c:pt>
                <c:pt idx="10" formatCode="#0.#%">
                  <c:v>6.3E-2</c:v>
                </c:pt>
                <c:pt idx="11">
                  <c:v>0.29370000000000002</c:v>
                </c:pt>
              </c:numCache>
            </c:numRef>
          </c:val>
          <c:smooth val="0"/>
          <c:extLst>
            <c:ext xmlns:c16="http://schemas.microsoft.com/office/drawing/2014/chart" uri="{C3380CC4-5D6E-409C-BE32-E72D297353CC}">
              <c16:uniqueId val="{00000003-CFDB-48AD-B162-A2D9EC184BB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5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文</c:v>
                </c:pt>
                <c:pt idx="1">
                  <c:v>教</c:v>
                </c:pt>
                <c:pt idx="2">
                  <c:v>社</c:v>
                </c:pt>
                <c:pt idx="3">
                  <c:v>外</c:v>
                </c:pt>
                <c:pt idx="4">
                  <c:v>理</c:v>
                </c:pt>
                <c:pt idx="5">
                  <c:v>傳</c:v>
                </c:pt>
                <c:pt idx="6">
                  <c:v>商</c:v>
                </c:pt>
                <c:pt idx="7">
                  <c:v>國</c:v>
                </c:pt>
                <c:pt idx="8">
                  <c:v>法</c:v>
                </c:pt>
                <c:pt idx="9">
                  <c:v>資</c:v>
                </c:pt>
                <c:pt idx="10">
                  <c:v>創</c:v>
                </c:pt>
                <c:pt idx="11">
                  <c:v>校_x000d_均_x000d_值</c:v>
                </c:pt>
              </c:strCache>
            </c:strRef>
          </c:cat>
          <c:val>
            <c:numRef>
              <c:f>統計圖_全校!$F$2:$F$13</c:f>
              <c:numCache>
                <c:formatCode>#0.##%</c:formatCode>
                <c:ptCount val="12"/>
                <c:pt idx="0">
                  <c:v>0.16639999999999999</c:v>
                </c:pt>
                <c:pt idx="1">
                  <c:v>0.12659999999999999</c:v>
                </c:pt>
                <c:pt idx="2">
                  <c:v>0.1633</c:v>
                </c:pt>
                <c:pt idx="3">
                  <c:v>0.13320000000000001</c:v>
                </c:pt>
                <c:pt idx="4">
                  <c:v>0.1188</c:v>
                </c:pt>
                <c:pt idx="5">
                  <c:v>0.11409999999999999</c:v>
                </c:pt>
                <c:pt idx="6">
                  <c:v>0.1037</c:v>
                </c:pt>
                <c:pt idx="7">
                  <c:v>8.2100000000000006E-2</c:v>
                </c:pt>
                <c:pt idx="8">
                  <c:v>8.3099999999999993E-2</c:v>
                </c:pt>
                <c:pt idx="9" formatCode="\—">
                  <c:v>0</c:v>
                </c:pt>
                <c:pt idx="10" formatCode="\—">
                  <c:v>0</c:v>
                </c:pt>
                <c:pt idx="11">
                  <c:v>0.12620000000000001</c:v>
                </c:pt>
              </c:numCache>
            </c:numRef>
          </c:val>
          <c:extLst>
            <c:ext xmlns:c16="http://schemas.microsoft.com/office/drawing/2014/chart" uri="{C3380CC4-5D6E-409C-BE32-E72D297353CC}">
              <c16:uniqueId val="{00000000-F0B7-4C52-B247-23AD6D5CB92B}"/>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文</c:v>
                </c:pt>
                <c:pt idx="1">
                  <c:v>教</c:v>
                </c:pt>
                <c:pt idx="2">
                  <c:v>社</c:v>
                </c:pt>
                <c:pt idx="3">
                  <c:v>外</c:v>
                </c:pt>
                <c:pt idx="4">
                  <c:v>理</c:v>
                </c:pt>
                <c:pt idx="5">
                  <c:v>傳</c:v>
                </c:pt>
                <c:pt idx="6">
                  <c:v>商</c:v>
                </c:pt>
                <c:pt idx="7">
                  <c:v>國</c:v>
                </c:pt>
                <c:pt idx="8">
                  <c:v>法</c:v>
                </c:pt>
                <c:pt idx="9">
                  <c:v>資</c:v>
                </c:pt>
                <c:pt idx="10">
                  <c:v>創</c:v>
                </c:pt>
                <c:pt idx="11">
                  <c:v>校_x000d_均_x000d_值</c:v>
                </c:pt>
              </c:strCache>
            </c:strRef>
          </c:cat>
          <c:val>
            <c:numRef>
              <c:f>統計圖_全校!$G$2:$G$13</c:f>
              <c:numCache>
                <c:formatCode>#0.##%</c:formatCode>
                <c:ptCount val="12"/>
                <c:pt idx="0">
                  <c:v>0.1656</c:v>
                </c:pt>
                <c:pt idx="1">
                  <c:v>0.14860000000000001</c:v>
                </c:pt>
                <c:pt idx="2">
                  <c:v>0.1336</c:v>
                </c:pt>
                <c:pt idx="3">
                  <c:v>0.1231</c:v>
                </c:pt>
                <c:pt idx="4">
                  <c:v>9.69E-2</c:v>
                </c:pt>
                <c:pt idx="5">
                  <c:v>0.10150000000000001</c:v>
                </c:pt>
                <c:pt idx="6">
                  <c:v>9.1399999999999995E-2</c:v>
                </c:pt>
                <c:pt idx="7">
                  <c:v>6.5500000000000003E-2</c:v>
                </c:pt>
                <c:pt idx="8">
                  <c:v>7.2599999999999998E-2</c:v>
                </c:pt>
                <c:pt idx="9" formatCode="\—">
                  <c:v>0</c:v>
                </c:pt>
                <c:pt idx="10" formatCode="#0%">
                  <c:v>0</c:v>
                </c:pt>
                <c:pt idx="11">
                  <c:v>0.1109</c:v>
                </c:pt>
              </c:numCache>
            </c:numRef>
          </c:val>
          <c:extLst>
            <c:ext xmlns:c16="http://schemas.microsoft.com/office/drawing/2014/chart" uri="{C3380CC4-5D6E-409C-BE32-E72D297353CC}">
              <c16:uniqueId val="{00000001-F0B7-4C52-B247-23AD6D5CB92B}"/>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文</c:v>
                </c:pt>
                <c:pt idx="1">
                  <c:v>教</c:v>
                </c:pt>
                <c:pt idx="2">
                  <c:v>社</c:v>
                </c:pt>
                <c:pt idx="3">
                  <c:v>外</c:v>
                </c:pt>
                <c:pt idx="4">
                  <c:v>理</c:v>
                </c:pt>
                <c:pt idx="5">
                  <c:v>傳</c:v>
                </c:pt>
                <c:pt idx="6">
                  <c:v>商</c:v>
                </c:pt>
                <c:pt idx="7">
                  <c:v>國</c:v>
                </c:pt>
                <c:pt idx="8">
                  <c:v>法</c:v>
                </c:pt>
                <c:pt idx="9">
                  <c:v>資</c:v>
                </c:pt>
                <c:pt idx="10">
                  <c:v>創</c:v>
                </c:pt>
                <c:pt idx="11">
                  <c:v>校_x000d_均_x000d_值</c:v>
                </c:pt>
              </c:strCache>
            </c:strRef>
          </c:cat>
          <c:val>
            <c:numRef>
              <c:f>統計圖_全校!$H$2:$H$13</c:f>
              <c:numCache>
                <c:formatCode>#0.#%</c:formatCode>
                <c:ptCount val="12"/>
                <c:pt idx="0" formatCode="#0.##%">
                  <c:v>0.16889999999999999</c:v>
                </c:pt>
                <c:pt idx="1">
                  <c:v>0.21299999999999999</c:v>
                </c:pt>
                <c:pt idx="2" formatCode="#0.##%">
                  <c:v>0.1772</c:v>
                </c:pt>
                <c:pt idx="3">
                  <c:v>0.161</c:v>
                </c:pt>
                <c:pt idx="4" formatCode="#0.##%">
                  <c:v>0.1658</c:v>
                </c:pt>
                <c:pt idx="5" formatCode="#0.##%">
                  <c:v>0.1265</c:v>
                </c:pt>
                <c:pt idx="6" formatCode="#0.##%">
                  <c:v>9.6799999999999997E-2</c:v>
                </c:pt>
                <c:pt idx="7" formatCode="#0.##%">
                  <c:v>9.8100000000000007E-2</c:v>
                </c:pt>
                <c:pt idx="8" formatCode="#0.##%">
                  <c:v>8.7900000000000006E-2</c:v>
                </c:pt>
                <c:pt idx="9">
                  <c:v>5.8000000000000003E-2</c:v>
                </c:pt>
                <c:pt idx="10" formatCode="#0%">
                  <c:v>0.05</c:v>
                </c:pt>
                <c:pt idx="11" formatCode="#0.##%">
                  <c:v>0.1356</c:v>
                </c:pt>
              </c:numCache>
            </c:numRef>
          </c:val>
          <c:extLst>
            <c:ext xmlns:c16="http://schemas.microsoft.com/office/drawing/2014/chart" uri="{C3380CC4-5D6E-409C-BE32-E72D297353CC}">
              <c16:uniqueId val="{00000002-F0B7-4C52-B247-23AD6D5CB92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文</c:v>
                </c:pt>
                <c:pt idx="1">
                  <c:v>教</c:v>
                </c:pt>
                <c:pt idx="2">
                  <c:v>社</c:v>
                </c:pt>
                <c:pt idx="3">
                  <c:v>外</c:v>
                </c:pt>
                <c:pt idx="4">
                  <c:v>理</c:v>
                </c:pt>
                <c:pt idx="5">
                  <c:v>傳</c:v>
                </c:pt>
                <c:pt idx="6">
                  <c:v>商</c:v>
                </c:pt>
                <c:pt idx="7">
                  <c:v>國</c:v>
                </c:pt>
                <c:pt idx="8">
                  <c:v>法</c:v>
                </c:pt>
                <c:pt idx="9">
                  <c:v>資</c:v>
                </c:pt>
                <c:pt idx="10">
                  <c:v>創</c:v>
                </c:pt>
                <c:pt idx="11">
                  <c:v>校_x000d_均_x000d_值</c:v>
                </c:pt>
              </c:strCache>
            </c:strRef>
          </c:cat>
          <c:val>
            <c:numRef>
              <c:f>統計圖_全校!$I$2:$I$13</c:f>
              <c:numCache>
                <c:formatCode>#0.##%</c:formatCode>
                <c:ptCount val="12"/>
                <c:pt idx="0" formatCode="#0.#%">
                  <c:v>0.16700000000000001</c:v>
                </c:pt>
                <c:pt idx="1">
                  <c:v>0.16189999999999999</c:v>
                </c:pt>
                <c:pt idx="2">
                  <c:v>0.15790000000000001</c:v>
                </c:pt>
                <c:pt idx="3">
                  <c:v>0.1389</c:v>
                </c:pt>
                <c:pt idx="4">
                  <c:v>0.12180000000000001</c:v>
                </c:pt>
                <c:pt idx="5" formatCode="#0.#%">
                  <c:v>0.114</c:v>
                </c:pt>
                <c:pt idx="6">
                  <c:v>9.7299999999999998E-2</c:v>
                </c:pt>
                <c:pt idx="7">
                  <c:v>8.1699999999999995E-2</c:v>
                </c:pt>
                <c:pt idx="8">
                  <c:v>8.1199999999999994E-2</c:v>
                </c:pt>
                <c:pt idx="9" formatCode="#0.#%">
                  <c:v>5.8000000000000003E-2</c:v>
                </c:pt>
                <c:pt idx="10">
                  <c:v>3.6600000000000001E-2</c:v>
                </c:pt>
                <c:pt idx="11">
                  <c:v>0.1242</c:v>
                </c:pt>
              </c:numCache>
            </c:numRef>
          </c:val>
          <c:smooth val="0"/>
          <c:extLst>
            <c:ext xmlns:c16="http://schemas.microsoft.com/office/drawing/2014/chart" uri="{C3380CC4-5D6E-409C-BE32-E72D297353CC}">
              <c16:uniqueId val="{00000003-F0B7-4C52-B247-23AD6D5CB92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2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創</c:v>
                </c:pt>
                <c:pt idx="1">
                  <c:v>理</c:v>
                </c:pt>
                <c:pt idx="2">
                  <c:v>資</c:v>
                </c:pt>
                <c:pt idx="3">
                  <c:v>教</c:v>
                </c:pt>
                <c:pt idx="4">
                  <c:v>商</c:v>
                </c:pt>
                <c:pt idx="5">
                  <c:v>國</c:v>
                </c:pt>
                <c:pt idx="6">
                  <c:v>社</c:v>
                </c:pt>
                <c:pt idx="7">
                  <c:v>外</c:v>
                </c:pt>
                <c:pt idx="8">
                  <c:v>傳</c:v>
                </c:pt>
                <c:pt idx="9">
                  <c:v>法</c:v>
                </c:pt>
                <c:pt idx="10">
                  <c:v>文</c:v>
                </c:pt>
                <c:pt idx="11">
                  <c:v>校_x000d_均_x000d_值</c:v>
                </c:pt>
              </c:strCache>
            </c:strRef>
          </c:cat>
          <c:val>
            <c:numRef>
              <c:f>統計圖_全校!$F$2:$F$13</c:f>
              <c:numCache>
                <c:formatCode>#0.#%</c:formatCode>
                <c:ptCount val="12"/>
                <c:pt idx="0" formatCode="\—">
                  <c:v>0</c:v>
                </c:pt>
                <c:pt idx="1">
                  <c:v>5.8999999999999997E-2</c:v>
                </c:pt>
                <c:pt idx="2" formatCode="\—">
                  <c:v>0</c:v>
                </c:pt>
                <c:pt idx="3" formatCode="#0.##%">
                  <c:v>4.2500000000000003E-2</c:v>
                </c:pt>
                <c:pt idx="4" formatCode="#0.##%">
                  <c:v>5.96E-2</c:v>
                </c:pt>
                <c:pt idx="5">
                  <c:v>8.5999999999999993E-2</c:v>
                </c:pt>
                <c:pt idx="6" formatCode="#0.##%">
                  <c:v>6.1499999999999999E-2</c:v>
                </c:pt>
                <c:pt idx="7" formatCode="#0.##%">
                  <c:v>6.7199999999999996E-2</c:v>
                </c:pt>
                <c:pt idx="8" formatCode="#0.##%">
                  <c:v>6.25E-2</c:v>
                </c:pt>
                <c:pt idx="9" formatCode="#0.##%">
                  <c:v>7.7899999999999997E-2</c:v>
                </c:pt>
                <c:pt idx="10" formatCode="#0.##%">
                  <c:v>0.1148</c:v>
                </c:pt>
                <c:pt idx="11">
                  <c:v>6.6000000000000003E-2</c:v>
                </c:pt>
              </c:numCache>
            </c:numRef>
          </c:val>
          <c:extLst>
            <c:ext xmlns:c16="http://schemas.microsoft.com/office/drawing/2014/chart" uri="{C3380CC4-5D6E-409C-BE32-E72D297353CC}">
              <c16:uniqueId val="{00000000-4684-4CEB-A577-449C9380D50A}"/>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創</c:v>
                </c:pt>
                <c:pt idx="1">
                  <c:v>理</c:v>
                </c:pt>
                <c:pt idx="2">
                  <c:v>資</c:v>
                </c:pt>
                <c:pt idx="3">
                  <c:v>教</c:v>
                </c:pt>
                <c:pt idx="4">
                  <c:v>商</c:v>
                </c:pt>
                <c:pt idx="5">
                  <c:v>國</c:v>
                </c:pt>
                <c:pt idx="6">
                  <c:v>社</c:v>
                </c:pt>
                <c:pt idx="7">
                  <c:v>外</c:v>
                </c:pt>
                <c:pt idx="8">
                  <c:v>傳</c:v>
                </c:pt>
                <c:pt idx="9">
                  <c:v>法</c:v>
                </c:pt>
                <c:pt idx="10">
                  <c:v>文</c:v>
                </c:pt>
                <c:pt idx="11">
                  <c:v>校_x000d_均_x000d_值</c:v>
                </c:pt>
              </c:strCache>
            </c:strRef>
          </c:cat>
          <c:val>
            <c:numRef>
              <c:f>統計圖_全校!$G$2:$G$13</c:f>
              <c:numCache>
                <c:formatCode>#0.##%</c:formatCode>
                <c:ptCount val="12"/>
                <c:pt idx="0">
                  <c:v>2.3699999999999999E-2</c:v>
                </c:pt>
                <c:pt idx="1">
                  <c:v>6.6400000000000001E-2</c:v>
                </c:pt>
                <c:pt idx="2" formatCode="\—">
                  <c:v>0</c:v>
                </c:pt>
                <c:pt idx="3">
                  <c:v>8.0299999999999996E-2</c:v>
                </c:pt>
                <c:pt idx="4">
                  <c:v>8.9700000000000002E-2</c:v>
                </c:pt>
                <c:pt idx="5">
                  <c:v>9.1300000000000006E-2</c:v>
                </c:pt>
                <c:pt idx="6">
                  <c:v>8.7400000000000005E-2</c:v>
                </c:pt>
                <c:pt idx="7">
                  <c:v>0.1188</c:v>
                </c:pt>
                <c:pt idx="8">
                  <c:v>0.1258</c:v>
                </c:pt>
                <c:pt idx="9">
                  <c:v>9.6500000000000002E-2</c:v>
                </c:pt>
                <c:pt idx="10">
                  <c:v>0.10780000000000001</c:v>
                </c:pt>
                <c:pt idx="11">
                  <c:v>9.06E-2</c:v>
                </c:pt>
              </c:numCache>
            </c:numRef>
          </c:val>
          <c:extLst>
            <c:ext xmlns:c16="http://schemas.microsoft.com/office/drawing/2014/chart" uri="{C3380CC4-5D6E-409C-BE32-E72D297353CC}">
              <c16:uniqueId val="{00000001-4684-4CEB-A577-449C9380D50A}"/>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創</c:v>
                </c:pt>
                <c:pt idx="1">
                  <c:v>理</c:v>
                </c:pt>
                <c:pt idx="2">
                  <c:v>資</c:v>
                </c:pt>
                <c:pt idx="3">
                  <c:v>教</c:v>
                </c:pt>
                <c:pt idx="4">
                  <c:v>商</c:v>
                </c:pt>
                <c:pt idx="5">
                  <c:v>國</c:v>
                </c:pt>
                <c:pt idx="6">
                  <c:v>社</c:v>
                </c:pt>
                <c:pt idx="7">
                  <c:v>外</c:v>
                </c:pt>
                <c:pt idx="8">
                  <c:v>傳</c:v>
                </c:pt>
                <c:pt idx="9">
                  <c:v>法</c:v>
                </c:pt>
                <c:pt idx="10">
                  <c:v>文</c:v>
                </c:pt>
                <c:pt idx="11">
                  <c:v>校_x000d_均_x000d_值</c:v>
                </c:pt>
              </c:strCache>
            </c:strRef>
          </c:cat>
          <c:val>
            <c:numRef>
              <c:f>統計圖_全校!$H$2:$H$13</c:f>
              <c:numCache>
                <c:formatCode>#0.##%</c:formatCode>
                <c:ptCount val="12"/>
                <c:pt idx="0">
                  <c:v>6.7699999999999996E-2</c:v>
                </c:pt>
                <c:pt idx="1">
                  <c:v>4.4499999999999998E-2</c:v>
                </c:pt>
                <c:pt idx="2">
                  <c:v>7.0699999999999999E-2</c:v>
                </c:pt>
                <c:pt idx="3">
                  <c:v>0.2283</c:v>
                </c:pt>
                <c:pt idx="4">
                  <c:v>0.1171</c:v>
                </c:pt>
                <c:pt idx="5" formatCode="#0.#%">
                  <c:v>7.4999999999999997E-2</c:v>
                </c:pt>
                <c:pt idx="6" formatCode="#0.#%">
                  <c:v>0.126</c:v>
                </c:pt>
                <c:pt idx="7">
                  <c:v>9.1600000000000001E-2</c:v>
                </c:pt>
                <c:pt idx="8">
                  <c:v>0.1071</c:v>
                </c:pt>
                <c:pt idx="9">
                  <c:v>0.15040000000000001</c:v>
                </c:pt>
                <c:pt idx="10">
                  <c:v>0.14230000000000001</c:v>
                </c:pt>
                <c:pt idx="11">
                  <c:v>0.1086</c:v>
                </c:pt>
              </c:numCache>
            </c:numRef>
          </c:val>
          <c:extLst>
            <c:ext xmlns:c16="http://schemas.microsoft.com/office/drawing/2014/chart" uri="{C3380CC4-5D6E-409C-BE32-E72D297353CC}">
              <c16:uniqueId val="{00000002-4684-4CEB-A577-449C9380D50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創</c:v>
                </c:pt>
                <c:pt idx="1">
                  <c:v>理</c:v>
                </c:pt>
                <c:pt idx="2">
                  <c:v>資</c:v>
                </c:pt>
                <c:pt idx="3">
                  <c:v>教</c:v>
                </c:pt>
                <c:pt idx="4">
                  <c:v>商</c:v>
                </c:pt>
                <c:pt idx="5">
                  <c:v>國</c:v>
                </c:pt>
                <c:pt idx="6">
                  <c:v>社</c:v>
                </c:pt>
                <c:pt idx="7">
                  <c:v>外</c:v>
                </c:pt>
                <c:pt idx="8">
                  <c:v>傳</c:v>
                </c:pt>
                <c:pt idx="9">
                  <c:v>法</c:v>
                </c:pt>
                <c:pt idx="10">
                  <c:v>文</c:v>
                </c:pt>
                <c:pt idx="11">
                  <c:v>校_x000d_均_x000d_值</c:v>
                </c:pt>
              </c:strCache>
            </c:strRef>
          </c:cat>
          <c:val>
            <c:numRef>
              <c:f>統計圖_全校!$I$2:$I$13</c:f>
              <c:numCache>
                <c:formatCode>#0.##%</c:formatCode>
                <c:ptCount val="12"/>
                <c:pt idx="0">
                  <c:v>3.7499999999999999E-2</c:v>
                </c:pt>
                <c:pt idx="1">
                  <c:v>5.74E-2</c:v>
                </c:pt>
                <c:pt idx="2">
                  <c:v>7.0699999999999999E-2</c:v>
                </c:pt>
                <c:pt idx="3">
                  <c:v>7.51E-2</c:v>
                </c:pt>
                <c:pt idx="4">
                  <c:v>8.2699999999999996E-2</c:v>
                </c:pt>
                <c:pt idx="5">
                  <c:v>8.3599999999999994E-2</c:v>
                </c:pt>
                <c:pt idx="6">
                  <c:v>8.5900000000000004E-2</c:v>
                </c:pt>
                <c:pt idx="7" formatCode="#0.#%">
                  <c:v>8.7999999999999995E-2</c:v>
                </c:pt>
                <c:pt idx="8">
                  <c:v>9.01E-2</c:v>
                </c:pt>
                <c:pt idx="9" formatCode="#0%">
                  <c:v>0.1</c:v>
                </c:pt>
                <c:pt idx="10">
                  <c:v>0.1205</c:v>
                </c:pt>
                <c:pt idx="11">
                  <c:v>8.5300000000000001E-2</c:v>
                </c:pt>
              </c:numCache>
            </c:numRef>
          </c:val>
          <c:smooth val="0"/>
          <c:extLst>
            <c:ext xmlns:c16="http://schemas.microsoft.com/office/drawing/2014/chart" uri="{C3380CC4-5D6E-409C-BE32-E72D297353CC}">
              <c16:uniqueId val="{00000003-4684-4CEB-A577-449C9380D50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5"/>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教</c:v>
                </c:pt>
                <c:pt idx="1">
                  <c:v>文</c:v>
                </c:pt>
                <c:pt idx="2">
                  <c:v>外</c:v>
                </c:pt>
                <c:pt idx="3">
                  <c:v>社</c:v>
                </c:pt>
                <c:pt idx="4">
                  <c:v>傳</c:v>
                </c:pt>
                <c:pt idx="5">
                  <c:v>國</c:v>
                </c:pt>
                <c:pt idx="6">
                  <c:v>理</c:v>
                </c:pt>
                <c:pt idx="7">
                  <c:v>商</c:v>
                </c:pt>
                <c:pt idx="8">
                  <c:v>法</c:v>
                </c:pt>
                <c:pt idx="9">
                  <c:v>資</c:v>
                </c:pt>
                <c:pt idx="10">
                  <c:v>校_x000d_均_x000d_值</c:v>
                </c:pt>
              </c:strCache>
            </c:strRef>
          </c:cat>
          <c:val>
            <c:numRef>
              <c:f>統計圖_全校!$F$2:$F$13</c:f>
              <c:numCache>
                <c:formatCode>#0.##%</c:formatCode>
                <c:ptCount val="11"/>
                <c:pt idx="0">
                  <c:v>0.37040000000000001</c:v>
                </c:pt>
                <c:pt idx="1">
                  <c:v>0.29559999999999997</c:v>
                </c:pt>
                <c:pt idx="2">
                  <c:v>0.15840000000000001</c:v>
                </c:pt>
                <c:pt idx="3">
                  <c:v>0.17519999999999999</c:v>
                </c:pt>
                <c:pt idx="4">
                  <c:v>0.15609999999999999</c:v>
                </c:pt>
                <c:pt idx="5">
                  <c:v>0.18029999999999999</c:v>
                </c:pt>
                <c:pt idx="6">
                  <c:v>4.1700000000000001E-2</c:v>
                </c:pt>
                <c:pt idx="7">
                  <c:v>9.1499999999999998E-2</c:v>
                </c:pt>
                <c:pt idx="8">
                  <c:v>5.0799999999999998E-2</c:v>
                </c:pt>
                <c:pt idx="9" formatCode="\—">
                  <c:v>0</c:v>
                </c:pt>
                <c:pt idx="10">
                  <c:v>0.14380000000000001</c:v>
                </c:pt>
              </c:numCache>
            </c:numRef>
          </c:val>
          <c:extLst>
            <c:ext xmlns:c16="http://schemas.microsoft.com/office/drawing/2014/chart" uri="{C3380CC4-5D6E-409C-BE32-E72D297353CC}">
              <c16:uniqueId val="{00000000-4A89-4EC3-8719-FCBAADB70854}"/>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教</c:v>
                </c:pt>
                <c:pt idx="1">
                  <c:v>文</c:v>
                </c:pt>
                <c:pt idx="2">
                  <c:v>外</c:v>
                </c:pt>
                <c:pt idx="3">
                  <c:v>社</c:v>
                </c:pt>
                <c:pt idx="4">
                  <c:v>傳</c:v>
                </c:pt>
                <c:pt idx="5">
                  <c:v>國</c:v>
                </c:pt>
                <c:pt idx="6">
                  <c:v>理</c:v>
                </c:pt>
                <c:pt idx="7">
                  <c:v>商</c:v>
                </c:pt>
                <c:pt idx="8">
                  <c:v>法</c:v>
                </c:pt>
                <c:pt idx="9">
                  <c:v>資</c:v>
                </c:pt>
                <c:pt idx="10">
                  <c:v>校_x000d_均_x000d_值</c:v>
                </c:pt>
              </c:strCache>
            </c:strRef>
          </c:cat>
          <c:val>
            <c:numRef>
              <c:f>統計圖_全校!$G$2:$G$13</c:f>
              <c:numCache>
                <c:formatCode>#0.##%</c:formatCode>
                <c:ptCount val="11"/>
                <c:pt idx="0">
                  <c:v>0.40350000000000003</c:v>
                </c:pt>
                <c:pt idx="1">
                  <c:v>0.2079</c:v>
                </c:pt>
                <c:pt idx="2">
                  <c:v>0.2102</c:v>
                </c:pt>
                <c:pt idx="3" formatCode="#0%">
                  <c:v>0.2</c:v>
                </c:pt>
                <c:pt idx="4">
                  <c:v>0.15279999999999999</c:v>
                </c:pt>
                <c:pt idx="5">
                  <c:v>0.1515</c:v>
                </c:pt>
                <c:pt idx="6">
                  <c:v>0.1007</c:v>
                </c:pt>
                <c:pt idx="7">
                  <c:v>9.4700000000000006E-2</c:v>
                </c:pt>
                <c:pt idx="8">
                  <c:v>7.8200000000000006E-2</c:v>
                </c:pt>
                <c:pt idx="9" formatCode="\—">
                  <c:v>0</c:v>
                </c:pt>
                <c:pt idx="10">
                  <c:v>0.15609999999999999</c:v>
                </c:pt>
              </c:numCache>
            </c:numRef>
          </c:val>
          <c:extLst>
            <c:ext xmlns:c16="http://schemas.microsoft.com/office/drawing/2014/chart" uri="{C3380CC4-5D6E-409C-BE32-E72D297353CC}">
              <c16:uniqueId val="{00000001-4A89-4EC3-8719-FCBAADB70854}"/>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教</c:v>
                </c:pt>
                <c:pt idx="1">
                  <c:v>文</c:v>
                </c:pt>
                <c:pt idx="2">
                  <c:v>外</c:v>
                </c:pt>
                <c:pt idx="3">
                  <c:v>社</c:v>
                </c:pt>
                <c:pt idx="4">
                  <c:v>傳</c:v>
                </c:pt>
                <c:pt idx="5">
                  <c:v>國</c:v>
                </c:pt>
                <c:pt idx="6">
                  <c:v>理</c:v>
                </c:pt>
                <c:pt idx="7">
                  <c:v>商</c:v>
                </c:pt>
                <c:pt idx="8">
                  <c:v>法</c:v>
                </c:pt>
                <c:pt idx="9">
                  <c:v>資</c:v>
                </c:pt>
                <c:pt idx="10">
                  <c:v>校_x000d_均_x000d_值</c:v>
                </c:pt>
              </c:strCache>
            </c:strRef>
          </c:cat>
          <c:val>
            <c:numRef>
              <c:f>統計圖_全校!$H$2:$H$13</c:f>
              <c:numCache>
                <c:formatCode>#0.#%</c:formatCode>
                <c:ptCount val="11"/>
                <c:pt idx="0" formatCode="#0.##%">
                  <c:v>0.30230000000000001</c:v>
                </c:pt>
                <c:pt idx="1">
                  <c:v>0.23699999999999999</c:v>
                </c:pt>
                <c:pt idx="2" formatCode="#0.##%">
                  <c:v>0.21329999999999999</c:v>
                </c:pt>
                <c:pt idx="3" formatCode="#0.##%">
                  <c:v>0.20480000000000001</c:v>
                </c:pt>
                <c:pt idx="4" formatCode="#0.##%">
                  <c:v>0.23449999999999999</c:v>
                </c:pt>
                <c:pt idx="5" formatCode="#0.##%">
                  <c:v>0.15379999999999999</c:v>
                </c:pt>
                <c:pt idx="6" formatCode="#0.##%">
                  <c:v>0.23169999999999999</c:v>
                </c:pt>
                <c:pt idx="7" formatCode="#0.##%">
                  <c:v>0.14360000000000001</c:v>
                </c:pt>
                <c:pt idx="8" formatCode="#0.##%">
                  <c:v>0.1285</c:v>
                </c:pt>
                <c:pt idx="9" formatCode="#0.##%">
                  <c:v>2.0400000000000001E-2</c:v>
                </c:pt>
                <c:pt idx="10" formatCode="#0.##%">
                  <c:v>0.18509999999999999</c:v>
                </c:pt>
              </c:numCache>
            </c:numRef>
          </c:val>
          <c:extLst>
            <c:ext xmlns:c16="http://schemas.microsoft.com/office/drawing/2014/chart" uri="{C3380CC4-5D6E-409C-BE32-E72D297353CC}">
              <c16:uniqueId val="{00000002-4A89-4EC3-8719-FCBAADB7085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606263421617752E-2"/>
                  <c:y val="4.66000266915788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2C2-403F-B24D-0B1E99A7CD0D}"/>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教</c:v>
                </c:pt>
                <c:pt idx="1">
                  <c:v>文</c:v>
                </c:pt>
                <c:pt idx="2">
                  <c:v>外</c:v>
                </c:pt>
                <c:pt idx="3">
                  <c:v>社</c:v>
                </c:pt>
                <c:pt idx="4">
                  <c:v>傳</c:v>
                </c:pt>
                <c:pt idx="5">
                  <c:v>國</c:v>
                </c:pt>
                <c:pt idx="6">
                  <c:v>理</c:v>
                </c:pt>
                <c:pt idx="7">
                  <c:v>商</c:v>
                </c:pt>
                <c:pt idx="8">
                  <c:v>法</c:v>
                </c:pt>
                <c:pt idx="9">
                  <c:v>資</c:v>
                </c:pt>
                <c:pt idx="10">
                  <c:v>校_x000d_均_x000d_值</c:v>
                </c:pt>
              </c:strCache>
            </c:strRef>
          </c:cat>
          <c:val>
            <c:numRef>
              <c:f>統計圖_全校!$I$2:$I$13</c:f>
              <c:numCache>
                <c:formatCode>#0.##%</c:formatCode>
                <c:ptCount val="11"/>
                <c:pt idx="0">
                  <c:v>0.36359999999999998</c:v>
                </c:pt>
                <c:pt idx="1">
                  <c:v>0.25319999999999998</c:v>
                </c:pt>
                <c:pt idx="2">
                  <c:v>0.19439999999999999</c:v>
                </c:pt>
                <c:pt idx="3">
                  <c:v>0.1933</c:v>
                </c:pt>
                <c:pt idx="4">
                  <c:v>0.18060000000000001</c:v>
                </c:pt>
                <c:pt idx="5" formatCode="#0.#%">
                  <c:v>0.16200000000000001</c:v>
                </c:pt>
                <c:pt idx="6">
                  <c:v>0.1114</c:v>
                </c:pt>
                <c:pt idx="7">
                  <c:v>0.10979999999999999</c:v>
                </c:pt>
                <c:pt idx="8" formatCode="#0.#%">
                  <c:v>8.5999999999999993E-2</c:v>
                </c:pt>
                <c:pt idx="9">
                  <c:v>2.0400000000000001E-2</c:v>
                </c:pt>
                <c:pt idx="10">
                  <c:v>0.16139999999999999</c:v>
                </c:pt>
              </c:numCache>
            </c:numRef>
          </c:val>
          <c:smooth val="0"/>
          <c:extLst>
            <c:ext xmlns:c16="http://schemas.microsoft.com/office/drawing/2014/chart" uri="{C3380CC4-5D6E-409C-BE32-E72D297353CC}">
              <c16:uniqueId val="{00000003-4A89-4EC3-8719-FCBAADB7085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文</c:v>
                </c:pt>
                <c:pt idx="1">
                  <c:v>教</c:v>
                </c:pt>
                <c:pt idx="2">
                  <c:v>國</c:v>
                </c:pt>
                <c:pt idx="3">
                  <c:v>傳</c:v>
                </c:pt>
                <c:pt idx="4">
                  <c:v>社</c:v>
                </c:pt>
                <c:pt idx="5">
                  <c:v>外</c:v>
                </c:pt>
                <c:pt idx="6">
                  <c:v>商</c:v>
                </c:pt>
                <c:pt idx="7">
                  <c:v>理</c:v>
                </c:pt>
                <c:pt idx="8">
                  <c:v>法</c:v>
                </c:pt>
                <c:pt idx="9">
                  <c:v>資</c:v>
                </c:pt>
                <c:pt idx="10">
                  <c:v>校_x000d_均_x000d_值</c:v>
                </c:pt>
              </c:strCache>
            </c:strRef>
          </c:cat>
          <c:val>
            <c:numRef>
              <c:f>統計圖_全校!$F$2:$F$13</c:f>
              <c:numCache>
                <c:formatCode>#0.##%</c:formatCode>
                <c:ptCount val="11"/>
                <c:pt idx="0">
                  <c:v>0.24529999999999999</c:v>
                </c:pt>
                <c:pt idx="1">
                  <c:v>0.1852</c:v>
                </c:pt>
                <c:pt idx="2">
                  <c:v>0.21310000000000001</c:v>
                </c:pt>
                <c:pt idx="3">
                  <c:v>0.15609999999999999</c:v>
                </c:pt>
                <c:pt idx="4">
                  <c:v>0.1474</c:v>
                </c:pt>
                <c:pt idx="5">
                  <c:v>0.12870000000000001</c:v>
                </c:pt>
                <c:pt idx="6">
                  <c:v>0.1013</c:v>
                </c:pt>
                <c:pt idx="7">
                  <c:v>9.1700000000000004E-2</c:v>
                </c:pt>
                <c:pt idx="8" formatCode="#0.#%">
                  <c:v>9.6000000000000002E-2</c:v>
                </c:pt>
                <c:pt idx="9" formatCode="\—">
                  <c:v>0</c:v>
                </c:pt>
                <c:pt idx="10">
                  <c:v>0.1356</c:v>
                </c:pt>
              </c:numCache>
            </c:numRef>
          </c:val>
          <c:extLst>
            <c:ext xmlns:c16="http://schemas.microsoft.com/office/drawing/2014/chart" uri="{C3380CC4-5D6E-409C-BE32-E72D297353CC}">
              <c16:uniqueId val="{00000000-F6F9-43B9-95C3-A0642FA67F70}"/>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文</c:v>
                </c:pt>
                <c:pt idx="1">
                  <c:v>教</c:v>
                </c:pt>
                <c:pt idx="2">
                  <c:v>國</c:v>
                </c:pt>
                <c:pt idx="3">
                  <c:v>傳</c:v>
                </c:pt>
                <c:pt idx="4">
                  <c:v>社</c:v>
                </c:pt>
                <c:pt idx="5">
                  <c:v>外</c:v>
                </c:pt>
                <c:pt idx="6">
                  <c:v>商</c:v>
                </c:pt>
                <c:pt idx="7">
                  <c:v>理</c:v>
                </c:pt>
                <c:pt idx="8">
                  <c:v>法</c:v>
                </c:pt>
                <c:pt idx="9">
                  <c:v>資</c:v>
                </c:pt>
                <c:pt idx="10">
                  <c:v>校_x000d_均_x000d_值</c:v>
                </c:pt>
              </c:strCache>
            </c:strRef>
          </c:cat>
          <c:val>
            <c:numRef>
              <c:f>統計圖_全校!$G$2:$G$13</c:f>
              <c:numCache>
                <c:formatCode>#0.##%</c:formatCode>
                <c:ptCount val="11"/>
                <c:pt idx="0">
                  <c:v>0.14849999999999999</c:v>
                </c:pt>
                <c:pt idx="1">
                  <c:v>0.1754</c:v>
                </c:pt>
                <c:pt idx="2">
                  <c:v>0.13639999999999999</c:v>
                </c:pt>
                <c:pt idx="3" formatCode="#0.#%">
                  <c:v>0.13100000000000001</c:v>
                </c:pt>
                <c:pt idx="4">
                  <c:v>0.1542</c:v>
                </c:pt>
                <c:pt idx="5">
                  <c:v>0.15920000000000001</c:v>
                </c:pt>
                <c:pt idx="6">
                  <c:v>9.8100000000000007E-2</c:v>
                </c:pt>
                <c:pt idx="7">
                  <c:v>0.11509999999999999</c:v>
                </c:pt>
                <c:pt idx="8">
                  <c:v>7.2599999999999998E-2</c:v>
                </c:pt>
                <c:pt idx="9" formatCode="\—">
                  <c:v>0</c:v>
                </c:pt>
                <c:pt idx="10">
                  <c:v>0.12790000000000001</c:v>
                </c:pt>
              </c:numCache>
            </c:numRef>
          </c:val>
          <c:extLst>
            <c:ext xmlns:c16="http://schemas.microsoft.com/office/drawing/2014/chart" uri="{C3380CC4-5D6E-409C-BE32-E72D297353CC}">
              <c16:uniqueId val="{00000001-F6F9-43B9-95C3-A0642FA67F70}"/>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文</c:v>
                </c:pt>
                <c:pt idx="1">
                  <c:v>教</c:v>
                </c:pt>
                <c:pt idx="2">
                  <c:v>國</c:v>
                </c:pt>
                <c:pt idx="3">
                  <c:v>傳</c:v>
                </c:pt>
                <c:pt idx="4">
                  <c:v>社</c:v>
                </c:pt>
                <c:pt idx="5">
                  <c:v>外</c:v>
                </c:pt>
                <c:pt idx="6">
                  <c:v>商</c:v>
                </c:pt>
                <c:pt idx="7">
                  <c:v>理</c:v>
                </c:pt>
                <c:pt idx="8">
                  <c:v>法</c:v>
                </c:pt>
                <c:pt idx="9">
                  <c:v>資</c:v>
                </c:pt>
                <c:pt idx="10">
                  <c:v>校_x000d_均_x000d_值</c:v>
                </c:pt>
              </c:strCache>
            </c:strRef>
          </c:cat>
          <c:val>
            <c:numRef>
              <c:f>統計圖_全校!$H$2:$H$13</c:f>
              <c:numCache>
                <c:formatCode>#0.##%</c:formatCode>
                <c:ptCount val="11"/>
                <c:pt idx="0">
                  <c:v>0.25190000000000001</c:v>
                </c:pt>
                <c:pt idx="1">
                  <c:v>0.2326</c:v>
                </c:pt>
                <c:pt idx="2">
                  <c:v>0.1346</c:v>
                </c:pt>
                <c:pt idx="3">
                  <c:v>0.18140000000000001</c:v>
                </c:pt>
                <c:pt idx="4">
                  <c:v>0.1454</c:v>
                </c:pt>
                <c:pt idx="5" formatCode="#0%">
                  <c:v>0.15</c:v>
                </c:pt>
                <c:pt idx="6">
                  <c:v>9.6299999999999997E-2</c:v>
                </c:pt>
                <c:pt idx="7">
                  <c:v>7.3200000000000001E-2</c:v>
                </c:pt>
                <c:pt idx="8">
                  <c:v>5.0299999999999997E-2</c:v>
                </c:pt>
                <c:pt idx="9">
                  <c:v>6.1199999999999997E-2</c:v>
                </c:pt>
                <c:pt idx="10">
                  <c:v>0.13159999999999999</c:v>
                </c:pt>
              </c:numCache>
            </c:numRef>
          </c:val>
          <c:extLst>
            <c:ext xmlns:c16="http://schemas.microsoft.com/office/drawing/2014/chart" uri="{C3380CC4-5D6E-409C-BE32-E72D297353CC}">
              <c16:uniqueId val="{00000002-F6F9-43B9-95C3-A0642FA67F7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151717967072298E-2"/>
                  <c:y val="-6.28303750166822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81-4ED1-9176-8FA9CDE68839}"/>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文</c:v>
                </c:pt>
                <c:pt idx="1">
                  <c:v>教</c:v>
                </c:pt>
                <c:pt idx="2">
                  <c:v>國</c:v>
                </c:pt>
                <c:pt idx="3">
                  <c:v>傳</c:v>
                </c:pt>
                <c:pt idx="4">
                  <c:v>社</c:v>
                </c:pt>
                <c:pt idx="5">
                  <c:v>外</c:v>
                </c:pt>
                <c:pt idx="6">
                  <c:v>商</c:v>
                </c:pt>
                <c:pt idx="7">
                  <c:v>理</c:v>
                </c:pt>
                <c:pt idx="8">
                  <c:v>法</c:v>
                </c:pt>
                <c:pt idx="9">
                  <c:v>資</c:v>
                </c:pt>
                <c:pt idx="10">
                  <c:v>校_x000d_均_x000d_值</c:v>
                </c:pt>
              </c:strCache>
            </c:strRef>
          </c:cat>
          <c:val>
            <c:numRef>
              <c:f>統計圖_全校!$I$2:$I$13</c:f>
              <c:numCache>
                <c:formatCode>#0.##%</c:formatCode>
                <c:ptCount val="11"/>
                <c:pt idx="0">
                  <c:v>0.2228</c:v>
                </c:pt>
                <c:pt idx="1">
                  <c:v>0.1948</c:v>
                </c:pt>
                <c:pt idx="2" formatCode="#0.#%">
                  <c:v>0.16200000000000001</c:v>
                </c:pt>
                <c:pt idx="3">
                  <c:v>0.15609999999999999</c:v>
                </c:pt>
                <c:pt idx="4">
                  <c:v>0.14910000000000001</c:v>
                </c:pt>
                <c:pt idx="5">
                  <c:v>0.1464</c:v>
                </c:pt>
                <c:pt idx="6">
                  <c:v>9.8599999999999993E-2</c:v>
                </c:pt>
                <c:pt idx="7">
                  <c:v>9.6799999999999997E-2</c:v>
                </c:pt>
                <c:pt idx="8">
                  <c:v>7.2900000000000006E-2</c:v>
                </c:pt>
                <c:pt idx="9">
                  <c:v>6.1199999999999997E-2</c:v>
                </c:pt>
                <c:pt idx="10">
                  <c:v>0.13170000000000001</c:v>
                </c:pt>
              </c:numCache>
            </c:numRef>
          </c:val>
          <c:smooth val="0"/>
          <c:extLst>
            <c:ext xmlns:c16="http://schemas.microsoft.com/office/drawing/2014/chart" uri="{C3380CC4-5D6E-409C-BE32-E72D297353CC}">
              <c16:uniqueId val="{00000003-F6F9-43B9-95C3-A0642FA67F7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資</c:v>
                </c:pt>
                <c:pt idx="1">
                  <c:v>理</c:v>
                </c:pt>
                <c:pt idx="2">
                  <c:v>法</c:v>
                </c:pt>
                <c:pt idx="3">
                  <c:v>文</c:v>
                </c:pt>
                <c:pt idx="4">
                  <c:v>教</c:v>
                </c:pt>
                <c:pt idx="5">
                  <c:v>社</c:v>
                </c:pt>
                <c:pt idx="6">
                  <c:v>商</c:v>
                </c:pt>
                <c:pt idx="7">
                  <c:v>國</c:v>
                </c:pt>
                <c:pt idx="8">
                  <c:v>外</c:v>
                </c:pt>
                <c:pt idx="9">
                  <c:v>傳</c:v>
                </c:pt>
                <c:pt idx="10">
                  <c:v>創</c:v>
                </c:pt>
                <c:pt idx="11">
                  <c:v>校_x000d_均_x000d_值</c:v>
                </c:pt>
              </c:strCache>
            </c:strRef>
          </c:cat>
          <c:val>
            <c:numRef>
              <c:f>統計圖_全校!$F$2:$F$13</c:f>
              <c:numCache>
                <c:formatCode>#0.##%</c:formatCode>
                <c:ptCount val="12"/>
                <c:pt idx="0" formatCode="\—">
                  <c:v>0</c:v>
                </c:pt>
                <c:pt idx="1">
                  <c:v>3.56E-2</c:v>
                </c:pt>
                <c:pt idx="2">
                  <c:v>1.52E-2</c:v>
                </c:pt>
                <c:pt idx="3">
                  <c:v>1.1900000000000001E-2</c:v>
                </c:pt>
                <c:pt idx="4" formatCode="\—">
                  <c:v>0</c:v>
                </c:pt>
                <c:pt idx="5">
                  <c:v>6.1000000000000004E-3</c:v>
                </c:pt>
                <c:pt idx="6">
                  <c:v>4.4000000000000003E-3</c:v>
                </c:pt>
                <c:pt idx="7" formatCode="\—">
                  <c:v>0</c:v>
                </c:pt>
                <c:pt idx="8">
                  <c:v>5.1000000000000004E-3</c:v>
                </c:pt>
                <c:pt idx="9" formatCode="\—">
                  <c:v>0</c:v>
                </c:pt>
                <c:pt idx="10" formatCode="\—">
                  <c:v>0</c:v>
                </c:pt>
                <c:pt idx="11">
                  <c:v>9.9000000000000008E-3</c:v>
                </c:pt>
              </c:numCache>
            </c:numRef>
          </c:val>
          <c:extLst>
            <c:ext xmlns:c16="http://schemas.microsoft.com/office/drawing/2014/chart" uri="{C3380CC4-5D6E-409C-BE32-E72D297353CC}">
              <c16:uniqueId val="{00000000-628A-4226-9129-C0E7932F149A}"/>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資</c:v>
                </c:pt>
                <c:pt idx="1">
                  <c:v>理</c:v>
                </c:pt>
                <c:pt idx="2">
                  <c:v>法</c:v>
                </c:pt>
                <c:pt idx="3">
                  <c:v>文</c:v>
                </c:pt>
                <c:pt idx="4">
                  <c:v>教</c:v>
                </c:pt>
                <c:pt idx="5">
                  <c:v>社</c:v>
                </c:pt>
                <c:pt idx="6">
                  <c:v>商</c:v>
                </c:pt>
                <c:pt idx="7">
                  <c:v>國</c:v>
                </c:pt>
                <c:pt idx="8">
                  <c:v>外</c:v>
                </c:pt>
                <c:pt idx="9">
                  <c:v>傳</c:v>
                </c:pt>
                <c:pt idx="10">
                  <c:v>創</c:v>
                </c:pt>
                <c:pt idx="11">
                  <c:v>校_x000d_均_x000d_值</c:v>
                </c:pt>
              </c:strCache>
            </c:strRef>
          </c:cat>
          <c:val>
            <c:numRef>
              <c:f>統計圖_全校!$G$2:$G$13</c:f>
              <c:numCache>
                <c:formatCode>#0.#%</c:formatCode>
                <c:ptCount val="12"/>
                <c:pt idx="0" formatCode="\—">
                  <c:v>0</c:v>
                </c:pt>
                <c:pt idx="1">
                  <c:v>2.3E-2</c:v>
                </c:pt>
                <c:pt idx="2" formatCode="#0.##%">
                  <c:v>2.3300000000000001E-2</c:v>
                </c:pt>
                <c:pt idx="3" formatCode="#0.##%">
                  <c:v>9.1999999999999998E-3</c:v>
                </c:pt>
                <c:pt idx="4" formatCode="#0.##%">
                  <c:v>4.4999999999999997E-3</c:v>
                </c:pt>
                <c:pt idx="5" formatCode="#0.##%">
                  <c:v>7.7000000000000002E-3</c:v>
                </c:pt>
                <c:pt idx="6" formatCode="#0.##%">
                  <c:v>3.5999999999999999E-3</c:v>
                </c:pt>
                <c:pt idx="7" formatCode="#0%">
                  <c:v>0</c:v>
                </c:pt>
                <c:pt idx="8" formatCode="#0.##%">
                  <c:v>2.7000000000000001E-3</c:v>
                </c:pt>
                <c:pt idx="9">
                  <c:v>2E-3</c:v>
                </c:pt>
                <c:pt idx="10" formatCode="#0%">
                  <c:v>0</c:v>
                </c:pt>
                <c:pt idx="11" formatCode="#0.##%">
                  <c:v>7.1999999999999998E-3</c:v>
                </c:pt>
              </c:numCache>
            </c:numRef>
          </c:val>
          <c:extLst>
            <c:ext xmlns:c16="http://schemas.microsoft.com/office/drawing/2014/chart" uri="{C3380CC4-5D6E-409C-BE32-E72D297353CC}">
              <c16:uniqueId val="{00000001-628A-4226-9129-C0E7932F149A}"/>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資</c:v>
                </c:pt>
                <c:pt idx="1">
                  <c:v>理</c:v>
                </c:pt>
                <c:pt idx="2">
                  <c:v>法</c:v>
                </c:pt>
                <c:pt idx="3">
                  <c:v>文</c:v>
                </c:pt>
                <c:pt idx="4">
                  <c:v>教</c:v>
                </c:pt>
                <c:pt idx="5">
                  <c:v>社</c:v>
                </c:pt>
                <c:pt idx="6">
                  <c:v>商</c:v>
                </c:pt>
                <c:pt idx="7">
                  <c:v>國</c:v>
                </c:pt>
                <c:pt idx="8">
                  <c:v>外</c:v>
                </c:pt>
                <c:pt idx="9">
                  <c:v>傳</c:v>
                </c:pt>
                <c:pt idx="10">
                  <c:v>創</c:v>
                </c:pt>
                <c:pt idx="11">
                  <c:v>校_x000d_均_x000d_值</c:v>
                </c:pt>
              </c:strCache>
            </c:strRef>
          </c:cat>
          <c:val>
            <c:numRef>
              <c:f>統計圖_全校!$H$2:$H$13</c:f>
              <c:numCache>
                <c:formatCode>#0.##%</c:formatCode>
                <c:ptCount val="12"/>
                <c:pt idx="0">
                  <c:v>3.1300000000000001E-2</c:v>
                </c:pt>
                <c:pt idx="1">
                  <c:v>1.55E-2</c:v>
                </c:pt>
                <c:pt idx="2">
                  <c:v>1.24E-2</c:v>
                </c:pt>
                <c:pt idx="3">
                  <c:v>7.3000000000000001E-3</c:v>
                </c:pt>
                <c:pt idx="4">
                  <c:v>1.3899999999999999E-2</c:v>
                </c:pt>
                <c:pt idx="5">
                  <c:v>6.3E-3</c:v>
                </c:pt>
                <c:pt idx="6">
                  <c:v>4.4000000000000003E-3</c:v>
                </c:pt>
                <c:pt idx="7">
                  <c:v>7.4999999999999997E-3</c:v>
                </c:pt>
                <c:pt idx="8" formatCode="#0.#%">
                  <c:v>2E-3</c:v>
                </c:pt>
                <c:pt idx="9" formatCode="#0.#%">
                  <c:v>2E-3</c:v>
                </c:pt>
                <c:pt idx="10" formatCode="#0%">
                  <c:v>0</c:v>
                </c:pt>
                <c:pt idx="11">
                  <c:v>6.4000000000000003E-3</c:v>
                </c:pt>
              </c:numCache>
            </c:numRef>
          </c:val>
          <c:extLst>
            <c:ext xmlns:c16="http://schemas.microsoft.com/office/drawing/2014/chart" uri="{C3380CC4-5D6E-409C-BE32-E72D297353CC}">
              <c16:uniqueId val="{00000002-628A-4226-9129-C0E7932F149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005726556907662E-2"/>
                  <c:y val="-5.60507139997330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EBE-4A7F-AD39-C1B9A8726270}"/>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資</c:v>
                </c:pt>
                <c:pt idx="1">
                  <c:v>理</c:v>
                </c:pt>
                <c:pt idx="2">
                  <c:v>法</c:v>
                </c:pt>
                <c:pt idx="3">
                  <c:v>文</c:v>
                </c:pt>
                <c:pt idx="4">
                  <c:v>教</c:v>
                </c:pt>
                <c:pt idx="5">
                  <c:v>社</c:v>
                </c:pt>
                <c:pt idx="6">
                  <c:v>商</c:v>
                </c:pt>
                <c:pt idx="7">
                  <c:v>國</c:v>
                </c:pt>
                <c:pt idx="8">
                  <c:v>外</c:v>
                </c:pt>
                <c:pt idx="9">
                  <c:v>傳</c:v>
                </c:pt>
                <c:pt idx="10">
                  <c:v>創</c:v>
                </c:pt>
                <c:pt idx="11">
                  <c:v>校_x000d_均_x000d_值</c:v>
                </c:pt>
              </c:strCache>
            </c:strRef>
          </c:cat>
          <c:val>
            <c:numRef>
              <c:f>統計圖_全校!$I$2:$I$13</c:f>
              <c:numCache>
                <c:formatCode>#0.##%</c:formatCode>
                <c:ptCount val="12"/>
                <c:pt idx="0">
                  <c:v>3.1300000000000001E-2</c:v>
                </c:pt>
                <c:pt idx="1">
                  <c:v>2.47E-2</c:v>
                </c:pt>
                <c:pt idx="2" formatCode="#0.#%">
                  <c:v>1.7000000000000001E-2</c:v>
                </c:pt>
                <c:pt idx="3">
                  <c:v>9.4000000000000004E-3</c:v>
                </c:pt>
                <c:pt idx="4">
                  <c:v>9.1000000000000004E-3</c:v>
                </c:pt>
                <c:pt idx="5">
                  <c:v>6.7999999999999996E-3</c:v>
                </c:pt>
                <c:pt idx="6">
                  <c:v>4.1000000000000003E-3</c:v>
                </c:pt>
                <c:pt idx="7">
                  <c:v>3.7000000000000002E-3</c:v>
                </c:pt>
                <c:pt idx="8">
                  <c:v>2.8E-3</c:v>
                </c:pt>
                <c:pt idx="9" formatCode="#0.#%">
                  <c:v>2E-3</c:v>
                </c:pt>
                <c:pt idx="10" formatCode="#0%">
                  <c:v>0</c:v>
                </c:pt>
                <c:pt idx="11">
                  <c:v>7.4000000000000003E-3</c:v>
                </c:pt>
              </c:numCache>
            </c:numRef>
          </c:val>
          <c:smooth val="0"/>
          <c:extLst>
            <c:ext xmlns:c16="http://schemas.microsoft.com/office/drawing/2014/chart" uri="{C3380CC4-5D6E-409C-BE32-E72D297353CC}">
              <c16:uniqueId val="{00000003-628A-4226-9129-C0E7932F149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04"/>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商</c:v>
                </c:pt>
                <c:pt idx="1">
                  <c:v>文</c:v>
                </c:pt>
                <c:pt idx="2">
                  <c:v>國</c:v>
                </c:pt>
                <c:pt idx="3">
                  <c:v>社</c:v>
                </c:pt>
                <c:pt idx="4">
                  <c:v>教</c:v>
                </c:pt>
                <c:pt idx="5">
                  <c:v>理</c:v>
                </c:pt>
                <c:pt idx="6">
                  <c:v>法</c:v>
                </c:pt>
                <c:pt idx="7">
                  <c:v>外</c:v>
                </c:pt>
                <c:pt idx="8">
                  <c:v>傳</c:v>
                </c:pt>
                <c:pt idx="9">
                  <c:v>資</c:v>
                </c:pt>
                <c:pt idx="10">
                  <c:v>校_x000d_均_x000d_值</c:v>
                </c:pt>
              </c:strCache>
            </c:strRef>
          </c:cat>
          <c:val>
            <c:numRef>
              <c:f>統計圖_全校!$F$2:$F$13</c:f>
              <c:numCache>
                <c:formatCode>#0.##%</c:formatCode>
                <c:ptCount val="11"/>
                <c:pt idx="0">
                  <c:v>0.14610000000000001</c:v>
                </c:pt>
                <c:pt idx="1">
                  <c:v>7.2400000000000006E-2</c:v>
                </c:pt>
                <c:pt idx="2">
                  <c:v>4.4400000000000002E-2</c:v>
                </c:pt>
                <c:pt idx="3" formatCode="#0.#%">
                  <c:v>5.8000000000000003E-2</c:v>
                </c:pt>
                <c:pt idx="4">
                  <c:v>9.1000000000000004E-3</c:v>
                </c:pt>
                <c:pt idx="5" formatCode="\—">
                  <c:v>0</c:v>
                </c:pt>
                <c:pt idx="6" formatCode="\—">
                  <c:v>0</c:v>
                </c:pt>
                <c:pt idx="7" formatCode="\—">
                  <c:v>0</c:v>
                </c:pt>
                <c:pt idx="8" formatCode="\—">
                  <c:v>0</c:v>
                </c:pt>
                <c:pt idx="9" formatCode="\—">
                  <c:v>0</c:v>
                </c:pt>
                <c:pt idx="10">
                  <c:v>6.5500000000000003E-2</c:v>
                </c:pt>
              </c:numCache>
            </c:numRef>
          </c:val>
          <c:extLst>
            <c:ext xmlns:c16="http://schemas.microsoft.com/office/drawing/2014/chart" uri="{C3380CC4-5D6E-409C-BE32-E72D297353CC}">
              <c16:uniqueId val="{00000000-CE7D-4484-AFAE-022DB0DE2CC1}"/>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商</c:v>
                </c:pt>
                <c:pt idx="1">
                  <c:v>文</c:v>
                </c:pt>
                <c:pt idx="2">
                  <c:v>國</c:v>
                </c:pt>
                <c:pt idx="3">
                  <c:v>社</c:v>
                </c:pt>
                <c:pt idx="4">
                  <c:v>教</c:v>
                </c:pt>
                <c:pt idx="5">
                  <c:v>理</c:v>
                </c:pt>
                <c:pt idx="6">
                  <c:v>法</c:v>
                </c:pt>
                <c:pt idx="7">
                  <c:v>外</c:v>
                </c:pt>
                <c:pt idx="8">
                  <c:v>傳</c:v>
                </c:pt>
                <c:pt idx="9">
                  <c:v>資</c:v>
                </c:pt>
                <c:pt idx="10">
                  <c:v>校_x000d_均_x000d_值</c:v>
                </c:pt>
              </c:strCache>
            </c:strRef>
          </c:cat>
          <c:val>
            <c:numRef>
              <c:f>統計圖_全校!$G$2:$G$13</c:f>
              <c:numCache>
                <c:formatCode>#0.##%</c:formatCode>
                <c:ptCount val="11"/>
                <c:pt idx="0">
                  <c:v>2.7300000000000001E-2</c:v>
                </c:pt>
                <c:pt idx="1">
                  <c:v>2.2100000000000002E-2</c:v>
                </c:pt>
                <c:pt idx="2" formatCode="#0%">
                  <c:v>0</c:v>
                </c:pt>
                <c:pt idx="3" formatCode="#0%">
                  <c:v>0</c:v>
                </c:pt>
                <c:pt idx="4" formatCode="#0%">
                  <c:v>0</c:v>
                </c:pt>
                <c:pt idx="5" formatCode="#0%">
                  <c:v>0</c:v>
                </c:pt>
                <c:pt idx="6" formatCode="#0%">
                  <c:v>0</c:v>
                </c:pt>
                <c:pt idx="7" formatCode="#0%">
                  <c:v>0</c:v>
                </c:pt>
                <c:pt idx="8" formatCode="#0%">
                  <c:v>0</c:v>
                </c:pt>
                <c:pt idx="9" formatCode="\—">
                  <c:v>0</c:v>
                </c:pt>
                <c:pt idx="10">
                  <c:v>1.0200000000000001E-2</c:v>
                </c:pt>
              </c:numCache>
            </c:numRef>
          </c:val>
          <c:extLst>
            <c:ext xmlns:c16="http://schemas.microsoft.com/office/drawing/2014/chart" uri="{C3380CC4-5D6E-409C-BE32-E72D297353CC}">
              <c16:uniqueId val="{00000001-CE7D-4484-AFAE-022DB0DE2CC1}"/>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商</c:v>
                </c:pt>
                <c:pt idx="1">
                  <c:v>文</c:v>
                </c:pt>
                <c:pt idx="2">
                  <c:v>國</c:v>
                </c:pt>
                <c:pt idx="3">
                  <c:v>社</c:v>
                </c:pt>
                <c:pt idx="4">
                  <c:v>教</c:v>
                </c:pt>
                <c:pt idx="5">
                  <c:v>理</c:v>
                </c:pt>
                <c:pt idx="6">
                  <c:v>法</c:v>
                </c:pt>
                <c:pt idx="7">
                  <c:v>外</c:v>
                </c:pt>
                <c:pt idx="8">
                  <c:v>傳</c:v>
                </c:pt>
                <c:pt idx="9">
                  <c:v>資</c:v>
                </c:pt>
                <c:pt idx="10">
                  <c:v>校_x000d_均_x000d_值</c:v>
                </c:pt>
              </c:strCache>
            </c:strRef>
          </c:cat>
          <c:val>
            <c:numRef>
              <c:f>統計圖_全校!$H$2:$H$13</c:f>
              <c:numCache>
                <c:formatCode>#0.##%</c:formatCode>
                <c:ptCount val="11"/>
                <c:pt idx="0" formatCode="#0%">
                  <c:v>0</c:v>
                </c:pt>
                <c:pt idx="1">
                  <c:v>1.0800000000000001E-2</c:v>
                </c:pt>
                <c:pt idx="2" formatCode="#0%">
                  <c:v>0</c:v>
                </c:pt>
                <c:pt idx="3" formatCode="#0%">
                  <c:v>0</c:v>
                </c:pt>
                <c:pt idx="4" formatCode="#0%">
                  <c:v>0</c:v>
                </c:pt>
                <c:pt idx="5" formatCode="#0%">
                  <c:v>0</c:v>
                </c:pt>
                <c:pt idx="6" formatCode="#0%">
                  <c:v>0</c:v>
                </c:pt>
                <c:pt idx="7" formatCode="#0%">
                  <c:v>0</c:v>
                </c:pt>
                <c:pt idx="8" formatCode="#0%">
                  <c:v>0</c:v>
                </c:pt>
                <c:pt idx="9" formatCode="#0%">
                  <c:v>0</c:v>
                </c:pt>
                <c:pt idx="10">
                  <c:v>2.3E-3</c:v>
                </c:pt>
              </c:numCache>
            </c:numRef>
          </c:val>
          <c:extLst>
            <c:ext xmlns:c16="http://schemas.microsoft.com/office/drawing/2014/chart" uri="{C3380CC4-5D6E-409C-BE32-E72D297353CC}">
              <c16:uniqueId val="{00000002-CE7D-4484-AFAE-022DB0DE2CC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商</c:v>
                </c:pt>
                <c:pt idx="1">
                  <c:v>文</c:v>
                </c:pt>
                <c:pt idx="2">
                  <c:v>國</c:v>
                </c:pt>
                <c:pt idx="3">
                  <c:v>社</c:v>
                </c:pt>
                <c:pt idx="4">
                  <c:v>教</c:v>
                </c:pt>
                <c:pt idx="5">
                  <c:v>理</c:v>
                </c:pt>
                <c:pt idx="6">
                  <c:v>法</c:v>
                </c:pt>
                <c:pt idx="7">
                  <c:v>外</c:v>
                </c:pt>
                <c:pt idx="8">
                  <c:v>傳</c:v>
                </c:pt>
                <c:pt idx="9">
                  <c:v>資</c:v>
                </c:pt>
                <c:pt idx="10">
                  <c:v>校_x000d_均_x000d_值</c:v>
                </c:pt>
              </c:strCache>
            </c:strRef>
          </c:cat>
          <c:val>
            <c:numRef>
              <c:f>統計圖_全校!$I$2:$I$13</c:f>
              <c:numCache>
                <c:formatCode>#0.##%</c:formatCode>
                <c:ptCount val="11"/>
                <c:pt idx="0">
                  <c:v>3.9300000000000002E-2</c:v>
                </c:pt>
                <c:pt idx="1">
                  <c:v>3.0800000000000001E-2</c:v>
                </c:pt>
                <c:pt idx="2">
                  <c:v>1.41E-2</c:v>
                </c:pt>
                <c:pt idx="3" formatCode="#0.#%">
                  <c:v>1.4E-2</c:v>
                </c:pt>
                <c:pt idx="4" formatCode="#0.#%">
                  <c:v>3.0000000000000001E-3</c:v>
                </c:pt>
                <c:pt idx="5" formatCode="#0%">
                  <c:v>0</c:v>
                </c:pt>
                <c:pt idx="6" formatCode="#0%">
                  <c:v>0</c:v>
                </c:pt>
                <c:pt idx="7" formatCode="#0%">
                  <c:v>0</c:v>
                </c:pt>
                <c:pt idx="8" formatCode="#0%">
                  <c:v>0</c:v>
                </c:pt>
                <c:pt idx="9" formatCode="#0%">
                  <c:v>0</c:v>
                </c:pt>
                <c:pt idx="10">
                  <c:v>1.9599999999999999E-2</c:v>
                </c:pt>
              </c:numCache>
            </c:numRef>
          </c:val>
          <c:smooth val="0"/>
          <c:extLst>
            <c:ext xmlns:c16="http://schemas.microsoft.com/office/drawing/2014/chart" uri="{C3380CC4-5D6E-409C-BE32-E72D297353CC}">
              <c16:uniqueId val="{00000003-CE7D-4484-AFAE-022DB0DE2CC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6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055824271966004"/>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文</c:v>
                </c:pt>
                <c:pt idx="1">
                  <c:v>外</c:v>
                </c:pt>
                <c:pt idx="2">
                  <c:v>國</c:v>
                </c:pt>
                <c:pt idx="3">
                  <c:v>理</c:v>
                </c:pt>
                <c:pt idx="4">
                  <c:v>社</c:v>
                </c:pt>
                <c:pt idx="5">
                  <c:v>法</c:v>
                </c:pt>
                <c:pt idx="6">
                  <c:v>傳</c:v>
                </c:pt>
                <c:pt idx="7">
                  <c:v>商</c:v>
                </c:pt>
                <c:pt idx="8">
                  <c:v>教</c:v>
                </c:pt>
                <c:pt idx="9">
                  <c:v>資</c:v>
                </c:pt>
                <c:pt idx="10">
                  <c:v>校_x000d_均_x000d_值</c:v>
                </c:pt>
              </c:strCache>
            </c:strRef>
          </c:cat>
          <c:val>
            <c:numRef>
              <c:f>統計圖_全校!$F$2:$F$13</c:f>
              <c:numCache>
                <c:formatCode>#0.##%</c:formatCode>
                <c:ptCount val="11"/>
                <c:pt idx="0">
                  <c:v>4.6899999999999997E-2</c:v>
                </c:pt>
                <c:pt idx="1">
                  <c:v>3.85E-2</c:v>
                </c:pt>
                <c:pt idx="2" formatCode="\—">
                  <c:v>0</c:v>
                </c:pt>
                <c:pt idx="3">
                  <c:v>7.6899999999999996E-2</c:v>
                </c:pt>
                <c:pt idx="4">
                  <c:v>3.8100000000000002E-2</c:v>
                </c:pt>
                <c:pt idx="5" formatCode="#0.#%">
                  <c:v>2.5000000000000001E-2</c:v>
                </c:pt>
                <c:pt idx="6" formatCode="#0%">
                  <c:v>1</c:v>
                </c:pt>
                <c:pt idx="7">
                  <c:v>2.0799999999999999E-2</c:v>
                </c:pt>
                <c:pt idx="8" formatCode="\—">
                  <c:v>0</c:v>
                </c:pt>
                <c:pt idx="9" formatCode="\—">
                  <c:v>0</c:v>
                </c:pt>
                <c:pt idx="10">
                  <c:v>4.1599999999999998E-2</c:v>
                </c:pt>
              </c:numCache>
            </c:numRef>
          </c:val>
          <c:extLst>
            <c:ext xmlns:c16="http://schemas.microsoft.com/office/drawing/2014/chart" uri="{C3380CC4-5D6E-409C-BE32-E72D297353CC}">
              <c16:uniqueId val="{00000000-37C8-44DE-8681-EA206FBF35D7}"/>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文</c:v>
                </c:pt>
                <c:pt idx="1">
                  <c:v>外</c:v>
                </c:pt>
                <c:pt idx="2">
                  <c:v>國</c:v>
                </c:pt>
                <c:pt idx="3">
                  <c:v>理</c:v>
                </c:pt>
                <c:pt idx="4">
                  <c:v>社</c:v>
                </c:pt>
                <c:pt idx="5">
                  <c:v>法</c:v>
                </c:pt>
                <c:pt idx="6">
                  <c:v>傳</c:v>
                </c:pt>
                <c:pt idx="7">
                  <c:v>商</c:v>
                </c:pt>
                <c:pt idx="8">
                  <c:v>教</c:v>
                </c:pt>
                <c:pt idx="9">
                  <c:v>資</c:v>
                </c:pt>
                <c:pt idx="10">
                  <c:v>校_x000d_均_x000d_值</c:v>
                </c:pt>
              </c:strCache>
            </c:strRef>
          </c:cat>
          <c:val>
            <c:numRef>
              <c:f>統計圖_全校!$G$2:$G$13</c:f>
              <c:numCache>
                <c:formatCode>#0.##%</c:formatCode>
                <c:ptCount val="11"/>
                <c:pt idx="0">
                  <c:v>3.8699999999999998E-2</c:v>
                </c:pt>
                <c:pt idx="1">
                  <c:v>3.4500000000000003E-2</c:v>
                </c:pt>
                <c:pt idx="2" formatCode="#0%">
                  <c:v>0.02</c:v>
                </c:pt>
                <c:pt idx="3" formatCode="#0%">
                  <c:v>0</c:v>
                </c:pt>
                <c:pt idx="4">
                  <c:v>9.1000000000000004E-3</c:v>
                </c:pt>
                <c:pt idx="5">
                  <c:v>2.1700000000000001E-2</c:v>
                </c:pt>
                <c:pt idx="6" formatCode="#0%">
                  <c:v>0</c:v>
                </c:pt>
                <c:pt idx="7" formatCode="#0%">
                  <c:v>0</c:v>
                </c:pt>
                <c:pt idx="8" formatCode="#0%">
                  <c:v>0</c:v>
                </c:pt>
                <c:pt idx="9" formatCode="\—">
                  <c:v>0</c:v>
                </c:pt>
                <c:pt idx="10">
                  <c:v>1.3599999999999999E-2</c:v>
                </c:pt>
              </c:numCache>
            </c:numRef>
          </c:val>
          <c:extLst>
            <c:ext xmlns:c16="http://schemas.microsoft.com/office/drawing/2014/chart" uri="{C3380CC4-5D6E-409C-BE32-E72D297353CC}">
              <c16:uniqueId val="{00000001-37C8-44DE-8681-EA206FBF35D7}"/>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文</c:v>
                </c:pt>
                <c:pt idx="1">
                  <c:v>外</c:v>
                </c:pt>
                <c:pt idx="2">
                  <c:v>國</c:v>
                </c:pt>
                <c:pt idx="3">
                  <c:v>理</c:v>
                </c:pt>
                <c:pt idx="4">
                  <c:v>社</c:v>
                </c:pt>
                <c:pt idx="5">
                  <c:v>法</c:v>
                </c:pt>
                <c:pt idx="6">
                  <c:v>傳</c:v>
                </c:pt>
                <c:pt idx="7">
                  <c:v>商</c:v>
                </c:pt>
                <c:pt idx="8">
                  <c:v>教</c:v>
                </c:pt>
                <c:pt idx="9">
                  <c:v>資</c:v>
                </c:pt>
                <c:pt idx="10">
                  <c:v>校_x000d_均_x000d_值</c:v>
                </c:pt>
              </c:strCache>
            </c:strRef>
          </c:cat>
          <c:val>
            <c:numRef>
              <c:f>統計圖_全校!$H$2:$H$13</c:f>
              <c:numCache>
                <c:formatCode>#0.##%</c:formatCode>
                <c:ptCount val="11"/>
                <c:pt idx="0">
                  <c:v>3.2300000000000002E-2</c:v>
                </c:pt>
                <c:pt idx="1">
                  <c:v>3.5700000000000003E-2</c:v>
                </c:pt>
                <c:pt idx="2">
                  <c:v>4.2599999999999999E-2</c:v>
                </c:pt>
                <c:pt idx="3" formatCode="#0%">
                  <c:v>0</c:v>
                </c:pt>
                <c:pt idx="4" formatCode="#0.#%">
                  <c:v>1.4E-2</c:v>
                </c:pt>
                <c:pt idx="5" formatCode="#0%">
                  <c:v>0</c:v>
                </c:pt>
                <c:pt idx="6" formatCode="#0%">
                  <c:v>0</c:v>
                </c:pt>
                <c:pt idx="7">
                  <c:v>1.61E-2</c:v>
                </c:pt>
                <c:pt idx="8" formatCode="#0%">
                  <c:v>0</c:v>
                </c:pt>
                <c:pt idx="9" formatCode="#0%">
                  <c:v>0</c:v>
                </c:pt>
                <c:pt idx="10">
                  <c:v>1.7100000000000001E-2</c:v>
                </c:pt>
              </c:numCache>
            </c:numRef>
          </c:val>
          <c:extLst>
            <c:ext xmlns:c16="http://schemas.microsoft.com/office/drawing/2014/chart" uri="{C3380CC4-5D6E-409C-BE32-E72D297353CC}">
              <c16:uniqueId val="{00000002-37C8-44DE-8681-EA206FBF35D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文</c:v>
                </c:pt>
                <c:pt idx="1">
                  <c:v>外</c:v>
                </c:pt>
                <c:pt idx="2">
                  <c:v>國</c:v>
                </c:pt>
                <c:pt idx="3">
                  <c:v>理</c:v>
                </c:pt>
                <c:pt idx="4">
                  <c:v>社</c:v>
                </c:pt>
                <c:pt idx="5">
                  <c:v>法</c:v>
                </c:pt>
                <c:pt idx="6">
                  <c:v>傳</c:v>
                </c:pt>
                <c:pt idx="7">
                  <c:v>商</c:v>
                </c:pt>
                <c:pt idx="8">
                  <c:v>教</c:v>
                </c:pt>
                <c:pt idx="9">
                  <c:v>資</c:v>
                </c:pt>
                <c:pt idx="10">
                  <c:v>校_x000d_均_x000d_值</c:v>
                </c:pt>
              </c:strCache>
            </c:strRef>
          </c:cat>
          <c:val>
            <c:numRef>
              <c:f>統計圖_全校!$I$2:$I$13</c:f>
              <c:numCache>
                <c:formatCode>#0.##%</c:formatCode>
                <c:ptCount val="11"/>
                <c:pt idx="0">
                  <c:v>3.8399999999999997E-2</c:v>
                </c:pt>
                <c:pt idx="1">
                  <c:v>3.61E-2</c:v>
                </c:pt>
                <c:pt idx="2">
                  <c:v>3.09E-2</c:v>
                </c:pt>
                <c:pt idx="3">
                  <c:v>1.6899999999999998E-2</c:v>
                </c:pt>
                <c:pt idx="4">
                  <c:v>1.67E-2</c:v>
                </c:pt>
                <c:pt idx="5">
                  <c:v>1.61E-2</c:v>
                </c:pt>
                <c:pt idx="6" formatCode="#0.#%">
                  <c:v>1.2999999999999999E-2</c:v>
                </c:pt>
                <c:pt idx="7">
                  <c:v>9.5999999999999992E-3</c:v>
                </c:pt>
                <c:pt idx="8" formatCode="#0%">
                  <c:v>0</c:v>
                </c:pt>
                <c:pt idx="9" formatCode="#0%">
                  <c:v>0</c:v>
                </c:pt>
                <c:pt idx="10">
                  <c:v>1.9800000000000002E-2</c:v>
                </c:pt>
              </c:numCache>
            </c:numRef>
          </c:val>
          <c:smooth val="0"/>
          <c:extLst>
            <c:ext xmlns:c16="http://schemas.microsoft.com/office/drawing/2014/chart" uri="{C3380CC4-5D6E-409C-BE32-E72D297353CC}">
              <c16:uniqueId val="{00000003-37C8-44DE-8681-EA206FBF35D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8644067796610166"/>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創</c:v>
                </c:pt>
                <c:pt idx="1">
                  <c:v>國</c:v>
                </c:pt>
                <c:pt idx="2">
                  <c:v>傳</c:v>
                </c:pt>
                <c:pt idx="3">
                  <c:v>教</c:v>
                </c:pt>
                <c:pt idx="4">
                  <c:v>文</c:v>
                </c:pt>
                <c:pt idx="5">
                  <c:v>商</c:v>
                </c:pt>
                <c:pt idx="6">
                  <c:v>社</c:v>
                </c:pt>
                <c:pt idx="7">
                  <c:v>資</c:v>
                </c:pt>
                <c:pt idx="8">
                  <c:v>法</c:v>
                </c:pt>
                <c:pt idx="9">
                  <c:v>理</c:v>
                </c:pt>
                <c:pt idx="10">
                  <c:v>外</c:v>
                </c:pt>
                <c:pt idx="11">
                  <c:v>校_x000d_均_x000d_值</c:v>
                </c:pt>
              </c:strCache>
            </c:strRef>
          </c:cat>
          <c:val>
            <c:numRef>
              <c:f>統計圖_全校!$F$2:$F$13</c:f>
              <c:numCache>
                <c:formatCode>#,##0</c:formatCode>
                <c:ptCount val="12"/>
                <c:pt idx="0" formatCode="\—">
                  <c:v>0</c:v>
                </c:pt>
                <c:pt idx="1">
                  <c:v>71495.81</c:v>
                </c:pt>
                <c:pt idx="2">
                  <c:v>39264.29</c:v>
                </c:pt>
                <c:pt idx="3">
                  <c:v>37058.910000000003</c:v>
                </c:pt>
                <c:pt idx="4">
                  <c:v>40703.440000000002</c:v>
                </c:pt>
                <c:pt idx="5">
                  <c:v>40765.440000000002</c:v>
                </c:pt>
                <c:pt idx="6">
                  <c:v>44251.39</c:v>
                </c:pt>
                <c:pt idx="7" formatCode="\—">
                  <c:v>0</c:v>
                </c:pt>
                <c:pt idx="8">
                  <c:v>34945.24</c:v>
                </c:pt>
                <c:pt idx="9">
                  <c:v>34618.550000000003</c:v>
                </c:pt>
                <c:pt idx="10">
                  <c:v>32024.58</c:v>
                </c:pt>
                <c:pt idx="11">
                  <c:v>40012.21</c:v>
                </c:pt>
              </c:numCache>
            </c:numRef>
          </c:val>
          <c:extLst>
            <c:ext xmlns:c16="http://schemas.microsoft.com/office/drawing/2014/chart" uri="{C3380CC4-5D6E-409C-BE32-E72D297353CC}">
              <c16:uniqueId val="{00000000-37C3-40EE-A54D-65B065877B60}"/>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創</c:v>
                </c:pt>
                <c:pt idx="1">
                  <c:v>國</c:v>
                </c:pt>
                <c:pt idx="2">
                  <c:v>傳</c:v>
                </c:pt>
                <c:pt idx="3">
                  <c:v>教</c:v>
                </c:pt>
                <c:pt idx="4">
                  <c:v>文</c:v>
                </c:pt>
                <c:pt idx="5">
                  <c:v>商</c:v>
                </c:pt>
                <c:pt idx="6">
                  <c:v>社</c:v>
                </c:pt>
                <c:pt idx="7">
                  <c:v>資</c:v>
                </c:pt>
                <c:pt idx="8">
                  <c:v>法</c:v>
                </c:pt>
                <c:pt idx="9">
                  <c:v>理</c:v>
                </c:pt>
                <c:pt idx="10">
                  <c:v>外</c:v>
                </c:pt>
                <c:pt idx="11">
                  <c:v>校_x000d_均_x000d_值</c:v>
                </c:pt>
              </c:strCache>
            </c:strRef>
          </c:cat>
          <c:val>
            <c:numRef>
              <c:f>統計圖_全校!$G$2:$G$13</c:f>
              <c:numCache>
                <c:formatCode>#,##0</c:formatCode>
                <c:ptCount val="12"/>
                <c:pt idx="0">
                  <c:v>73593.58</c:v>
                </c:pt>
                <c:pt idx="1">
                  <c:v>54754.54</c:v>
                </c:pt>
                <c:pt idx="2">
                  <c:v>45562.89</c:v>
                </c:pt>
                <c:pt idx="3">
                  <c:v>47193.33</c:v>
                </c:pt>
                <c:pt idx="4">
                  <c:v>38335.919999999998</c:v>
                </c:pt>
                <c:pt idx="5">
                  <c:v>40166.74</c:v>
                </c:pt>
                <c:pt idx="6">
                  <c:v>31851.49</c:v>
                </c:pt>
                <c:pt idx="7" formatCode="\—">
                  <c:v>0</c:v>
                </c:pt>
                <c:pt idx="8">
                  <c:v>37164.959999999999</c:v>
                </c:pt>
                <c:pt idx="9">
                  <c:v>32131.77</c:v>
                </c:pt>
                <c:pt idx="10">
                  <c:v>32858.300000000003</c:v>
                </c:pt>
                <c:pt idx="11">
                  <c:v>37624.720000000001</c:v>
                </c:pt>
              </c:numCache>
            </c:numRef>
          </c:val>
          <c:extLst>
            <c:ext xmlns:c16="http://schemas.microsoft.com/office/drawing/2014/chart" uri="{C3380CC4-5D6E-409C-BE32-E72D297353CC}">
              <c16:uniqueId val="{00000001-37C3-40EE-A54D-65B065877B60}"/>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創</c:v>
                </c:pt>
                <c:pt idx="1">
                  <c:v>國</c:v>
                </c:pt>
                <c:pt idx="2">
                  <c:v>傳</c:v>
                </c:pt>
                <c:pt idx="3">
                  <c:v>教</c:v>
                </c:pt>
                <c:pt idx="4">
                  <c:v>文</c:v>
                </c:pt>
                <c:pt idx="5">
                  <c:v>商</c:v>
                </c:pt>
                <c:pt idx="6">
                  <c:v>社</c:v>
                </c:pt>
                <c:pt idx="7">
                  <c:v>資</c:v>
                </c:pt>
                <c:pt idx="8">
                  <c:v>法</c:v>
                </c:pt>
                <c:pt idx="9">
                  <c:v>理</c:v>
                </c:pt>
                <c:pt idx="10">
                  <c:v>外</c:v>
                </c:pt>
                <c:pt idx="11">
                  <c:v>校_x000d_均_x000d_值</c:v>
                </c:pt>
              </c:strCache>
            </c:strRef>
          </c:cat>
          <c:val>
            <c:numRef>
              <c:f>統計圖_全校!$H$2:$H$13</c:f>
              <c:numCache>
                <c:formatCode>#,##0</c:formatCode>
                <c:ptCount val="12"/>
                <c:pt idx="0">
                  <c:v>101541.13</c:v>
                </c:pt>
                <c:pt idx="1">
                  <c:v>53085.43</c:v>
                </c:pt>
                <c:pt idx="2">
                  <c:v>43904.04</c:v>
                </c:pt>
                <c:pt idx="3">
                  <c:v>43030.36</c:v>
                </c:pt>
                <c:pt idx="4">
                  <c:v>46139.62</c:v>
                </c:pt>
                <c:pt idx="5">
                  <c:v>35876.589999999997</c:v>
                </c:pt>
                <c:pt idx="6">
                  <c:v>40493.83</c:v>
                </c:pt>
                <c:pt idx="7">
                  <c:v>35168.19</c:v>
                </c:pt>
                <c:pt idx="8">
                  <c:v>32121.39</c:v>
                </c:pt>
                <c:pt idx="9">
                  <c:v>32687.64</c:v>
                </c:pt>
                <c:pt idx="10">
                  <c:v>30604.86</c:v>
                </c:pt>
                <c:pt idx="11">
                  <c:v>38470.54</c:v>
                </c:pt>
              </c:numCache>
            </c:numRef>
          </c:val>
          <c:extLst>
            <c:ext xmlns:c16="http://schemas.microsoft.com/office/drawing/2014/chart" uri="{C3380CC4-5D6E-409C-BE32-E72D297353CC}">
              <c16:uniqueId val="{00000002-37C3-40EE-A54D-65B065877B6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7397816750178958E-2"/>
                  <c:y val="2.70289603630054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8FA-442C-8EB1-4222BA7E7FEE}"/>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創</c:v>
                </c:pt>
                <c:pt idx="1">
                  <c:v>國</c:v>
                </c:pt>
                <c:pt idx="2">
                  <c:v>傳</c:v>
                </c:pt>
                <c:pt idx="3">
                  <c:v>教</c:v>
                </c:pt>
                <c:pt idx="4">
                  <c:v>文</c:v>
                </c:pt>
                <c:pt idx="5">
                  <c:v>商</c:v>
                </c:pt>
                <c:pt idx="6">
                  <c:v>社</c:v>
                </c:pt>
                <c:pt idx="7">
                  <c:v>資</c:v>
                </c:pt>
                <c:pt idx="8">
                  <c:v>法</c:v>
                </c:pt>
                <c:pt idx="9">
                  <c:v>理</c:v>
                </c:pt>
                <c:pt idx="10">
                  <c:v>外</c:v>
                </c:pt>
                <c:pt idx="11">
                  <c:v>校_x000d_均_x000d_值</c:v>
                </c:pt>
              </c:strCache>
            </c:strRef>
          </c:cat>
          <c:val>
            <c:numRef>
              <c:f>統計圖_全校!$I$2:$I$13</c:f>
              <c:numCache>
                <c:formatCode>#,##0</c:formatCode>
                <c:ptCount val="12"/>
                <c:pt idx="0">
                  <c:v>92225.279999999999</c:v>
                </c:pt>
                <c:pt idx="1">
                  <c:v>59770.73</c:v>
                </c:pt>
                <c:pt idx="2">
                  <c:v>42887.73</c:v>
                </c:pt>
                <c:pt idx="3">
                  <c:v>42302.53</c:v>
                </c:pt>
                <c:pt idx="4">
                  <c:v>42110.62</c:v>
                </c:pt>
                <c:pt idx="5">
                  <c:v>38701.97</c:v>
                </c:pt>
                <c:pt idx="6">
                  <c:v>38436.97</c:v>
                </c:pt>
                <c:pt idx="7">
                  <c:v>35168.19</c:v>
                </c:pt>
                <c:pt idx="8">
                  <c:v>34581.32</c:v>
                </c:pt>
                <c:pt idx="9">
                  <c:v>33191.129999999997</c:v>
                </c:pt>
                <c:pt idx="10">
                  <c:v>31741.32</c:v>
                </c:pt>
                <c:pt idx="11">
                  <c:v>38682.99</c:v>
                </c:pt>
              </c:numCache>
            </c:numRef>
          </c:val>
          <c:smooth val="0"/>
          <c:extLst>
            <c:ext xmlns:c16="http://schemas.microsoft.com/office/drawing/2014/chart" uri="{C3380CC4-5D6E-409C-BE32-E72D297353CC}">
              <c16:uniqueId val="{00000003-37C3-40EE-A54D-65B065877B6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1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5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9322033898305082"/>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創</c:v>
                </c:pt>
                <c:pt idx="1">
                  <c:v>國</c:v>
                </c:pt>
                <c:pt idx="2">
                  <c:v>社</c:v>
                </c:pt>
                <c:pt idx="3">
                  <c:v>商</c:v>
                </c:pt>
                <c:pt idx="4">
                  <c:v>傳</c:v>
                </c:pt>
                <c:pt idx="5">
                  <c:v>法</c:v>
                </c:pt>
                <c:pt idx="6">
                  <c:v>教</c:v>
                </c:pt>
                <c:pt idx="7">
                  <c:v>理</c:v>
                </c:pt>
                <c:pt idx="8">
                  <c:v>資</c:v>
                </c:pt>
                <c:pt idx="9">
                  <c:v>文</c:v>
                </c:pt>
                <c:pt idx="10">
                  <c:v>外</c:v>
                </c:pt>
                <c:pt idx="11">
                  <c:v>校_x000d_均_x000d_值</c:v>
                </c:pt>
              </c:strCache>
            </c:strRef>
          </c:cat>
          <c:val>
            <c:numRef>
              <c:f>統計圖_全校!$F$2:$F$13</c:f>
              <c:numCache>
                <c:formatCode>#,##0</c:formatCode>
                <c:ptCount val="12"/>
                <c:pt idx="0" formatCode="\—">
                  <c:v>0</c:v>
                </c:pt>
                <c:pt idx="1">
                  <c:v>74012.820000000007</c:v>
                </c:pt>
                <c:pt idx="2">
                  <c:v>66044.62</c:v>
                </c:pt>
                <c:pt idx="3">
                  <c:v>58995.03</c:v>
                </c:pt>
                <c:pt idx="4">
                  <c:v>54782.74</c:v>
                </c:pt>
                <c:pt idx="5">
                  <c:v>52341.56</c:v>
                </c:pt>
                <c:pt idx="6">
                  <c:v>56990.12</c:v>
                </c:pt>
                <c:pt idx="7">
                  <c:v>50434.57</c:v>
                </c:pt>
                <c:pt idx="8" formatCode="\—">
                  <c:v>0</c:v>
                </c:pt>
                <c:pt idx="9">
                  <c:v>39368.85</c:v>
                </c:pt>
                <c:pt idx="10">
                  <c:v>35858.97</c:v>
                </c:pt>
                <c:pt idx="11">
                  <c:v>57169.19</c:v>
                </c:pt>
              </c:numCache>
            </c:numRef>
          </c:val>
          <c:extLst>
            <c:ext xmlns:c16="http://schemas.microsoft.com/office/drawing/2014/chart" uri="{C3380CC4-5D6E-409C-BE32-E72D297353CC}">
              <c16:uniqueId val="{00000000-869D-47CC-AB22-47CE24F92BA9}"/>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創</c:v>
                </c:pt>
                <c:pt idx="1">
                  <c:v>國</c:v>
                </c:pt>
                <c:pt idx="2">
                  <c:v>社</c:v>
                </c:pt>
                <c:pt idx="3">
                  <c:v>商</c:v>
                </c:pt>
                <c:pt idx="4">
                  <c:v>傳</c:v>
                </c:pt>
                <c:pt idx="5">
                  <c:v>法</c:v>
                </c:pt>
                <c:pt idx="6">
                  <c:v>教</c:v>
                </c:pt>
                <c:pt idx="7">
                  <c:v>理</c:v>
                </c:pt>
                <c:pt idx="8">
                  <c:v>資</c:v>
                </c:pt>
                <c:pt idx="9">
                  <c:v>文</c:v>
                </c:pt>
                <c:pt idx="10">
                  <c:v>外</c:v>
                </c:pt>
                <c:pt idx="11">
                  <c:v>校_x000d_均_x000d_值</c:v>
                </c:pt>
              </c:strCache>
            </c:strRef>
          </c:cat>
          <c:val>
            <c:numRef>
              <c:f>統計圖_全校!$G$2:$G$13</c:f>
              <c:numCache>
                <c:formatCode>#,##0</c:formatCode>
                <c:ptCount val="12"/>
                <c:pt idx="0" formatCode="\—">
                  <c:v>0</c:v>
                </c:pt>
                <c:pt idx="1">
                  <c:v>73463.38</c:v>
                </c:pt>
                <c:pt idx="2">
                  <c:v>59398.42</c:v>
                </c:pt>
                <c:pt idx="3">
                  <c:v>55392.94</c:v>
                </c:pt>
                <c:pt idx="4">
                  <c:v>62495.99</c:v>
                </c:pt>
                <c:pt idx="5">
                  <c:v>52413.56</c:v>
                </c:pt>
                <c:pt idx="6">
                  <c:v>53827.05</c:v>
                </c:pt>
                <c:pt idx="7">
                  <c:v>43848.1</c:v>
                </c:pt>
                <c:pt idx="8" formatCode="\—">
                  <c:v>0</c:v>
                </c:pt>
                <c:pt idx="9">
                  <c:v>41011.32</c:v>
                </c:pt>
                <c:pt idx="10">
                  <c:v>30952.58</c:v>
                </c:pt>
                <c:pt idx="11">
                  <c:v>54478.39</c:v>
                </c:pt>
              </c:numCache>
            </c:numRef>
          </c:val>
          <c:extLst>
            <c:ext xmlns:c16="http://schemas.microsoft.com/office/drawing/2014/chart" uri="{C3380CC4-5D6E-409C-BE32-E72D297353CC}">
              <c16:uniqueId val="{00000001-869D-47CC-AB22-47CE24F92BA9}"/>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創</c:v>
                </c:pt>
                <c:pt idx="1">
                  <c:v>國</c:v>
                </c:pt>
                <c:pt idx="2">
                  <c:v>社</c:v>
                </c:pt>
                <c:pt idx="3">
                  <c:v>商</c:v>
                </c:pt>
                <c:pt idx="4">
                  <c:v>傳</c:v>
                </c:pt>
                <c:pt idx="5">
                  <c:v>法</c:v>
                </c:pt>
                <c:pt idx="6">
                  <c:v>教</c:v>
                </c:pt>
                <c:pt idx="7">
                  <c:v>理</c:v>
                </c:pt>
                <c:pt idx="8">
                  <c:v>資</c:v>
                </c:pt>
                <c:pt idx="9">
                  <c:v>文</c:v>
                </c:pt>
                <c:pt idx="10">
                  <c:v>外</c:v>
                </c:pt>
                <c:pt idx="11">
                  <c:v>校_x000d_均_x000d_值</c:v>
                </c:pt>
              </c:strCache>
            </c:strRef>
          </c:cat>
          <c:val>
            <c:numRef>
              <c:f>統計圖_全校!$H$2:$H$13</c:f>
              <c:numCache>
                <c:formatCode>#,##0</c:formatCode>
                <c:ptCount val="12"/>
                <c:pt idx="0">
                  <c:v>141719.93</c:v>
                </c:pt>
                <c:pt idx="1">
                  <c:v>69582.880000000005</c:v>
                </c:pt>
                <c:pt idx="2">
                  <c:v>58464.639999999999</c:v>
                </c:pt>
                <c:pt idx="3">
                  <c:v>62399.91</c:v>
                </c:pt>
                <c:pt idx="4">
                  <c:v>55503.03</c:v>
                </c:pt>
                <c:pt idx="5">
                  <c:v>48953.01</c:v>
                </c:pt>
                <c:pt idx="6">
                  <c:v>41421.370000000003</c:v>
                </c:pt>
                <c:pt idx="7">
                  <c:v>56994.38</c:v>
                </c:pt>
                <c:pt idx="8">
                  <c:v>43413.95</c:v>
                </c:pt>
                <c:pt idx="9">
                  <c:v>47355.65</c:v>
                </c:pt>
                <c:pt idx="10">
                  <c:v>40419.5</c:v>
                </c:pt>
                <c:pt idx="11">
                  <c:v>57148.6</c:v>
                </c:pt>
              </c:numCache>
            </c:numRef>
          </c:val>
          <c:extLst>
            <c:ext xmlns:c16="http://schemas.microsoft.com/office/drawing/2014/chart" uri="{C3380CC4-5D6E-409C-BE32-E72D297353CC}">
              <c16:uniqueId val="{00000002-869D-47CC-AB22-47CE24F92BA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6.0454545454545455E-2"/>
                  <c:y val="4.56442012545042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56-4D81-B815-20E05CF72C60}"/>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effectLst>
                      <a:glow rad="63500">
                        <a:schemeClr val="bg1"/>
                      </a:glow>
                    </a:effectLst>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創</c:v>
                </c:pt>
                <c:pt idx="1">
                  <c:v>國</c:v>
                </c:pt>
                <c:pt idx="2">
                  <c:v>社</c:v>
                </c:pt>
                <c:pt idx="3">
                  <c:v>商</c:v>
                </c:pt>
                <c:pt idx="4">
                  <c:v>傳</c:v>
                </c:pt>
                <c:pt idx="5">
                  <c:v>法</c:v>
                </c:pt>
                <c:pt idx="6">
                  <c:v>教</c:v>
                </c:pt>
                <c:pt idx="7">
                  <c:v>理</c:v>
                </c:pt>
                <c:pt idx="8">
                  <c:v>資</c:v>
                </c:pt>
                <c:pt idx="9">
                  <c:v>文</c:v>
                </c:pt>
                <c:pt idx="10">
                  <c:v>外</c:v>
                </c:pt>
                <c:pt idx="11">
                  <c:v>校_x000d_均_x000d_值</c:v>
                </c:pt>
              </c:strCache>
            </c:strRef>
          </c:cat>
          <c:val>
            <c:numRef>
              <c:f>統計圖_全校!$I$2:$I$13</c:f>
              <c:numCache>
                <c:formatCode>#,##0</c:formatCode>
                <c:ptCount val="12"/>
                <c:pt idx="0">
                  <c:v>141719.93</c:v>
                </c:pt>
                <c:pt idx="1">
                  <c:v>72215.64</c:v>
                </c:pt>
                <c:pt idx="2">
                  <c:v>61275.18</c:v>
                </c:pt>
                <c:pt idx="3">
                  <c:v>58963.49</c:v>
                </c:pt>
                <c:pt idx="4">
                  <c:v>57481.25</c:v>
                </c:pt>
                <c:pt idx="5">
                  <c:v>51157.11</c:v>
                </c:pt>
                <c:pt idx="6">
                  <c:v>50075.39</c:v>
                </c:pt>
                <c:pt idx="7">
                  <c:v>49304.81</c:v>
                </c:pt>
                <c:pt idx="8">
                  <c:v>43413.95</c:v>
                </c:pt>
                <c:pt idx="9">
                  <c:v>42767.83</c:v>
                </c:pt>
                <c:pt idx="10">
                  <c:v>35542.629999999997</c:v>
                </c:pt>
                <c:pt idx="11">
                  <c:v>56293.32</c:v>
                </c:pt>
              </c:numCache>
            </c:numRef>
          </c:val>
          <c:smooth val="0"/>
          <c:extLst>
            <c:ext xmlns:c16="http://schemas.microsoft.com/office/drawing/2014/chart" uri="{C3380CC4-5D6E-409C-BE32-E72D297353CC}">
              <c16:uniqueId val="{00000003-869D-47CC-AB22-47CE24F92BA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5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商</c:v>
                </c:pt>
                <c:pt idx="1">
                  <c:v>教</c:v>
                </c:pt>
                <c:pt idx="2">
                  <c:v>資</c:v>
                </c:pt>
                <c:pt idx="3">
                  <c:v>法</c:v>
                </c:pt>
                <c:pt idx="4">
                  <c:v>理</c:v>
                </c:pt>
                <c:pt idx="5">
                  <c:v>國</c:v>
                </c:pt>
                <c:pt idx="6">
                  <c:v>社</c:v>
                </c:pt>
                <c:pt idx="7">
                  <c:v>傳</c:v>
                </c:pt>
                <c:pt idx="8">
                  <c:v>文</c:v>
                </c:pt>
                <c:pt idx="9">
                  <c:v>外</c:v>
                </c:pt>
                <c:pt idx="10">
                  <c:v>校_x000d_均_x000d_值</c:v>
                </c:pt>
              </c:strCache>
            </c:strRef>
          </c:cat>
          <c:val>
            <c:numRef>
              <c:f>統計圖_全校!$F$2:$F$13</c:f>
              <c:numCache>
                <c:formatCode>#,##0</c:formatCode>
                <c:ptCount val="11"/>
                <c:pt idx="0">
                  <c:v>253780.25</c:v>
                </c:pt>
                <c:pt idx="1">
                  <c:v>244701.67</c:v>
                </c:pt>
                <c:pt idx="2" formatCode="\—">
                  <c:v>0</c:v>
                </c:pt>
                <c:pt idx="3">
                  <c:v>97871.25</c:v>
                </c:pt>
                <c:pt idx="4">
                  <c:v>219660.71</c:v>
                </c:pt>
                <c:pt idx="5">
                  <c:v>190567.24</c:v>
                </c:pt>
                <c:pt idx="6">
                  <c:v>176000.08</c:v>
                </c:pt>
                <c:pt idx="7">
                  <c:v>141192.20000000001</c:v>
                </c:pt>
                <c:pt idx="8">
                  <c:v>123181.34</c:v>
                </c:pt>
                <c:pt idx="9">
                  <c:v>152813.74</c:v>
                </c:pt>
                <c:pt idx="10">
                  <c:v>180571.41</c:v>
                </c:pt>
              </c:numCache>
            </c:numRef>
          </c:val>
          <c:extLst>
            <c:ext xmlns:c16="http://schemas.microsoft.com/office/drawing/2014/chart" uri="{C3380CC4-5D6E-409C-BE32-E72D297353CC}">
              <c16:uniqueId val="{00000000-A709-4915-9D18-C4EF8180B9C0}"/>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商</c:v>
                </c:pt>
                <c:pt idx="1">
                  <c:v>教</c:v>
                </c:pt>
                <c:pt idx="2">
                  <c:v>資</c:v>
                </c:pt>
                <c:pt idx="3">
                  <c:v>法</c:v>
                </c:pt>
                <c:pt idx="4">
                  <c:v>理</c:v>
                </c:pt>
                <c:pt idx="5">
                  <c:v>國</c:v>
                </c:pt>
                <c:pt idx="6">
                  <c:v>社</c:v>
                </c:pt>
                <c:pt idx="7">
                  <c:v>傳</c:v>
                </c:pt>
                <c:pt idx="8">
                  <c:v>文</c:v>
                </c:pt>
                <c:pt idx="9">
                  <c:v>外</c:v>
                </c:pt>
                <c:pt idx="10">
                  <c:v>校_x000d_均_x000d_值</c:v>
                </c:pt>
              </c:strCache>
            </c:strRef>
          </c:cat>
          <c:val>
            <c:numRef>
              <c:f>統計圖_全校!$G$2:$G$13</c:f>
              <c:numCache>
                <c:formatCode>#,##0</c:formatCode>
                <c:ptCount val="11"/>
                <c:pt idx="0">
                  <c:v>220535.84</c:v>
                </c:pt>
                <c:pt idx="1">
                  <c:v>161299.38</c:v>
                </c:pt>
                <c:pt idx="2" formatCode="\—">
                  <c:v>0</c:v>
                </c:pt>
                <c:pt idx="3">
                  <c:v>203855.44</c:v>
                </c:pt>
                <c:pt idx="4">
                  <c:v>140711.87</c:v>
                </c:pt>
                <c:pt idx="5">
                  <c:v>198491.76</c:v>
                </c:pt>
                <c:pt idx="6">
                  <c:v>171533.69</c:v>
                </c:pt>
                <c:pt idx="7">
                  <c:v>183188.47</c:v>
                </c:pt>
                <c:pt idx="8">
                  <c:v>172880.95</c:v>
                </c:pt>
                <c:pt idx="9">
                  <c:v>177805.14</c:v>
                </c:pt>
                <c:pt idx="10">
                  <c:v>185413.41</c:v>
                </c:pt>
              </c:numCache>
            </c:numRef>
          </c:val>
          <c:extLst>
            <c:ext xmlns:c16="http://schemas.microsoft.com/office/drawing/2014/chart" uri="{C3380CC4-5D6E-409C-BE32-E72D297353CC}">
              <c16:uniqueId val="{00000001-A709-4915-9D18-C4EF8180B9C0}"/>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商</c:v>
                </c:pt>
                <c:pt idx="1">
                  <c:v>教</c:v>
                </c:pt>
                <c:pt idx="2">
                  <c:v>資</c:v>
                </c:pt>
                <c:pt idx="3">
                  <c:v>法</c:v>
                </c:pt>
                <c:pt idx="4">
                  <c:v>理</c:v>
                </c:pt>
                <c:pt idx="5">
                  <c:v>國</c:v>
                </c:pt>
                <c:pt idx="6">
                  <c:v>社</c:v>
                </c:pt>
                <c:pt idx="7">
                  <c:v>傳</c:v>
                </c:pt>
                <c:pt idx="8">
                  <c:v>文</c:v>
                </c:pt>
                <c:pt idx="9">
                  <c:v>外</c:v>
                </c:pt>
                <c:pt idx="10">
                  <c:v>校_x000d_均_x000d_值</c:v>
                </c:pt>
              </c:strCache>
            </c:strRef>
          </c:cat>
          <c:val>
            <c:numRef>
              <c:f>統計圖_全校!$H$2:$H$13</c:f>
              <c:numCache>
                <c:formatCode>#,##0</c:formatCode>
                <c:ptCount val="11"/>
                <c:pt idx="0">
                  <c:v>256607.64</c:v>
                </c:pt>
                <c:pt idx="1">
                  <c:v>212799.17</c:v>
                </c:pt>
                <c:pt idx="2">
                  <c:v>206652.25</c:v>
                </c:pt>
                <c:pt idx="3">
                  <c:v>350410.8</c:v>
                </c:pt>
                <c:pt idx="4">
                  <c:v>145069.5</c:v>
                </c:pt>
                <c:pt idx="5">
                  <c:v>111316.13</c:v>
                </c:pt>
                <c:pt idx="6">
                  <c:v>159992.95000000001</c:v>
                </c:pt>
                <c:pt idx="7">
                  <c:v>175396.43</c:v>
                </c:pt>
                <c:pt idx="8">
                  <c:v>112481.92</c:v>
                </c:pt>
                <c:pt idx="9">
                  <c:v>87467.43</c:v>
                </c:pt>
                <c:pt idx="10">
                  <c:v>172663.18</c:v>
                </c:pt>
              </c:numCache>
            </c:numRef>
          </c:val>
          <c:extLst>
            <c:ext xmlns:c16="http://schemas.microsoft.com/office/drawing/2014/chart" uri="{C3380CC4-5D6E-409C-BE32-E72D297353CC}">
              <c16:uniqueId val="{00000002-A709-4915-9D18-C4EF8180B9C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9"/>
              <c:layout>
                <c:manualLayout>
                  <c:x val="-6.2727272727272729E-2"/>
                  <c:y val="-7.63896970505805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FF0-421D-8A60-86767B5B273D}"/>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商</c:v>
                </c:pt>
                <c:pt idx="1">
                  <c:v>教</c:v>
                </c:pt>
                <c:pt idx="2">
                  <c:v>資</c:v>
                </c:pt>
                <c:pt idx="3">
                  <c:v>法</c:v>
                </c:pt>
                <c:pt idx="4">
                  <c:v>理</c:v>
                </c:pt>
                <c:pt idx="5">
                  <c:v>國</c:v>
                </c:pt>
                <c:pt idx="6">
                  <c:v>社</c:v>
                </c:pt>
                <c:pt idx="7">
                  <c:v>傳</c:v>
                </c:pt>
                <c:pt idx="8">
                  <c:v>文</c:v>
                </c:pt>
                <c:pt idx="9">
                  <c:v>外</c:v>
                </c:pt>
                <c:pt idx="10">
                  <c:v>校_x000d_均_x000d_值</c:v>
                </c:pt>
              </c:strCache>
            </c:strRef>
          </c:cat>
          <c:val>
            <c:numRef>
              <c:f>統計圖_全校!$I$2:$I$13</c:f>
              <c:numCache>
                <c:formatCode>#,##0</c:formatCode>
                <c:ptCount val="11"/>
                <c:pt idx="0">
                  <c:v>243605.16</c:v>
                </c:pt>
                <c:pt idx="1">
                  <c:v>208493.1</c:v>
                </c:pt>
                <c:pt idx="2">
                  <c:v>206652.25</c:v>
                </c:pt>
                <c:pt idx="3">
                  <c:v>198623.77</c:v>
                </c:pt>
                <c:pt idx="4">
                  <c:v>170169.82</c:v>
                </c:pt>
                <c:pt idx="5">
                  <c:v>169580.19</c:v>
                </c:pt>
                <c:pt idx="6">
                  <c:v>169128.73</c:v>
                </c:pt>
                <c:pt idx="7">
                  <c:v>163820.84</c:v>
                </c:pt>
                <c:pt idx="8">
                  <c:v>135953.88</c:v>
                </c:pt>
                <c:pt idx="9">
                  <c:v>133880.54</c:v>
                </c:pt>
                <c:pt idx="10">
                  <c:v>179593.29</c:v>
                </c:pt>
              </c:numCache>
            </c:numRef>
          </c:val>
          <c:smooth val="0"/>
          <c:extLst>
            <c:ext xmlns:c16="http://schemas.microsoft.com/office/drawing/2014/chart" uri="{C3380CC4-5D6E-409C-BE32-E72D297353CC}">
              <c16:uniqueId val="{00000003-A709-4915-9D18-C4EF8180B9C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4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0"/>
                <c:pt idx="0">
                  <c:v>法</c:v>
                </c:pt>
                <c:pt idx="1">
                  <c:v>國</c:v>
                </c:pt>
                <c:pt idx="2">
                  <c:v>社</c:v>
                </c:pt>
                <c:pt idx="3">
                  <c:v>理</c:v>
                </c:pt>
                <c:pt idx="4">
                  <c:v>商</c:v>
                </c:pt>
                <c:pt idx="5">
                  <c:v>外</c:v>
                </c:pt>
                <c:pt idx="6">
                  <c:v>文</c:v>
                </c:pt>
                <c:pt idx="7">
                  <c:v>傳</c:v>
                </c:pt>
                <c:pt idx="8">
                  <c:v>教</c:v>
                </c:pt>
                <c:pt idx="9">
                  <c:v>校_x000d_均_x000d_值</c:v>
                </c:pt>
              </c:strCache>
            </c:strRef>
          </c:cat>
          <c:val>
            <c:numRef>
              <c:f>統計圖_全校!$F$2:$F$13</c:f>
              <c:numCache>
                <c:formatCode>#0.##%</c:formatCode>
                <c:ptCount val="10"/>
                <c:pt idx="0">
                  <c:v>0.33329999999999999</c:v>
                </c:pt>
                <c:pt idx="1">
                  <c:v>7.4099999999999999E-2</c:v>
                </c:pt>
                <c:pt idx="2">
                  <c:v>5.0799999999999998E-2</c:v>
                </c:pt>
                <c:pt idx="3">
                  <c:v>0.16669999999999999</c:v>
                </c:pt>
                <c:pt idx="4" formatCode="#0.#%">
                  <c:v>9.8000000000000004E-2</c:v>
                </c:pt>
                <c:pt idx="5">
                  <c:v>8.5900000000000004E-2</c:v>
                </c:pt>
                <c:pt idx="6" formatCode="#0%">
                  <c:v>0</c:v>
                </c:pt>
                <c:pt idx="7">
                  <c:v>8.9599999999999999E-2</c:v>
                </c:pt>
                <c:pt idx="8" formatCode="#0%">
                  <c:v>0</c:v>
                </c:pt>
                <c:pt idx="9">
                  <c:v>8.8400000000000006E-2</c:v>
                </c:pt>
              </c:numCache>
            </c:numRef>
          </c:val>
          <c:extLst>
            <c:ext xmlns:c16="http://schemas.microsoft.com/office/drawing/2014/chart" uri="{C3380CC4-5D6E-409C-BE32-E72D297353CC}">
              <c16:uniqueId val="{00000000-6B4B-4EF0-9953-5497FED65D18}"/>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0"/>
                <c:pt idx="0">
                  <c:v>法</c:v>
                </c:pt>
                <c:pt idx="1">
                  <c:v>國</c:v>
                </c:pt>
                <c:pt idx="2">
                  <c:v>社</c:v>
                </c:pt>
                <c:pt idx="3">
                  <c:v>理</c:v>
                </c:pt>
                <c:pt idx="4">
                  <c:v>商</c:v>
                </c:pt>
                <c:pt idx="5">
                  <c:v>外</c:v>
                </c:pt>
                <c:pt idx="6">
                  <c:v>文</c:v>
                </c:pt>
                <c:pt idx="7">
                  <c:v>傳</c:v>
                </c:pt>
                <c:pt idx="8">
                  <c:v>教</c:v>
                </c:pt>
                <c:pt idx="9">
                  <c:v>校_x000d_均_x000d_值</c:v>
                </c:pt>
              </c:strCache>
            </c:strRef>
          </c:cat>
          <c:val>
            <c:numRef>
              <c:f>統計圖_全校!$G$2:$G$13</c:f>
              <c:numCache>
                <c:formatCode>#0%</c:formatCode>
                <c:ptCount val="10"/>
                <c:pt idx="0">
                  <c:v>0</c:v>
                </c:pt>
                <c:pt idx="1">
                  <c:v>0.25</c:v>
                </c:pt>
                <c:pt idx="2" formatCode="#0.##%">
                  <c:v>0.1852</c:v>
                </c:pt>
                <c:pt idx="3">
                  <c:v>0</c:v>
                </c:pt>
                <c:pt idx="4">
                  <c:v>0.1</c:v>
                </c:pt>
                <c:pt idx="5" formatCode="#0.##%">
                  <c:v>0.1111</c:v>
                </c:pt>
                <c:pt idx="6">
                  <c:v>0</c:v>
                </c:pt>
                <c:pt idx="7" formatCode="#0.##%">
                  <c:v>6.6699999999999995E-2</c:v>
                </c:pt>
                <c:pt idx="8">
                  <c:v>0</c:v>
                </c:pt>
                <c:pt idx="9" formatCode="#0.##%">
                  <c:v>0.1171</c:v>
                </c:pt>
              </c:numCache>
            </c:numRef>
          </c:val>
          <c:extLst>
            <c:ext xmlns:c16="http://schemas.microsoft.com/office/drawing/2014/chart" uri="{C3380CC4-5D6E-409C-BE32-E72D297353CC}">
              <c16:uniqueId val="{00000001-6B4B-4EF0-9953-5497FED65D18}"/>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0"/>
                <c:pt idx="0">
                  <c:v>法</c:v>
                </c:pt>
                <c:pt idx="1">
                  <c:v>國</c:v>
                </c:pt>
                <c:pt idx="2">
                  <c:v>社</c:v>
                </c:pt>
                <c:pt idx="3">
                  <c:v>理</c:v>
                </c:pt>
                <c:pt idx="4">
                  <c:v>商</c:v>
                </c:pt>
                <c:pt idx="5">
                  <c:v>外</c:v>
                </c:pt>
                <c:pt idx="6">
                  <c:v>文</c:v>
                </c:pt>
                <c:pt idx="7">
                  <c:v>傳</c:v>
                </c:pt>
                <c:pt idx="8">
                  <c:v>教</c:v>
                </c:pt>
                <c:pt idx="9">
                  <c:v>校_x000d_均_x000d_值</c:v>
                </c:pt>
              </c:strCache>
            </c:strRef>
          </c:cat>
          <c:val>
            <c:numRef>
              <c:f>統計圖_全校!$H$2:$H$13</c:f>
              <c:numCache>
                <c:formatCode>#0%</c:formatCode>
                <c:ptCount val="10"/>
                <c:pt idx="0">
                  <c:v>0.5</c:v>
                </c:pt>
                <c:pt idx="1">
                  <c:v>0.5</c:v>
                </c:pt>
                <c:pt idx="2" formatCode="#0.##%">
                  <c:v>0.33329999999999999</c:v>
                </c:pt>
                <c:pt idx="3">
                  <c:v>0.25</c:v>
                </c:pt>
                <c:pt idx="4" formatCode="#0.##%">
                  <c:v>0.15629999999999999</c:v>
                </c:pt>
                <c:pt idx="5" formatCode="#0.##%">
                  <c:v>0.1711</c:v>
                </c:pt>
                <c:pt idx="6" formatCode="#0.##%">
                  <c:v>0.21429999999999999</c:v>
                </c:pt>
                <c:pt idx="7" formatCode="#0.##%">
                  <c:v>0.1951</c:v>
                </c:pt>
                <c:pt idx="8" formatCode="\—">
                  <c:v>0</c:v>
                </c:pt>
                <c:pt idx="9" formatCode="#0.##%">
                  <c:v>0.21129999999999999</c:v>
                </c:pt>
              </c:numCache>
            </c:numRef>
          </c:val>
          <c:extLst>
            <c:ext xmlns:c16="http://schemas.microsoft.com/office/drawing/2014/chart" uri="{C3380CC4-5D6E-409C-BE32-E72D297353CC}">
              <c16:uniqueId val="{00000002-6B4B-4EF0-9953-5497FED65D1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0"/>
                <c:pt idx="0">
                  <c:v>法</c:v>
                </c:pt>
                <c:pt idx="1">
                  <c:v>國</c:v>
                </c:pt>
                <c:pt idx="2">
                  <c:v>社</c:v>
                </c:pt>
                <c:pt idx="3">
                  <c:v>理</c:v>
                </c:pt>
                <c:pt idx="4">
                  <c:v>商</c:v>
                </c:pt>
                <c:pt idx="5">
                  <c:v>外</c:v>
                </c:pt>
                <c:pt idx="6">
                  <c:v>文</c:v>
                </c:pt>
                <c:pt idx="7">
                  <c:v>傳</c:v>
                </c:pt>
                <c:pt idx="8">
                  <c:v>教</c:v>
                </c:pt>
                <c:pt idx="9">
                  <c:v>校_x000d_均_x000d_值</c:v>
                </c:pt>
              </c:strCache>
            </c:strRef>
          </c:cat>
          <c:val>
            <c:numRef>
              <c:f>統計圖_全校!$I$2:$I$13</c:f>
              <c:numCache>
                <c:formatCode>#0.##%</c:formatCode>
                <c:ptCount val="10"/>
                <c:pt idx="0">
                  <c:v>0.36840000000000001</c:v>
                </c:pt>
                <c:pt idx="1">
                  <c:v>0.17949999999999999</c:v>
                </c:pt>
                <c:pt idx="2" formatCode="#0.#%">
                  <c:v>0.16800000000000001</c:v>
                </c:pt>
                <c:pt idx="3">
                  <c:v>0.15379999999999999</c:v>
                </c:pt>
                <c:pt idx="4" formatCode="#0.#%">
                  <c:v>0.11899999999999999</c:v>
                </c:pt>
                <c:pt idx="5">
                  <c:v>0.11269999999999999</c:v>
                </c:pt>
                <c:pt idx="6">
                  <c:v>9.6799999999999997E-2</c:v>
                </c:pt>
                <c:pt idx="7">
                  <c:v>2.69E-2</c:v>
                </c:pt>
                <c:pt idx="8" formatCode="#0%">
                  <c:v>0</c:v>
                </c:pt>
                <c:pt idx="9">
                  <c:v>8.8099999999999998E-2</c:v>
                </c:pt>
              </c:numCache>
            </c:numRef>
          </c:val>
          <c:smooth val="0"/>
          <c:extLst>
            <c:ext xmlns:c16="http://schemas.microsoft.com/office/drawing/2014/chart" uri="{C3380CC4-5D6E-409C-BE32-E72D297353CC}">
              <c16:uniqueId val="{00000003-6B4B-4EF0-9953-5497FED65D1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0"/>
                <c:pt idx="0">
                  <c:v>教</c:v>
                </c:pt>
                <c:pt idx="1">
                  <c:v>國</c:v>
                </c:pt>
                <c:pt idx="2">
                  <c:v>外</c:v>
                </c:pt>
                <c:pt idx="3">
                  <c:v>法</c:v>
                </c:pt>
                <c:pt idx="4">
                  <c:v>傳</c:v>
                </c:pt>
                <c:pt idx="5">
                  <c:v>商</c:v>
                </c:pt>
                <c:pt idx="6">
                  <c:v>社</c:v>
                </c:pt>
                <c:pt idx="7">
                  <c:v>文</c:v>
                </c:pt>
                <c:pt idx="8">
                  <c:v>理</c:v>
                </c:pt>
                <c:pt idx="9">
                  <c:v>校_x000d_均_x000d_值</c:v>
                </c:pt>
              </c:strCache>
            </c:strRef>
          </c:cat>
          <c:val>
            <c:numRef>
              <c:f>統計圖_全校!$F$2:$F$13</c:f>
              <c:numCache>
                <c:formatCode>#0.##%</c:formatCode>
                <c:ptCount val="10"/>
                <c:pt idx="0" formatCode="#0%">
                  <c:v>0.5</c:v>
                </c:pt>
                <c:pt idx="1">
                  <c:v>0.33329999999999999</c:v>
                </c:pt>
                <c:pt idx="2">
                  <c:v>0.44440000000000002</c:v>
                </c:pt>
                <c:pt idx="3" formatCode="#0%">
                  <c:v>0.25</c:v>
                </c:pt>
                <c:pt idx="4">
                  <c:v>0.1111</c:v>
                </c:pt>
                <c:pt idx="5">
                  <c:v>0.1636</c:v>
                </c:pt>
                <c:pt idx="6">
                  <c:v>9.0899999999999995E-2</c:v>
                </c:pt>
                <c:pt idx="7" formatCode="#0%">
                  <c:v>0</c:v>
                </c:pt>
                <c:pt idx="8" formatCode="#0%">
                  <c:v>0</c:v>
                </c:pt>
                <c:pt idx="9">
                  <c:v>0.18179999999999999</c:v>
                </c:pt>
              </c:numCache>
            </c:numRef>
          </c:val>
          <c:extLst>
            <c:ext xmlns:c16="http://schemas.microsoft.com/office/drawing/2014/chart" uri="{C3380CC4-5D6E-409C-BE32-E72D297353CC}">
              <c16:uniqueId val="{00000000-2FDC-4944-B618-BB2516304B68}"/>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0"/>
                <c:pt idx="0">
                  <c:v>教</c:v>
                </c:pt>
                <c:pt idx="1">
                  <c:v>國</c:v>
                </c:pt>
                <c:pt idx="2">
                  <c:v>外</c:v>
                </c:pt>
                <c:pt idx="3">
                  <c:v>法</c:v>
                </c:pt>
                <c:pt idx="4">
                  <c:v>傳</c:v>
                </c:pt>
                <c:pt idx="5">
                  <c:v>商</c:v>
                </c:pt>
                <c:pt idx="6">
                  <c:v>社</c:v>
                </c:pt>
                <c:pt idx="7">
                  <c:v>文</c:v>
                </c:pt>
                <c:pt idx="8">
                  <c:v>理</c:v>
                </c:pt>
                <c:pt idx="9">
                  <c:v>校_x000d_均_x000d_值</c:v>
                </c:pt>
              </c:strCache>
            </c:strRef>
          </c:cat>
          <c:val>
            <c:numRef>
              <c:f>統計圖_全校!$G$2:$G$13</c:f>
              <c:numCache>
                <c:formatCode>#0%</c:formatCode>
                <c:ptCount val="10"/>
                <c:pt idx="0" formatCode="\—">
                  <c:v>0</c:v>
                </c:pt>
                <c:pt idx="1">
                  <c:v>0.5</c:v>
                </c:pt>
                <c:pt idx="2">
                  <c:v>0</c:v>
                </c:pt>
                <c:pt idx="3" formatCode="\—">
                  <c:v>0</c:v>
                </c:pt>
                <c:pt idx="4">
                  <c:v>0.25</c:v>
                </c:pt>
                <c:pt idx="5" formatCode="#0.##%">
                  <c:v>4.7600000000000003E-2</c:v>
                </c:pt>
                <c:pt idx="6">
                  <c:v>0</c:v>
                </c:pt>
                <c:pt idx="7">
                  <c:v>0</c:v>
                </c:pt>
                <c:pt idx="8" formatCode="\—">
                  <c:v>0</c:v>
                </c:pt>
                <c:pt idx="9" formatCode="#0.##%">
                  <c:v>9.3799999999999994E-2</c:v>
                </c:pt>
              </c:numCache>
            </c:numRef>
          </c:val>
          <c:extLst>
            <c:ext xmlns:c16="http://schemas.microsoft.com/office/drawing/2014/chart" uri="{C3380CC4-5D6E-409C-BE32-E72D297353CC}">
              <c16:uniqueId val="{00000001-2FDC-4944-B618-BB2516304B68}"/>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0"/>
                <c:pt idx="0">
                  <c:v>教</c:v>
                </c:pt>
                <c:pt idx="1">
                  <c:v>國</c:v>
                </c:pt>
                <c:pt idx="2">
                  <c:v>外</c:v>
                </c:pt>
                <c:pt idx="3">
                  <c:v>法</c:v>
                </c:pt>
                <c:pt idx="4">
                  <c:v>傳</c:v>
                </c:pt>
                <c:pt idx="5">
                  <c:v>商</c:v>
                </c:pt>
                <c:pt idx="6">
                  <c:v>社</c:v>
                </c:pt>
                <c:pt idx="7">
                  <c:v>文</c:v>
                </c:pt>
                <c:pt idx="8">
                  <c:v>理</c:v>
                </c:pt>
                <c:pt idx="9">
                  <c:v>校_x000d_均_x000d_值</c:v>
                </c:pt>
              </c:strCache>
            </c:strRef>
          </c:cat>
          <c:val>
            <c:numRef>
              <c:f>統計圖_全校!$H$2:$H$13</c:f>
              <c:numCache>
                <c:formatCode>#0%</c:formatCode>
                <c:ptCount val="10"/>
                <c:pt idx="0" formatCode="\—">
                  <c:v>0</c:v>
                </c:pt>
                <c:pt idx="1">
                  <c:v>0.5</c:v>
                </c:pt>
                <c:pt idx="2" formatCode="#0.##%">
                  <c:v>0.33329999999999999</c:v>
                </c:pt>
                <c:pt idx="3">
                  <c:v>0.5</c:v>
                </c:pt>
                <c:pt idx="4">
                  <c:v>0.2</c:v>
                </c:pt>
                <c:pt idx="5" formatCode="#0.##%">
                  <c:v>0.18179999999999999</c:v>
                </c:pt>
                <c:pt idx="6">
                  <c:v>0.5</c:v>
                </c:pt>
                <c:pt idx="7" formatCode="#0.##%">
                  <c:v>0.33329999999999999</c:v>
                </c:pt>
                <c:pt idx="8" formatCode="\—">
                  <c:v>0</c:v>
                </c:pt>
                <c:pt idx="9" formatCode="#0.##%">
                  <c:v>0.2208</c:v>
                </c:pt>
              </c:numCache>
            </c:numRef>
          </c:val>
          <c:extLst>
            <c:ext xmlns:c16="http://schemas.microsoft.com/office/drawing/2014/chart" uri="{C3380CC4-5D6E-409C-BE32-E72D297353CC}">
              <c16:uniqueId val="{00000002-2FDC-4944-B618-BB2516304B6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5335361488904796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424-4C74-8792-456BDF10976F}"/>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0"/>
                <c:pt idx="0">
                  <c:v>教</c:v>
                </c:pt>
                <c:pt idx="1">
                  <c:v>國</c:v>
                </c:pt>
                <c:pt idx="2">
                  <c:v>外</c:v>
                </c:pt>
                <c:pt idx="3">
                  <c:v>法</c:v>
                </c:pt>
                <c:pt idx="4">
                  <c:v>傳</c:v>
                </c:pt>
                <c:pt idx="5">
                  <c:v>商</c:v>
                </c:pt>
                <c:pt idx="6">
                  <c:v>社</c:v>
                </c:pt>
                <c:pt idx="7">
                  <c:v>文</c:v>
                </c:pt>
                <c:pt idx="8">
                  <c:v>理</c:v>
                </c:pt>
                <c:pt idx="9">
                  <c:v>校_x000d_均_x000d_值</c:v>
                </c:pt>
              </c:strCache>
            </c:strRef>
          </c:cat>
          <c:val>
            <c:numRef>
              <c:f>統計圖_全校!$I$2:$I$13</c:f>
              <c:numCache>
                <c:formatCode>#0%</c:formatCode>
                <c:ptCount val="10"/>
                <c:pt idx="0">
                  <c:v>0.5</c:v>
                </c:pt>
                <c:pt idx="1">
                  <c:v>0.4</c:v>
                </c:pt>
                <c:pt idx="2" formatCode="#0.##%">
                  <c:v>0.3846</c:v>
                </c:pt>
                <c:pt idx="3" formatCode="#0.##%">
                  <c:v>0.33329999999999999</c:v>
                </c:pt>
                <c:pt idx="4" formatCode="#0.##%">
                  <c:v>0.1739</c:v>
                </c:pt>
                <c:pt idx="5" formatCode="#0.##%">
                  <c:v>0.15590000000000001</c:v>
                </c:pt>
                <c:pt idx="6">
                  <c:v>0.12</c:v>
                </c:pt>
                <c:pt idx="7" formatCode="#0.##%">
                  <c:v>7.6899999999999996E-2</c:v>
                </c:pt>
                <c:pt idx="8">
                  <c:v>0</c:v>
                </c:pt>
                <c:pt idx="9" formatCode="#0.##%">
                  <c:v>0.1825</c:v>
                </c:pt>
              </c:numCache>
            </c:numRef>
          </c:val>
          <c:smooth val="0"/>
          <c:extLst>
            <c:ext xmlns:c16="http://schemas.microsoft.com/office/drawing/2014/chart" uri="{C3380CC4-5D6E-409C-BE32-E72D297353CC}">
              <c16:uniqueId val="{00000003-2FDC-4944-B618-BB2516304B6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法</c:v>
                </c:pt>
                <c:pt idx="1">
                  <c:v>商</c:v>
                </c:pt>
                <c:pt idx="2">
                  <c:v>理</c:v>
                </c:pt>
                <c:pt idx="3">
                  <c:v>教</c:v>
                </c:pt>
                <c:pt idx="4">
                  <c:v>資</c:v>
                </c:pt>
                <c:pt idx="5">
                  <c:v>傳</c:v>
                </c:pt>
                <c:pt idx="6">
                  <c:v>社</c:v>
                </c:pt>
                <c:pt idx="7">
                  <c:v>國</c:v>
                </c:pt>
                <c:pt idx="8">
                  <c:v>文</c:v>
                </c:pt>
                <c:pt idx="9">
                  <c:v>外</c:v>
                </c:pt>
                <c:pt idx="10">
                  <c:v>校_x000d_均_x000d_值</c:v>
                </c:pt>
              </c:strCache>
            </c:strRef>
          </c:cat>
          <c:val>
            <c:numRef>
              <c:f>統計圖_全校!$F$2:$F$13</c:f>
              <c:numCache>
                <c:formatCode>#0.##%</c:formatCode>
                <c:ptCount val="11"/>
                <c:pt idx="0">
                  <c:v>7.6399999999999996E-2</c:v>
                </c:pt>
                <c:pt idx="1">
                  <c:v>0.1221</c:v>
                </c:pt>
                <c:pt idx="2">
                  <c:v>0.12909999999999999</c:v>
                </c:pt>
                <c:pt idx="3">
                  <c:v>0.13550000000000001</c:v>
                </c:pt>
                <c:pt idx="4" formatCode="\—">
                  <c:v>0</c:v>
                </c:pt>
                <c:pt idx="5">
                  <c:v>0.1963</c:v>
                </c:pt>
                <c:pt idx="6">
                  <c:v>0.25269999999999998</c:v>
                </c:pt>
                <c:pt idx="7">
                  <c:v>0.29020000000000001</c:v>
                </c:pt>
                <c:pt idx="8">
                  <c:v>0.28639999999999999</c:v>
                </c:pt>
                <c:pt idx="9">
                  <c:v>0.46970000000000001</c:v>
                </c:pt>
                <c:pt idx="10">
                  <c:v>0.1555</c:v>
                </c:pt>
              </c:numCache>
            </c:numRef>
          </c:val>
          <c:extLst>
            <c:ext xmlns:c16="http://schemas.microsoft.com/office/drawing/2014/chart" uri="{C3380CC4-5D6E-409C-BE32-E72D297353CC}">
              <c16:uniqueId val="{00000000-36A7-406C-8D3E-04B7F615A00D}"/>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法</c:v>
                </c:pt>
                <c:pt idx="1">
                  <c:v>商</c:v>
                </c:pt>
                <c:pt idx="2">
                  <c:v>理</c:v>
                </c:pt>
                <c:pt idx="3">
                  <c:v>教</c:v>
                </c:pt>
                <c:pt idx="4">
                  <c:v>資</c:v>
                </c:pt>
                <c:pt idx="5">
                  <c:v>傳</c:v>
                </c:pt>
                <c:pt idx="6">
                  <c:v>社</c:v>
                </c:pt>
                <c:pt idx="7">
                  <c:v>國</c:v>
                </c:pt>
                <c:pt idx="8">
                  <c:v>文</c:v>
                </c:pt>
                <c:pt idx="9">
                  <c:v>外</c:v>
                </c:pt>
                <c:pt idx="10">
                  <c:v>校_x000d_均_x000d_值</c:v>
                </c:pt>
              </c:strCache>
            </c:strRef>
          </c:cat>
          <c:val>
            <c:numRef>
              <c:f>統計圖_全校!$G$2:$G$13</c:f>
              <c:numCache>
                <c:formatCode>#0.##%</c:formatCode>
                <c:ptCount val="11"/>
                <c:pt idx="0">
                  <c:v>6.93E-2</c:v>
                </c:pt>
                <c:pt idx="1">
                  <c:v>0.1095</c:v>
                </c:pt>
                <c:pt idx="2">
                  <c:v>0.11119999999999999</c:v>
                </c:pt>
                <c:pt idx="3" formatCode="#0.#%">
                  <c:v>0.13300000000000001</c:v>
                </c:pt>
                <c:pt idx="4" formatCode="\—">
                  <c:v>0</c:v>
                </c:pt>
                <c:pt idx="5" formatCode="#0%">
                  <c:v>0.16</c:v>
                </c:pt>
                <c:pt idx="6">
                  <c:v>0.2495</c:v>
                </c:pt>
                <c:pt idx="7">
                  <c:v>0.30470000000000003</c:v>
                </c:pt>
                <c:pt idx="8" formatCode="#0.#%">
                  <c:v>0.28499999999999998</c:v>
                </c:pt>
                <c:pt idx="9" formatCode="#0.#%">
                  <c:v>0.40400000000000003</c:v>
                </c:pt>
                <c:pt idx="10">
                  <c:v>0.1419</c:v>
                </c:pt>
              </c:numCache>
            </c:numRef>
          </c:val>
          <c:extLst>
            <c:ext xmlns:c16="http://schemas.microsoft.com/office/drawing/2014/chart" uri="{C3380CC4-5D6E-409C-BE32-E72D297353CC}">
              <c16:uniqueId val="{00000001-36A7-406C-8D3E-04B7F615A00D}"/>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法</c:v>
                </c:pt>
                <c:pt idx="1">
                  <c:v>商</c:v>
                </c:pt>
                <c:pt idx="2">
                  <c:v>理</c:v>
                </c:pt>
                <c:pt idx="3">
                  <c:v>教</c:v>
                </c:pt>
                <c:pt idx="4">
                  <c:v>資</c:v>
                </c:pt>
                <c:pt idx="5">
                  <c:v>傳</c:v>
                </c:pt>
                <c:pt idx="6">
                  <c:v>社</c:v>
                </c:pt>
                <c:pt idx="7">
                  <c:v>國</c:v>
                </c:pt>
                <c:pt idx="8">
                  <c:v>文</c:v>
                </c:pt>
                <c:pt idx="9">
                  <c:v>外</c:v>
                </c:pt>
                <c:pt idx="10">
                  <c:v>校_x000d_均_x000d_值</c:v>
                </c:pt>
              </c:strCache>
            </c:strRef>
          </c:cat>
          <c:val>
            <c:numRef>
              <c:f>統計圖_全校!$H$2:$H$13</c:f>
              <c:numCache>
                <c:formatCode>#0.##%</c:formatCode>
                <c:ptCount val="11"/>
                <c:pt idx="0">
                  <c:v>6.13E-2</c:v>
                </c:pt>
                <c:pt idx="1">
                  <c:v>9.5500000000000002E-2</c:v>
                </c:pt>
                <c:pt idx="2">
                  <c:v>0.1371</c:v>
                </c:pt>
                <c:pt idx="3">
                  <c:v>0.1066</c:v>
                </c:pt>
                <c:pt idx="4">
                  <c:v>0.1411</c:v>
                </c:pt>
                <c:pt idx="5">
                  <c:v>0.12520000000000001</c:v>
                </c:pt>
                <c:pt idx="6">
                  <c:v>0.19170000000000001</c:v>
                </c:pt>
                <c:pt idx="7">
                  <c:v>0.1988</c:v>
                </c:pt>
                <c:pt idx="8">
                  <c:v>0.2467</c:v>
                </c:pt>
                <c:pt idx="9">
                  <c:v>0.26440000000000002</c:v>
                </c:pt>
                <c:pt idx="10">
                  <c:v>0.1221</c:v>
                </c:pt>
              </c:numCache>
            </c:numRef>
          </c:val>
          <c:extLst>
            <c:ext xmlns:c16="http://schemas.microsoft.com/office/drawing/2014/chart" uri="{C3380CC4-5D6E-409C-BE32-E72D297353CC}">
              <c16:uniqueId val="{00000002-36A7-406C-8D3E-04B7F615A00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法</c:v>
                </c:pt>
                <c:pt idx="1">
                  <c:v>商</c:v>
                </c:pt>
                <c:pt idx="2">
                  <c:v>理</c:v>
                </c:pt>
                <c:pt idx="3">
                  <c:v>教</c:v>
                </c:pt>
                <c:pt idx="4">
                  <c:v>資</c:v>
                </c:pt>
                <c:pt idx="5">
                  <c:v>傳</c:v>
                </c:pt>
                <c:pt idx="6">
                  <c:v>社</c:v>
                </c:pt>
                <c:pt idx="7">
                  <c:v>國</c:v>
                </c:pt>
                <c:pt idx="8">
                  <c:v>文</c:v>
                </c:pt>
                <c:pt idx="9">
                  <c:v>外</c:v>
                </c:pt>
                <c:pt idx="10">
                  <c:v>校_x000d_均_x000d_值</c:v>
                </c:pt>
              </c:strCache>
            </c:strRef>
          </c:cat>
          <c:val>
            <c:numRef>
              <c:f>統計圖_全校!$I$2:$I$13</c:f>
              <c:numCache>
                <c:formatCode>#0.##%</c:formatCode>
                <c:ptCount val="11"/>
                <c:pt idx="0">
                  <c:v>6.8400000000000002E-2</c:v>
                </c:pt>
                <c:pt idx="1">
                  <c:v>0.10780000000000001</c:v>
                </c:pt>
                <c:pt idx="2">
                  <c:v>0.12280000000000001</c:v>
                </c:pt>
                <c:pt idx="3">
                  <c:v>0.1236</c:v>
                </c:pt>
                <c:pt idx="4">
                  <c:v>0.1411</c:v>
                </c:pt>
                <c:pt idx="5">
                  <c:v>0.15440000000000001</c:v>
                </c:pt>
                <c:pt idx="6">
                  <c:v>0.22789999999999999</c:v>
                </c:pt>
                <c:pt idx="7" formatCode="#0.#%">
                  <c:v>0.25600000000000001</c:v>
                </c:pt>
                <c:pt idx="8" formatCode="#0.#%">
                  <c:v>0.27200000000000002</c:v>
                </c:pt>
                <c:pt idx="9">
                  <c:v>0.36249999999999999</c:v>
                </c:pt>
                <c:pt idx="10">
                  <c:v>0.1384</c:v>
                </c:pt>
              </c:numCache>
            </c:numRef>
          </c:val>
          <c:smooth val="0"/>
          <c:extLst>
            <c:ext xmlns:c16="http://schemas.microsoft.com/office/drawing/2014/chart" uri="{C3380CC4-5D6E-409C-BE32-E72D297353CC}">
              <c16:uniqueId val="{00000003-36A7-406C-8D3E-04B7F615A00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8"/>
                <c:pt idx="0">
                  <c:v>傳</c:v>
                </c:pt>
                <c:pt idx="1">
                  <c:v>文</c:v>
                </c:pt>
                <c:pt idx="2">
                  <c:v>理</c:v>
                </c:pt>
                <c:pt idx="3">
                  <c:v>社</c:v>
                </c:pt>
                <c:pt idx="4">
                  <c:v>法</c:v>
                </c:pt>
                <c:pt idx="5">
                  <c:v>商</c:v>
                </c:pt>
                <c:pt idx="6">
                  <c:v>教</c:v>
                </c:pt>
                <c:pt idx="7">
                  <c:v>校均值</c:v>
                </c:pt>
              </c:strCache>
            </c:strRef>
          </c:cat>
          <c:val>
            <c:numRef>
              <c:f>統計圖_全校!$F$2:$F$13</c:f>
              <c:numCache>
                <c:formatCode>#0%</c:formatCode>
                <c:ptCount val="8"/>
                <c:pt idx="0">
                  <c:v>1</c:v>
                </c:pt>
                <c:pt idx="1">
                  <c:v>0</c:v>
                </c:pt>
                <c:pt idx="2">
                  <c:v>0</c:v>
                </c:pt>
                <c:pt idx="3">
                  <c:v>0</c:v>
                </c:pt>
                <c:pt idx="4">
                  <c:v>0</c:v>
                </c:pt>
                <c:pt idx="5">
                  <c:v>0</c:v>
                </c:pt>
                <c:pt idx="6" formatCode="\—">
                  <c:v>0</c:v>
                </c:pt>
                <c:pt idx="7" formatCode="#0.##%">
                  <c:v>7.6899999999999996E-2</c:v>
                </c:pt>
              </c:numCache>
            </c:numRef>
          </c:val>
          <c:extLst>
            <c:ext xmlns:c16="http://schemas.microsoft.com/office/drawing/2014/chart" uri="{C3380CC4-5D6E-409C-BE32-E72D297353CC}">
              <c16:uniqueId val="{00000000-F0AA-4B92-91DC-66D4AEEE70DF}"/>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8"/>
                <c:pt idx="0">
                  <c:v>傳</c:v>
                </c:pt>
                <c:pt idx="1">
                  <c:v>文</c:v>
                </c:pt>
                <c:pt idx="2">
                  <c:v>理</c:v>
                </c:pt>
                <c:pt idx="3">
                  <c:v>社</c:v>
                </c:pt>
                <c:pt idx="4">
                  <c:v>法</c:v>
                </c:pt>
                <c:pt idx="5">
                  <c:v>商</c:v>
                </c:pt>
                <c:pt idx="6">
                  <c:v>教</c:v>
                </c:pt>
                <c:pt idx="7">
                  <c:v>校均值</c:v>
                </c:pt>
              </c:strCache>
            </c:strRef>
          </c:cat>
          <c:val>
            <c:numRef>
              <c:f>統計圖_全校!$G$2:$G$13</c:f>
              <c:numCache>
                <c:formatCode>#0%</c:formatCode>
                <c:ptCount val="8"/>
                <c:pt idx="0" formatCode="\—">
                  <c:v>0</c:v>
                </c:pt>
                <c:pt idx="1">
                  <c:v>0</c:v>
                </c:pt>
                <c:pt idx="2" formatCode="\—">
                  <c:v>0</c:v>
                </c:pt>
                <c:pt idx="3">
                  <c:v>0</c:v>
                </c:pt>
                <c:pt idx="4" formatCode="\—">
                  <c:v>0</c:v>
                </c:pt>
                <c:pt idx="5">
                  <c:v>0</c:v>
                </c:pt>
                <c:pt idx="6">
                  <c:v>0</c:v>
                </c:pt>
                <c:pt idx="7">
                  <c:v>0</c:v>
                </c:pt>
              </c:numCache>
            </c:numRef>
          </c:val>
          <c:extLst>
            <c:ext xmlns:c16="http://schemas.microsoft.com/office/drawing/2014/chart" uri="{C3380CC4-5D6E-409C-BE32-E72D297353CC}">
              <c16:uniqueId val="{00000001-F0AA-4B92-91DC-66D4AEEE70DF}"/>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8"/>
                <c:pt idx="0">
                  <c:v>傳</c:v>
                </c:pt>
                <c:pt idx="1">
                  <c:v>文</c:v>
                </c:pt>
                <c:pt idx="2">
                  <c:v>理</c:v>
                </c:pt>
                <c:pt idx="3">
                  <c:v>社</c:v>
                </c:pt>
                <c:pt idx="4">
                  <c:v>法</c:v>
                </c:pt>
                <c:pt idx="5">
                  <c:v>商</c:v>
                </c:pt>
                <c:pt idx="6">
                  <c:v>教</c:v>
                </c:pt>
                <c:pt idx="7">
                  <c:v>校均值</c:v>
                </c:pt>
              </c:strCache>
            </c:strRef>
          </c:cat>
          <c:val>
            <c:numRef>
              <c:f>統計圖_全校!$H$2:$H$13</c:f>
              <c:numCache>
                <c:formatCode>#0%</c:formatCode>
                <c:ptCount val="8"/>
                <c:pt idx="0" formatCode="\—">
                  <c:v>0</c:v>
                </c:pt>
                <c:pt idx="1">
                  <c:v>0</c:v>
                </c:pt>
                <c:pt idx="2" formatCode="\—">
                  <c:v>0</c:v>
                </c:pt>
                <c:pt idx="3" formatCode="\—">
                  <c:v>0</c:v>
                </c:pt>
                <c:pt idx="4" formatCode="\—">
                  <c:v>0</c:v>
                </c:pt>
                <c:pt idx="5" formatCode="\—">
                  <c:v>0</c:v>
                </c:pt>
                <c:pt idx="6" formatCode="\—">
                  <c:v>0</c:v>
                </c:pt>
                <c:pt idx="7">
                  <c:v>0</c:v>
                </c:pt>
              </c:numCache>
            </c:numRef>
          </c:val>
          <c:extLst>
            <c:ext xmlns:c16="http://schemas.microsoft.com/office/drawing/2014/chart" uri="{C3380CC4-5D6E-409C-BE32-E72D297353CC}">
              <c16:uniqueId val="{00000002-F0AA-4B92-91DC-66D4AEEE70D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9E8-4AC3-9BC1-43BE2507CC0A}"/>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8"/>
                <c:pt idx="0">
                  <c:v>傳</c:v>
                </c:pt>
                <c:pt idx="1">
                  <c:v>文</c:v>
                </c:pt>
                <c:pt idx="2">
                  <c:v>理</c:v>
                </c:pt>
                <c:pt idx="3">
                  <c:v>社</c:v>
                </c:pt>
                <c:pt idx="4">
                  <c:v>法</c:v>
                </c:pt>
                <c:pt idx="5">
                  <c:v>商</c:v>
                </c:pt>
                <c:pt idx="6">
                  <c:v>教</c:v>
                </c:pt>
                <c:pt idx="7">
                  <c:v>校均值</c:v>
                </c:pt>
              </c:strCache>
            </c:strRef>
          </c:cat>
          <c:val>
            <c:numRef>
              <c:f>統計圖_全校!$I$2:$I$13</c:f>
              <c:numCache>
                <c:formatCode>#0%</c:formatCode>
                <c:ptCount val="8"/>
                <c:pt idx="0">
                  <c:v>1</c:v>
                </c:pt>
                <c:pt idx="1">
                  <c:v>0</c:v>
                </c:pt>
                <c:pt idx="2">
                  <c:v>0</c:v>
                </c:pt>
                <c:pt idx="3">
                  <c:v>0</c:v>
                </c:pt>
                <c:pt idx="4">
                  <c:v>0</c:v>
                </c:pt>
                <c:pt idx="5">
                  <c:v>0</c:v>
                </c:pt>
                <c:pt idx="6">
                  <c:v>0</c:v>
                </c:pt>
                <c:pt idx="7" formatCode="#0.##%">
                  <c:v>4.5499999999999999E-2</c:v>
                </c:pt>
              </c:numCache>
            </c:numRef>
          </c:val>
          <c:smooth val="0"/>
          <c:extLst>
            <c:ext xmlns:c16="http://schemas.microsoft.com/office/drawing/2014/chart" uri="{C3380CC4-5D6E-409C-BE32-E72D297353CC}">
              <c16:uniqueId val="{00000003-F0AA-4B92-91DC-66D4AEEE70D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法</c:v>
                </c:pt>
                <c:pt idx="1">
                  <c:v>資</c:v>
                </c:pt>
                <c:pt idx="2">
                  <c:v>國</c:v>
                </c:pt>
                <c:pt idx="3">
                  <c:v>社</c:v>
                </c:pt>
                <c:pt idx="4">
                  <c:v>教</c:v>
                </c:pt>
                <c:pt idx="5">
                  <c:v>商</c:v>
                </c:pt>
                <c:pt idx="6">
                  <c:v>文</c:v>
                </c:pt>
                <c:pt idx="7">
                  <c:v>傳</c:v>
                </c:pt>
                <c:pt idx="8">
                  <c:v>理</c:v>
                </c:pt>
                <c:pt idx="9">
                  <c:v>外</c:v>
                </c:pt>
                <c:pt idx="10">
                  <c:v>創</c:v>
                </c:pt>
                <c:pt idx="11">
                  <c:v>校_x000d_均_x000d_值</c:v>
                </c:pt>
              </c:strCache>
            </c:strRef>
          </c:cat>
          <c:val>
            <c:numRef>
              <c:f>統計圖_全校!$F$2:$F$13</c:f>
              <c:numCache>
                <c:formatCode>\—</c:formatCode>
                <c:ptCount val="12"/>
                <c:pt idx="0">
                  <c:v>0</c:v>
                </c:pt>
                <c:pt idx="1">
                  <c:v>0</c:v>
                </c:pt>
                <c:pt idx="2" formatCode="#0%">
                  <c:v>0.56000000000000005</c:v>
                </c:pt>
                <c:pt idx="3" formatCode="#0.#%">
                  <c:v>0.61699999999999999</c:v>
                </c:pt>
                <c:pt idx="4" formatCode="#0.##%">
                  <c:v>0.33329999999999999</c:v>
                </c:pt>
                <c:pt idx="5" formatCode="#0.##%">
                  <c:v>0.4773</c:v>
                </c:pt>
                <c:pt idx="6" formatCode="#0.##%">
                  <c:v>0.44440000000000002</c:v>
                </c:pt>
                <c:pt idx="7" formatCode="#0%">
                  <c:v>0.5</c:v>
                </c:pt>
                <c:pt idx="8" formatCode="#0%">
                  <c:v>0</c:v>
                </c:pt>
                <c:pt idx="9" formatCode="#0.##%">
                  <c:v>0.33329999999999999</c:v>
                </c:pt>
                <c:pt idx="10">
                  <c:v>0</c:v>
                </c:pt>
                <c:pt idx="11" formatCode="#0.#%">
                  <c:v>0.52700000000000002</c:v>
                </c:pt>
              </c:numCache>
            </c:numRef>
          </c:val>
          <c:extLst>
            <c:ext xmlns:c16="http://schemas.microsoft.com/office/drawing/2014/chart" uri="{C3380CC4-5D6E-409C-BE32-E72D297353CC}">
              <c16:uniqueId val="{00000000-1111-4D6D-9D11-AF49E1741539}"/>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法</c:v>
                </c:pt>
                <c:pt idx="1">
                  <c:v>資</c:v>
                </c:pt>
                <c:pt idx="2">
                  <c:v>國</c:v>
                </c:pt>
                <c:pt idx="3">
                  <c:v>社</c:v>
                </c:pt>
                <c:pt idx="4">
                  <c:v>教</c:v>
                </c:pt>
                <c:pt idx="5">
                  <c:v>商</c:v>
                </c:pt>
                <c:pt idx="6">
                  <c:v>文</c:v>
                </c:pt>
                <c:pt idx="7">
                  <c:v>傳</c:v>
                </c:pt>
                <c:pt idx="8">
                  <c:v>理</c:v>
                </c:pt>
                <c:pt idx="9">
                  <c:v>外</c:v>
                </c:pt>
                <c:pt idx="10">
                  <c:v>創</c:v>
                </c:pt>
                <c:pt idx="11">
                  <c:v>校_x000d_均_x000d_值</c:v>
                </c:pt>
              </c:strCache>
            </c:strRef>
          </c:cat>
          <c:val>
            <c:numRef>
              <c:f>統計圖_全校!$G$2:$G$13</c:f>
              <c:numCache>
                <c:formatCode>\—</c:formatCode>
                <c:ptCount val="12"/>
                <c:pt idx="0" formatCode="#0%">
                  <c:v>1</c:v>
                </c:pt>
                <c:pt idx="1">
                  <c:v>0</c:v>
                </c:pt>
                <c:pt idx="2" formatCode="#0%">
                  <c:v>0.8</c:v>
                </c:pt>
                <c:pt idx="3" formatCode="#0.##%">
                  <c:v>0.80769999999999997</c:v>
                </c:pt>
                <c:pt idx="4" formatCode="#0%">
                  <c:v>1</c:v>
                </c:pt>
                <c:pt idx="5" formatCode="#0.#%">
                  <c:v>0.69699999999999995</c:v>
                </c:pt>
                <c:pt idx="6" formatCode="#0%">
                  <c:v>0.75</c:v>
                </c:pt>
                <c:pt idx="7" formatCode="#0.#%">
                  <c:v>0.625</c:v>
                </c:pt>
                <c:pt idx="8" formatCode="#0.##%">
                  <c:v>0.42859999999999998</c:v>
                </c:pt>
                <c:pt idx="9" formatCode="#0.##%">
                  <c:v>0.33329999999999999</c:v>
                </c:pt>
                <c:pt idx="10" formatCode="#0.##%">
                  <c:v>0.1111</c:v>
                </c:pt>
                <c:pt idx="11" formatCode="#0.##%">
                  <c:v>0.67479999999999996</c:v>
                </c:pt>
              </c:numCache>
            </c:numRef>
          </c:val>
          <c:extLst>
            <c:ext xmlns:c16="http://schemas.microsoft.com/office/drawing/2014/chart" uri="{C3380CC4-5D6E-409C-BE32-E72D297353CC}">
              <c16:uniqueId val="{00000001-1111-4D6D-9D11-AF49E1741539}"/>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法</c:v>
                </c:pt>
                <c:pt idx="1">
                  <c:v>資</c:v>
                </c:pt>
                <c:pt idx="2">
                  <c:v>國</c:v>
                </c:pt>
                <c:pt idx="3">
                  <c:v>社</c:v>
                </c:pt>
                <c:pt idx="4">
                  <c:v>教</c:v>
                </c:pt>
                <c:pt idx="5">
                  <c:v>商</c:v>
                </c:pt>
                <c:pt idx="6">
                  <c:v>文</c:v>
                </c:pt>
                <c:pt idx="7">
                  <c:v>傳</c:v>
                </c:pt>
                <c:pt idx="8">
                  <c:v>理</c:v>
                </c:pt>
                <c:pt idx="9">
                  <c:v>外</c:v>
                </c:pt>
                <c:pt idx="10">
                  <c:v>創</c:v>
                </c:pt>
                <c:pt idx="11">
                  <c:v>校_x000d_均_x000d_值</c:v>
                </c:pt>
              </c:strCache>
            </c:strRef>
          </c:cat>
          <c:val>
            <c:numRef>
              <c:f>統計圖_全校!$H$2:$H$13</c:f>
              <c:numCache>
                <c:formatCode>#0%</c:formatCode>
                <c:ptCount val="12"/>
                <c:pt idx="0">
                  <c:v>1</c:v>
                </c:pt>
                <c:pt idx="1">
                  <c:v>1</c:v>
                </c:pt>
                <c:pt idx="2" formatCode="#0.##%">
                  <c:v>0.66669999999999996</c:v>
                </c:pt>
                <c:pt idx="3" formatCode="#0.##%">
                  <c:v>0.4783</c:v>
                </c:pt>
                <c:pt idx="4">
                  <c:v>0.5</c:v>
                </c:pt>
                <c:pt idx="5" formatCode="#0.##%">
                  <c:v>0.65710000000000002</c:v>
                </c:pt>
                <c:pt idx="6" formatCode="#0.##%">
                  <c:v>0.46150000000000002</c:v>
                </c:pt>
                <c:pt idx="7">
                  <c:v>0</c:v>
                </c:pt>
                <c:pt idx="8">
                  <c:v>1</c:v>
                </c:pt>
                <c:pt idx="9">
                  <c:v>0.5</c:v>
                </c:pt>
                <c:pt idx="10">
                  <c:v>0.6</c:v>
                </c:pt>
                <c:pt idx="11" formatCode="#0.##%">
                  <c:v>0.5534</c:v>
                </c:pt>
              </c:numCache>
            </c:numRef>
          </c:val>
          <c:extLst>
            <c:ext xmlns:c16="http://schemas.microsoft.com/office/drawing/2014/chart" uri="{C3380CC4-5D6E-409C-BE32-E72D297353CC}">
              <c16:uniqueId val="{00000002-1111-4D6D-9D11-AF49E174153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85D-4239-A8AA-733457BF3CC5}"/>
                </c:ext>
              </c:extLst>
            </c:dLbl>
            <c:dLbl>
              <c:idx val="1"/>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5D-4239-A8AA-733457BF3CC5}"/>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法</c:v>
                </c:pt>
                <c:pt idx="1">
                  <c:v>資</c:v>
                </c:pt>
                <c:pt idx="2">
                  <c:v>國</c:v>
                </c:pt>
                <c:pt idx="3">
                  <c:v>社</c:v>
                </c:pt>
                <c:pt idx="4">
                  <c:v>教</c:v>
                </c:pt>
                <c:pt idx="5">
                  <c:v>商</c:v>
                </c:pt>
                <c:pt idx="6">
                  <c:v>文</c:v>
                </c:pt>
                <c:pt idx="7">
                  <c:v>傳</c:v>
                </c:pt>
                <c:pt idx="8">
                  <c:v>理</c:v>
                </c:pt>
                <c:pt idx="9">
                  <c:v>外</c:v>
                </c:pt>
                <c:pt idx="10">
                  <c:v>創</c:v>
                </c:pt>
                <c:pt idx="11">
                  <c:v>校_x000d_均_x000d_值</c:v>
                </c:pt>
              </c:strCache>
            </c:strRef>
          </c:cat>
          <c:val>
            <c:numRef>
              <c:f>統計圖_全校!$I$2:$I$13</c:f>
              <c:numCache>
                <c:formatCode>#0%</c:formatCode>
                <c:ptCount val="12"/>
                <c:pt idx="0">
                  <c:v>1</c:v>
                </c:pt>
                <c:pt idx="1">
                  <c:v>1</c:v>
                </c:pt>
                <c:pt idx="2" formatCode="#0.##%">
                  <c:v>0.66669999999999996</c:v>
                </c:pt>
                <c:pt idx="3" formatCode="#0.##%">
                  <c:v>0.63539999999999996</c:v>
                </c:pt>
                <c:pt idx="4" formatCode="#0.##%">
                  <c:v>0.61539999999999995</c:v>
                </c:pt>
                <c:pt idx="5" formatCode="#0.##%">
                  <c:v>0.59819999999999995</c:v>
                </c:pt>
                <c:pt idx="6">
                  <c:v>0.5</c:v>
                </c:pt>
                <c:pt idx="7" formatCode="#0.##%">
                  <c:v>0.47370000000000001</c:v>
                </c:pt>
                <c:pt idx="8" formatCode="#0.##%">
                  <c:v>0.44440000000000002</c:v>
                </c:pt>
                <c:pt idx="9" formatCode="#0.#%">
                  <c:v>0.375</c:v>
                </c:pt>
                <c:pt idx="10" formatCode="#0.##%">
                  <c:v>0.28570000000000001</c:v>
                </c:pt>
                <c:pt idx="11" formatCode="#0.##%">
                  <c:v>0.58289999999999997</c:v>
                </c:pt>
              </c:numCache>
            </c:numRef>
          </c:val>
          <c:smooth val="0"/>
          <c:extLst>
            <c:ext xmlns:c16="http://schemas.microsoft.com/office/drawing/2014/chart" uri="{C3380CC4-5D6E-409C-BE32-E72D297353CC}">
              <c16:uniqueId val="{00000003-1111-4D6D-9D11-AF49E174153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法</c:v>
                </c:pt>
                <c:pt idx="1">
                  <c:v>國</c:v>
                </c:pt>
                <c:pt idx="2">
                  <c:v>教</c:v>
                </c:pt>
                <c:pt idx="3">
                  <c:v>社</c:v>
                </c:pt>
                <c:pt idx="4">
                  <c:v>文</c:v>
                </c:pt>
                <c:pt idx="5">
                  <c:v>外</c:v>
                </c:pt>
                <c:pt idx="6">
                  <c:v>理</c:v>
                </c:pt>
                <c:pt idx="7">
                  <c:v>商</c:v>
                </c:pt>
                <c:pt idx="8">
                  <c:v>傳</c:v>
                </c:pt>
                <c:pt idx="9">
                  <c:v>資</c:v>
                </c:pt>
                <c:pt idx="10">
                  <c:v>校_x000d_均_x000d_值</c:v>
                </c:pt>
              </c:strCache>
            </c:strRef>
          </c:cat>
          <c:val>
            <c:numRef>
              <c:f>統計圖_全校!$F$2:$F$13</c:f>
              <c:numCache>
                <c:formatCode>#0%</c:formatCode>
                <c:ptCount val="11"/>
                <c:pt idx="0" formatCode="#0.##%">
                  <c:v>0.42859999999999998</c:v>
                </c:pt>
                <c:pt idx="1">
                  <c:v>0.5</c:v>
                </c:pt>
                <c:pt idx="2" formatCode="#0.##%">
                  <c:v>0.22220000000000001</c:v>
                </c:pt>
                <c:pt idx="3" formatCode="#0.##%">
                  <c:v>0.2273</c:v>
                </c:pt>
                <c:pt idx="4">
                  <c:v>0.4</c:v>
                </c:pt>
                <c:pt idx="5">
                  <c:v>0</c:v>
                </c:pt>
                <c:pt idx="6" formatCode="#0.##%">
                  <c:v>0.33329999999999999</c:v>
                </c:pt>
                <c:pt idx="7" formatCode="#0.##%">
                  <c:v>0.17949999999999999</c:v>
                </c:pt>
                <c:pt idx="8" formatCode="#0.##%">
                  <c:v>0.1739</c:v>
                </c:pt>
                <c:pt idx="9" formatCode="\—">
                  <c:v>0</c:v>
                </c:pt>
                <c:pt idx="10">
                  <c:v>0.24</c:v>
                </c:pt>
              </c:numCache>
            </c:numRef>
          </c:val>
          <c:extLst>
            <c:ext xmlns:c16="http://schemas.microsoft.com/office/drawing/2014/chart" uri="{C3380CC4-5D6E-409C-BE32-E72D297353CC}">
              <c16:uniqueId val="{00000000-E55D-4048-9F12-A6AC3DB7A9C9}"/>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法</c:v>
                </c:pt>
                <c:pt idx="1">
                  <c:v>國</c:v>
                </c:pt>
                <c:pt idx="2">
                  <c:v>教</c:v>
                </c:pt>
                <c:pt idx="3">
                  <c:v>社</c:v>
                </c:pt>
                <c:pt idx="4">
                  <c:v>文</c:v>
                </c:pt>
                <c:pt idx="5">
                  <c:v>外</c:v>
                </c:pt>
                <c:pt idx="6">
                  <c:v>理</c:v>
                </c:pt>
                <c:pt idx="7">
                  <c:v>商</c:v>
                </c:pt>
                <c:pt idx="8">
                  <c:v>傳</c:v>
                </c:pt>
                <c:pt idx="9">
                  <c:v>資</c:v>
                </c:pt>
                <c:pt idx="10">
                  <c:v>校_x000d_均_x000d_值</c:v>
                </c:pt>
              </c:strCache>
            </c:strRef>
          </c:cat>
          <c:val>
            <c:numRef>
              <c:f>統計圖_全校!$G$2:$G$13</c:f>
              <c:numCache>
                <c:formatCode>#0%</c:formatCode>
                <c:ptCount val="11"/>
                <c:pt idx="0">
                  <c:v>1</c:v>
                </c:pt>
                <c:pt idx="1">
                  <c:v>0.5</c:v>
                </c:pt>
                <c:pt idx="2" formatCode="#0.##%">
                  <c:v>0.16669999999999999</c:v>
                </c:pt>
                <c:pt idx="3" formatCode="#0.##%">
                  <c:v>0.45450000000000002</c:v>
                </c:pt>
                <c:pt idx="4">
                  <c:v>0</c:v>
                </c:pt>
                <c:pt idx="5">
                  <c:v>1</c:v>
                </c:pt>
                <c:pt idx="6">
                  <c:v>0</c:v>
                </c:pt>
                <c:pt idx="7" formatCode="#0.##%">
                  <c:v>0.35289999999999999</c:v>
                </c:pt>
                <c:pt idx="8" formatCode="#0.##%">
                  <c:v>6.6699999999999995E-2</c:v>
                </c:pt>
                <c:pt idx="9" formatCode="\—">
                  <c:v>0</c:v>
                </c:pt>
                <c:pt idx="10" formatCode="#0.##%">
                  <c:v>0.2712</c:v>
                </c:pt>
              </c:numCache>
            </c:numRef>
          </c:val>
          <c:extLst>
            <c:ext xmlns:c16="http://schemas.microsoft.com/office/drawing/2014/chart" uri="{C3380CC4-5D6E-409C-BE32-E72D297353CC}">
              <c16:uniqueId val="{00000001-E55D-4048-9F12-A6AC3DB7A9C9}"/>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法</c:v>
                </c:pt>
                <c:pt idx="1">
                  <c:v>國</c:v>
                </c:pt>
                <c:pt idx="2">
                  <c:v>教</c:v>
                </c:pt>
                <c:pt idx="3">
                  <c:v>社</c:v>
                </c:pt>
                <c:pt idx="4">
                  <c:v>文</c:v>
                </c:pt>
                <c:pt idx="5">
                  <c:v>外</c:v>
                </c:pt>
                <c:pt idx="6">
                  <c:v>理</c:v>
                </c:pt>
                <c:pt idx="7">
                  <c:v>商</c:v>
                </c:pt>
                <c:pt idx="8">
                  <c:v>傳</c:v>
                </c:pt>
                <c:pt idx="9">
                  <c:v>資</c:v>
                </c:pt>
                <c:pt idx="10">
                  <c:v>校_x000d_均_x000d_值</c:v>
                </c:pt>
              </c:strCache>
            </c:strRef>
          </c:cat>
          <c:val>
            <c:numRef>
              <c:f>統計圖_全校!$H$2:$H$13</c:f>
              <c:numCache>
                <c:formatCode>\—</c:formatCode>
                <c:ptCount val="11"/>
                <c:pt idx="0">
                  <c:v>0</c:v>
                </c:pt>
                <c:pt idx="1">
                  <c:v>0</c:v>
                </c:pt>
                <c:pt idx="2" formatCode="#0%">
                  <c:v>0.6</c:v>
                </c:pt>
                <c:pt idx="3" formatCode="#0.##%">
                  <c:v>0.1111</c:v>
                </c:pt>
                <c:pt idx="4" formatCode="#0%">
                  <c:v>0</c:v>
                </c:pt>
                <c:pt idx="5" formatCode="#0%">
                  <c:v>0</c:v>
                </c:pt>
                <c:pt idx="6">
                  <c:v>0</c:v>
                </c:pt>
                <c:pt idx="7" formatCode="#0.##%">
                  <c:v>8.3299999999999999E-2</c:v>
                </c:pt>
                <c:pt idx="8" formatCode="#0%">
                  <c:v>0</c:v>
                </c:pt>
                <c:pt idx="9" formatCode="#0%">
                  <c:v>0</c:v>
                </c:pt>
                <c:pt idx="10" formatCode="#0.##%">
                  <c:v>0.11360000000000001</c:v>
                </c:pt>
              </c:numCache>
            </c:numRef>
          </c:val>
          <c:extLst>
            <c:ext xmlns:c16="http://schemas.microsoft.com/office/drawing/2014/chart" uri="{C3380CC4-5D6E-409C-BE32-E72D297353CC}">
              <c16:uniqueId val="{00000002-E55D-4048-9F12-A6AC3DB7A9C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法</c:v>
                </c:pt>
                <c:pt idx="1">
                  <c:v>國</c:v>
                </c:pt>
                <c:pt idx="2">
                  <c:v>教</c:v>
                </c:pt>
                <c:pt idx="3">
                  <c:v>社</c:v>
                </c:pt>
                <c:pt idx="4">
                  <c:v>文</c:v>
                </c:pt>
                <c:pt idx="5">
                  <c:v>外</c:v>
                </c:pt>
                <c:pt idx="6">
                  <c:v>理</c:v>
                </c:pt>
                <c:pt idx="7">
                  <c:v>商</c:v>
                </c:pt>
                <c:pt idx="8">
                  <c:v>傳</c:v>
                </c:pt>
                <c:pt idx="9">
                  <c:v>資</c:v>
                </c:pt>
                <c:pt idx="10">
                  <c:v>校_x000d_均_x000d_值</c:v>
                </c:pt>
              </c:strCache>
            </c:strRef>
          </c:cat>
          <c:val>
            <c:numRef>
              <c:f>統計圖_全校!$I$2:$I$13</c:f>
              <c:numCache>
                <c:formatCode>#0%</c:formatCode>
                <c:ptCount val="11"/>
                <c:pt idx="0">
                  <c:v>0.5</c:v>
                </c:pt>
                <c:pt idx="1">
                  <c:v>0.5</c:v>
                </c:pt>
                <c:pt idx="2">
                  <c:v>0.3</c:v>
                </c:pt>
                <c:pt idx="3" formatCode="#0.##%">
                  <c:v>0.26190000000000002</c:v>
                </c:pt>
                <c:pt idx="4" formatCode="#0.##%">
                  <c:v>0.26090000000000002</c:v>
                </c:pt>
                <c:pt idx="5">
                  <c:v>0.25</c:v>
                </c:pt>
                <c:pt idx="6" formatCode="#0.##%">
                  <c:v>0.22220000000000001</c:v>
                </c:pt>
                <c:pt idx="7" formatCode="#0.##%">
                  <c:v>0.2059</c:v>
                </c:pt>
                <c:pt idx="8" formatCode="#0.##%">
                  <c:v>0.1042</c:v>
                </c:pt>
                <c:pt idx="9">
                  <c:v>0</c:v>
                </c:pt>
                <c:pt idx="10" formatCode="#0.##%">
                  <c:v>0.21490000000000001</c:v>
                </c:pt>
              </c:numCache>
            </c:numRef>
          </c:val>
          <c:smooth val="0"/>
          <c:extLst>
            <c:ext xmlns:c16="http://schemas.microsoft.com/office/drawing/2014/chart" uri="{C3380CC4-5D6E-409C-BE32-E72D297353CC}">
              <c16:uniqueId val="{00000003-E55D-4048-9F12-A6AC3DB7A9C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法</c:v>
                </c:pt>
                <c:pt idx="1">
                  <c:v>文</c:v>
                </c:pt>
                <c:pt idx="2">
                  <c:v>國</c:v>
                </c:pt>
                <c:pt idx="3">
                  <c:v>傳</c:v>
                </c:pt>
                <c:pt idx="4">
                  <c:v>教</c:v>
                </c:pt>
                <c:pt idx="5">
                  <c:v>商</c:v>
                </c:pt>
                <c:pt idx="6">
                  <c:v>外</c:v>
                </c:pt>
                <c:pt idx="7">
                  <c:v>資</c:v>
                </c:pt>
                <c:pt idx="8">
                  <c:v>社</c:v>
                </c:pt>
                <c:pt idx="9">
                  <c:v>理</c:v>
                </c:pt>
                <c:pt idx="10">
                  <c:v>創</c:v>
                </c:pt>
                <c:pt idx="11">
                  <c:v>校_x000d_均_x000d_值</c:v>
                </c:pt>
              </c:strCache>
            </c:strRef>
          </c:cat>
          <c:val>
            <c:numRef>
              <c:f>統計圖_全校!$F$2:$F$13</c:f>
              <c:numCache>
                <c:formatCode>#0%</c:formatCode>
                <c:ptCount val="12"/>
                <c:pt idx="0" formatCode="\—">
                  <c:v>0</c:v>
                </c:pt>
                <c:pt idx="1">
                  <c:v>0.8</c:v>
                </c:pt>
                <c:pt idx="2" formatCode="#0.##%">
                  <c:v>0.33329999999999999</c:v>
                </c:pt>
                <c:pt idx="3" formatCode="#0.##%">
                  <c:v>0.41670000000000001</c:v>
                </c:pt>
                <c:pt idx="4">
                  <c:v>0</c:v>
                </c:pt>
                <c:pt idx="5" formatCode="#0.##%">
                  <c:v>0.2059</c:v>
                </c:pt>
                <c:pt idx="6" formatCode="#0.##%">
                  <c:v>0.18179999999999999</c:v>
                </c:pt>
                <c:pt idx="7" formatCode="\—">
                  <c:v>0</c:v>
                </c:pt>
                <c:pt idx="8">
                  <c:v>0.1</c:v>
                </c:pt>
                <c:pt idx="9" formatCode="#0.##%">
                  <c:v>0.28570000000000001</c:v>
                </c:pt>
                <c:pt idx="10" formatCode="\—">
                  <c:v>0</c:v>
                </c:pt>
                <c:pt idx="11" formatCode="#0.##%">
                  <c:v>0.26190000000000002</c:v>
                </c:pt>
              </c:numCache>
            </c:numRef>
          </c:val>
          <c:extLst>
            <c:ext xmlns:c16="http://schemas.microsoft.com/office/drawing/2014/chart" uri="{C3380CC4-5D6E-409C-BE32-E72D297353CC}">
              <c16:uniqueId val="{00000000-FE62-428B-AE63-F437E44AE9E8}"/>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法</c:v>
                </c:pt>
                <c:pt idx="1">
                  <c:v>文</c:v>
                </c:pt>
                <c:pt idx="2">
                  <c:v>國</c:v>
                </c:pt>
                <c:pt idx="3">
                  <c:v>傳</c:v>
                </c:pt>
                <c:pt idx="4">
                  <c:v>教</c:v>
                </c:pt>
                <c:pt idx="5">
                  <c:v>商</c:v>
                </c:pt>
                <c:pt idx="6">
                  <c:v>外</c:v>
                </c:pt>
                <c:pt idx="7">
                  <c:v>資</c:v>
                </c:pt>
                <c:pt idx="8">
                  <c:v>社</c:v>
                </c:pt>
                <c:pt idx="9">
                  <c:v>理</c:v>
                </c:pt>
                <c:pt idx="10">
                  <c:v>創</c:v>
                </c:pt>
                <c:pt idx="11">
                  <c:v>校_x000d_均_x000d_值</c:v>
                </c:pt>
              </c:strCache>
            </c:strRef>
          </c:cat>
          <c:val>
            <c:numRef>
              <c:f>統計圖_全校!$G$2:$G$13</c:f>
              <c:numCache>
                <c:formatCode>#0.##%</c:formatCode>
                <c:ptCount val="12"/>
                <c:pt idx="0" formatCode="#0%">
                  <c:v>1</c:v>
                </c:pt>
                <c:pt idx="1">
                  <c:v>0.16669999999999999</c:v>
                </c:pt>
                <c:pt idx="2" formatCode="#0%">
                  <c:v>0.25</c:v>
                </c:pt>
                <c:pt idx="3">
                  <c:v>0.21049999999999999</c:v>
                </c:pt>
                <c:pt idx="4">
                  <c:v>0.66669999999999996</c:v>
                </c:pt>
                <c:pt idx="5">
                  <c:v>0.30559999999999998</c:v>
                </c:pt>
                <c:pt idx="6">
                  <c:v>0.18179999999999999</c:v>
                </c:pt>
                <c:pt idx="7" formatCode="\—">
                  <c:v>0</c:v>
                </c:pt>
                <c:pt idx="8">
                  <c:v>0.28570000000000001</c:v>
                </c:pt>
                <c:pt idx="9" formatCode="#0%">
                  <c:v>0</c:v>
                </c:pt>
                <c:pt idx="10" formatCode="\—">
                  <c:v>0</c:v>
                </c:pt>
                <c:pt idx="11">
                  <c:v>0.26369999999999999</c:v>
                </c:pt>
              </c:numCache>
            </c:numRef>
          </c:val>
          <c:extLst>
            <c:ext xmlns:c16="http://schemas.microsoft.com/office/drawing/2014/chart" uri="{C3380CC4-5D6E-409C-BE32-E72D297353CC}">
              <c16:uniqueId val="{00000001-FE62-428B-AE63-F437E44AE9E8}"/>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法</c:v>
                </c:pt>
                <c:pt idx="1">
                  <c:v>文</c:v>
                </c:pt>
                <c:pt idx="2">
                  <c:v>國</c:v>
                </c:pt>
                <c:pt idx="3">
                  <c:v>傳</c:v>
                </c:pt>
                <c:pt idx="4">
                  <c:v>教</c:v>
                </c:pt>
                <c:pt idx="5">
                  <c:v>商</c:v>
                </c:pt>
                <c:pt idx="6">
                  <c:v>外</c:v>
                </c:pt>
                <c:pt idx="7">
                  <c:v>資</c:v>
                </c:pt>
                <c:pt idx="8">
                  <c:v>社</c:v>
                </c:pt>
                <c:pt idx="9">
                  <c:v>理</c:v>
                </c:pt>
                <c:pt idx="10">
                  <c:v>創</c:v>
                </c:pt>
                <c:pt idx="11">
                  <c:v>校_x000d_均_x000d_值</c:v>
                </c:pt>
              </c:strCache>
            </c:strRef>
          </c:cat>
          <c:val>
            <c:numRef>
              <c:f>統計圖_全校!$H$2:$H$13</c:f>
              <c:numCache>
                <c:formatCode>#0.##%</c:formatCode>
                <c:ptCount val="12"/>
                <c:pt idx="0" formatCode="#0%">
                  <c:v>1</c:v>
                </c:pt>
                <c:pt idx="1">
                  <c:v>0.66669999999999996</c:v>
                </c:pt>
                <c:pt idx="2" formatCode="#0%">
                  <c:v>0.5</c:v>
                </c:pt>
                <c:pt idx="3">
                  <c:v>0.2727</c:v>
                </c:pt>
                <c:pt idx="4" formatCode="#0%">
                  <c:v>0</c:v>
                </c:pt>
                <c:pt idx="5">
                  <c:v>0.18179999999999999</c:v>
                </c:pt>
                <c:pt idx="6">
                  <c:v>0.28570000000000001</c:v>
                </c:pt>
                <c:pt idx="7" formatCode="#0%">
                  <c:v>0.2</c:v>
                </c:pt>
                <c:pt idx="8" formatCode="#0%">
                  <c:v>0.2</c:v>
                </c:pt>
                <c:pt idx="9" formatCode="#0%">
                  <c:v>0</c:v>
                </c:pt>
                <c:pt idx="10" formatCode="#0%">
                  <c:v>0</c:v>
                </c:pt>
                <c:pt idx="11">
                  <c:v>0.21690000000000001</c:v>
                </c:pt>
              </c:numCache>
            </c:numRef>
          </c:val>
          <c:extLst>
            <c:ext xmlns:c16="http://schemas.microsoft.com/office/drawing/2014/chart" uri="{C3380CC4-5D6E-409C-BE32-E72D297353CC}">
              <c16:uniqueId val="{00000002-FE62-428B-AE63-F437E44AE9E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CC3-4E93-A9D4-03ABF5EC1009}"/>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法</c:v>
                </c:pt>
                <c:pt idx="1">
                  <c:v>文</c:v>
                </c:pt>
                <c:pt idx="2">
                  <c:v>國</c:v>
                </c:pt>
                <c:pt idx="3">
                  <c:v>傳</c:v>
                </c:pt>
                <c:pt idx="4">
                  <c:v>教</c:v>
                </c:pt>
                <c:pt idx="5">
                  <c:v>商</c:v>
                </c:pt>
                <c:pt idx="6">
                  <c:v>外</c:v>
                </c:pt>
                <c:pt idx="7">
                  <c:v>資</c:v>
                </c:pt>
                <c:pt idx="8">
                  <c:v>社</c:v>
                </c:pt>
                <c:pt idx="9">
                  <c:v>理</c:v>
                </c:pt>
                <c:pt idx="10">
                  <c:v>創</c:v>
                </c:pt>
                <c:pt idx="11">
                  <c:v>校_x000d_均_x000d_值</c:v>
                </c:pt>
              </c:strCache>
            </c:strRef>
          </c:cat>
          <c:val>
            <c:numRef>
              <c:f>統計圖_全校!$I$2:$I$13</c:f>
              <c:numCache>
                <c:formatCode>#0%</c:formatCode>
                <c:ptCount val="12"/>
                <c:pt idx="0">
                  <c:v>1</c:v>
                </c:pt>
                <c:pt idx="1">
                  <c:v>0.5</c:v>
                </c:pt>
                <c:pt idx="2" formatCode="#0.##%">
                  <c:v>0.33329999999999999</c:v>
                </c:pt>
                <c:pt idx="3" formatCode="#0.##%">
                  <c:v>0.28570000000000001</c:v>
                </c:pt>
                <c:pt idx="4">
                  <c:v>0.25</c:v>
                </c:pt>
                <c:pt idx="5" formatCode="#0.#%">
                  <c:v>0.23300000000000001</c:v>
                </c:pt>
                <c:pt idx="6" formatCode="#0.##%">
                  <c:v>0.2069</c:v>
                </c:pt>
                <c:pt idx="7">
                  <c:v>0.2</c:v>
                </c:pt>
                <c:pt idx="8" formatCode="#0.##%">
                  <c:v>0.1852</c:v>
                </c:pt>
                <c:pt idx="9" formatCode="#0.#%">
                  <c:v>0.125</c:v>
                </c:pt>
                <c:pt idx="10">
                  <c:v>0</c:v>
                </c:pt>
                <c:pt idx="11" formatCode="#0.##%">
                  <c:v>0.24809999999999999</c:v>
                </c:pt>
              </c:numCache>
            </c:numRef>
          </c:val>
          <c:smooth val="0"/>
          <c:extLst>
            <c:ext xmlns:c16="http://schemas.microsoft.com/office/drawing/2014/chart" uri="{C3380CC4-5D6E-409C-BE32-E72D297353CC}">
              <c16:uniqueId val="{00000003-FE62-428B-AE63-F437E44AE9E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外</c:v>
                </c:pt>
                <c:pt idx="1">
                  <c:v>國</c:v>
                </c:pt>
                <c:pt idx="2">
                  <c:v>傳</c:v>
                </c:pt>
                <c:pt idx="3">
                  <c:v>商</c:v>
                </c:pt>
                <c:pt idx="4">
                  <c:v>社</c:v>
                </c:pt>
                <c:pt idx="5">
                  <c:v>文</c:v>
                </c:pt>
                <c:pt idx="6">
                  <c:v>教</c:v>
                </c:pt>
                <c:pt idx="7">
                  <c:v>法</c:v>
                </c:pt>
                <c:pt idx="8">
                  <c:v>理</c:v>
                </c:pt>
                <c:pt idx="9">
                  <c:v>創</c:v>
                </c:pt>
                <c:pt idx="10">
                  <c:v>資</c:v>
                </c:pt>
                <c:pt idx="11">
                  <c:v>校_x000d_均_x000d_值</c:v>
                </c:pt>
              </c:strCache>
            </c:strRef>
          </c:cat>
          <c:val>
            <c:numRef>
              <c:f>統計圖_全校!$F$2:$F$13</c:f>
              <c:numCache>
                <c:formatCode>#0%</c:formatCode>
                <c:ptCount val="12"/>
                <c:pt idx="0" formatCode="#0.##%">
                  <c:v>0.1082</c:v>
                </c:pt>
                <c:pt idx="1">
                  <c:v>0.1</c:v>
                </c:pt>
                <c:pt idx="2" formatCode="#0.##%">
                  <c:v>6.6500000000000004E-2</c:v>
                </c:pt>
                <c:pt idx="3" formatCode="#0.##%">
                  <c:v>6.1400000000000003E-2</c:v>
                </c:pt>
                <c:pt idx="4" formatCode="#0.##%">
                  <c:v>2.8299999999999999E-2</c:v>
                </c:pt>
                <c:pt idx="5" formatCode="#0.##%">
                  <c:v>1.9099999999999999E-2</c:v>
                </c:pt>
                <c:pt idx="6" formatCode="#0.#%">
                  <c:v>3.9E-2</c:v>
                </c:pt>
                <c:pt idx="7" formatCode="#0.##%">
                  <c:v>1.66E-2</c:v>
                </c:pt>
                <c:pt idx="8">
                  <c:v>0.01</c:v>
                </c:pt>
                <c:pt idx="9" formatCode="\—">
                  <c:v>0</c:v>
                </c:pt>
                <c:pt idx="10" formatCode="\—">
                  <c:v>0</c:v>
                </c:pt>
                <c:pt idx="11" formatCode="#0.#%">
                  <c:v>5.2999999999999999E-2</c:v>
                </c:pt>
              </c:numCache>
            </c:numRef>
          </c:val>
          <c:extLst>
            <c:ext xmlns:c16="http://schemas.microsoft.com/office/drawing/2014/chart" uri="{C3380CC4-5D6E-409C-BE32-E72D297353CC}">
              <c16:uniqueId val="{00000000-81D2-4C49-A307-CCF4ADBFD671}"/>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外</c:v>
                </c:pt>
                <c:pt idx="1">
                  <c:v>國</c:v>
                </c:pt>
                <c:pt idx="2">
                  <c:v>傳</c:v>
                </c:pt>
                <c:pt idx="3">
                  <c:v>商</c:v>
                </c:pt>
                <c:pt idx="4">
                  <c:v>社</c:v>
                </c:pt>
                <c:pt idx="5">
                  <c:v>文</c:v>
                </c:pt>
                <c:pt idx="6">
                  <c:v>教</c:v>
                </c:pt>
                <c:pt idx="7">
                  <c:v>法</c:v>
                </c:pt>
                <c:pt idx="8">
                  <c:v>理</c:v>
                </c:pt>
                <c:pt idx="9">
                  <c:v>創</c:v>
                </c:pt>
                <c:pt idx="10">
                  <c:v>資</c:v>
                </c:pt>
                <c:pt idx="11">
                  <c:v>校_x000d_均_x000d_值</c:v>
                </c:pt>
              </c:strCache>
            </c:strRef>
          </c:cat>
          <c:val>
            <c:numRef>
              <c:f>統計圖_全校!$G$2:$G$13</c:f>
              <c:numCache>
                <c:formatCode>#0.##%</c:formatCode>
                <c:ptCount val="12"/>
                <c:pt idx="0">
                  <c:v>2.3800000000000002E-2</c:v>
                </c:pt>
                <c:pt idx="1">
                  <c:v>1.43E-2</c:v>
                </c:pt>
                <c:pt idx="2">
                  <c:v>1.49E-2</c:v>
                </c:pt>
                <c:pt idx="3" formatCode="#0.#%">
                  <c:v>8.0000000000000002E-3</c:v>
                </c:pt>
                <c:pt idx="4">
                  <c:v>1.29E-2</c:v>
                </c:pt>
                <c:pt idx="5">
                  <c:v>6.1000000000000004E-3</c:v>
                </c:pt>
                <c:pt idx="6">
                  <c:v>4.4999999999999997E-3</c:v>
                </c:pt>
                <c:pt idx="7">
                  <c:v>1.4E-3</c:v>
                </c:pt>
                <c:pt idx="8">
                  <c:v>4.8999999999999998E-3</c:v>
                </c:pt>
                <c:pt idx="9" formatCode="#0%">
                  <c:v>0</c:v>
                </c:pt>
                <c:pt idx="10" formatCode="\—">
                  <c:v>0</c:v>
                </c:pt>
                <c:pt idx="11">
                  <c:v>1.15E-2</c:v>
                </c:pt>
              </c:numCache>
            </c:numRef>
          </c:val>
          <c:extLst>
            <c:ext xmlns:c16="http://schemas.microsoft.com/office/drawing/2014/chart" uri="{C3380CC4-5D6E-409C-BE32-E72D297353CC}">
              <c16:uniqueId val="{00000001-81D2-4C49-A307-CCF4ADBFD671}"/>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外</c:v>
                </c:pt>
                <c:pt idx="1">
                  <c:v>國</c:v>
                </c:pt>
                <c:pt idx="2">
                  <c:v>傳</c:v>
                </c:pt>
                <c:pt idx="3">
                  <c:v>商</c:v>
                </c:pt>
                <c:pt idx="4">
                  <c:v>社</c:v>
                </c:pt>
                <c:pt idx="5">
                  <c:v>文</c:v>
                </c:pt>
                <c:pt idx="6">
                  <c:v>教</c:v>
                </c:pt>
                <c:pt idx="7">
                  <c:v>法</c:v>
                </c:pt>
                <c:pt idx="8">
                  <c:v>理</c:v>
                </c:pt>
                <c:pt idx="9">
                  <c:v>創</c:v>
                </c:pt>
                <c:pt idx="10">
                  <c:v>資</c:v>
                </c:pt>
                <c:pt idx="11">
                  <c:v>校_x000d_均_x000d_值</c:v>
                </c:pt>
              </c:strCache>
            </c:strRef>
          </c:cat>
          <c:val>
            <c:numRef>
              <c:f>統計圖_全校!$H$2:$H$13</c:f>
              <c:numCache>
                <c:formatCode>#0%</c:formatCode>
                <c:ptCount val="12"/>
                <c:pt idx="0" formatCode="#0.##%">
                  <c:v>5.16E-2</c:v>
                </c:pt>
                <c:pt idx="1">
                  <c:v>0.03</c:v>
                </c:pt>
                <c:pt idx="2" formatCode="#0.#%">
                  <c:v>4.1000000000000002E-2</c:v>
                </c:pt>
                <c:pt idx="3" formatCode="#0.##%">
                  <c:v>3.7900000000000003E-2</c:v>
                </c:pt>
                <c:pt idx="4" formatCode="#0.##%">
                  <c:v>1.89E-2</c:v>
                </c:pt>
                <c:pt idx="5" formatCode="#0.##%">
                  <c:v>2.0199999999999999E-2</c:v>
                </c:pt>
                <c:pt idx="6">
                  <c:v>0</c:v>
                </c:pt>
                <c:pt idx="7" formatCode="#0.##%">
                  <c:v>8.2000000000000007E-3</c:v>
                </c:pt>
                <c:pt idx="8" formatCode="#0.##%">
                  <c:v>1.03E-2</c:v>
                </c:pt>
                <c:pt idx="9">
                  <c:v>0</c:v>
                </c:pt>
                <c:pt idx="10">
                  <c:v>0</c:v>
                </c:pt>
                <c:pt idx="11" formatCode="#0.##%">
                  <c:v>2.9399999999999999E-2</c:v>
                </c:pt>
              </c:numCache>
            </c:numRef>
          </c:val>
          <c:extLst>
            <c:ext xmlns:c16="http://schemas.microsoft.com/office/drawing/2014/chart" uri="{C3380CC4-5D6E-409C-BE32-E72D297353CC}">
              <c16:uniqueId val="{00000002-81D2-4C49-A307-CCF4ADBFD67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外</c:v>
                </c:pt>
                <c:pt idx="1">
                  <c:v>國</c:v>
                </c:pt>
                <c:pt idx="2">
                  <c:v>傳</c:v>
                </c:pt>
                <c:pt idx="3">
                  <c:v>商</c:v>
                </c:pt>
                <c:pt idx="4">
                  <c:v>社</c:v>
                </c:pt>
                <c:pt idx="5">
                  <c:v>文</c:v>
                </c:pt>
                <c:pt idx="6">
                  <c:v>教</c:v>
                </c:pt>
                <c:pt idx="7">
                  <c:v>法</c:v>
                </c:pt>
                <c:pt idx="8">
                  <c:v>理</c:v>
                </c:pt>
                <c:pt idx="9">
                  <c:v>創</c:v>
                </c:pt>
                <c:pt idx="10">
                  <c:v>資</c:v>
                </c:pt>
                <c:pt idx="11">
                  <c:v>校_x000d_均_x000d_值</c:v>
                </c:pt>
              </c:strCache>
            </c:strRef>
          </c:cat>
          <c:val>
            <c:numRef>
              <c:f>統計圖_全校!$I$2:$I$13</c:f>
              <c:numCache>
                <c:formatCode>#0.##%</c:formatCode>
                <c:ptCount val="12"/>
                <c:pt idx="0">
                  <c:v>6.1199999999999997E-2</c:v>
                </c:pt>
                <c:pt idx="1">
                  <c:v>4.7800000000000002E-2</c:v>
                </c:pt>
                <c:pt idx="2">
                  <c:v>4.0800000000000003E-2</c:v>
                </c:pt>
                <c:pt idx="3">
                  <c:v>3.5700000000000003E-2</c:v>
                </c:pt>
                <c:pt idx="4" formatCode="#0%">
                  <c:v>0.02</c:v>
                </c:pt>
                <c:pt idx="5">
                  <c:v>1.5299999999999999E-2</c:v>
                </c:pt>
                <c:pt idx="6">
                  <c:v>1.49E-2</c:v>
                </c:pt>
                <c:pt idx="7">
                  <c:v>8.6999999999999994E-3</c:v>
                </c:pt>
                <c:pt idx="8">
                  <c:v>8.0999999999999996E-3</c:v>
                </c:pt>
                <c:pt idx="9" formatCode="#0%">
                  <c:v>0</c:v>
                </c:pt>
                <c:pt idx="10" formatCode="#0%">
                  <c:v>0</c:v>
                </c:pt>
                <c:pt idx="11">
                  <c:v>3.1300000000000001E-2</c:v>
                </c:pt>
              </c:numCache>
            </c:numRef>
          </c:val>
          <c:smooth val="0"/>
          <c:extLst>
            <c:ext xmlns:c16="http://schemas.microsoft.com/office/drawing/2014/chart" uri="{C3380CC4-5D6E-409C-BE32-E72D297353CC}">
              <c16:uniqueId val="{00000003-81D2-4C49-A307-CCF4ADBFD67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200000000000000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商</c:v>
                </c:pt>
                <c:pt idx="1">
                  <c:v>傳</c:v>
                </c:pt>
                <c:pt idx="2">
                  <c:v>國</c:v>
                </c:pt>
                <c:pt idx="3">
                  <c:v>外</c:v>
                </c:pt>
                <c:pt idx="4">
                  <c:v>文</c:v>
                </c:pt>
                <c:pt idx="5">
                  <c:v>教</c:v>
                </c:pt>
                <c:pt idx="6">
                  <c:v>法</c:v>
                </c:pt>
                <c:pt idx="7">
                  <c:v>理</c:v>
                </c:pt>
                <c:pt idx="8">
                  <c:v>社</c:v>
                </c:pt>
                <c:pt idx="9">
                  <c:v>資</c:v>
                </c:pt>
                <c:pt idx="10">
                  <c:v>校_x000d_均_x000d_值</c:v>
                </c:pt>
              </c:strCache>
            </c:strRef>
          </c:cat>
          <c:val>
            <c:numRef>
              <c:f>統計圖_全校!$F$2:$F$13</c:f>
              <c:numCache>
                <c:formatCode>#0.##%</c:formatCode>
                <c:ptCount val="11"/>
                <c:pt idx="0" formatCode="#0.#%">
                  <c:v>4.4999999999999998E-2</c:v>
                </c:pt>
                <c:pt idx="1">
                  <c:v>2.5100000000000001E-2</c:v>
                </c:pt>
                <c:pt idx="2">
                  <c:v>1.7100000000000001E-2</c:v>
                </c:pt>
                <c:pt idx="3">
                  <c:v>4.7999999999999996E-3</c:v>
                </c:pt>
                <c:pt idx="4">
                  <c:v>7.4000000000000003E-3</c:v>
                </c:pt>
                <c:pt idx="5">
                  <c:v>1.38E-2</c:v>
                </c:pt>
                <c:pt idx="6">
                  <c:v>2.5999999999999999E-3</c:v>
                </c:pt>
                <c:pt idx="7">
                  <c:v>6.6E-3</c:v>
                </c:pt>
                <c:pt idx="8">
                  <c:v>3.5000000000000001E-3</c:v>
                </c:pt>
                <c:pt idx="9" formatCode="\—">
                  <c:v>0</c:v>
                </c:pt>
                <c:pt idx="10" formatCode="#0.#%">
                  <c:v>1.9E-2</c:v>
                </c:pt>
              </c:numCache>
            </c:numRef>
          </c:val>
          <c:extLst>
            <c:ext xmlns:c16="http://schemas.microsoft.com/office/drawing/2014/chart" uri="{C3380CC4-5D6E-409C-BE32-E72D297353CC}">
              <c16:uniqueId val="{00000000-C7D4-4413-8F35-05ECE246065D}"/>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商</c:v>
                </c:pt>
                <c:pt idx="1">
                  <c:v>傳</c:v>
                </c:pt>
                <c:pt idx="2">
                  <c:v>國</c:v>
                </c:pt>
                <c:pt idx="3">
                  <c:v>外</c:v>
                </c:pt>
                <c:pt idx="4">
                  <c:v>文</c:v>
                </c:pt>
                <c:pt idx="5">
                  <c:v>教</c:v>
                </c:pt>
                <c:pt idx="6">
                  <c:v>法</c:v>
                </c:pt>
                <c:pt idx="7">
                  <c:v>理</c:v>
                </c:pt>
                <c:pt idx="8">
                  <c:v>社</c:v>
                </c:pt>
                <c:pt idx="9">
                  <c:v>資</c:v>
                </c:pt>
                <c:pt idx="10">
                  <c:v>校_x000d_均_x000d_值</c:v>
                </c:pt>
              </c:strCache>
            </c:strRef>
          </c:cat>
          <c:val>
            <c:numRef>
              <c:f>統計圖_全校!$G$2:$G$13</c:f>
              <c:numCache>
                <c:formatCode>#0.##%</c:formatCode>
                <c:ptCount val="11"/>
                <c:pt idx="0">
                  <c:v>1.7600000000000001E-2</c:v>
                </c:pt>
                <c:pt idx="1">
                  <c:v>8.8000000000000005E-3</c:v>
                </c:pt>
                <c:pt idx="2">
                  <c:v>5.8999999999999999E-3</c:v>
                </c:pt>
                <c:pt idx="3">
                  <c:v>5.1000000000000004E-3</c:v>
                </c:pt>
                <c:pt idx="4" formatCode="#0.#%">
                  <c:v>6.0000000000000001E-3</c:v>
                </c:pt>
                <c:pt idx="5">
                  <c:v>3.5000000000000001E-3</c:v>
                </c:pt>
                <c:pt idx="6" formatCode="#0%">
                  <c:v>0</c:v>
                </c:pt>
                <c:pt idx="7" formatCode="#0%">
                  <c:v>0</c:v>
                </c:pt>
                <c:pt idx="8">
                  <c:v>3.5999999999999999E-3</c:v>
                </c:pt>
                <c:pt idx="9" formatCode="\—">
                  <c:v>0</c:v>
                </c:pt>
                <c:pt idx="10">
                  <c:v>7.9000000000000008E-3</c:v>
                </c:pt>
              </c:numCache>
            </c:numRef>
          </c:val>
          <c:extLst>
            <c:ext xmlns:c16="http://schemas.microsoft.com/office/drawing/2014/chart" uri="{C3380CC4-5D6E-409C-BE32-E72D297353CC}">
              <c16:uniqueId val="{00000001-C7D4-4413-8F35-05ECE246065D}"/>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商</c:v>
                </c:pt>
                <c:pt idx="1">
                  <c:v>傳</c:v>
                </c:pt>
                <c:pt idx="2">
                  <c:v>國</c:v>
                </c:pt>
                <c:pt idx="3">
                  <c:v>外</c:v>
                </c:pt>
                <c:pt idx="4">
                  <c:v>文</c:v>
                </c:pt>
                <c:pt idx="5">
                  <c:v>教</c:v>
                </c:pt>
                <c:pt idx="6">
                  <c:v>法</c:v>
                </c:pt>
                <c:pt idx="7">
                  <c:v>理</c:v>
                </c:pt>
                <c:pt idx="8">
                  <c:v>社</c:v>
                </c:pt>
                <c:pt idx="9">
                  <c:v>資</c:v>
                </c:pt>
                <c:pt idx="10">
                  <c:v>校_x000d_均_x000d_值</c:v>
                </c:pt>
              </c:strCache>
            </c:strRef>
          </c:cat>
          <c:val>
            <c:numRef>
              <c:f>統計圖_全校!$H$2:$H$13</c:f>
              <c:numCache>
                <c:formatCode>#0.##%</c:formatCode>
                <c:ptCount val="11"/>
                <c:pt idx="0">
                  <c:v>3.8100000000000002E-2</c:v>
                </c:pt>
                <c:pt idx="1">
                  <c:v>2.53E-2</c:v>
                </c:pt>
                <c:pt idx="2">
                  <c:v>5.7999999999999996E-3</c:v>
                </c:pt>
                <c:pt idx="3">
                  <c:v>1.49E-2</c:v>
                </c:pt>
                <c:pt idx="4">
                  <c:v>6.1000000000000004E-3</c:v>
                </c:pt>
                <c:pt idx="5" formatCode="#0%">
                  <c:v>0</c:v>
                </c:pt>
                <c:pt idx="6">
                  <c:v>5.3E-3</c:v>
                </c:pt>
                <c:pt idx="7" formatCode="#0%">
                  <c:v>0</c:v>
                </c:pt>
                <c:pt idx="8">
                  <c:v>1.8E-3</c:v>
                </c:pt>
                <c:pt idx="9" formatCode="#0%">
                  <c:v>0</c:v>
                </c:pt>
                <c:pt idx="10" formatCode="#0.#%">
                  <c:v>1.4999999999999999E-2</c:v>
                </c:pt>
              </c:numCache>
            </c:numRef>
          </c:val>
          <c:extLst>
            <c:ext xmlns:c16="http://schemas.microsoft.com/office/drawing/2014/chart" uri="{C3380CC4-5D6E-409C-BE32-E72D297353CC}">
              <c16:uniqueId val="{00000002-C7D4-4413-8F35-05ECE246065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統計圖_全校!$E$2:$E$13</c:f>
              <c:strCache>
                <c:ptCount val="11"/>
                <c:pt idx="0">
                  <c:v>商</c:v>
                </c:pt>
                <c:pt idx="1">
                  <c:v>傳</c:v>
                </c:pt>
                <c:pt idx="2">
                  <c:v>國</c:v>
                </c:pt>
                <c:pt idx="3">
                  <c:v>外</c:v>
                </c:pt>
                <c:pt idx="4">
                  <c:v>文</c:v>
                </c:pt>
                <c:pt idx="5">
                  <c:v>教</c:v>
                </c:pt>
                <c:pt idx="6">
                  <c:v>法</c:v>
                </c:pt>
                <c:pt idx="7">
                  <c:v>理</c:v>
                </c:pt>
                <c:pt idx="8">
                  <c:v>社</c:v>
                </c:pt>
                <c:pt idx="9">
                  <c:v>資</c:v>
                </c:pt>
                <c:pt idx="10">
                  <c:v>校_x000d_均_x000d_值</c:v>
                </c:pt>
              </c:strCache>
            </c:strRef>
          </c:cat>
          <c:val>
            <c:numRef>
              <c:f>統計圖_全校!$I$2:$I$13</c:f>
              <c:numCache>
                <c:formatCode>#0.##%</c:formatCode>
                <c:ptCount val="11"/>
                <c:pt idx="0">
                  <c:v>3.3700000000000001E-2</c:v>
                </c:pt>
                <c:pt idx="1">
                  <c:v>1.6799999999999999E-2</c:v>
                </c:pt>
                <c:pt idx="2">
                  <c:v>9.7000000000000003E-3</c:v>
                </c:pt>
                <c:pt idx="3">
                  <c:v>8.3000000000000001E-3</c:v>
                </c:pt>
                <c:pt idx="4">
                  <c:v>6.4999999999999997E-3</c:v>
                </c:pt>
                <c:pt idx="5">
                  <c:v>5.7000000000000002E-3</c:v>
                </c:pt>
                <c:pt idx="6">
                  <c:v>2.5999999999999999E-3</c:v>
                </c:pt>
                <c:pt idx="7">
                  <c:v>2.3999999999999998E-3</c:v>
                </c:pt>
                <c:pt idx="8">
                  <c:v>2.3999999999999998E-3</c:v>
                </c:pt>
                <c:pt idx="9" formatCode="#0%">
                  <c:v>0</c:v>
                </c:pt>
                <c:pt idx="10">
                  <c:v>1.37E-2</c:v>
                </c:pt>
              </c:numCache>
            </c:numRef>
          </c:val>
          <c:smooth val="0"/>
          <c:extLst>
            <c:ext xmlns:c16="http://schemas.microsoft.com/office/drawing/2014/chart" uri="{C3380CC4-5D6E-409C-BE32-E72D297353CC}">
              <c16:uniqueId val="{00000003-C7D4-4413-8F35-05ECE246065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文</c:v>
                </c:pt>
                <c:pt idx="1">
                  <c:v>國</c:v>
                </c:pt>
                <c:pt idx="2">
                  <c:v>傳</c:v>
                </c:pt>
                <c:pt idx="3">
                  <c:v>商</c:v>
                </c:pt>
                <c:pt idx="4">
                  <c:v>創</c:v>
                </c:pt>
                <c:pt idx="5">
                  <c:v>社</c:v>
                </c:pt>
                <c:pt idx="6">
                  <c:v>法</c:v>
                </c:pt>
                <c:pt idx="7">
                  <c:v>教</c:v>
                </c:pt>
                <c:pt idx="8">
                  <c:v>理</c:v>
                </c:pt>
                <c:pt idx="9">
                  <c:v>資</c:v>
                </c:pt>
                <c:pt idx="10">
                  <c:v>外</c:v>
                </c:pt>
                <c:pt idx="11">
                  <c:v>校_x000d_均_x000d_值</c:v>
                </c:pt>
              </c:strCache>
            </c:strRef>
          </c:cat>
          <c:val>
            <c:numRef>
              <c:f>統計圖_全校!$F$2:$F$13</c:f>
              <c:numCache>
                <c:formatCode>#0.##%</c:formatCode>
                <c:ptCount val="12"/>
                <c:pt idx="0">
                  <c:v>0.15570000000000001</c:v>
                </c:pt>
                <c:pt idx="1">
                  <c:v>7.0400000000000004E-2</c:v>
                </c:pt>
                <c:pt idx="2">
                  <c:v>4.6600000000000003E-2</c:v>
                </c:pt>
                <c:pt idx="3" formatCode="#0.#%">
                  <c:v>4.0000000000000001E-3</c:v>
                </c:pt>
                <c:pt idx="4" formatCode="\—">
                  <c:v>0</c:v>
                </c:pt>
                <c:pt idx="5">
                  <c:v>2.7300000000000001E-2</c:v>
                </c:pt>
                <c:pt idx="6">
                  <c:v>2.07E-2</c:v>
                </c:pt>
                <c:pt idx="7">
                  <c:v>1.7299999999999999E-2</c:v>
                </c:pt>
                <c:pt idx="8">
                  <c:v>1.3299999999999999E-2</c:v>
                </c:pt>
                <c:pt idx="9" formatCode="\—">
                  <c:v>0</c:v>
                </c:pt>
                <c:pt idx="10">
                  <c:v>6.6E-3</c:v>
                </c:pt>
                <c:pt idx="11">
                  <c:v>2.87E-2</c:v>
                </c:pt>
              </c:numCache>
            </c:numRef>
          </c:val>
          <c:extLst>
            <c:ext xmlns:c16="http://schemas.microsoft.com/office/drawing/2014/chart" uri="{C3380CC4-5D6E-409C-BE32-E72D297353CC}">
              <c16:uniqueId val="{00000000-0867-43E5-8063-0B5F52F27EAB}"/>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文</c:v>
                </c:pt>
                <c:pt idx="1">
                  <c:v>國</c:v>
                </c:pt>
                <c:pt idx="2">
                  <c:v>傳</c:v>
                </c:pt>
                <c:pt idx="3">
                  <c:v>商</c:v>
                </c:pt>
                <c:pt idx="4">
                  <c:v>創</c:v>
                </c:pt>
                <c:pt idx="5">
                  <c:v>社</c:v>
                </c:pt>
                <c:pt idx="6">
                  <c:v>法</c:v>
                </c:pt>
                <c:pt idx="7">
                  <c:v>教</c:v>
                </c:pt>
                <c:pt idx="8">
                  <c:v>理</c:v>
                </c:pt>
                <c:pt idx="9">
                  <c:v>資</c:v>
                </c:pt>
                <c:pt idx="10">
                  <c:v>外</c:v>
                </c:pt>
                <c:pt idx="11">
                  <c:v>校_x000d_均_x000d_值</c:v>
                </c:pt>
              </c:strCache>
            </c:strRef>
          </c:cat>
          <c:val>
            <c:numRef>
              <c:f>統計圖_全校!$G$2:$G$13</c:f>
              <c:numCache>
                <c:formatCode>#0.##%</c:formatCode>
                <c:ptCount val="12"/>
                <c:pt idx="0">
                  <c:v>1.83E-2</c:v>
                </c:pt>
                <c:pt idx="1">
                  <c:v>1.0800000000000001E-2</c:v>
                </c:pt>
                <c:pt idx="2" formatCode="#0.#%">
                  <c:v>2E-3</c:v>
                </c:pt>
                <c:pt idx="3">
                  <c:v>1.3899999999999999E-2</c:v>
                </c:pt>
                <c:pt idx="4" formatCode="#0%">
                  <c:v>0</c:v>
                </c:pt>
                <c:pt idx="5">
                  <c:v>1.9E-3</c:v>
                </c:pt>
                <c:pt idx="6" formatCode="#0%">
                  <c:v>0</c:v>
                </c:pt>
                <c:pt idx="7" formatCode="#0%">
                  <c:v>0</c:v>
                </c:pt>
                <c:pt idx="8" formatCode="#0%">
                  <c:v>0</c:v>
                </c:pt>
                <c:pt idx="9" formatCode="\—">
                  <c:v>0</c:v>
                </c:pt>
                <c:pt idx="10" formatCode="#0%">
                  <c:v>0</c:v>
                </c:pt>
                <c:pt idx="11">
                  <c:v>5.7999999999999996E-3</c:v>
                </c:pt>
              </c:numCache>
            </c:numRef>
          </c:val>
          <c:extLst>
            <c:ext xmlns:c16="http://schemas.microsoft.com/office/drawing/2014/chart" uri="{C3380CC4-5D6E-409C-BE32-E72D297353CC}">
              <c16:uniqueId val="{00000001-0867-43E5-8063-0B5F52F27EAB}"/>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文</c:v>
                </c:pt>
                <c:pt idx="1">
                  <c:v>國</c:v>
                </c:pt>
                <c:pt idx="2">
                  <c:v>傳</c:v>
                </c:pt>
                <c:pt idx="3">
                  <c:v>商</c:v>
                </c:pt>
                <c:pt idx="4">
                  <c:v>創</c:v>
                </c:pt>
                <c:pt idx="5">
                  <c:v>社</c:v>
                </c:pt>
                <c:pt idx="6">
                  <c:v>法</c:v>
                </c:pt>
                <c:pt idx="7">
                  <c:v>教</c:v>
                </c:pt>
                <c:pt idx="8">
                  <c:v>理</c:v>
                </c:pt>
                <c:pt idx="9">
                  <c:v>資</c:v>
                </c:pt>
                <c:pt idx="10">
                  <c:v>外</c:v>
                </c:pt>
                <c:pt idx="11">
                  <c:v>校_x000d_均_x000d_值</c:v>
                </c:pt>
              </c:strCache>
            </c:strRef>
          </c:cat>
          <c:val>
            <c:numRef>
              <c:f>統計圖_全校!$H$2:$H$13</c:f>
              <c:numCache>
                <c:formatCode>#0.##%</c:formatCode>
                <c:ptCount val="12"/>
                <c:pt idx="0">
                  <c:v>1.4E-3</c:v>
                </c:pt>
                <c:pt idx="1">
                  <c:v>3.7499999999999999E-2</c:v>
                </c:pt>
                <c:pt idx="2" formatCode="#0.#%">
                  <c:v>2E-3</c:v>
                </c:pt>
                <c:pt idx="3">
                  <c:v>3.0800000000000001E-2</c:v>
                </c:pt>
                <c:pt idx="4">
                  <c:v>1.6400000000000001E-2</c:v>
                </c:pt>
                <c:pt idx="5">
                  <c:v>5.7999999999999996E-3</c:v>
                </c:pt>
                <c:pt idx="6">
                  <c:v>5.4000000000000003E-3</c:v>
                </c:pt>
                <c:pt idx="7">
                  <c:v>4.5999999999999999E-3</c:v>
                </c:pt>
                <c:pt idx="8">
                  <c:v>2.5999999999999999E-3</c:v>
                </c:pt>
                <c:pt idx="9">
                  <c:v>4.4000000000000003E-3</c:v>
                </c:pt>
                <c:pt idx="10">
                  <c:v>6.9999999999999999E-4</c:v>
                </c:pt>
                <c:pt idx="11">
                  <c:v>1.1599999999999999E-2</c:v>
                </c:pt>
              </c:numCache>
            </c:numRef>
          </c:val>
          <c:extLst>
            <c:ext xmlns:c16="http://schemas.microsoft.com/office/drawing/2014/chart" uri="{C3380CC4-5D6E-409C-BE32-E72D297353CC}">
              <c16:uniqueId val="{00000002-0867-43E5-8063-0B5F52F27EA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文</c:v>
                </c:pt>
                <c:pt idx="1">
                  <c:v>國</c:v>
                </c:pt>
                <c:pt idx="2">
                  <c:v>傳</c:v>
                </c:pt>
                <c:pt idx="3">
                  <c:v>商</c:v>
                </c:pt>
                <c:pt idx="4">
                  <c:v>創</c:v>
                </c:pt>
                <c:pt idx="5">
                  <c:v>社</c:v>
                </c:pt>
                <c:pt idx="6">
                  <c:v>法</c:v>
                </c:pt>
                <c:pt idx="7">
                  <c:v>教</c:v>
                </c:pt>
                <c:pt idx="8">
                  <c:v>理</c:v>
                </c:pt>
                <c:pt idx="9">
                  <c:v>資</c:v>
                </c:pt>
                <c:pt idx="10">
                  <c:v>外</c:v>
                </c:pt>
                <c:pt idx="11">
                  <c:v>校_x000d_均_x000d_值</c:v>
                </c:pt>
              </c:strCache>
            </c:strRef>
          </c:cat>
          <c:val>
            <c:numRef>
              <c:f>統計圖_全校!$I$2:$I$13</c:f>
              <c:numCache>
                <c:formatCode>#0.##%</c:formatCode>
                <c:ptCount val="12"/>
                <c:pt idx="0">
                  <c:v>5.8599999999999999E-2</c:v>
                </c:pt>
                <c:pt idx="1">
                  <c:v>3.9199999999999999E-2</c:v>
                </c:pt>
                <c:pt idx="2">
                  <c:v>1.66E-2</c:v>
                </c:pt>
                <c:pt idx="3">
                  <c:v>1.6299999999999999E-2</c:v>
                </c:pt>
                <c:pt idx="4">
                  <c:v>1.1900000000000001E-2</c:v>
                </c:pt>
                <c:pt idx="5">
                  <c:v>1.17E-2</c:v>
                </c:pt>
                <c:pt idx="6">
                  <c:v>8.6999999999999994E-3</c:v>
                </c:pt>
                <c:pt idx="7">
                  <c:v>7.4000000000000003E-3</c:v>
                </c:pt>
                <c:pt idx="8">
                  <c:v>5.5999999999999999E-3</c:v>
                </c:pt>
                <c:pt idx="9">
                  <c:v>4.4000000000000003E-3</c:v>
                </c:pt>
                <c:pt idx="10">
                  <c:v>2.3999999999999998E-3</c:v>
                </c:pt>
                <c:pt idx="11">
                  <c:v>1.41E-2</c:v>
                </c:pt>
              </c:numCache>
            </c:numRef>
          </c:val>
          <c:smooth val="0"/>
          <c:extLst>
            <c:ext xmlns:c16="http://schemas.microsoft.com/office/drawing/2014/chart" uri="{C3380CC4-5D6E-409C-BE32-E72D297353CC}">
              <c16:uniqueId val="{00000003-0867-43E5-8063-0B5F52F27EA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6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傳</c:v>
                </c:pt>
                <c:pt idx="1">
                  <c:v>文</c:v>
                </c:pt>
                <c:pt idx="2">
                  <c:v>法</c:v>
                </c:pt>
                <c:pt idx="3">
                  <c:v>國</c:v>
                </c:pt>
                <c:pt idx="4">
                  <c:v>教</c:v>
                </c:pt>
                <c:pt idx="5">
                  <c:v>社</c:v>
                </c:pt>
                <c:pt idx="6">
                  <c:v>理</c:v>
                </c:pt>
                <c:pt idx="7">
                  <c:v>商</c:v>
                </c:pt>
                <c:pt idx="8">
                  <c:v>外</c:v>
                </c:pt>
                <c:pt idx="9">
                  <c:v>資</c:v>
                </c:pt>
                <c:pt idx="10">
                  <c:v>校_x000d_均_x000d_值</c:v>
                </c:pt>
              </c:strCache>
            </c:strRef>
          </c:cat>
          <c:val>
            <c:numRef>
              <c:f>統計圖_全校!$F$2:$F$13</c:f>
              <c:numCache>
                <c:formatCode>#0.##%</c:formatCode>
                <c:ptCount val="11"/>
                <c:pt idx="0">
                  <c:v>5.0299999999999997E-2</c:v>
                </c:pt>
                <c:pt idx="1">
                  <c:v>3.1199999999999999E-2</c:v>
                </c:pt>
                <c:pt idx="2">
                  <c:v>2.3800000000000002E-2</c:v>
                </c:pt>
                <c:pt idx="3">
                  <c:v>1.7100000000000001E-2</c:v>
                </c:pt>
                <c:pt idx="4">
                  <c:v>1.72E-2</c:v>
                </c:pt>
                <c:pt idx="5">
                  <c:v>1.5100000000000001E-2</c:v>
                </c:pt>
                <c:pt idx="6">
                  <c:v>9.7999999999999997E-3</c:v>
                </c:pt>
                <c:pt idx="7">
                  <c:v>2.7000000000000001E-3</c:v>
                </c:pt>
                <c:pt idx="8">
                  <c:v>4.7999999999999996E-3</c:v>
                </c:pt>
                <c:pt idx="9" formatCode="\—">
                  <c:v>0</c:v>
                </c:pt>
                <c:pt idx="10">
                  <c:v>1.6500000000000001E-2</c:v>
                </c:pt>
              </c:numCache>
            </c:numRef>
          </c:val>
          <c:extLst>
            <c:ext xmlns:c16="http://schemas.microsoft.com/office/drawing/2014/chart" uri="{C3380CC4-5D6E-409C-BE32-E72D297353CC}">
              <c16:uniqueId val="{00000000-1E9F-4184-9B2B-59DB347676C9}"/>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傳</c:v>
                </c:pt>
                <c:pt idx="1">
                  <c:v>文</c:v>
                </c:pt>
                <c:pt idx="2">
                  <c:v>法</c:v>
                </c:pt>
                <c:pt idx="3">
                  <c:v>國</c:v>
                </c:pt>
                <c:pt idx="4">
                  <c:v>教</c:v>
                </c:pt>
                <c:pt idx="5">
                  <c:v>社</c:v>
                </c:pt>
                <c:pt idx="6">
                  <c:v>理</c:v>
                </c:pt>
                <c:pt idx="7">
                  <c:v>商</c:v>
                </c:pt>
                <c:pt idx="8">
                  <c:v>外</c:v>
                </c:pt>
                <c:pt idx="9">
                  <c:v>資</c:v>
                </c:pt>
                <c:pt idx="10">
                  <c:v>校_x000d_均_x000d_值</c:v>
                </c:pt>
              </c:strCache>
            </c:strRef>
          </c:cat>
          <c:val>
            <c:numRef>
              <c:f>統計圖_全校!$G$2:$G$13</c:f>
              <c:numCache>
                <c:formatCode>#0.#%</c:formatCode>
                <c:ptCount val="11"/>
                <c:pt idx="0" formatCode="#0.##%">
                  <c:v>2.5000000000000001E-3</c:v>
                </c:pt>
                <c:pt idx="1">
                  <c:v>3.0000000000000001E-3</c:v>
                </c:pt>
                <c:pt idx="2" formatCode="#0%">
                  <c:v>0</c:v>
                </c:pt>
                <c:pt idx="3" formatCode="#0%">
                  <c:v>0</c:v>
                </c:pt>
                <c:pt idx="4" formatCode="#0%">
                  <c:v>0</c:v>
                </c:pt>
                <c:pt idx="5" formatCode="#0.##%">
                  <c:v>2.7000000000000001E-3</c:v>
                </c:pt>
                <c:pt idx="6" formatCode="#0.##%">
                  <c:v>3.0999999999999999E-3</c:v>
                </c:pt>
                <c:pt idx="7" formatCode="#0.##%">
                  <c:v>1.41E-2</c:v>
                </c:pt>
                <c:pt idx="8" formatCode="#0%">
                  <c:v>0</c:v>
                </c:pt>
                <c:pt idx="9" formatCode="\—">
                  <c:v>0</c:v>
                </c:pt>
                <c:pt idx="10" formatCode="#0.##%">
                  <c:v>5.1999999999999998E-3</c:v>
                </c:pt>
              </c:numCache>
            </c:numRef>
          </c:val>
          <c:extLst>
            <c:ext xmlns:c16="http://schemas.microsoft.com/office/drawing/2014/chart" uri="{C3380CC4-5D6E-409C-BE32-E72D297353CC}">
              <c16:uniqueId val="{00000001-1E9F-4184-9B2B-59DB347676C9}"/>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傳</c:v>
                </c:pt>
                <c:pt idx="1">
                  <c:v>文</c:v>
                </c:pt>
                <c:pt idx="2">
                  <c:v>法</c:v>
                </c:pt>
                <c:pt idx="3">
                  <c:v>國</c:v>
                </c:pt>
                <c:pt idx="4">
                  <c:v>教</c:v>
                </c:pt>
                <c:pt idx="5">
                  <c:v>社</c:v>
                </c:pt>
                <c:pt idx="6">
                  <c:v>理</c:v>
                </c:pt>
                <c:pt idx="7">
                  <c:v>商</c:v>
                </c:pt>
                <c:pt idx="8">
                  <c:v>外</c:v>
                </c:pt>
                <c:pt idx="9">
                  <c:v>資</c:v>
                </c:pt>
                <c:pt idx="10">
                  <c:v>校_x000d_均_x000d_值</c:v>
                </c:pt>
              </c:strCache>
            </c:strRef>
          </c:cat>
          <c:val>
            <c:numRef>
              <c:f>統計圖_全校!$H$2:$H$13</c:f>
              <c:numCache>
                <c:formatCode>#0.#%</c:formatCode>
                <c:ptCount val="11"/>
                <c:pt idx="0" formatCode="#0.##%">
                  <c:v>1.01E-2</c:v>
                </c:pt>
                <c:pt idx="1">
                  <c:v>3.0000000000000001E-3</c:v>
                </c:pt>
                <c:pt idx="2" formatCode="#0%">
                  <c:v>0</c:v>
                </c:pt>
                <c:pt idx="3" formatCode="#0.##%">
                  <c:v>5.7999999999999996E-3</c:v>
                </c:pt>
                <c:pt idx="4" formatCode="#0.##%">
                  <c:v>3.3E-3</c:v>
                </c:pt>
                <c:pt idx="5" formatCode="#0.##%">
                  <c:v>8.9999999999999998E-4</c:v>
                </c:pt>
                <c:pt idx="6" formatCode="#0%">
                  <c:v>0</c:v>
                </c:pt>
                <c:pt idx="7" formatCode="#0.##%">
                  <c:v>2.9100000000000001E-2</c:v>
                </c:pt>
                <c:pt idx="8" formatCode="#0%">
                  <c:v>0</c:v>
                </c:pt>
                <c:pt idx="9" formatCode="#0%">
                  <c:v>0</c:v>
                </c:pt>
                <c:pt idx="10" formatCode="#0%">
                  <c:v>0.01</c:v>
                </c:pt>
              </c:numCache>
            </c:numRef>
          </c:val>
          <c:extLst>
            <c:ext xmlns:c16="http://schemas.microsoft.com/office/drawing/2014/chart" uri="{C3380CC4-5D6E-409C-BE32-E72D297353CC}">
              <c16:uniqueId val="{00000002-1E9F-4184-9B2B-59DB347676C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統計圖_全校!$E$2:$E$13</c:f>
              <c:strCache>
                <c:ptCount val="11"/>
                <c:pt idx="0">
                  <c:v>傳</c:v>
                </c:pt>
                <c:pt idx="1">
                  <c:v>文</c:v>
                </c:pt>
                <c:pt idx="2">
                  <c:v>法</c:v>
                </c:pt>
                <c:pt idx="3">
                  <c:v>國</c:v>
                </c:pt>
                <c:pt idx="4">
                  <c:v>教</c:v>
                </c:pt>
                <c:pt idx="5">
                  <c:v>社</c:v>
                </c:pt>
                <c:pt idx="6">
                  <c:v>理</c:v>
                </c:pt>
                <c:pt idx="7">
                  <c:v>商</c:v>
                </c:pt>
                <c:pt idx="8">
                  <c:v>外</c:v>
                </c:pt>
                <c:pt idx="9">
                  <c:v>資</c:v>
                </c:pt>
                <c:pt idx="10">
                  <c:v>校_x000d_均_x000d_值</c:v>
                </c:pt>
              </c:strCache>
            </c:strRef>
          </c:cat>
          <c:val>
            <c:numRef>
              <c:f>統計圖_全校!$I$2:$I$13</c:f>
              <c:numCache>
                <c:formatCode>#0.##%</c:formatCode>
                <c:ptCount val="11"/>
                <c:pt idx="0">
                  <c:v>1.8499999999999999E-2</c:v>
                </c:pt>
                <c:pt idx="1">
                  <c:v>1.2500000000000001E-2</c:v>
                </c:pt>
                <c:pt idx="2">
                  <c:v>7.7999999999999996E-3</c:v>
                </c:pt>
                <c:pt idx="3">
                  <c:v>7.7000000000000002E-3</c:v>
                </c:pt>
                <c:pt idx="4">
                  <c:v>6.7999999999999996E-3</c:v>
                </c:pt>
                <c:pt idx="5">
                  <c:v>6.3E-3</c:v>
                </c:pt>
                <c:pt idx="6">
                  <c:v>4.8999999999999998E-3</c:v>
                </c:pt>
                <c:pt idx="7">
                  <c:v>2.3E-3</c:v>
                </c:pt>
                <c:pt idx="8">
                  <c:v>1.6999999999999999E-3</c:v>
                </c:pt>
                <c:pt idx="9" formatCode="#0%">
                  <c:v>0</c:v>
                </c:pt>
                <c:pt idx="10">
                  <c:v>6.7999999999999996E-3</c:v>
                </c:pt>
              </c:numCache>
            </c:numRef>
          </c:val>
          <c:smooth val="0"/>
          <c:extLst>
            <c:ext xmlns:c16="http://schemas.microsoft.com/office/drawing/2014/chart" uri="{C3380CC4-5D6E-409C-BE32-E72D297353CC}">
              <c16:uniqueId val="{00000003-1E9F-4184-9B2B-59DB347676C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創</c:v>
                </c:pt>
                <c:pt idx="1">
                  <c:v>國</c:v>
                </c:pt>
                <c:pt idx="2">
                  <c:v>教</c:v>
                </c:pt>
                <c:pt idx="3">
                  <c:v>資</c:v>
                </c:pt>
                <c:pt idx="4">
                  <c:v>傳</c:v>
                </c:pt>
                <c:pt idx="5">
                  <c:v>商</c:v>
                </c:pt>
                <c:pt idx="6">
                  <c:v>理</c:v>
                </c:pt>
                <c:pt idx="7">
                  <c:v>外</c:v>
                </c:pt>
                <c:pt idx="8">
                  <c:v>文</c:v>
                </c:pt>
                <c:pt idx="9">
                  <c:v>社</c:v>
                </c:pt>
                <c:pt idx="10">
                  <c:v>法</c:v>
                </c:pt>
                <c:pt idx="11">
                  <c:v>校_x000d_均_x000d_值</c:v>
                </c:pt>
              </c:strCache>
            </c:strRef>
          </c:cat>
          <c:val>
            <c:numRef>
              <c:f>統計圖_全校!$F$2:$F$13</c:f>
              <c:numCache>
                <c:formatCode>#0.##%</c:formatCode>
                <c:ptCount val="12"/>
                <c:pt idx="0" formatCode="\—">
                  <c:v>0</c:v>
                </c:pt>
                <c:pt idx="1">
                  <c:v>6.7400000000000002E-2</c:v>
                </c:pt>
                <c:pt idx="2">
                  <c:v>5.33E-2</c:v>
                </c:pt>
                <c:pt idx="3" formatCode="\—">
                  <c:v>0</c:v>
                </c:pt>
                <c:pt idx="4">
                  <c:v>3.0200000000000001E-2</c:v>
                </c:pt>
                <c:pt idx="5">
                  <c:v>2.0199999999999999E-2</c:v>
                </c:pt>
                <c:pt idx="6">
                  <c:v>1.44E-2</c:v>
                </c:pt>
                <c:pt idx="7">
                  <c:v>1.72E-2</c:v>
                </c:pt>
                <c:pt idx="8">
                  <c:v>1.12E-2</c:v>
                </c:pt>
                <c:pt idx="9">
                  <c:v>1.34E-2</c:v>
                </c:pt>
                <c:pt idx="10" formatCode="#0%">
                  <c:v>0</c:v>
                </c:pt>
                <c:pt idx="11">
                  <c:v>1.89E-2</c:v>
                </c:pt>
              </c:numCache>
            </c:numRef>
          </c:val>
          <c:extLst>
            <c:ext xmlns:c16="http://schemas.microsoft.com/office/drawing/2014/chart" uri="{C3380CC4-5D6E-409C-BE32-E72D297353CC}">
              <c16:uniqueId val="{00000000-5FBE-42FB-ADFC-0F9E2F7BDAF5}"/>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創</c:v>
                </c:pt>
                <c:pt idx="1">
                  <c:v>國</c:v>
                </c:pt>
                <c:pt idx="2">
                  <c:v>教</c:v>
                </c:pt>
                <c:pt idx="3">
                  <c:v>資</c:v>
                </c:pt>
                <c:pt idx="4">
                  <c:v>傳</c:v>
                </c:pt>
                <c:pt idx="5">
                  <c:v>商</c:v>
                </c:pt>
                <c:pt idx="6">
                  <c:v>理</c:v>
                </c:pt>
                <c:pt idx="7">
                  <c:v>外</c:v>
                </c:pt>
                <c:pt idx="8">
                  <c:v>文</c:v>
                </c:pt>
                <c:pt idx="9">
                  <c:v>社</c:v>
                </c:pt>
                <c:pt idx="10">
                  <c:v>法</c:v>
                </c:pt>
                <c:pt idx="11">
                  <c:v>校_x000d_均_x000d_值</c:v>
                </c:pt>
              </c:strCache>
            </c:strRef>
          </c:cat>
          <c:val>
            <c:numRef>
              <c:f>統計圖_全校!$G$2:$G$13</c:f>
              <c:numCache>
                <c:formatCode>#0.##%</c:formatCode>
                <c:ptCount val="12"/>
                <c:pt idx="0" formatCode="#0%">
                  <c:v>0.36</c:v>
                </c:pt>
                <c:pt idx="1">
                  <c:v>5.5199999999999999E-2</c:v>
                </c:pt>
                <c:pt idx="2">
                  <c:v>4.2900000000000001E-2</c:v>
                </c:pt>
                <c:pt idx="3" formatCode="\—">
                  <c:v>0</c:v>
                </c:pt>
                <c:pt idx="4">
                  <c:v>2.64E-2</c:v>
                </c:pt>
                <c:pt idx="5">
                  <c:v>2.01E-2</c:v>
                </c:pt>
                <c:pt idx="6">
                  <c:v>2.12E-2</c:v>
                </c:pt>
                <c:pt idx="7">
                  <c:v>1.21E-2</c:v>
                </c:pt>
                <c:pt idx="8">
                  <c:v>8.6E-3</c:v>
                </c:pt>
                <c:pt idx="9">
                  <c:v>8.3000000000000001E-3</c:v>
                </c:pt>
                <c:pt idx="10" formatCode="#0%">
                  <c:v>0</c:v>
                </c:pt>
                <c:pt idx="11">
                  <c:v>1.7100000000000001E-2</c:v>
                </c:pt>
              </c:numCache>
            </c:numRef>
          </c:val>
          <c:extLst>
            <c:ext xmlns:c16="http://schemas.microsoft.com/office/drawing/2014/chart" uri="{C3380CC4-5D6E-409C-BE32-E72D297353CC}">
              <c16:uniqueId val="{00000001-5FBE-42FB-ADFC-0F9E2F7BDAF5}"/>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創</c:v>
                </c:pt>
                <c:pt idx="1">
                  <c:v>國</c:v>
                </c:pt>
                <c:pt idx="2">
                  <c:v>教</c:v>
                </c:pt>
                <c:pt idx="3">
                  <c:v>資</c:v>
                </c:pt>
                <c:pt idx="4">
                  <c:v>傳</c:v>
                </c:pt>
                <c:pt idx="5">
                  <c:v>商</c:v>
                </c:pt>
                <c:pt idx="6">
                  <c:v>理</c:v>
                </c:pt>
                <c:pt idx="7">
                  <c:v>外</c:v>
                </c:pt>
                <c:pt idx="8">
                  <c:v>文</c:v>
                </c:pt>
                <c:pt idx="9">
                  <c:v>社</c:v>
                </c:pt>
                <c:pt idx="10">
                  <c:v>法</c:v>
                </c:pt>
                <c:pt idx="11">
                  <c:v>校_x000d_均_x000d_值</c:v>
                </c:pt>
              </c:strCache>
            </c:strRef>
          </c:cat>
          <c:val>
            <c:numRef>
              <c:f>統計圖_全校!$H$2:$H$13</c:f>
              <c:numCache>
                <c:formatCode>#0.##%</c:formatCode>
                <c:ptCount val="12"/>
                <c:pt idx="0">
                  <c:v>0.2462</c:v>
                </c:pt>
                <c:pt idx="1">
                  <c:v>4.53E-2</c:v>
                </c:pt>
                <c:pt idx="2">
                  <c:v>4.8899999999999999E-2</c:v>
                </c:pt>
                <c:pt idx="3">
                  <c:v>2.92E-2</c:v>
                </c:pt>
                <c:pt idx="4">
                  <c:v>2.2499999999999999E-2</c:v>
                </c:pt>
                <c:pt idx="5">
                  <c:v>1.6799999999999999E-2</c:v>
                </c:pt>
                <c:pt idx="6">
                  <c:v>4.7000000000000002E-3</c:v>
                </c:pt>
                <c:pt idx="7">
                  <c:v>1.03E-2</c:v>
                </c:pt>
                <c:pt idx="8">
                  <c:v>6.7999999999999996E-3</c:v>
                </c:pt>
                <c:pt idx="9">
                  <c:v>4.5999999999999999E-3</c:v>
                </c:pt>
                <c:pt idx="10" formatCode="#0%">
                  <c:v>0</c:v>
                </c:pt>
                <c:pt idx="11">
                  <c:v>1.46E-2</c:v>
                </c:pt>
              </c:numCache>
            </c:numRef>
          </c:val>
          <c:extLst>
            <c:ext xmlns:c16="http://schemas.microsoft.com/office/drawing/2014/chart" uri="{C3380CC4-5D6E-409C-BE32-E72D297353CC}">
              <c16:uniqueId val="{00000002-5FBE-42FB-ADFC-0F9E2F7BDAF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創</c:v>
                </c:pt>
                <c:pt idx="1">
                  <c:v>國</c:v>
                </c:pt>
                <c:pt idx="2">
                  <c:v>教</c:v>
                </c:pt>
                <c:pt idx="3">
                  <c:v>資</c:v>
                </c:pt>
                <c:pt idx="4">
                  <c:v>傳</c:v>
                </c:pt>
                <c:pt idx="5">
                  <c:v>商</c:v>
                </c:pt>
                <c:pt idx="6">
                  <c:v>理</c:v>
                </c:pt>
                <c:pt idx="7">
                  <c:v>外</c:v>
                </c:pt>
                <c:pt idx="8">
                  <c:v>文</c:v>
                </c:pt>
                <c:pt idx="9">
                  <c:v>社</c:v>
                </c:pt>
                <c:pt idx="10">
                  <c:v>法</c:v>
                </c:pt>
                <c:pt idx="11">
                  <c:v>校_x000d_均_x000d_值</c:v>
                </c:pt>
              </c:strCache>
            </c:strRef>
          </c:cat>
          <c:val>
            <c:numRef>
              <c:f>統計圖_全校!$I$2:$I$13</c:f>
              <c:numCache>
                <c:formatCode>#0.##%</c:formatCode>
                <c:ptCount val="12"/>
                <c:pt idx="0">
                  <c:v>0.27779999999999999</c:v>
                </c:pt>
                <c:pt idx="1">
                  <c:v>5.5899999999999998E-2</c:v>
                </c:pt>
                <c:pt idx="2">
                  <c:v>4.8399999999999999E-2</c:v>
                </c:pt>
                <c:pt idx="3">
                  <c:v>2.92E-2</c:v>
                </c:pt>
                <c:pt idx="4">
                  <c:v>2.64E-2</c:v>
                </c:pt>
                <c:pt idx="5" formatCode="#0.#%">
                  <c:v>1.9E-2</c:v>
                </c:pt>
                <c:pt idx="6">
                  <c:v>1.46E-2</c:v>
                </c:pt>
                <c:pt idx="7">
                  <c:v>1.32E-2</c:v>
                </c:pt>
                <c:pt idx="8">
                  <c:v>8.8000000000000005E-3</c:v>
                </c:pt>
                <c:pt idx="9">
                  <c:v>8.8000000000000005E-3</c:v>
                </c:pt>
                <c:pt idx="10" formatCode="#0%">
                  <c:v>0</c:v>
                </c:pt>
                <c:pt idx="11">
                  <c:v>1.6899999999999998E-2</c:v>
                </c:pt>
              </c:numCache>
            </c:numRef>
          </c:val>
          <c:smooth val="0"/>
          <c:extLst>
            <c:ext xmlns:c16="http://schemas.microsoft.com/office/drawing/2014/chart" uri="{C3380CC4-5D6E-409C-BE32-E72D297353CC}">
              <c16:uniqueId val="{00000003-5FBE-42FB-ADFC-0F9E2F7BDAF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資</c:v>
                </c:pt>
                <c:pt idx="1">
                  <c:v>理</c:v>
                </c:pt>
                <c:pt idx="2">
                  <c:v>傳</c:v>
                </c:pt>
                <c:pt idx="3">
                  <c:v>文</c:v>
                </c:pt>
                <c:pt idx="4">
                  <c:v>外</c:v>
                </c:pt>
                <c:pt idx="5">
                  <c:v>商</c:v>
                </c:pt>
                <c:pt idx="6">
                  <c:v>社</c:v>
                </c:pt>
                <c:pt idx="7">
                  <c:v>法</c:v>
                </c:pt>
                <c:pt idx="8">
                  <c:v>國</c:v>
                </c:pt>
                <c:pt idx="9">
                  <c:v>教</c:v>
                </c:pt>
                <c:pt idx="10">
                  <c:v>創</c:v>
                </c:pt>
                <c:pt idx="11">
                  <c:v>校_x000d_均_x000d_值</c:v>
                </c:pt>
              </c:strCache>
            </c:strRef>
          </c:cat>
          <c:val>
            <c:numRef>
              <c:f>統計圖_全校!$F$2:$F$13</c:f>
              <c:numCache>
                <c:formatCode>#0.##%</c:formatCode>
                <c:ptCount val="12"/>
                <c:pt idx="0" formatCode="\—">
                  <c:v>0</c:v>
                </c:pt>
                <c:pt idx="1">
                  <c:v>6.4000000000000003E-3</c:v>
                </c:pt>
                <c:pt idx="2">
                  <c:v>2.8999999999999998E-3</c:v>
                </c:pt>
                <c:pt idx="3">
                  <c:v>2.8E-3</c:v>
                </c:pt>
                <c:pt idx="4">
                  <c:v>1.2999999999999999E-3</c:v>
                </c:pt>
                <c:pt idx="5">
                  <c:v>1.6000000000000001E-3</c:v>
                </c:pt>
                <c:pt idx="6">
                  <c:v>1.4E-3</c:v>
                </c:pt>
                <c:pt idx="7" formatCode="#0%">
                  <c:v>0</c:v>
                </c:pt>
                <c:pt idx="8" formatCode="#0%">
                  <c:v>0</c:v>
                </c:pt>
                <c:pt idx="9" formatCode="#0%">
                  <c:v>0</c:v>
                </c:pt>
                <c:pt idx="10" formatCode="\—">
                  <c:v>0</c:v>
                </c:pt>
                <c:pt idx="11">
                  <c:v>1.8E-3</c:v>
                </c:pt>
              </c:numCache>
            </c:numRef>
          </c:val>
          <c:extLst>
            <c:ext xmlns:c16="http://schemas.microsoft.com/office/drawing/2014/chart" uri="{C3380CC4-5D6E-409C-BE32-E72D297353CC}">
              <c16:uniqueId val="{00000000-30C8-47B5-ACB4-C5F6E5871A15}"/>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資</c:v>
                </c:pt>
                <c:pt idx="1">
                  <c:v>理</c:v>
                </c:pt>
                <c:pt idx="2">
                  <c:v>傳</c:v>
                </c:pt>
                <c:pt idx="3">
                  <c:v>文</c:v>
                </c:pt>
                <c:pt idx="4">
                  <c:v>外</c:v>
                </c:pt>
                <c:pt idx="5">
                  <c:v>商</c:v>
                </c:pt>
                <c:pt idx="6">
                  <c:v>社</c:v>
                </c:pt>
                <c:pt idx="7">
                  <c:v>法</c:v>
                </c:pt>
                <c:pt idx="8">
                  <c:v>國</c:v>
                </c:pt>
                <c:pt idx="9">
                  <c:v>教</c:v>
                </c:pt>
                <c:pt idx="10">
                  <c:v>創</c:v>
                </c:pt>
                <c:pt idx="11">
                  <c:v>校_x000d_均_x000d_值</c:v>
                </c:pt>
              </c:strCache>
            </c:strRef>
          </c:cat>
          <c:val>
            <c:numRef>
              <c:f>統計圖_全校!$G$2:$G$13</c:f>
              <c:numCache>
                <c:formatCode>#0.#%</c:formatCode>
                <c:ptCount val="12"/>
                <c:pt idx="0" formatCode="\—">
                  <c:v>0</c:v>
                </c:pt>
                <c:pt idx="1">
                  <c:v>3.0000000000000001E-3</c:v>
                </c:pt>
                <c:pt idx="2">
                  <c:v>2E-3</c:v>
                </c:pt>
                <c:pt idx="3" formatCode="#0.##%">
                  <c:v>1.4E-3</c:v>
                </c:pt>
                <c:pt idx="4" formatCode="#0.##%">
                  <c:v>1.2999999999999999E-3</c:v>
                </c:pt>
                <c:pt idx="5" formatCode="#0.##%">
                  <c:v>1.1999999999999999E-3</c:v>
                </c:pt>
                <c:pt idx="6" formatCode="#0.##%">
                  <c:v>8.9999999999999998E-4</c:v>
                </c:pt>
                <c:pt idx="7" formatCode="#0%">
                  <c:v>0</c:v>
                </c:pt>
                <c:pt idx="8" formatCode="#0%">
                  <c:v>0</c:v>
                </c:pt>
                <c:pt idx="9" formatCode="#0%">
                  <c:v>0</c:v>
                </c:pt>
                <c:pt idx="10" formatCode="#0%">
                  <c:v>0</c:v>
                </c:pt>
                <c:pt idx="11" formatCode="#0.##%">
                  <c:v>1.1999999999999999E-3</c:v>
                </c:pt>
              </c:numCache>
            </c:numRef>
          </c:val>
          <c:extLst>
            <c:ext xmlns:c16="http://schemas.microsoft.com/office/drawing/2014/chart" uri="{C3380CC4-5D6E-409C-BE32-E72D297353CC}">
              <c16:uniqueId val="{00000001-30C8-47B5-ACB4-C5F6E5871A15}"/>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資</c:v>
                </c:pt>
                <c:pt idx="1">
                  <c:v>理</c:v>
                </c:pt>
                <c:pt idx="2">
                  <c:v>傳</c:v>
                </c:pt>
                <c:pt idx="3">
                  <c:v>文</c:v>
                </c:pt>
                <c:pt idx="4">
                  <c:v>外</c:v>
                </c:pt>
                <c:pt idx="5">
                  <c:v>商</c:v>
                </c:pt>
                <c:pt idx="6">
                  <c:v>社</c:v>
                </c:pt>
                <c:pt idx="7">
                  <c:v>法</c:v>
                </c:pt>
                <c:pt idx="8">
                  <c:v>國</c:v>
                </c:pt>
                <c:pt idx="9">
                  <c:v>教</c:v>
                </c:pt>
                <c:pt idx="10">
                  <c:v>創</c:v>
                </c:pt>
                <c:pt idx="11">
                  <c:v>校_x000d_均_x000d_值</c:v>
                </c:pt>
              </c:strCache>
            </c:strRef>
          </c:cat>
          <c:val>
            <c:numRef>
              <c:f>統計圖_全校!$H$2:$H$13</c:f>
              <c:numCache>
                <c:formatCode>#0%</c:formatCode>
                <c:ptCount val="12"/>
                <c:pt idx="0" formatCode="#0.##%">
                  <c:v>4.1999999999999997E-3</c:v>
                </c:pt>
                <c:pt idx="1">
                  <c:v>0</c:v>
                </c:pt>
                <c:pt idx="2" formatCode="#0.#%">
                  <c:v>2E-3</c:v>
                </c:pt>
                <c:pt idx="3" formatCode="#0.##%">
                  <c:v>1.4E-3</c:v>
                </c:pt>
                <c:pt idx="4" formatCode="#0.##%">
                  <c:v>1.2999999999999999E-3</c:v>
                </c:pt>
                <c:pt idx="5" formatCode="#0.##%">
                  <c:v>8.0000000000000004E-4</c:v>
                </c:pt>
                <c:pt idx="6" formatCode="#0.##%">
                  <c:v>5.0000000000000001E-4</c:v>
                </c:pt>
                <c:pt idx="7">
                  <c:v>0</c:v>
                </c:pt>
                <c:pt idx="8">
                  <c:v>0</c:v>
                </c:pt>
                <c:pt idx="9">
                  <c:v>0</c:v>
                </c:pt>
                <c:pt idx="10">
                  <c:v>0</c:v>
                </c:pt>
                <c:pt idx="11" formatCode="#0.##%">
                  <c:v>8.9999999999999998E-4</c:v>
                </c:pt>
              </c:numCache>
            </c:numRef>
          </c:val>
          <c:extLst>
            <c:ext xmlns:c16="http://schemas.microsoft.com/office/drawing/2014/chart" uri="{C3380CC4-5D6E-409C-BE32-E72D297353CC}">
              <c16:uniqueId val="{00000002-30C8-47B5-ACB4-C5F6E5871A1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資</c:v>
                </c:pt>
                <c:pt idx="1">
                  <c:v>理</c:v>
                </c:pt>
                <c:pt idx="2">
                  <c:v>傳</c:v>
                </c:pt>
                <c:pt idx="3">
                  <c:v>文</c:v>
                </c:pt>
                <c:pt idx="4">
                  <c:v>外</c:v>
                </c:pt>
                <c:pt idx="5">
                  <c:v>商</c:v>
                </c:pt>
                <c:pt idx="6">
                  <c:v>社</c:v>
                </c:pt>
                <c:pt idx="7">
                  <c:v>法</c:v>
                </c:pt>
                <c:pt idx="8">
                  <c:v>國</c:v>
                </c:pt>
                <c:pt idx="9">
                  <c:v>教</c:v>
                </c:pt>
                <c:pt idx="10">
                  <c:v>創</c:v>
                </c:pt>
                <c:pt idx="11">
                  <c:v>校_x000d_均_x000d_值</c:v>
                </c:pt>
              </c:strCache>
            </c:strRef>
          </c:cat>
          <c:val>
            <c:numRef>
              <c:f>統計圖_全校!$I$2:$I$13</c:f>
              <c:numCache>
                <c:formatCode>#0.##%</c:formatCode>
                <c:ptCount val="12"/>
                <c:pt idx="0">
                  <c:v>4.1999999999999997E-3</c:v>
                </c:pt>
                <c:pt idx="1">
                  <c:v>3.5000000000000001E-3</c:v>
                </c:pt>
                <c:pt idx="2">
                  <c:v>2.3E-3</c:v>
                </c:pt>
                <c:pt idx="3">
                  <c:v>1.9E-3</c:v>
                </c:pt>
                <c:pt idx="4">
                  <c:v>1.2999999999999999E-3</c:v>
                </c:pt>
                <c:pt idx="5">
                  <c:v>1.1999999999999999E-3</c:v>
                </c:pt>
                <c:pt idx="6">
                  <c:v>8.9999999999999998E-4</c:v>
                </c:pt>
                <c:pt idx="7" formatCode="#0%">
                  <c:v>0</c:v>
                </c:pt>
                <c:pt idx="8" formatCode="#0%">
                  <c:v>0</c:v>
                </c:pt>
                <c:pt idx="9" formatCode="#0%">
                  <c:v>0</c:v>
                </c:pt>
                <c:pt idx="10" formatCode="#0%">
                  <c:v>0</c:v>
                </c:pt>
                <c:pt idx="11">
                  <c:v>1.2999999999999999E-3</c:v>
                </c:pt>
              </c:numCache>
            </c:numRef>
          </c:val>
          <c:smooth val="0"/>
          <c:extLst>
            <c:ext xmlns:c16="http://schemas.microsoft.com/office/drawing/2014/chart" uri="{C3380CC4-5D6E-409C-BE32-E72D297353CC}">
              <c16:uniqueId val="{00000003-30C8-47B5-ACB4-C5F6E5871A1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7.0000000000000001E-3"/>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傳</c:v>
                </c:pt>
                <c:pt idx="1">
                  <c:v>法</c:v>
                </c:pt>
                <c:pt idx="2">
                  <c:v>商</c:v>
                </c:pt>
                <c:pt idx="3">
                  <c:v>文</c:v>
                </c:pt>
                <c:pt idx="4">
                  <c:v>教</c:v>
                </c:pt>
                <c:pt idx="5">
                  <c:v>社</c:v>
                </c:pt>
                <c:pt idx="6">
                  <c:v>國</c:v>
                </c:pt>
                <c:pt idx="7">
                  <c:v>理</c:v>
                </c:pt>
                <c:pt idx="8">
                  <c:v>外</c:v>
                </c:pt>
                <c:pt idx="9">
                  <c:v>資</c:v>
                </c:pt>
                <c:pt idx="10">
                  <c:v>校_x000d_均_x000d_值</c:v>
                </c:pt>
              </c:strCache>
            </c:strRef>
          </c:cat>
          <c:val>
            <c:numRef>
              <c:f>統計圖_全校!$F$2:$F$13</c:f>
              <c:numCache>
                <c:formatCode>#0.##%</c:formatCode>
                <c:ptCount val="11"/>
                <c:pt idx="0">
                  <c:v>0.33329999999999999</c:v>
                </c:pt>
                <c:pt idx="1">
                  <c:v>0.35289999999999999</c:v>
                </c:pt>
                <c:pt idx="2">
                  <c:v>0.31780000000000003</c:v>
                </c:pt>
                <c:pt idx="3">
                  <c:v>0.3594</c:v>
                </c:pt>
                <c:pt idx="4">
                  <c:v>0.3846</c:v>
                </c:pt>
                <c:pt idx="5">
                  <c:v>0.34250000000000003</c:v>
                </c:pt>
                <c:pt idx="6" formatCode="#0%">
                  <c:v>0.75</c:v>
                </c:pt>
                <c:pt idx="7">
                  <c:v>0.41670000000000001</c:v>
                </c:pt>
                <c:pt idx="8">
                  <c:v>0.71430000000000005</c:v>
                </c:pt>
                <c:pt idx="9" formatCode="\—">
                  <c:v>0</c:v>
                </c:pt>
                <c:pt idx="10">
                  <c:v>0.36280000000000001</c:v>
                </c:pt>
              </c:numCache>
            </c:numRef>
          </c:val>
          <c:extLst>
            <c:ext xmlns:c16="http://schemas.microsoft.com/office/drawing/2014/chart" uri="{C3380CC4-5D6E-409C-BE32-E72D297353CC}">
              <c16:uniqueId val="{00000000-9A17-496C-85C2-5D8024C1FB4D}"/>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傳</c:v>
                </c:pt>
                <c:pt idx="1">
                  <c:v>法</c:v>
                </c:pt>
                <c:pt idx="2">
                  <c:v>商</c:v>
                </c:pt>
                <c:pt idx="3">
                  <c:v>文</c:v>
                </c:pt>
                <c:pt idx="4">
                  <c:v>教</c:v>
                </c:pt>
                <c:pt idx="5">
                  <c:v>社</c:v>
                </c:pt>
                <c:pt idx="6">
                  <c:v>國</c:v>
                </c:pt>
                <c:pt idx="7">
                  <c:v>理</c:v>
                </c:pt>
                <c:pt idx="8">
                  <c:v>外</c:v>
                </c:pt>
                <c:pt idx="9">
                  <c:v>資</c:v>
                </c:pt>
                <c:pt idx="10">
                  <c:v>校_x000d_均_x000d_值</c:v>
                </c:pt>
              </c:strCache>
            </c:strRef>
          </c:cat>
          <c:val>
            <c:numRef>
              <c:f>統計圖_全校!$G$2:$G$13</c:f>
              <c:numCache>
                <c:formatCode>#0.##%</c:formatCode>
                <c:ptCount val="11"/>
                <c:pt idx="0">
                  <c:v>0.22220000000000001</c:v>
                </c:pt>
                <c:pt idx="1">
                  <c:v>0.31819999999999998</c:v>
                </c:pt>
                <c:pt idx="2">
                  <c:v>0.34310000000000002</c:v>
                </c:pt>
                <c:pt idx="3">
                  <c:v>0.33750000000000002</c:v>
                </c:pt>
                <c:pt idx="4">
                  <c:v>0.34089999999999998</c:v>
                </c:pt>
                <c:pt idx="5">
                  <c:v>0.29849999999999999</c:v>
                </c:pt>
                <c:pt idx="6" formatCode="#0%">
                  <c:v>0.4</c:v>
                </c:pt>
                <c:pt idx="7">
                  <c:v>0.54549999999999998</c:v>
                </c:pt>
                <c:pt idx="8" formatCode="#0%">
                  <c:v>0.6</c:v>
                </c:pt>
                <c:pt idx="9" formatCode="\—">
                  <c:v>0</c:v>
                </c:pt>
                <c:pt idx="10" formatCode="#0.#%">
                  <c:v>0.33700000000000002</c:v>
                </c:pt>
              </c:numCache>
            </c:numRef>
          </c:val>
          <c:extLst>
            <c:ext xmlns:c16="http://schemas.microsoft.com/office/drawing/2014/chart" uri="{C3380CC4-5D6E-409C-BE32-E72D297353CC}">
              <c16:uniqueId val="{00000001-9A17-496C-85C2-5D8024C1FB4D}"/>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傳</c:v>
                </c:pt>
                <c:pt idx="1">
                  <c:v>法</c:v>
                </c:pt>
                <c:pt idx="2">
                  <c:v>商</c:v>
                </c:pt>
                <c:pt idx="3">
                  <c:v>文</c:v>
                </c:pt>
                <c:pt idx="4">
                  <c:v>教</c:v>
                </c:pt>
                <c:pt idx="5">
                  <c:v>社</c:v>
                </c:pt>
                <c:pt idx="6">
                  <c:v>國</c:v>
                </c:pt>
                <c:pt idx="7">
                  <c:v>理</c:v>
                </c:pt>
                <c:pt idx="8">
                  <c:v>外</c:v>
                </c:pt>
                <c:pt idx="9">
                  <c:v>資</c:v>
                </c:pt>
                <c:pt idx="10">
                  <c:v>校_x000d_均_x000d_值</c:v>
                </c:pt>
              </c:strCache>
            </c:strRef>
          </c:cat>
          <c:val>
            <c:numRef>
              <c:f>統計圖_全校!$H$2:$H$13</c:f>
              <c:numCache>
                <c:formatCode>#0.##%</c:formatCode>
                <c:ptCount val="11"/>
                <c:pt idx="0">
                  <c:v>0.22220000000000001</c:v>
                </c:pt>
                <c:pt idx="1">
                  <c:v>0.20830000000000001</c:v>
                </c:pt>
                <c:pt idx="2">
                  <c:v>0.32429999999999998</c:v>
                </c:pt>
                <c:pt idx="3">
                  <c:v>0.30530000000000002</c:v>
                </c:pt>
                <c:pt idx="4" formatCode="#0.#%">
                  <c:v>0.28299999999999997</c:v>
                </c:pt>
                <c:pt idx="5">
                  <c:v>0.35820000000000002</c:v>
                </c:pt>
                <c:pt idx="6">
                  <c:v>0.36359999999999998</c:v>
                </c:pt>
                <c:pt idx="7">
                  <c:v>0.44440000000000002</c:v>
                </c:pt>
                <c:pt idx="8" formatCode="#0.#%">
                  <c:v>0.375</c:v>
                </c:pt>
                <c:pt idx="9" formatCode="#0%">
                  <c:v>0.75</c:v>
                </c:pt>
                <c:pt idx="10">
                  <c:v>0.31979999999999997</c:v>
                </c:pt>
              </c:numCache>
            </c:numRef>
          </c:val>
          <c:extLst>
            <c:ext xmlns:c16="http://schemas.microsoft.com/office/drawing/2014/chart" uri="{C3380CC4-5D6E-409C-BE32-E72D297353CC}">
              <c16:uniqueId val="{00000002-9A17-496C-85C2-5D8024C1FB4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9"/>
              <c:layout>
                <c:manualLayout>
                  <c:x val="-4.5335361488904796E-2"/>
                  <c:y val="3.57119978646736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6AA-4A6B-8A24-7DBF5CD58A0F}"/>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傳</c:v>
                </c:pt>
                <c:pt idx="1">
                  <c:v>法</c:v>
                </c:pt>
                <c:pt idx="2">
                  <c:v>商</c:v>
                </c:pt>
                <c:pt idx="3">
                  <c:v>文</c:v>
                </c:pt>
                <c:pt idx="4">
                  <c:v>教</c:v>
                </c:pt>
                <c:pt idx="5">
                  <c:v>社</c:v>
                </c:pt>
                <c:pt idx="6">
                  <c:v>國</c:v>
                </c:pt>
                <c:pt idx="7">
                  <c:v>理</c:v>
                </c:pt>
                <c:pt idx="8">
                  <c:v>外</c:v>
                </c:pt>
                <c:pt idx="9">
                  <c:v>資</c:v>
                </c:pt>
                <c:pt idx="10">
                  <c:v>校_x000d_均_x000d_值</c:v>
                </c:pt>
              </c:strCache>
            </c:strRef>
          </c:cat>
          <c:val>
            <c:numRef>
              <c:f>統計圖_全校!$I$2:$I$13</c:f>
              <c:numCache>
                <c:formatCode>#0.##%</c:formatCode>
                <c:ptCount val="11"/>
                <c:pt idx="0" formatCode="#0%">
                  <c:v>0.25</c:v>
                </c:pt>
                <c:pt idx="1">
                  <c:v>0.28570000000000001</c:v>
                </c:pt>
                <c:pt idx="2">
                  <c:v>0.3281</c:v>
                </c:pt>
                <c:pt idx="3">
                  <c:v>0.33050000000000002</c:v>
                </c:pt>
                <c:pt idx="4">
                  <c:v>0.33090000000000003</c:v>
                </c:pt>
                <c:pt idx="5">
                  <c:v>0.33329999999999999</c:v>
                </c:pt>
                <c:pt idx="6" formatCode="#0%">
                  <c:v>0.45</c:v>
                </c:pt>
                <c:pt idx="7">
                  <c:v>0.46879999999999999</c:v>
                </c:pt>
                <c:pt idx="8" formatCode="#0%">
                  <c:v>0.5</c:v>
                </c:pt>
                <c:pt idx="9" formatCode="#0%">
                  <c:v>0.75</c:v>
                </c:pt>
                <c:pt idx="10">
                  <c:v>0.33839999999999998</c:v>
                </c:pt>
              </c:numCache>
            </c:numRef>
          </c:val>
          <c:smooth val="0"/>
          <c:extLst>
            <c:ext xmlns:c16="http://schemas.microsoft.com/office/drawing/2014/chart" uri="{C3380CC4-5D6E-409C-BE32-E72D297353CC}">
              <c16:uniqueId val="{00000003-9A17-496C-85C2-5D8024C1FB4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教</c:v>
                </c:pt>
                <c:pt idx="1">
                  <c:v>創</c:v>
                </c:pt>
                <c:pt idx="2">
                  <c:v>傳</c:v>
                </c:pt>
                <c:pt idx="3">
                  <c:v>國</c:v>
                </c:pt>
                <c:pt idx="4">
                  <c:v>商</c:v>
                </c:pt>
                <c:pt idx="5">
                  <c:v>資</c:v>
                </c:pt>
                <c:pt idx="6">
                  <c:v>理</c:v>
                </c:pt>
                <c:pt idx="7">
                  <c:v>外</c:v>
                </c:pt>
                <c:pt idx="8">
                  <c:v>文</c:v>
                </c:pt>
                <c:pt idx="9">
                  <c:v>社</c:v>
                </c:pt>
                <c:pt idx="10">
                  <c:v>法</c:v>
                </c:pt>
                <c:pt idx="11">
                  <c:v>校_x000d_均_x000d_值</c:v>
                </c:pt>
              </c:strCache>
            </c:strRef>
          </c:cat>
          <c:val>
            <c:numRef>
              <c:f>統計圖_全校!$F$2:$F$13</c:f>
              <c:numCache>
                <c:formatCode>\—</c:formatCode>
                <c:ptCount val="12"/>
                <c:pt idx="0" formatCode="#0.##%">
                  <c:v>9.0200000000000002E-2</c:v>
                </c:pt>
                <c:pt idx="1">
                  <c:v>0</c:v>
                </c:pt>
                <c:pt idx="2" formatCode="#0.##%">
                  <c:v>5.0599999999999999E-2</c:v>
                </c:pt>
                <c:pt idx="3" formatCode="#0.##%">
                  <c:v>5.3199999999999997E-2</c:v>
                </c:pt>
                <c:pt idx="4" formatCode="#0.##%">
                  <c:v>4.58E-2</c:v>
                </c:pt>
                <c:pt idx="5">
                  <c:v>0</c:v>
                </c:pt>
                <c:pt idx="6" formatCode="#0.##%">
                  <c:v>2.8799999999999999E-2</c:v>
                </c:pt>
                <c:pt idx="7" formatCode="#0.##%">
                  <c:v>2.5399999999999999E-2</c:v>
                </c:pt>
                <c:pt idx="8" formatCode="#0.##%">
                  <c:v>2.24E-2</c:v>
                </c:pt>
                <c:pt idx="9" formatCode="#0.##%">
                  <c:v>2.0799999999999999E-2</c:v>
                </c:pt>
                <c:pt idx="10" formatCode="#0.##%">
                  <c:v>1.2200000000000001E-2</c:v>
                </c:pt>
                <c:pt idx="11" formatCode="#0.##%">
                  <c:v>3.3700000000000001E-2</c:v>
                </c:pt>
              </c:numCache>
            </c:numRef>
          </c:val>
          <c:extLst>
            <c:ext xmlns:c16="http://schemas.microsoft.com/office/drawing/2014/chart" uri="{C3380CC4-5D6E-409C-BE32-E72D297353CC}">
              <c16:uniqueId val="{00000000-B1FB-4237-A6EB-8F89D688DD98}"/>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教</c:v>
                </c:pt>
                <c:pt idx="1">
                  <c:v>創</c:v>
                </c:pt>
                <c:pt idx="2">
                  <c:v>傳</c:v>
                </c:pt>
                <c:pt idx="3">
                  <c:v>國</c:v>
                </c:pt>
                <c:pt idx="4">
                  <c:v>商</c:v>
                </c:pt>
                <c:pt idx="5">
                  <c:v>資</c:v>
                </c:pt>
                <c:pt idx="6">
                  <c:v>理</c:v>
                </c:pt>
                <c:pt idx="7">
                  <c:v>外</c:v>
                </c:pt>
                <c:pt idx="8">
                  <c:v>文</c:v>
                </c:pt>
                <c:pt idx="9">
                  <c:v>社</c:v>
                </c:pt>
                <c:pt idx="10">
                  <c:v>法</c:v>
                </c:pt>
                <c:pt idx="11">
                  <c:v>校_x000d_均_x000d_值</c:v>
                </c:pt>
              </c:strCache>
            </c:strRef>
          </c:cat>
          <c:val>
            <c:numRef>
              <c:f>統計圖_全校!$G$2:$G$13</c:f>
              <c:numCache>
                <c:formatCode>\—</c:formatCode>
                <c:ptCount val="12"/>
                <c:pt idx="0" formatCode="#0.##%">
                  <c:v>9.0899999999999995E-2</c:v>
                </c:pt>
                <c:pt idx="1">
                  <c:v>0</c:v>
                </c:pt>
                <c:pt idx="2" formatCode="#0.##%">
                  <c:v>6.1699999999999998E-2</c:v>
                </c:pt>
                <c:pt idx="3" formatCode="#0.##%">
                  <c:v>5.8599999999999999E-2</c:v>
                </c:pt>
                <c:pt idx="4" formatCode="#0.##%">
                  <c:v>5.1400000000000001E-2</c:v>
                </c:pt>
                <c:pt idx="5">
                  <c:v>0</c:v>
                </c:pt>
                <c:pt idx="6" formatCode="#0.#%">
                  <c:v>2.5999999999999999E-2</c:v>
                </c:pt>
                <c:pt idx="7" formatCode="#0.##%">
                  <c:v>2.6700000000000002E-2</c:v>
                </c:pt>
                <c:pt idx="8" formatCode="#0.##%">
                  <c:v>2.7199999999999998E-2</c:v>
                </c:pt>
                <c:pt idx="9" formatCode="#0.##%">
                  <c:v>2.2700000000000001E-2</c:v>
                </c:pt>
                <c:pt idx="10" formatCode="#0.##%">
                  <c:v>1.21E-2</c:v>
                </c:pt>
                <c:pt idx="11" formatCode="#0.##%">
                  <c:v>3.7400000000000003E-2</c:v>
                </c:pt>
              </c:numCache>
            </c:numRef>
          </c:val>
          <c:extLst>
            <c:ext xmlns:c16="http://schemas.microsoft.com/office/drawing/2014/chart" uri="{C3380CC4-5D6E-409C-BE32-E72D297353CC}">
              <c16:uniqueId val="{00000001-B1FB-4237-A6EB-8F89D688DD98}"/>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教</c:v>
                </c:pt>
                <c:pt idx="1">
                  <c:v>創</c:v>
                </c:pt>
                <c:pt idx="2">
                  <c:v>傳</c:v>
                </c:pt>
                <c:pt idx="3">
                  <c:v>國</c:v>
                </c:pt>
                <c:pt idx="4">
                  <c:v>商</c:v>
                </c:pt>
                <c:pt idx="5">
                  <c:v>資</c:v>
                </c:pt>
                <c:pt idx="6">
                  <c:v>理</c:v>
                </c:pt>
                <c:pt idx="7">
                  <c:v>外</c:v>
                </c:pt>
                <c:pt idx="8">
                  <c:v>文</c:v>
                </c:pt>
                <c:pt idx="9">
                  <c:v>社</c:v>
                </c:pt>
                <c:pt idx="10">
                  <c:v>法</c:v>
                </c:pt>
                <c:pt idx="11">
                  <c:v>校_x000d_均_x000d_值</c:v>
                </c:pt>
              </c:strCache>
            </c:strRef>
          </c:cat>
          <c:val>
            <c:numRef>
              <c:f>統計圖_全校!$H$2:$H$13</c:f>
              <c:numCache>
                <c:formatCode>#0.##%</c:formatCode>
                <c:ptCount val="12"/>
                <c:pt idx="0">
                  <c:v>9.3299999999999994E-2</c:v>
                </c:pt>
                <c:pt idx="1">
                  <c:v>6.1499999999999999E-2</c:v>
                </c:pt>
                <c:pt idx="2">
                  <c:v>6.0699999999999997E-2</c:v>
                </c:pt>
                <c:pt idx="3">
                  <c:v>5.3400000000000003E-2</c:v>
                </c:pt>
                <c:pt idx="4" formatCode="#0.#%">
                  <c:v>5.3999999999999999E-2</c:v>
                </c:pt>
                <c:pt idx="5">
                  <c:v>4.6399999999999997E-2</c:v>
                </c:pt>
                <c:pt idx="6">
                  <c:v>2.8500000000000001E-2</c:v>
                </c:pt>
                <c:pt idx="7">
                  <c:v>2.53E-2</c:v>
                </c:pt>
                <c:pt idx="8">
                  <c:v>2.75E-2</c:v>
                </c:pt>
                <c:pt idx="9">
                  <c:v>2.1100000000000001E-2</c:v>
                </c:pt>
                <c:pt idx="10">
                  <c:v>8.0999999999999996E-3</c:v>
                </c:pt>
                <c:pt idx="11">
                  <c:v>3.7600000000000001E-2</c:v>
                </c:pt>
              </c:numCache>
            </c:numRef>
          </c:val>
          <c:extLst>
            <c:ext xmlns:c16="http://schemas.microsoft.com/office/drawing/2014/chart" uri="{C3380CC4-5D6E-409C-BE32-E72D297353CC}">
              <c16:uniqueId val="{00000002-B1FB-4237-A6EB-8F89D688DD9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005726556907662E-2"/>
                  <c:y val="2.23288402509008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A1-4B20-AA20-2A614C05C7AF}"/>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教</c:v>
                </c:pt>
                <c:pt idx="1">
                  <c:v>創</c:v>
                </c:pt>
                <c:pt idx="2">
                  <c:v>傳</c:v>
                </c:pt>
                <c:pt idx="3">
                  <c:v>國</c:v>
                </c:pt>
                <c:pt idx="4">
                  <c:v>商</c:v>
                </c:pt>
                <c:pt idx="5">
                  <c:v>資</c:v>
                </c:pt>
                <c:pt idx="6">
                  <c:v>理</c:v>
                </c:pt>
                <c:pt idx="7">
                  <c:v>外</c:v>
                </c:pt>
                <c:pt idx="8">
                  <c:v>文</c:v>
                </c:pt>
                <c:pt idx="9">
                  <c:v>社</c:v>
                </c:pt>
                <c:pt idx="10">
                  <c:v>法</c:v>
                </c:pt>
                <c:pt idx="11">
                  <c:v>校_x000d_均_x000d_值</c:v>
                </c:pt>
              </c:strCache>
            </c:strRef>
          </c:cat>
          <c:val>
            <c:numRef>
              <c:f>統計圖_全校!$I$2:$I$13</c:f>
              <c:numCache>
                <c:formatCode>#0.##%</c:formatCode>
                <c:ptCount val="12"/>
                <c:pt idx="0">
                  <c:v>9.1399999999999995E-2</c:v>
                </c:pt>
                <c:pt idx="1">
                  <c:v>6.1499999999999999E-2</c:v>
                </c:pt>
                <c:pt idx="2">
                  <c:v>5.7700000000000001E-2</c:v>
                </c:pt>
                <c:pt idx="3">
                  <c:v>5.5100000000000003E-2</c:v>
                </c:pt>
                <c:pt idx="4">
                  <c:v>5.04E-2</c:v>
                </c:pt>
                <c:pt idx="5">
                  <c:v>4.6399999999999997E-2</c:v>
                </c:pt>
                <c:pt idx="6">
                  <c:v>2.76E-2</c:v>
                </c:pt>
                <c:pt idx="7">
                  <c:v>2.58E-2</c:v>
                </c:pt>
                <c:pt idx="8">
                  <c:v>2.5700000000000001E-2</c:v>
                </c:pt>
                <c:pt idx="9">
                  <c:v>2.1499999999999998E-2</c:v>
                </c:pt>
                <c:pt idx="10">
                  <c:v>1.0800000000000001E-2</c:v>
                </c:pt>
                <c:pt idx="11">
                  <c:v>3.6200000000000003E-2</c:v>
                </c:pt>
              </c:numCache>
            </c:numRef>
          </c:val>
          <c:smooth val="0"/>
          <c:extLst>
            <c:ext xmlns:c16="http://schemas.microsoft.com/office/drawing/2014/chart" uri="{C3380CC4-5D6E-409C-BE32-E72D297353CC}">
              <c16:uniqueId val="{00000003-B1FB-4237-A6EB-8F89D688DD9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商</c:v>
                </c:pt>
                <c:pt idx="1">
                  <c:v>教</c:v>
                </c:pt>
                <c:pt idx="2">
                  <c:v>資</c:v>
                </c:pt>
                <c:pt idx="3">
                  <c:v>理</c:v>
                </c:pt>
                <c:pt idx="4">
                  <c:v>法</c:v>
                </c:pt>
                <c:pt idx="5">
                  <c:v>國</c:v>
                </c:pt>
                <c:pt idx="6">
                  <c:v>傳</c:v>
                </c:pt>
                <c:pt idx="7">
                  <c:v>創</c:v>
                </c:pt>
                <c:pt idx="8">
                  <c:v>外</c:v>
                </c:pt>
                <c:pt idx="9">
                  <c:v>社</c:v>
                </c:pt>
                <c:pt idx="10">
                  <c:v>文</c:v>
                </c:pt>
                <c:pt idx="11">
                  <c:v>校_x000d_均_x000d_值</c:v>
                </c:pt>
              </c:strCache>
            </c:strRef>
          </c:cat>
          <c:val>
            <c:numRef>
              <c:f>統計圖_全校!$F$2:$F$13</c:f>
              <c:numCache>
                <c:formatCode>#0%</c:formatCode>
                <c:ptCount val="12"/>
                <c:pt idx="0" formatCode="#0.##%">
                  <c:v>0.13689999999999999</c:v>
                </c:pt>
                <c:pt idx="1">
                  <c:v>0.2</c:v>
                </c:pt>
                <c:pt idx="2" formatCode="\—">
                  <c:v>0</c:v>
                </c:pt>
                <c:pt idx="3" formatCode="#0.##%">
                  <c:v>7.2099999999999997E-2</c:v>
                </c:pt>
                <c:pt idx="4" formatCode="#0.##%">
                  <c:v>0.14580000000000001</c:v>
                </c:pt>
                <c:pt idx="5" formatCode="#0.##%">
                  <c:v>4.6300000000000001E-2</c:v>
                </c:pt>
                <c:pt idx="6" formatCode="#0.##%">
                  <c:v>5.91E-2</c:v>
                </c:pt>
                <c:pt idx="7" formatCode="\—">
                  <c:v>0</c:v>
                </c:pt>
                <c:pt idx="8" formatCode="#0.##%">
                  <c:v>1.9400000000000001E-2</c:v>
                </c:pt>
                <c:pt idx="9" formatCode="#0.##%">
                  <c:v>1.2200000000000001E-2</c:v>
                </c:pt>
                <c:pt idx="10">
                  <c:v>0</c:v>
                </c:pt>
                <c:pt idx="11" formatCode="#0.##%">
                  <c:v>6.8400000000000002E-2</c:v>
                </c:pt>
              </c:numCache>
            </c:numRef>
          </c:val>
          <c:extLst>
            <c:ext xmlns:c16="http://schemas.microsoft.com/office/drawing/2014/chart" uri="{C3380CC4-5D6E-409C-BE32-E72D297353CC}">
              <c16:uniqueId val="{00000000-BEA6-428D-BE8F-72B550AB898B}"/>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商</c:v>
                </c:pt>
                <c:pt idx="1">
                  <c:v>教</c:v>
                </c:pt>
                <c:pt idx="2">
                  <c:v>資</c:v>
                </c:pt>
                <c:pt idx="3">
                  <c:v>理</c:v>
                </c:pt>
                <c:pt idx="4">
                  <c:v>法</c:v>
                </c:pt>
                <c:pt idx="5">
                  <c:v>國</c:v>
                </c:pt>
                <c:pt idx="6">
                  <c:v>傳</c:v>
                </c:pt>
                <c:pt idx="7">
                  <c:v>創</c:v>
                </c:pt>
                <c:pt idx="8">
                  <c:v>外</c:v>
                </c:pt>
                <c:pt idx="9">
                  <c:v>社</c:v>
                </c:pt>
                <c:pt idx="10">
                  <c:v>文</c:v>
                </c:pt>
                <c:pt idx="11">
                  <c:v>校_x000d_均_x000d_值</c:v>
                </c:pt>
              </c:strCache>
            </c:strRef>
          </c:cat>
          <c:val>
            <c:numRef>
              <c:f>統計圖_全校!$G$2:$G$13</c:f>
              <c:numCache>
                <c:formatCode>#0.##%</c:formatCode>
                <c:ptCount val="12"/>
                <c:pt idx="0">
                  <c:v>0.15909999999999999</c:v>
                </c:pt>
                <c:pt idx="1">
                  <c:v>7.17E-2</c:v>
                </c:pt>
                <c:pt idx="2" formatCode="\—">
                  <c:v>0</c:v>
                </c:pt>
                <c:pt idx="3">
                  <c:v>0.11210000000000001</c:v>
                </c:pt>
                <c:pt idx="4">
                  <c:v>0.1225</c:v>
                </c:pt>
                <c:pt idx="5">
                  <c:v>0.11070000000000001</c:v>
                </c:pt>
                <c:pt idx="6">
                  <c:v>0.1158</c:v>
                </c:pt>
                <c:pt idx="7" formatCode="\—">
                  <c:v>0</c:v>
                </c:pt>
                <c:pt idx="8">
                  <c:v>4.7100000000000003E-2</c:v>
                </c:pt>
                <c:pt idx="9">
                  <c:v>2.9399999999999999E-2</c:v>
                </c:pt>
                <c:pt idx="10" formatCode="#0.#%">
                  <c:v>1.0999999999999999E-2</c:v>
                </c:pt>
                <c:pt idx="11">
                  <c:v>8.9499999999999996E-2</c:v>
                </c:pt>
              </c:numCache>
            </c:numRef>
          </c:val>
          <c:extLst>
            <c:ext xmlns:c16="http://schemas.microsoft.com/office/drawing/2014/chart" uri="{C3380CC4-5D6E-409C-BE32-E72D297353CC}">
              <c16:uniqueId val="{00000001-BEA6-428D-BE8F-72B550AB898B}"/>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商</c:v>
                </c:pt>
                <c:pt idx="1">
                  <c:v>教</c:v>
                </c:pt>
                <c:pt idx="2">
                  <c:v>資</c:v>
                </c:pt>
                <c:pt idx="3">
                  <c:v>理</c:v>
                </c:pt>
                <c:pt idx="4">
                  <c:v>法</c:v>
                </c:pt>
                <c:pt idx="5">
                  <c:v>國</c:v>
                </c:pt>
                <c:pt idx="6">
                  <c:v>傳</c:v>
                </c:pt>
                <c:pt idx="7">
                  <c:v>創</c:v>
                </c:pt>
                <c:pt idx="8">
                  <c:v>外</c:v>
                </c:pt>
                <c:pt idx="9">
                  <c:v>社</c:v>
                </c:pt>
                <c:pt idx="10">
                  <c:v>文</c:v>
                </c:pt>
                <c:pt idx="11">
                  <c:v>校_x000d_均_x000d_值</c:v>
                </c:pt>
              </c:strCache>
            </c:strRef>
          </c:cat>
          <c:val>
            <c:numRef>
              <c:f>統計圖_全校!$H$2:$H$13</c:f>
              <c:numCache>
                <c:formatCode>#0.##%</c:formatCode>
                <c:ptCount val="12"/>
                <c:pt idx="0">
                  <c:v>0.16289999999999999</c:v>
                </c:pt>
                <c:pt idx="1">
                  <c:v>0.18779999999999999</c:v>
                </c:pt>
                <c:pt idx="2">
                  <c:v>0.1111</c:v>
                </c:pt>
                <c:pt idx="3">
                  <c:v>0.1429</c:v>
                </c:pt>
                <c:pt idx="4" formatCode="#0%">
                  <c:v>0</c:v>
                </c:pt>
                <c:pt idx="5">
                  <c:v>0.1057</c:v>
                </c:pt>
                <c:pt idx="6">
                  <c:v>7.6100000000000001E-2</c:v>
                </c:pt>
                <c:pt idx="7">
                  <c:v>4.3499999999999997E-2</c:v>
                </c:pt>
                <c:pt idx="8">
                  <c:v>3.39E-2</c:v>
                </c:pt>
                <c:pt idx="9">
                  <c:v>3.0300000000000001E-2</c:v>
                </c:pt>
                <c:pt idx="10" formatCode="#0.#%">
                  <c:v>8.0000000000000002E-3</c:v>
                </c:pt>
                <c:pt idx="11">
                  <c:v>7.8899999999999998E-2</c:v>
                </c:pt>
              </c:numCache>
            </c:numRef>
          </c:val>
          <c:extLst>
            <c:ext xmlns:c16="http://schemas.microsoft.com/office/drawing/2014/chart" uri="{C3380CC4-5D6E-409C-BE32-E72D297353CC}">
              <c16:uniqueId val="{00000002-BEA6-428D-BE8F-72B550AB898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商</c:v>
                </c:pt>
                <c:pt idx="1">
                  <c:v>教</c:v>
                </c:pt>
                <c:pt idx="2">
                  <c:v>資</c:v>
                </c:pt>
                <c:pt idx="3">
                  <c:v>理</c:v>
                </c:pt>
                <c:pt idx="4">
                  <c:v>法</c:v>
                </c:pt>
                <c:pt idx="5">
                  <c:v>國</c:v>
                </c:pt>
                <c:pt idx="6">
                  <c:v>傳</c:v>
                </c:pt>
                <c:pt idx="7">
                  <c:v>創</c:v>
                </c:pt>
                <c:pt idx="8">
                  <c:v>外</c:v>
                </c:pt>
                <c:pt idx="9">
                  <c:v>社</c:v>
                </c:pt>
                <c:pt idx="10">
                  <c:v>文</c:v>
                </c:pt>
                <c:pt idx="11">
                  <c:v>校_x000d_均_x000d_值</c:v>
                </c:pt>
              </c:strCache>
            </c:strRef>
          </c:cat>
          <c:val>
            <c:numRef>
              <c:f>統計圖_全校!$I$2:$I$13</c:f>
              <c:numCache>
                <c:formatCode>#0.##%</c:formatCode>
                <c:ptCount val="12"/>
                <c:pt idx="0">
                  <c:v>0.15310000000000001</c:v>
                </c:pt>
                <c:pt idx="1">
                  <c:v>0.15279999999999999</c:v>
                </c:pt>
                <c:pt idx="2">
                  <c:v>0.1111</c:v>
                </c:pt>
                <c:pt idx="3">
                  <c:v>0.1053</c:v>
                </c:pt>
                <c:pt idx="4">
                  <c:v>8.8499999999999995E-2</c:v>
                </c:pt>
                <c:pt idx="5">
                  <c:v>8.7800000000000003E-2</c:v>
                </c:pt>
                <c:pt idx="6">
                  <c:v>8.3699999999999997E-2</c:v>
                </c:pt>
                <c:pt idx="7">
                  <c:v>4.3499999999999997E-2</c:v>
                </c:pt>
                <c:pt idx="8">
                  <c:v>3.3300000000000003E-2</c:v>
                </c:pt>
                <c:pt idx="9">
                  <c:v>2.3800000000000002E-2</c:v>
                </c:pt>
                <c:pt idx="10">
                  <c:v>6.1999999999999998E-3</c:v>
                </c:pt>
                <c:pt idx="11">
                  <c:v>7.8899999999999998E-2</c:v>
                </c:pt>
              </c:numCache>
            </c:numRef>
          </c:val>
          <c:smooth val="0"/>
          <c:extLst>
            <c:ext xmlns:c16="http://schemas.microsoft.com/office/drawing/2014/chart" uri="{C3380CC4-5D6E-409C-BE32-E72D297353CC}">
              <c16:uniqueId val="{00000003-BEA6-428D-BE8F-72B550AB898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理</c:v>
                </c:pt>
                <c:pt idx="1">
                  <c:v>商</c:v>
                </c:pt>
                <c:pt idx="2">
                  <c:v>外</c:v>
                </c:pt>
                <c:pt idx="3">
                  <c:v>國</c:v>
                </c:pt>
                <c:pt idx="4">
                  <c:v>社</c:v>
                </c:pt>
                <c:pt idx="5">
                  <c:v>傳</c:v>
                </c:pt>
                <c:pt idx="6">
                  <c:v>教</c:v>
                </c:pt>
                <c:pt idx="7">
                  <c:v>文</c:v>
                </c:pt>
                <c:pt idx="8">
                  <c:v>法</c:v>
                </c:pt>
                <c:pt idx="9">
                  <c:v>創</c:v>
                </c:pt>
                <c:pt idx="10">
                  <c:v>資</c:v>
                </c:pt>
                <c:pt idx="11">
                  <c:v>校_x000d_均_x000d_值</c:v>
                </c:pt>
              </c:strCache>
            </c:strRef>
          </c:cat>
          <c:val>
            <c:numRef>
              <c:f>統計圖_全校!$F$2:$F$13</c:f>
              <c:numCache>
                <c:formatCode>#0.##%</c:formatCode>
                <c:ptCount val="12"/>
                <c:pt idx="0">
                  <c:v>2.52E-2</c:v>
                </c:pt>
                <c:pt idx="1">
                  <c:v>2.0400000000000001E-2</c:v>
                </c:pt>
                <c:pt idx="2">
                  <c:v>1.32E-2</c:v>
                </c:pt>
                <c:pt idx="3">
                  <c:v>7.7000000000000002E-3</c:v>
                </c:pt>
                <c:pt idx="4">
                  <c:v>9.7000000000000003E-3</c:v>
                </c:pt>
                <c:pt idx="5">
                  <c:v>5.3E-3</c:v>
                </c:pt>
                <c:pt idx="6">
                  <c:v>4.4000000000000003E-3</c:v>
                </c:pt>
                <c:pt idx="7" formatCode="#0%">
                  <c:v>0</c:v>
                </c:pt>
                <c:pt idx="8">
                  <c:v>1.5E-3</c:v>
                </c:pt>
                <c:pt idx="9" formatCode="\—">
                  <c:v>0</c:v>
                </c:pt>
                <c:pt idx="10" formatCode="\—">
                  <c:v>0</c:v>
                </c:pt>
                <c:pt idx="11" formatCode="#0.#%">
                  <c:v>1.2E-2</c:v>
                </c:pt>
              </c:numCache>
            </c:numRef>
          </c:val>
          <c:extLst>
            <c:ext xmlns:c16="http://schemas.microsoft.com/office/drawing/2014/chart" uri="{C3380CC4-5D6E-409C-BE32-E72D297353CC}">
              <c16:uniqueId val="{00000000-BA93-419E-8A4A-8C05F47ADD38}"/>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理</c:v>
                </c:pt>
                <c:pt idx="1">
                  <c:v>商</c:v>
                </c:pt>
                <c:pt idx="2">
                  <c:v>外</c:v>
                </c:pt>
                <c:pt idx="3">
                  <c:v>國</c:v>
                </c:pt>
                <c:pt idx="4">
                  <c:v>社</c:v>
                </c:pt>
                <c:pt idx="5">
                  <c:v>傳</c:v>
                </c:pt>
                <c:pt idx="6">
                  <c:v>教</c:v>
                </c:pt>
                <c:pt idx="7">
                  <c:v>文</c:v>
                </c:pt>
                <c:pt idx="8">
                  <c:v>法</c:v>
                </c:pt>
                <c:pt idx="9">
                  <c:v>創</c:v>
                </c:pt>
                <c:pt idx="10">
                  <c:v>資</c:v>
                </c:pt>
                <c:pt idx="11">
                  <c:v>校_x000d_均_x000d_值</c:v>
                </c:pt>
              </c:strCache>
            </c:strRef>
          </c:cat>
          <c:val>
            <c:numRef>
              <c:f>統計圖_全校!$G$2:$G$13</c:f>
              <c:numCache>
                <c:formatCode>#0%</c:formatCode>
                <c:ptCount val="12"/>
                <c:pt idx="0">
                  <c:v>0</c:v>
                </c:pt>
                <c:pt idx="1">
                  <c:v>0</c:v>
                </c:pt>
                <c:pt idx="2" formatCode="#0.##%">
                  <c:v>4.3E-3</c:v>
                </c:pt>
                <c:pt idx="3">
                  <c:v>0</c:v>
                </c:pt>
                <c:pt idx="4">
                  <c:v>0</c:v>
                </c:pt>
                <c:pt idx="5">
                  <c:v>0</c:v>
                </c:pt>
                <c:pt idx="6">
                  <c:v>0</c:v>
                </c:pt>
                <c:pt idx="7">
                  <c:v>0</c:v>
                </c:pt>
                <c:pt idx="8">
                  <c:v>0</c:v>
                </c:pt>
                <c:pt idx="9" formatCode="\—">
                  <c:v>0</c:v>
                </c:pt>
                <c:pt idx="10" formatCode="\—">
                  <c:v>0</c:v>
                </c:pt>
                <c:pt idx="11" formatCode="#0.##%">
                  <c:v>6.9999999999999999E-4</c:v>
                </c:pt>
              </c:numCache>
            </c:numRef>
          </c:val>
          <c:extLst>
            <c:ext xmlns:c16="http://schemas.microsoft.com/office/drawing/2014/chart" uri="{C3380CC4-5D6E-409C-BE32-E72D297353CC}">
              <c16:uniqueId val="{00000001-BA93-419E-8A4A-8C05F47ADD38}"/>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理</c:v>
                </c:pt>
                <c:pt idx="1">
                  <c:v>商</c:v>
                </c:pt>
                <c:pt idx="2">
                  <c:v>外</c:v>
                </c:pt>
                <c:pt idx="3">
                  <c:v>國</c:v>
                </c:pt>
                <c:pt idx="4">
                  <c:v>社</c:v>
                </c:pt>
                <c:pt idx="5">
                  <c:v>傳</c:v>
                </c:pt>
                <c:pt idx="6">
                  <c:v>教</c:v>
                </c:pt>
                <c:pt idx="7">
                  <c:v>文</c:v>
                </c:pt>
                <c:pt idx="8">
                  <c:v>法</c:v>
                </c:pt>
                <c:pt idx="9">
                  <c:v>創</c:v>
                </c:pt>
                <c:pt idx="10">
                  <c:v>資</c:v>
                </c:pt>
                <c:pt idx="11">
                  <c:v>校_x000d_均_x000d_值</c:v>
                </c:pt>
              </c:strCache>
            </c:strRef>
          </c:cat>
          <c:val>
            <c:numRef>
              <c:f>統計圖_全校!$H$2:$H$13</c:f>
              <c:numCache>
                <c:formatCode>#0.##%</c:formatCode>
                <c:ptCount val="12"/>
                <c:pt idx="0" formatCode="#0%">
                  <c:v>0</c:v>
                </c:pt>
                <c:pt idx="1">
                  <c:v>3.7000000000000002E-3</c:v>
                </c:pt>
                <c:pt idx="2">
                  <c:v>2.0999999999999999E-3</c:v>
                </c:pt>
                <c:pt idx="3">
                  <c:v>3.8E-3</c:v>
                </c:pt>
                <c:pt idx="4" formatCode="#0%">
                  <c:v>0</c:v>
                </c:pt>
                <c:pt idx="5" formatCode="#0%">
                  <c:v>0</c:v>
                </c:pt>
                <c:pt idx="6" formatCode="#0%">
                  <c:v>0</c:v>
                </c:pt>
                <c:pt idx="7">
                  <c:v>3.2000000000000002E-3</c:v>
                </c:pt>
                <c:pt idx="8" formatCode="#0%">
                  <c:v>0</c:v>
                </c:pt>
                <c:pt idx="9" formatCode="#0%">
                  <c:v>0</c:v>
                </c:pt>
                <c:pt idx="10" formatCode="#0%">
                  <c:v>0</c:v>
                </c:pt>
                <c:pt idx="11">
                  <c:v>1.6000000000000001E-3</c:v>
                </c:pt>
              </c:numCache>
            </c:numRef>
          </c:val>
          <c:extLst>
            <c:ext xmlns:c16="http://schemas.microsoft.com/office/drawing/2014/chart" uri="{C3380CC4-5D6E-409C-BE32-E72D297353CC}">
              <c16:uniqueId val="{00000002-BA93-419E-8A4A-8C05F47ADD3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理</c:v>
                </c:pt>
                <c:pt idx="1">
                  <c:v>商</c:v>
                </c:pt>
                <c:pt idx="2">
                  <c:v>外</c:v>
                </c:pt>
                <c:pt idx="3">
                  <c:v>國</c:v>
                </c:pt>
                <c:pt idx="4">
                  <c:v>社</c:v>
                </c:pt>
                <c:pt idx="5">
                  <c:v>傳</c:v>
                </c:pt>
                <c:pt idx="6">
                  <c:v>教</c:v>
                </c:pt>
                <c:pt idx="7">
                  <c:v>文</c:v>
                </c:pt>
                <c:pt idx="8">
                  <c:v>法</c:v>
                </c:pt>
                <c:pt idx="9">
                  <c:v>創</c:v>
                </c:pt>
                <c:pt idx="10">
                  <c:v>資</c:v>
                </c:pt>
                <c:pt idx="11">
                  <c:v>校_x000d_均_x000d_值</c:v>
                </c:pt>
              </c:strCache>
            </c:strRef>
          </c:cat>
          <c:val>
            <c:numRef>
              <c:f>統計圖_全校!$I$2:$I$13</c:f>
              <c:numCache>
                <c:formatCode>#0.##%</c:formatCode>
                <c:ptCount val="12"/>
                <c:pt idx="0">
                  <c:v>9.1999999999999998E-3</c:v>
                </c:pt>
                <c:pt idx="1">
                  <c:v>7.9000000000000008E-3</c:v>
                </c:pt>
                <c:pt idx="2">
                  <c:v>6.6E-3</c:v>
                </c:pt>
                <c:pt idx="3">
                  <c:v>3.8E-3</c:v>
                </c:pt>
                <c:pt idx="4">
                  <c:v>3.3E-3</c:v>
                </c:pt>
                <c:pt idx="5">
                  <c:v>1.8E-3</c:v>
                </c:pt>
                <c:pt idx="6">
                  <c:v>1.5E-3</c:v>
                </c:pt>
                <c:pt idx="7" formatCode="#0.#%">
                  <c:v>1E-3</c:v>
                </c:pt>
                <c:pt idx="8">
                  <c:v>5.0000000000000001E-4</c:v>
                </c:pt>
                <c:pt idx="9" formatCode="#0%">
                  <c:v>0</c:v>
                </c:pt>
                <c:pt idx="10" formatCode="#0%">
                  <c:v>0</c:v>
                </c:pt>
                <c:pt idx="11">
                  <c:v>4.7000000000000002E-3</c:v>
                </c:pt>
              </c:numCache>
            </c:numRef>
          </c:val>
          <c:smooth val="0"/>
          <c:extLst>
            <c:ext xmlns:c16="http://schemas.microsoft.com/office/drawing/2014/chart" uri="{C3380CC4-5D6E-409C-BE32-E72D297353CC}">
              <c16:uniqueId val="{00000003-BA93-419E-8A4A-8C05F47ADD3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0000000000000002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資</c:v>
                </c:pt>
                <c:pt idx="1">
                  <c:v>法</c:v>
                </c:pt>
                <c:pt idx="2">
                  <c:v>商</c:v>
                </c:pt>
                <c:pt idx="3">
                  <c:v>社</c:v>
                </c:pt>
                <c:pt idx="4">
                  <c:v>國</c:v>
                </c:pt>
                <c:pt idx="5">
                  <c:v>理</c:v>
                </c:pt>
                <c:pt idx="6">
                  <c:v>教</c:v>
                </c:pt>
                <c:pt idx="7">
                  <c:v>傳</c:v>
                </c:pt>
                <c:pt idx="8">
                  <c:v>文</c:v>
                </c:pt>
                <c:pt idx="9">
                  <c:v>外</c:v>
                </c:pt>
                <c:pt idx="10">
                  <c:v>校_x000d_均_x000d_值</c:v>
                </c:pt>
              </c:strCache>
            </c:strRef>
          </c:cat>
          <c:val>
            <c:numRef>
              <c:f>統計圖_全校!$F$2:$F$13</c:f>
              <c:numCache>
                <c:formatCode>#0.##%</c:formatCode>
                <c:ptCount val="11"/>
                <c:pt idx="0" formatCode="\—">
                  <c:v>0</c:v>
                </c:pt>
                <c:pt idx="1">
                  <c:v>0.80449999999999999</c:v>
                </c:pt>
                <c:pt idx="2">
                  <c:v>0.75760000000000005</c:v>
                </c:pt>
                <c:pt idx="3">
                  <c:v>0.70040000000000002</c:v>
                </c:pt>
                <c:pt idx="4" formatCode="#0%">
                  <c:v>0.6</c:v>
                </c:pt>
                <c:pt idx="5">
                  <c:v>0.58040000000000003</c:v>
                </c:pt>
                <c:pt idx="6">
                  <c:v>0.65310000000000001</c:v>
                </c:pt>
                <c:pt idx="7">
                  <c:v>0.63980000000000004</c:v>
                </c:pt>
                <c:pt idx="8">
                  <c:v>0.65439999999999998</c:v>
                </c:pt>
                <c:pt idx="9">
                  <c:v>0.36330000000000001</c:v>
                </c:pt>
                <c:pt idx="10">
                  <c:v>0.6552</c:v>
                </c:pt>
              </c:numCache>
            </c:numRef>
          </c:val>
          <c:extLst>
            <c:ext xmlns:c16="http://schemas.microsoft.com/office/drawing/2014/chart" uri="{C3380CC4-5D6E-409C-BE32-E72D297353CC}">
              <c16:uniqueId val="{00000000-EA74-4A83-83B9-2B92E0EC08F9}"/>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資</c:v>
                </c:pt>
                <c:pt idx="1">
                  <c:v>法</c:v>
                </c:pt>
                <c:pt idx="2">
                  <c:v>商</c:v>
                </c:pt>
                <c:pt idx="3">
                  <c:v>社</c:v>
                </c:pt>
                <c:pt idx="4">
                  <c:v>國</c:v>
                </c:pt>
                <c:pt idx="5">
                  <c:v>理</c:v>
                </c:pt>
                <c:pt idx="6">
                  <c:v>教</c:v>
                </c:pt>
                <c:pt idx="7">
                  <c:v>傳</c:v>
                </c:pt>
                <c:pt idx="8">
                  <c:v>文</c:v>
                </c:pt>
                <c:pt idx="9">
                  <c:v>外</c:v>
                </c:pt>
                <c:pt idx="10">
                  <c:v>校_x000d_均_x000d_值</c:v>
                </c:pt>
              </c:strCache>
            </c:strRef>
          </c:cat>
          <c:val>
            <c:numRef>
              <c:f>統計圖_全校!$G$2:$G$13</c:f>
              <c:numCache>
                <c:formatCode>#0.##%</c:formatCode>
                <c:ptCount val="11"/>
                <c:pt idx="0" formatCode="\—">
                  <c:v>0</c:v>
                </c:pt>
                <c:pt idx="1">
                  <c:v>0.81559999999999999</c:v>
                </c:pt>
                <c:pt idx="2" formatCode="#0.#%">
                  <c:v>0.753</c:v>
                </c:pt>
                <c:pt idx="3">
                  <c:v>0.71960000000000002</c:v>
                </c:pt>
                <c:pt idx="4" formatCode="#0%">
                  <c:v>0.7</c:v>
                </c:pt>
                <c:pt idx="5">
                  <c:v>0.70450000000000002</c:v>
                </c:pt>
                <c:pt idx="6">
                  <c:v>0.61819999999999997</c:v>
                </c:pt>
                <c:pt idx="7">
                  <c:v>0.61890000000000001</c:v>
                </c:pt>
                <c:pt idx="8">
                  <c:v>0.48759999999999998</c:v>
                </c:pt>
                <c:pt idx="9">
                  <c:v>0.45629999999999998</c:v>
                </c:pt>
                <c:pt idx="10">
                  <c:v>0.66969999999999996</c:v>
                </c:pt>
              </c:numCache>
            </c:numRef>
          </c:val>
          <c:extLst>
            <c:ext xmlns:c16="http://schemas.microsoft.com/office/drawing/2014/chart" uri="{C3380CC4-5D6E-409C-BE32-E72D297353CC}">
              <c16:uniqueId val="{00000001-EA74-4A83-83B9-2B92E0EC08F9}"/>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資</c:v>
                </c:pt>
                <c:pt idx="1">
                  <c:v>法</c:v>
                </c:pt>
                <c:pt idx="2">
                  <c:v>商</c:v>
                </c:pt>
                <c:pt idx="3">
                  <c:v>社</c:v>
                </c:pt>
                <c:pt idx="4">
                  <c:v>國</c:v>
                </c:pt>
                <c:pt idx="5">
                  <c:v>理</c:v>
                </c:pt>
                <c:pt idx="6">
                  <c:v>教</c:v>
                </c:pt>
                <c:pt idx="7">
                  <c:v>傳</c:v>
                </c:pt>
                <c:pt idx="8">
                  <c:v>文</c:v>
                </c:pt>
                <c:pt idx="9">
                  <c:v>外</c:v>
                </c:pt>
                <c:pt idx="10">
                  <c:v>校_x000d_均_x000d_值</c:v>
                </c:pt>
              </c:strCache>
            </c:strRef>
          </c:cat>
          <c:val>
            <c:numRef>
              <c:f>統計圖_全校!$H$2:$H$13</c:f>
              <c:numCache>
                <c:formatCode>#0.##%</c:formatCode>
                <c:ptCount val="11"/>
                <c:pt idx="0">
                  <c:v>0.8478</c:v>
                </c:pt>
                <c:pt idx="1">
                  <c:v>0.80659999999999998</c:v>
                </c:pt>
                <c:pt idx="2">
                  <c:v>0.76080000000000003</c:v>
                </c:pt>
                <c:pt idx="3" formatCode="#0.#%">
                  <c:v>0.67800000000000005</c:v>
                </c:pt>
                <c:pt idx="4">
                  <c:v>0.58330000000000004</c:v>
                </c:pt>
                <c:pt idx="5">
                  <c:v>0.57140000000000002</c:v>
                </c:pt>
                <c:pt idx="6">
                  <c:v>0.57140000000000002</c:v>
                </c:pt>
                <c:pt idx="7" formatCode="#0.#%">
                  <c:v>0.502</c:v>
                </c:pt>
                <c:pt idx="8">
                  <c:v>0.51449999999999996</c:v>
                </c:pt>
                <c:pt idx="9">
                  <c:v>0.43380000000000002</c:v>
                </c:pt>
                <c:pt idx="10">
                  <c:v>0.63919999999999999</c:v>
                </c:pt>
              </c:numCache>
            </c:numRef>
          </c:val>
          <c:extLst>
            <c:ext xmlns:c16="http://schemas.microsoft.com/office/drawing/2014/chart" uri="{C3380CC4-5D6E-409C-BE32-E72D297353CC}">
              <c16:uniqueId val="{00000002-EA74-4A83-83B9-2B92E0EC08F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3.82746563459228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EA8-446B-8305-7DA57B0C1C0F}"/>
                </c:ext>
              </c:extLst>
            </c:dLbl>
            <c:dLbl>
              <c:idx val="1"/>
              <c:layout>
                <c:manualLayout>
                  <c:x val="-5.606263421617752E-2"/>
                  <c:y val="3.547470972908047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EA8-446B-8305-7DA57B0C1C0F}"/>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資</c:v>
                </c:pt>
                <c:pt idx="1">
                  <c:v>法</c:v>
                </c:pt>
                <c:pt idx="2">
                  <c:v>商</c:v>
                </c:pt>
                <c:pt idx="3">
                  <c:v>社</c:v>
                </c:pt>
                <c:pt idx="4">
                  <c:v>國</c:v>
                </c:pt>
                <c:pt idx="5">
                  <c:v>理</c:v>
                </c:pt>
                <c:pt idx="6">
                  <c:v>教</c:v>
                </c:pt>
                <c:pt idx="7">
                  <c:v>傳</c:v>
                </c:pt>
                <c:pt idx="8">
                  <c:v>文</c:v>
                </c:pt>
                <c:pt idx="9">
                  <c:v>外</c:v>
                </c:pt>
                <c:pt idx="10">
                  <c:v>校_x000d_均_x000d_值</c:v>
                </c:pt>
              </c:strCache>
            </c:strRef>
          </c:cat>
          <c:val>
            <c:numRef>
              <c:f>統計圖_全校!$I$2:$I$13</c:f>
              <c:numCache>
                <c:formatCode>#0.##%</c:formatCode>
                <c:ptCount val="11"/>
                <c:pt idx="0">
                  <c:v>0.8478</c:v>
                </c:pt>
                <c:pt idx="1">
                  <c:v>0.80889999999999995</c:v>
                </c:pt>
                <c:pt idx="2">
                  <c:v>0.75719999999999998</c:v>
                </c:pt>
                <c:pt idx="3">
                  <c:v>0.69950000000000001</c:v>
                </c:pt>
                <c:pt idx="4">
                  <c:v>0.62780000000000002</c:v>
                </c:pt>
                <c:pt idx="5" formatCode="#0.#%">
                  <c:v>0.622</c:v>
                </c:pt>
                <c:pt idx="6">
                  <c:v>0.61439999999999995</c:v>
                </c:pt>
                <c:pt idx="7">
                  <c:v>0.5857</c:v>
                </c:pt>
                <c:pt idx="8">
                  <c:v>0.5544</c:v>
                </c:pt>
                <c:pt idx="9">
                  <c:v>0.41839999999999999</c:v>
                </c:pt>
                <c:pt idx="10">
                  <c:v>0.65459999999999996</c:v>
                </c:pt>
              </c:numCache>
            </c:numRef>
          </c:val>
          <c:smooth val="0"/>
          <c:extLst>
            <c:ext xmlns:c16="http://schemas.microsoft.com/office/drawing/2014/chart" uri="{C3380CC4-5D6E-409C-BE32-E72D297353CC}">
              <c16:uniqueId val="{00000003-EA74-4A83-83B9-2B92E0EC08F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商</c:v>
                </c:pt>
                <c:pt idx="1">
                  <c:v>教</c:v>
                </c:pt>
                <c:pt idx="2">
                  <c:v>理</c:v>
                </c:pt>
                <c:pt idx="3">
                  <c:v>資</c:v>
                </c:pt>
                <c:pt idx="4">
                  <c:v>傳</c:v>
                </c:pt>
                <c:pt idx="5">
                  <c:v>國</c:v>
                </c:pt>
                <c:pt idx="6">
                  <c:v>外</c:v>
                </c:pt>
                <c:pt idx="7">
                  <c:v>社</c:v>
                </c:pt>
                <c:pt idx="8">
                  <c:v>法</c:v>
                </c:pt>
                <c:pt idx="9">
                  <c:v>文</c:v>
                </c:pt>
                <c:pt idx="10">
                  <c:v>校_x000d_均_x000d_值</c:v>
                </c:pt>
              </c:strCache>
            </c:strRef>
          </c:cat>
          <c:val>
            <c:numRef>
              <c:f>統計圖_全校!$F$2:$F$13</c:f>
              <c:numCache>
                <c:formatCode>#0.##%</c:formatCode>
                <c:ptCount val="11"/>
                <c:pt idx="0">
                  <c:v>0.63349999999999995</c:v>
                </c:pt>
                <c:pt idx="1">
                  <c:v>0.43640000000000001</c:v>
                </c:pt>
                <c:pt idx="2">
                  <c:v>0.30230000000000001</c:v>
                </c:pt>
                <c:pt idx="3" formatCode="\—">
                  <c:v>0</c:v>
                </c:pt>
                <c:pt idx="4">
                  <c:v>0.42609999999999998</c:v>
                </c:pt>
                <c:pt idx="5">
                  <c:v>0.4536</c:v>
                </c:pt>
                <c:pt idx="6">
                  <c:v>0.40279999999999999</c:v>
                </c:pt>
                <c:pt idx="7" formatCode="#0.#%">
                  <c:v>0.32700000000000001</c:v>
                </c:pt>
                <c:pt idx="8">
                  <c:v>0.24260000000000001</c:v>
                </c:pt>
                <c:pt idx="9">
                  <c:v>0.19750000000000001</c:v>
                </c:pt>
                <c:pt idx="10">
                  <c:v>0.4143</c:v>
                </c:pt>
              </c:numCache>
            </c:numRef>
          </c:val>
          <c:extLst>
            <c:ext xmlns:c16="http://schemas.microsoft.com/office/drawing/2014/chart" uri="{C3380CC4-5D6E-409C-BE32-E72D297353CC}">
              <c16:uniqueId val="{00000000-5BE1-44B2-A243-381AEC50B1E4}"/>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商</c:v>
                </c:pt>
                <c:pt idx="1">
                  <c:v>教</c:v>
                </c:pt>
                <c:pt idx="2">
                  <c:v>理</c:v>
                </c:pt>
                <c:pt idx="3">
                  <c:v>資</c:v>
                </c:pt>
                <c:pt idx="4">
                  <c:v>傳</c:v>
                </c:pt>
                <c:pt idx="5">
                  <c:v>國</c:v>
                </c:pt>
                <c:pt idx="6">
                  <c:v>外</c:v>
                </c:pt>
                <c:pt idx="7">
                  <c:v>社</c:v>
                </c:pt>
                <c:pt idx="8">
                  <c:v>法</c:v>
                </c:pt>
                <c:pt idx="9">
                  <c:v>文</c:v>
                </c:pt>
                <c:pt idx="10">
                  <c:v>校_x000d_均_x000d_值</c:v>
                </c:pt>
              </c:strCache>
            </c:strRef>
          </c:cat>
          <c:val>
            <c:numRef>
              <c:f>統計圖_全校!$G$2:$G$13</c:f>
              <c:numCache>
                <c:formatCode>#0.##%</c:formatCode>
                <c:ptCount val="11"/>
                <c:pt idx="0">
                  <c:v>0.60309999999999997</c:v>
                </c:pt>
                <c:pt idx="1">
                  <c:v>0.50849999999999995</c:v>
                </c:pt>
                <c:pt idx="2">
                  <c:v>0.55289999999999995</c:v>
                </c:pt>
                <c:pt idx="3" formatCode="\—">
                  <c:v>0</c:v>
                </c:pt>
                <c:pt idx="4">
                  <c:v>0.41439999999999999</c:v>
                </c:pt>
                <c:pt idx="5">
                  <c:v>0.31330000000000002</c:v>
                </c:pt>
                <c:pt idx="6">
                  <c:v>0.41460000000000002</c:v>
                </c:pt>
                <c:pt idx="7" formatCode="#0%">
                  <c:v>0.32</c:v>
                </c:pt>
                <c:pt idx="8">
                  <c:v>0.26829999999999998</c:v>
                </c:pt>
                <c:pt idx="9">
                  <c:v>0.21479999999999999</c:v>
                </c:pt>
                <c:pt idx="10">
                  <c:v>0.4138</c:v>
                </c:pt>
              </c:numCache>
            </c:numRef>
          </c:val>
          <c:extLst>
            <c:ext xmlns:c16="http://schemas.microsoft.com/office/drawing/2014/chart" uri="{C3380CC4-5D6E-409C-BE32-E72D297353CC}">
              <c16:uniqueId val="{00000001-5BE1-44B2-A243-381AEC50B1E4}"/>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商</c:v>
                </c:pt>
                <c:pt idx="1">
                  <c:v>教</c:v>
                </c:pt>
                <c:pt idx="2">
                  <c:v>理</c:v>
                </c:pt>
                <c:pt idx="3">
                  <c:v>資</c:v>
                </c:pt>
                <c:pt idx="4">
                  <c:v>傳</c:v>
                </c:pt>
                <c:pt idx="5">
                  <c:v>國</c:v>
                </c:pt>
                <c:pt idx="6">
                  <c:v>外</c:v>
                </c:pt>
                <c:pt idx="7">
                  <c:v>社</c:v>
                </c:pt>
                <c:pt idx="8">
                  <c:v>法</c:v>
                </c:pt>
                <c:pt idx="9">
                  <c:v>文</c:v>
                </c:pt>
                <c:pt idx="10">
                  <c:v>校_x000d_均_x000d_值</c:v>
                </c:pt>
              </c:strCache>
            </c:strRef>
          </c:cat>
          <c:val>
            <c:numRef>
              <c:f>統計圖_全校!$H$2:$H$13</c:f>
              <c:numCache>
                <c:formatCode>#0.##%</c:formatCode>
                <c:ptCount val="11"/>
                <c:pt idx="0">
                  <c:v>0.62260000000000004</c:v>
                </c:pt>
                <c:pt idx="1">
                  <c:v>0.38240000000000002</c:v>
                </c:pt>
                <c:pt idx="2">
                  <c:v>0.35420000000000001</c:v>
                </c:pt>
                <c:pt idx="3">
                  <c:v>0.40379999999999999</c:v>
                </c:pt>
                <c:pt idx="4">
                  <c:v>0.34960000000000002</c:v>
                </c:pt>
                <c:pt idx="5">
                  <c:v>0.28089999999999998</c:v>
                </c:pt>
                <c:pt idx="6">
                  <c:v>0.18870000000000001</c:v>
                </c:pt>
                <c:pt idx="7">
                  <c:v>0.26819999999999999</c:v>
                </c:pt>
                <c:pt idx="8">
                  <c:v>0.15629999999999999</c:v>
                </c:pt>
                <c:pt idx="9" formatCode="#0%">
                  <c:v>0.24</c:v>
                </c:pt>
                <c:pt idx="10">
                  <c:v>0.36159999999999998</c:v>
                </c:pt>
              </c:numCache>
            </c:numRef>
          </c:val>
          <c:extLst>
            <c:ext xmlns:c16="http://schemas.microsoft.com/office/drawing/2014/chart" uri="{C3380CC4-5D6E-409C-BE32-E72D297353CC}">
              <c16:uniqueId val="{00000002-5BE1-44B2-A243-381AEC50B1E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3.54747097290804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139-414D-B9C8-A4E8744F992C}"/>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商</c:v>
                </c:pt>
                <c:pt idx="1">
                  <c:v>教</c:v>
                </c:pt>
                <c:pt idx="2">
                  <c:v>理</c:v>
                </c:pt>
                <c:pt idx="3">
                  <c:v>資</c:v>
                </c:pt>
                <c:pt idx="4">
                  <c:v>傳</c:v>
                </c:pt>
                <c:pt idx="5">
                  <c:v>國</c:v>
                </c:pt>
                <c:pt idx="6">
                  <c:v>外</c:v>
                </c:pt>
                <c:pt idx="7">
                  <c:v>社</c:v>
                </c:pt>
                <c:pt idx="8">
                  <c:v>法</c:v>
                </c:pt>
                <c:pt idx="9">
                  <c:v>文</c:v>
                </c:pt>
                <c:pt idx="10">
                  <c:v>校_x000d_均_x000d_值</c:v>
                </c:pt>
              </c:strCache>
            </c:strRef>
          </c:cat>
          <c:val>
            <c:numRef>
              <c:f>統計圖_全校!$I$2:$I$13</c:f>
              <c:numCache>
                <c:formatCode>#0.##%</c:formatCode>
                <c:ptCount val="11"/>
                <c:pt idx="0">
                  <c:v>0.62009999999999998</c:v>
                </c:pt>
                <c:pt idx="1">
                  <c:v>0.43959999999999999</c:v>
                </c:pt>
                <c:pt idx="2" formatCode="#0.#%">
                  <c:v>0.41099999999999998</c:v>
                </c:pt>
                <c:pt idx="3">
                  <c:v>0.40379999999999999</c:v>
                </c:pt>
                <c:pt idx="4">
                  <c:v>0.39539999999999997</c:v>
                </c:pt>
                <c:pt idx="5">
                  <c:v>0.35320000000000001</c:v>
                </c:pt>
                <c:pt idx="6">
                  <c:v>0.33729999999999999</c:v>
                </c:pt>
                <c:pt idx="7">
                  <c:v>0.3054</c:v>
                </c:pt>
                <c:pt idx="8">
                  <c:v>0.22170000000000001</c:v>
                </c:pt>
                <c:pt idx="9">
                  <c:v>0.21809999999999999</c:v>
                </c:pt>
                <c:pt idx="10">
                  <c:v>0.39629999999999999</c:v>
                </c:pt>
              </c:numCache>
            </c:numRef>
          </c:val>
          <c:smooth val="0"/>
          <c:extLst>
            <c:ext xmlns:c16="http://schemas.microsoft.com/office/drawing/2014/chart" uri="{C3380CC4-5D6E-409C-BE32-E72D297353CC}">
              <c16:uniqueId val="{00000003-5BE1-44B2-A243-381AEC50B1E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0"/>
                <c:pt idx="0">
                  <c:v>理</c:v>
                </c:pt>
                <c:pt idx="1">
                  <c:v>教</c:v>
                </c:pt>
                <c:pt idx="2">
                  <c:v>商</c:v>
                </c:pt>
                <c:pt idx="3">
                  <c:v>傳</c:v>
                </c:pt>
                <c:pt idx="4">
                  <c:v>社</c:v>
                </c:pt>
                <c:pt idx="5">
                  <c:v>文</c:v>
                </c:pt>
                <c:pt idx="6">
                  <c:v>國</c:v>
                </c:pt>
                <c:pt idx="7">
                  <c:v>法</c:v>
                </c:pt>
                <c:pt idx="8">
                  <c:v>外</c:v>
                </c:pt>
                <c:pt idx="9">
                  <c:v>校_x000d_均_x000d_值</c:v>
                </c:pt>
              </c:strCache>
            </c:strRef>
          </c:cat>
          <c:val>
            <c:numRef>
              <c:f>統計圖_全校!$F$2:$F$13</c:f>
              <c:numCache>
                <c:formatCode>#0.##%</c:formatCode>
                <c:ptCount val="10"/>
                <c:pt idx="0" formatCode="#0%">
                  <c:v>0</c:v>
                </c:pt>
                <c:pt idx="1">
                  <c:v>0.22220000000000001</c:v>
                </c:pt>
                <c:pt idx="2">
                  <c:v>0.1389</c:v>
                </c:pt>
                <c:pt idx="3" formatCode="#0%">
                  <c:v>0.25</c:v>
                </c:pt>
                <c:pt idx="4">
                  <c:v>7.1400000000000005E-2</c:v>
                </c:pt>
                <c:pt idx="5" formatCode="#0.#%">
                  <c:v>0.125</c:v>
                </c:pt>
                <c:pt idx="6">
                  <c:v>9.0899999999999995E-2</c:v>
                </c:pt>
                <c:pt idx="7">
                  <c:v>0.16669999999999999</c:v>
                </c:pt>
                <c:pt idx="8" formatCode="#0%">
                  <c:v>0</c:v>
                </c:pt>
                <c:pt idx="9">
                  <c:v>0.13009999999999999</c:v>
                </c:pt>
              </c:numCache>
            </c:numRef>
          </c:val>
          <c:extLst>
            <c:ext xmlns:c16="http://schemas.microsoft.com/office/drawing/2014/chart" uri="{C3380CC4-5D6E-409C-BE32-E72D297353CC}">
              <c16:uniqueId val="{00000000-1FB8-476F-98CD-9A57A1806427}"/>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0"/>
                <c:pt idx="0">
                  <c:v>理</c:v>
                </c:pt>
                <c:pt idx="1">
                  <c:v>教</c:v>
                </c:pt>
                <c:pt idx="2">
                  <c:v>商</c:v>
                </c:pt>
                <c:pt idx="3">
                  <c:v>傳</c:v>
                </c:pt>
                <c:pt idx="4">
                  <c:v>社</c:v>
                </c:pt>
                <c:pt idx="5">
                  <c:v>文</c:v>
                </c:pt>
                <c:pt idx="6">
                  <c:v>國</c:v>
                </c:pt>
                <c:pt idx="7">
                  <c:v>法</c:v>
                </c:pt>
                <c:pt idx="8">
                  <c:v>外</c:v>
                </c:pt>
                <c:pt idx="9">
                  <c:v>校_x000d_均_x000d_值</c:v>
                </c:pt>
              </c:strCache>
            </c:strRef>
          </c:cat>
          <c:val>
            <c:numRef>
              <c:f>統計圖_全校!$G$2:$G$13</c:f>
              <c:numCache>
                <c:formatCode>#0.##%</c:formatCode>
                <c:ptCount val="10"/>
                <c:pt idx="0" formatCode="#0%">
                  <c:v>0</c:v>
                </c:pt>
                <c:pt idx="1">
                  <c:v>0.21740000000000001</c:v>
                </c:pt>
                <c:pt idx="2">
                  <c:v>0.1852</c:v>
                </c:pt>
                <c:pt idx="3" formatCode="#0%">
                  <c:v>0.2</c:v>
                </c:pt>
                <c:pt idx="4">
                  <c:v>5.7099999999999998E-2</c:v>
                </c:pt>
                <c:pt idx="5">
                  <c:v>5.5599999999999997E-2</c:v>
                </c:pt>
                <c:pt idx="6">
                  <c:v>9.0899999999999995E-2</c:v>
                </c:pt>
                <c:pt idx="7" formatCode="#0%">
                  <c:v>0</c:v>
                </c:pt>
                <c:pt idx="8" formatCode="#0%">
                  <c:v>0</c:v>
                </c:pt>
                <c:pt idx="9">
                  <c:v>0.1067</c:v>
                </c:pt>
              </c:numCache>
            </c:numRef>
          </c:val>
          <c:extLst>
            <c:ext xmlns:c16="http://schemas.microsoft.com/office/drawing/2014/chart" uri="{C3380CC4-5D6E-409C-BE32-E72D297353CC}">
              <c16:uniqueId val="{00000001-1FB8-476F-98CD-9A57A1806427}"/>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0"/>
                <c:pt idx="0">
                  <c:v>理</c:v>
                </c:pt>
                <c:pt idx="1">
                  <c:v>教</c:v>
                </c:pt>
                <c:pt idx="2">
                  <c:v>商</c:v>
                </c:pt>
                <c:pt idx="3">
                  <c:v>傳</c:v>
                </c:pt>
                <c:pt idx="4">
                  <c:v>社</c:v>
                </c:pt>
                <c:pt idx="5">
                  <c:v>文</c:v>
                </c:pt>
                <c:pt idx="6">
                  <c:v>國</c:v>
                </c:pt>
                <c:pt idx="7">
                  <c:v>法</c:v>
                </c:pt>
                <c:pt idx="8">
                  <c:v>外</c:v>
                </c:pt>
                <c:pt idx="9">
                  <c:v>校_x000d_均_x000d_值</c:v>
                </c:pt>
              </c:strCache>
            </c:strRef>
          </c:cat>
          <c:val>
            <c:numRef>
              <c:f>統計圖_全校!$H$2:$H$13</c:f>
              <c:numCache>
                <c:formatCode>#0%</c:formatCode>
                <c:ptCount val="10"/>
                <c:pt idx="0" formatCode="#0.##%">
                  <c:v>0.66669999999999996</c:v>
                </c:pt>
                <c:pt idx="1">
                  <c:v>0.2</c:v>
                </c:pt>
                <c:pt idx="2" formatCode="#0.##%">
                  <c:v>0.15790000000000001</c:v>
                </c:pt>
                <c:pt idx="3">
                  <c:v>0</c:v>
                </c:pt>
                <c:pt idx="4" formatCode="#0.##%">
                  <c:v>0.2059</c:v>
                </c:pt>
                <c:pt idx="5" formatCode="#0.##%">
                  <c:v>0.1053</c:v>
                </c:pt>
                <c:pt idx="6" formatCode="#0.##%">
                  <c:v>9.0899999999999995E-2</c:v>
                </c:pt>
                <c:pt idx="7">
                  <c:v>0</c:v>
                </c:pt>
                <c:pt idx="8">
                  <c:v>0</c:v>
                </c:pt>
                <c:pt idx="9" formatCode="#0.##%">
                  <c:v>0.14910000000000001</c:v>
                </c:pt>
              </c:numCache>
            </c:numRef>
          </c:val>
          <c:extLst>
            <c:ext xmlns:c16="http://schemas.microsoft.com/office/drawing/2014/chart" uri="{C3380CC4-5D6E-409C-BE32-E72D297353CC}">
              <c16:uniqueId val="{00000002-1FB8-476F-98CD-9A57A180642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0"/>
                <c:pt idx="0">
                  <c:v>理</c:v>
                </c:pt>
                <c:pt idx="1">
                  <c:v>教</c:v>
                </c:pt>
                <c:pt idx="2">
                  <c:v>商</c:v>
                </c:pt>
                <c:pt idx="3">
                  <c:v>傳</c:v>
                </c:pt>
                <c:pt idx="4">
                  <c:v>社</c:v>
                </c:pt>
                <c:pt idx="5">
                  <c:v>文</c:v>
                </c:pt>
                <c:pt idx="6">
                  <c:v>國</c:v>
                </c:pt>
                <c:pt idx="7">
                  <c:v>法</c:v>
                </c:pt>
                <c:pt idx="8">
                  <c:v>外</c:v>
                </c:pt>
                <c:pt idx="9">
                  <c:v>校_x000d_均_x000d_值</c:v>
                </c:pt>
              </c:strCache>
            </c:strRef>
          </c:cat>
          <c:val>
            <c:numRef>
              <c:f>統計圖_全校!$I$2:$I$13</c:f>
              <c:numCache>
                <c:formatCode>#0.##%</c:formatCode>
                <c:ptCount val="10"/>
                <c:pt idx="0">
                  <c:v>0.22220000000000001</c:v>
                </c:pt>
                <c:pt idx="1">
                  <c:v>0.21310000000000001</c:v>
                </c:pt>
                <c:pt idx="2">
                  <c:v>0.15840000000000001</c:v>
                </c:pt>
                <c:pt idx="3">
                  <c:v>0.15790000000000001</c:v>
                </c:pt>
                <c:pt idx="4">
                  <c:v>0.1134</c:v>
                </c:pt>
                <c:pt idx="5">
                  <c:v>9.4299999999999995E-2</c:v>
                </c:pt>
                <c:pt idx="6">
                  <c:v>9.0899999999999995E-2</c:v>
                </c:pt>
                <c:pt idx="7">
                  <c:v>5.2600000000000001E-2</c:v>
                </c:pt>
                <c:pt idx="8" formatCode="#0%">
                  <c:v>0</c:v>
                </c:pt>
                <c:pt idx="9">
                  <c:v>0.12970000000000001</c:v>
                </c:pt>
              </c:numCache>
            </c:numRef>
          </c:val>
          <c:smooth val="0"/>
          <c:extLst>
            <c:ext xmlns:c16="http://schemas.microsoft.com/office/drawing/2014/chart" uri="{C3380CC4-5D6E-409C-BE32-E72D297353CC}">
              <c16:uniqueId val="{00000003-1FB8-476F-98CD-9A57A180642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商</c:v>
                </c:pt>
                <c:pt idx="1">
                  <c:v>資</c:v>
                </c:pt>
                <c:pt idx="2">
                  <c:v>國</c:v>
                </c:pt>
                <c:pt idx="3">
                  <c:v>理</c:v>
                </c:pt>
                <c:pt idx="4">
                  <c:v>社</c:v>
                </c:pt>
                <c:pt idx="5">
                  <c:v>傳</c:v>
                </c:pt>
                <c:pt idx="6">
                  <c:v>教</c:v>
                </c:pt>
                <c:pt idx="7">
                  <c:v>文</c:v>
                </c:pt>
                <c:pt idx="8">
                  <c:v>外</c:v>
                </c:pt>
                <c:pt idx="9">
                  <c:v>法</c:v>
                </c:pt>
                <c:pt idx="10">
                  <c:v>校_x000d_均_x000d_值</c:v>
                </c:pt>
              </c:strCache>
            </c:strRef>
          </c:cat>
          <c:val>
            <c:numRef>
              <c:f>統計圖_全校!$F$2:$F$13</c:f>
              <c:numCache>
                <c:formatCode>\—</c:formatCode>
                <c:ptCount val="11"/>
                <c:pt idx="0" formatCode="#,##0.##">
                  <c:v>2.72</c:v>
                </c:pt>
                <c:pt idx="1">
                  <c:v>0</c:v>
                </c:pt>
                <c:pt idx="2" formatCode="#,##0.##">
                  <c:v>3.08</c:v>
                </c:pt>
                <c:pt idx="3" formatCode="#,##0.##">
                  <c:v>3.21</c:v>
                </c:pt>
                <c:pt idx="4" formatCode="#,##0.##">
                  <c:v>3.32</c:v>
                </c:pt>
                <c:pt idx="5" formatCode="#,##0.#">
                  <c:v>3.5</c:v>
                </c:pt>
                <c:pt idx="6" formatCode="#,##0.##">
                  <c:v>3.39</c:v>
                </c:pt>
                <c:pt idx="7" formatCode="#,##0.#">
                  <c:v>4.3</c:v>
                </c:pt>
                <c:pt idx="8" formatCode="#,##0.##">
                  <c:v>3.85</c:v>
                </c:pt>
                <c:pt idx="9" formatCode="#,##0.##">
                  <c:v>4.74</c:v>
                </c:pt>
                <c:pt idx="10" formatCode="#,##0.##">
                  <c:v>3.28</c:v>
                </c:pt>
              </c:numCache>
            </c:numRef>
          </c:val>
          <c:extLst>
            <c:ext xmlns:c16="http://schemas.microsoft.com/office/drawing/2014/chart" uri="{C3380CC4-5D6E-409C-BE32-E72D297353CC}">
              <c16:uniqueId val="{00000000-38A6-41A4-B83A-B63E2205D798}"/>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商</c:v>
                </c:pt>
                <c:pt idx="1">
                  <c:v>資</c:v>
                </c:pt>
                <c:pt idx="2">
                  <c:v>國</c:v>
                </c:pt>
                <c:pt idx="3">
                  <c:v>理</c:v>
                </c:pt>
                <c:pt idx="4">
                  <c:v>社</c:v>
                </c:pt>
                <c:pt idx="5">
                  <c:v>傳</c:v>
                </c:pt>
                <c:pt idx="6">
                  <c:v>教</c:v>
                </c:pt>
                <c:pt idx="7">
                  <c:v>文</c:v>
                </c:pt>
                <c:pt idx="8">
                  <c:v>外</c:v>
                </c:pt>
                <c:pt idx="9">
                  <c:v>法</c:v>
                </c:pt>
                <c:pt idx="10">
                  <c:v>校_x000d_均_x000d_值</c:v>
                </c:pt>
              </c:strCache>
            </c:strRef>
          </c:cat>
          <c:val>
            <c:numRef>
              <c:f>統計圖_全校!$G$2:$G$13</c:f>
              <c:numCache>
                <c:formatCode>\—</c:formatCode>
                <c:ptCount val="11"/>
                <c:pt idx="0" formatCode="#,##0.##">
                  <c:v>2.77</c:v>
                </c:pt>
                <c:pt idx="1">
                  <c:v>0</c:v>
                </c:pt>
                <c:pt idx="2" formatCode="#,##0.##">
                  <c:v>3.12</c:v>
                </c:pt>
                <c:pt idx="3" formatCode="#,##0.##">
                  <c:v>3.11</c:v>
                </c:pt>
                <c:pt idx="4" formatCode="#,##0.#">
                  <c:v>3.1</c:v>
                </c:pt>
                <c:pt idx="5" formatCode="#,##0.##">
                  <c:v>3.64</c:v>
                </c:pt>
                <c:pt idx="6" formatCode="#,##0.##">
                  <c:v>4.0199999999999996</c:v>
                </c:pt>
                <c:pt idx="7" formatCode="#,##0.##">
                  <c:v>4.03</c:v>
                </c:pt>
                <c:pt idx="8" formatCode="#,##0.##">
                  <c:v>4.29</c:v>
                </c:pt>
                <c:pt idx="9" formatCode="#,##0.##">
                  <c:v>4.3899999999999997</c:v>
                </c:pt>
                <c:pt idx="10" formatCode="#,##0.##">
                  <c:v>3.26</c:v>
                </c:pt>
              </c:numCache>
            </c:numRef>
          </c:val>
          <c:extLst>
            <c:ext xmlns:c16="http://schemas.microsoft.com/office/drawing/2014/chart" uri="{C3380CC4-5D6E-409C-BE32-E72D297353CC}">
              <c16:uniqueId val="{00000001-38A6-41A4-B83A-B63E2205D798}"/>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商</c:v>
                </c:pt>
                <c:pt idx="1">
                  <c:v>資</c:v>
                </c:pt>
                <c:pt idx="2">
                  <c:v>國</c:v>
                </c:pt>
                <c:pt idx="3">
                  <c:v>理</c:v>
                </c:pt>
                <c:pt idx="4">
                  <c:v>社</c:v>
                </c:pt>
                <c:pt idx="5">
                  <c:v>傳</c:v>
                </c:pt>
                <c:pt idx="6">
                  <c:v>教</c:v>
                </c:pt>
                <c:pt idx="7">
                  <c:v>文</c:v>
                </c:pt>
                <c:pt idx="8">
                  <c:v>外</c:v>
                </c:pt>
                <c:pt idx="9">
                  <c:v>法</c:v>
                </c:pt>
                <c:pt idx="10">
                  <c:v>校_x000d_均_x000d_值</c:v>
                </c:pt>
              </c:strCache>
            </c:strRef>
          </c:cat>
          <c:val>
            <c:numRef>
              <c:f>統計圖_全校!$H$2:$H$13</c:f>
              <c:numCache>
                <c:formatCode>#,##0.##</c:formatCode>
                <c:ptCount val="11"/>
                <c:pt idx="0">
                  <c:v>2.71</c:v>
                </c:pt>
                <c:pt idx="1">
                  <c:v>2.83</c:v>
                </c:pt>
                <c:pt idx="2">
                  <c:v>3.24</c:v>
                </c:pt>
                <c:pt idx="3">
                  <c:v>3.38</c:v>
                </c:pt>
                <c:pt idx="4">
                  <c:v>3.25</c:v>
                </c:pt>
                <c:pt idx="5">
                  <c:v>3.43</c:v>
                </c:pt>
                <c:pt idx="6">
                  <c:v>3.48</c:v>
                </c:pt>
                <c:pt idx="7" formatCode="#,##0.#">
                  <c:v>4.0999999999999996</c:v>
                </c:pt>
                <c:pt idx="8">
                  <c:v>4.6500000000000004</c:v>
                </c:pt>
                <c:pt idx="9">
                  <c:v>4.49</c:v>
                </c:pt>
                <c:pt idx="10">
                  <c:v>3.22</c:v>
                </c:pt>
              </c:numCache>
            </c:numRef>
          </c:val>
          <c:extLst>
            <c:ext xmlns:c16="http://schemas.microsoft.com/office/drawing/2014/chart" uri="{C3380CC4-5D6E-409C-BE32-E72D297353CC}">
              <c16:uniqueId val="{00000002-38A6-41A4-B83A-B63E2205D79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9"/>
              <c:layout>
                <c:manualLayout>
                  <c:x val="-4.6738725841088048E-2"/>
                  <c:y val="1.8912051247831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C95-434D-A948-1D6561E60A76}"/>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商</c:v>
                </c:pt>
                <c:pt idx="1">
                  <c:v>資</c:v>
                </c:pt>
                <c:pt idx="2">
                  <c:v>國</c:v>
                </c:pt>
                <c:pt idx="3">
                  <c:v>理</c:v>
                </c:pt>
                <c:pt idx="4">
                  <c:v>社</c:v>
                </c:pt>
                <c:pt idx="5">
                  <c:v>傳</c:v>
                </c:pt>
                <c:pt idx="6">
                  <c:v>教</c:v>
                </c:pt>
                <c:pt idx="7">
                  <c:v>文</c:v>
                </c:pt>
                <c:pt idx="8">
                  <c:v>外</c:v>
                </c:pt>
                <c:pt idx="9">
                  <c:v>法</c:v>
                </c:pt>
                <c:pt idx="10">
                  <c:v>校_x000d_均_x000d_值</c:v>
                </c:pt>
              </c:strCache>
            </c:strRef>
          </c:cat>
          <c:val>
            <c:numRef>
              <c:f>統計圖_全校!$I$2:$I$13</c:f>
              <c:numCache>
                <c:formatCode>#,##0.##</c:formatCode>
                <c:ptCount val="11"/>
                <c:pt idx="0">
                  <c:v>2.73</c:v>
                </c:pt>
                <c:pt idx="1">
                  <c:v>2.83</c:v>
                </c:pt>
                <c:pt idx="2">
                  <c:v>3.14</c:v>
                </c:pt>
                <c:pt idx="3">
                  <c:v>3.19</c:v>
                </c:pt>
                <c:pt idx="4">
                  <c:v>3.23</c:v>
                </c:pt>
                <c:pt idx="5">
                  <c:v>3.52</c:v>
                </c:pt>
                <c:pt idx="6">
                  <c:v>3.62</c:v>
                </c:pt>
                <c:pt idx="7">
                  <c:v>4.1399999999999997</c:v>
                </c:pt>
                <c:pt idx="8">
                  <c:v>4.18</c:v>
                </c:pt>
                <c:pt idx="9">
                  <c:v>4.54</c:v>
                </c:pt>
                <c:pt idx="10">
                  <c:v>3.25</c:v>
                </c:pt>
              </c:numCache>
            </c:numRef>
          </c:val>
          <c:smooth val="0"/>
          <c:extLst>
            <c:ext xmlns:c16="http://schemas.microsoft.com/office/drawing/2014/chart" uri="{C3380CC4-5D6E-409C-BE32-E72D297353CC}">
              <c16:uniqueId val="{00000003-38A6-41A4-B83A-B63E2205D79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0"/>
                <c:pt idx="0">
                  <c:v>傳</c:v>
                </c:pt>
                <c:pt idx="1">
                  <c:v>教</c:v>
                </c:pt>
                <c:pt idx="2">
                  <c:v>國</c:v>
                </c:pt>
                <c:pt idx="3">
                  <c:v>商</c:v>
                </c:pt>
                <c:pt idx="4">
                  <c:v>外</c:v>
                </c:pt>
                <c:pt idx="5">
                  <c:v>社</c:v>
                </c:pt>
                <c:pt idx="6">
                  <c:v>文</c:v>
                </c:pt>
                <c:pt idx="7">
                  <c:v>理</c:v>
                </c:pt>
                <c:pt idx="8">
                  <c:v>法</c:v>
                </c:pt>
                <c:pt idx="9">
                  <c:v>校_x000d_均_x000d_值</c:v>
                </c:pt>
              </c:strCache>
            </c:strRef>
          </c:cat>
          <c:val>
            <c:numRef>
              <c:f>統計圖_全校!$F$2:$F$13</c:f>
              <c:numCache>
                <c:formatCode>#,##0.##</c:formatCode>
                <c:ptCount val="10"/>
                <c:pt idx="0">
                  <c:v>5.33</c:v>
                </c:pt>
                <c:pt idx="1">
                  <c:v>6.38</c:v>
                </c:pt>
                <c:pt idx="2">
                  <c:v>7.13</c:v>
                </c:pt>
                <c:pt idx="3">
                  <c:v>8.07</c:v>
                </c:pt>
                <c:pt idx="4">
                  <c:v>8.57</c:v>
                </c:pt>
                <c:pt idx="5">
                  <c:v>8.06</c:v>
                </c:pt>
                <c:pt idx="6">
                  <c:v>7.33</c:v>
                </c:pt>
                <c:pt idx="7" formatCode="#,##0">
                  <c:v>8</c:v>
                </c:pt>
                <c:pt idx="8" formatCode="#,##0.#">
                  <c:v>5.6</c:v>
                </c:pt>
                <c:pt idx="9">
                  <c:v>7.37</c:v>
                </c:pt>
              </c:numCache>
            </c:numRef>
          </c:val>
          <c:extLst>
            <c:ext xmlns:c16="http://schemas.microsoft.com/office/drawing/2014/chart" uri="{C3380CC4-5D6E-409C-BE32-E72D297353CC}">
              <c16:uniqueId val="{00000000-E9A0-41C8-8B4F-301657586990}"/>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0"/>
                <c:pt idx="0">
                  <c:v>傳</c:v>
                </c:pt>
                <c:pt idx="1">
                  <c:v>教</c:v>
                </c:pt>
                <c:pt idx="2">
                  <c:v>國</c:v>
                </c:pt>
                <c:pt idx="3">
                  <c:v>商</c:v>
                </c:pt>
                <c:pt idx="4">
                  <c:v>外</c:v>
                </c:pt>
                <c:pt idx="5">
                  <c:v>社</c:v>
                </c:pt>
                <c:pt idx="6">
                  <c:v>文</c:v>
                </c:pt>
                <c:pt idx="7">
                  <c:v>理</c:v>
                </c:pt>
                <c:pt idx="8">
                  <c:v>法</c:v>
                </c:pt>
                <c:pt idx="9">
                  <c:v>校_x000d_均_x000d_值</c:v>
                </c:pt>
              </c:strCache>
            </c:strRef>
          </c:cat>
          <c:val>
            <c:numRef>
              <c:f>統計圖_全校!$G$2:$G$13</c:f>
              <c:numCache>
                <c:formatCode>#,##0.##</c:formatCode>
                <c:ptCount val="10"/>
                <c:pt idx="0" formatCode="#,##0">
                  <c:v>6</c:v>
                </c:pt>
                <c:pt idx="1">
                  <c:v>6.44</c:v>
                </c:pt>
                <c:pt idx="2" formatCode="#,##0">
                  <c:v>7</c:v>
                </c:pt>
                <c:pt idx="3">
                  <c:v>7.16</c:v>
                </c:pt>
                <c:pt idx="4">
                  <c:v>6.67</c:v>
                </c:pt>
                <c:pt idx="5">
                  <c:v>7.97</c:v>
                </c:pt>
                <c:pt idx="6">
                  <c:v>8.59</c:v>
                </c:pt>
                <c:pt idx="7">
                  <c:v>8.83</c:v>
                </c:pt>
                <c:pt idx="8">
                  <c:v>9.86</c:v>
                </c:pt>
                <c:pt idx="9">
                  <c:v>7.78</c:v>
                </c:pt>
              </c:numCache>
            </c:numRef>
          </c:val>
          <c:extLst>
            <c:ext xmlns:c16="http://schemas.microsoft.com/office/drawing/2014/chart" uri="{C3380CC4-5D6E-409C-BE32-E72D297353CC}">
              <c16:uniqueId val="{00000001-E9A0-41C8-8B4F-301657586990}"/>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0"/>
                <c:pt idx="0">
                  <c:v>傳</c:v>
                </c:pt>
                <c:pt idx="1">
                  <c:v>教</c:v>
                </c:pt>
                <c:pt idx="2">
                  <c:v>國</c:v>
                </c:pt>
                <c:pt idx="3">
                  <c:v>商</c:v>
                </c:pt>
                <c:pt idx="4">
                  <c:v>外</c:v>
                </c:pt>
                <c:pt idx="5">
                  <c:v>社</c:v>
                </c:pt>
                <c:pt idx="6">
                  <c:v>文</c:v>
                </c:pt>
                <c:pt idx="7">
                  <c:v>理</c:v>
                </c:pt>
                <c:pt idx="8">
                  <c:v>法</c:v>
                </c:pt>
                <c:pt idx="9">
                  <c:v>校_x000d_均_x000d_值</c:v>
                </c:pt>
              </c:strCache>
            </c:strRef>
          </c:cat>
          <c:val>
            <c:numRef>
              <c:f>統計圖_全校!$H$2:$H$13</c:f>
              <c:numCache>
                <c:formatCode>#,##0.##</c:formatCode>
                <c:ptCount val="10"/>
                <c:pt idx="0" formatCode="#,##0.#">
                  <c:v>6.6</c:v>
                </c:pt>
                <c:pt idx="1">
                  <c:v>6.82</c:v>
                </c:pt>
                <c:pt idx="2" formatCode="#,##0.#">
                  <c:v>6.5</c:v>
                </c:pt>
                <c:pt idx="3">
                  <c:v>6.64</c:v>
                </c:pt>
                <c:pt idx="4" formatCode="#,##0">
                  <c:v>6</c:v>
                </c:pt>
                <c:pt idx="5">
                  <c:v>7.42</c:v>
                </c:pt>
                <c:pt idx="6">
                  <c:v>7.62</c:v>
                </c:pt>
                <c:pt idx="7">
                  <c:v>7.25</c:v>
                </c:pt>
                <c:pt idx="8" formatCode="#,##0">
                  <c:v>10</c:v>
                </c:pt>
                <c:pt idx="9">
                  <c:v>7.11</c:v>
                </c:pt>
              </c:numCache>
            </c:numRef>
          </c:val>
          <c:extLst>
            <c:ext xmlns:c16="http://schemas.microsoft.com/office/drawing/2014/chart" uri="{C3380CC4-5D6E-409C-BE32-E72D297353CC}">
              <c16:uniqueId val="{00000002-E9A0-41C8-8B4F-30165758699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0"/>
                <c:pt idx="0">
                  <c:v>傳</c:v>
                </c:pt>
                <c:pt idx="1">
                  <c:v>教</c:v>
                </c:pt>
                <c:pt idx="2">
                  <c:v>國</c:v>
                </c:pt>
                <c:pt idx="3">
                  <c:v>商</c:v>
                </c:pt>
                <c:pt idx="4">
                  <c:v>外</c:v>
                </c:pt>
                <c:pt idx="5">
                  <c:v>社</c:v>
                </c:pt>
                <c:pt idx="6">
                  <c:v>文</c:v>
                </c:pt>
                <c:pt idx="7">
                  <c:v>理</c:v>
                </c:pt>
                <c:pt idx="8">
                  <c:v>法</c:v>
                </c:pt>
                <c:pt idx="9">
                  <c:v>校_x000d_均_x000d_值</c:v>
                </c:pt>
              </c:strCache>
            </c:strRef>
          </c:cat>
          <c:val>
            <c:numRef>
              <c:f>統計圖_全校!$I$2:$I$13</c:f>
              <c:numCache>
                <c:formatCode>#,##0.##</c:formatCode>
                <c:ptCount val="10"/>
                <c:pt idx="0">
                  <c:v>5.93</c:v>
                </c:pt>
                <c:pt idx="1">
                  <c:v>6.55</c:v>
                </c:pt>
                <c:pt idx="2" formatCode="#,##0">
                  <c:v>7</c:v>
                </c:pt>
                <c:pt idx="3" formatCode="#,##0.#">
                  <c:v>7.3</c:v>
                </c:pt>
                <c:pt idx="4">
                  <c:v>7.47</c:v>
                </c:pt>
                <c:pt idx="5">
                  <c:v>7.81</c:v>
                </c:pt>
                <c:pt idx="6">
                  <c:v>7.85</c:v>
                </c:pt>
                <c:pt idx="7">
                  <c:v>8.17</c:v>
                </c:pt>
                <c:pt idx="8">
                  <c:v>8.23</c:v>
                </c:pt>
                <c:pt idx="9">
                  <c:v>7.43</c:v>
                </c:pt>
              </c:numCache>
            </c:numRef>
          </c:val>
          <c:smooth val="0"/>
          <c:extLst>
            <c:ext xmlns:c16="http://schemas.microsoft.com/office/drawing/2014/chart" uri="{C3380CC4-5D6E-409C-BE32-E72D297353CC}">
              <c16:uniqueId val="{00000003-E9A0-41C8-8B4F-30165758699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傳</c:v>
                </c:pt>
                <c:pt idx="1">
                  <c:v>外</c:v>
                </c:pt>
                <c:pt idx="2">
                  <c:v>商</c:v>
                </c:pt>
                <c:pt idx="3">
                  <c:v>國</c:v>
                </c:pt>
                <c:pt idx="4">
                  <c:v>社</c:v>
                </c:pt>
                <c:pt idx="5">
                  <c:v>文</c:v>
                </c:pt>
                <c:pt idx="6">
                  <c:v>教</c:v>
                </c:pt>
                <c:pt idx="7">
                  <c:v>理</c:v>
                </c:pt>
                <c:pt idx="8">
                  <c:v>法</c:v>
                </c:pt>
                <c:pt idx="9">
                  <c:v>資</c:v>
                </c:pt>
                <c:pt idx="10">
                  <c:v>校_x000d_均_x000d_值</c:v>
                </c:pt>
              </c:strCache>
            </c:strRef>
          </c:cat>
          <c:val>
            <c:numRef>
              <c:f>統計圖_全校!$F$2:$F$13</c:f>
              <c:numCache>
                <c:formatCode>#0.##%</c:formatCode>
                <c:ptCount val="11"/>
                <c:pt idx="0" formatCode="#0.#%">
                  <c:v>0.70399999999999996</c:v>
                </c:pt>
                <c:pt idx="1">
                  <c:v>0.68969999999999998</c:v>
                </c:pt>
                <c:pt idx="2">
                  <c:v>0.61160000000000003</c:v>
                </c:pt>
                <c:pt idx="3" formatCode="#0%">
                  <c:v>0.66</c:v>
                </c:pt>
                <c:pt idx="4">
                  <c:v>0.55159999999999998</c:v>
                </c:pt>
                <c:pt idx="5">
                  <c:v>0.53569999999999995</c:v>
                </c:pt>
                <c:pt idx="6">
                  <c:v>0.54169999999999996</c:v>
                </c:pt>
                <c:pt idx="7" formatCode="#0.#%">
                  <c:v>0.39800000000000002</c:v>
                </c:pt>
                <c:pt idx="8">
                  <c:v>0.29409999999999997</c:v>
                </c:pt>
                <c:pt idx="9" formatCode="\—">
                  <c:v>0</c:v>
                </c:pt>
                <c:pt idx="10">
                  <c:v>0.56730000000000003</c:v>
                </c:pt>
              </c:numCache>
            </c:numRef>
          </c:val>
          <c:extLst>
            <c:ext xmlns:c16="http://schemas.microsoft.com/office/drawing/2014/chart" uri="{C3380CC4-5D6E-409C-BE32-E72D297353CC}">
              <c16:uniqueId val="{00000000-9A03-48CB-ACB6-74492DF145A9}"/>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傳</c:v>
                </c:pt>
                <c:pt idx="1">
                  <c:v>外</c:v>
                </c:pt>
                <c:pt idx="2">
                  <c:v>商</c:v>
                </c:pt>
                <c:pt idx="3">
                  <c:v>國</c:v>
                </c:pt>
                <c:pt idx="4">
                  <c:v>社</c:v>
                </c:pt>
                <c:pt idx="5">
                  <c:v>文</c:v>
                </c:pt>
                <c:pt idx="6">
                  <c:v>教</c:v>
                </c:pt>
                <c:pt idx="7">
                  <c:v>理</c:v>
                </c:pt>
                <c:pt idx="8">
                  <c:v>法</c:v>
                </c:pt>
                <c:pt idx="9">
                  <c:v>資</c:v>
                </c:pt>
                <c:pt idx="10">
                  <c:v>校_x000d_均_x000d_值</c:v>
                </c:pt>
              </c:strCache>
            </c:strRef>
          </c:cat>
          <c:val>
            <c:numRef>
              <c:f>統計圖_全校!$G$2:$G$13</c:f>
              <c:numCache>
                <c:formatCode>#0.#%</c:formatCode>
                <c:ptCount val="11"/>
                <c:pt idx="0" formatCode="#0.##%">
                  <c:v>0.77780000000000005</c:v>
                </c:pt>
                <c:pt idx="1">
                  <c:v>0.67300000000000004</c:v>
                </c:pt>
                <c:pt idx="2" formatCode="#0.##%">
                  <c:v>0.56510000000000005</c:v>
                </c:pt>
                <c:pt idx="3" formatCode="#0.##%">
                  <c:v>0.37140000000000001</c:v>
                </c:pt>
                <c:pt idx="4" formatCode="#0.##%">
                  <c:v>0.56730000000000003</c:v>
                </c:pt>
                <c:pt idx="5" formatCode="#0.##%">
                  <c:v>0.52270000000000005</c:v>
                </c:pt>
                <c:pt idx="6" formatCode="#0.##%">
                  <c:v>0.45450000000000002</c:v>
                </c:pt>
                <c:pt idx="7" formatCode="#0%">
                  <c:v>0.35</c:v>
                </c:pt>
                <c:pt idx="8" formatCode="#0.##%">
                  <c:v>0.24490000000000001</c:v>
                </c:pt>
                <c:pt idx="9" formatCode="\—">
                  <c:v>0</c:v>
                </c:pt>
                <c:pt idx="10" formatCode="#0.##%">
                  <c:v>0.55449999999999999</c:v>
                </c:pt>
              </c:numCache>
            </c:numRef>
          </c:val>
          <c:extLst>
            <c:ext xmlns:c16="http://schemas.microsoft.com/office/drawing/2014/chart" uri="{C3380CC4-5D6E-409C-BE32-E72D297353CC}">
              <c16:uniqueId val="{00000001-9A03-48CB-ACB6-74492DF145A9}"/>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傳</c:v>
                </c:pt>
                <c:pt idx="1">
                  <c:v>外</c:v>
                </c:pt>
                <c:pt idx="2">
                  <c:v>商</c:v>
                </c:pt>
                <c:pt idx="3">
                  <c:v>國</c:v>
                </c:pt>
                <c:pt idx="4">
                  <c:v>社</c:v>
                </c:pt>
                <c:pt idx="5">
                  <c:v>文</c:v>
                </c:pt>
                <c:pt idx="6">
                  <c:v>教</c:v>
                </c:pt>
                <c:pt idx="7">
                  <c:v>理</c:v>
                </c:pt>
                <c:pt idx="8">
                  <c:v>法</c:v>
                </c:pt>
                <c:pt idx="9">
                  <c:v>資</c:v>
                </c:pt>
                <c:pt idx="10">
                  <c:v>校_x000d_均_x000d_值</c:v>
                </c:pt>
              </c:strCache>
            </c:strRef>
          </c:cat>
          <c:val>
            <c:numRef>
              <c:f>統計圖_全校!$H$2:$H$13</c:f>
              <c:numCache>
                <c:formatCode>#0.##%</c:formatCode>
                <c:ptCount val="11"/>
                <c:pt idx="0">
                  <c:v>0.79169999999999996</c:v>
                </c:pt>
                <c:pt idx="1">
                  <c:v>0.7268</c:v>
                </c:pt>
                <c:pt idx="2">
                  <c:v>0.63249999999999995</c:v>
                </c:pt>
                <c:pt idx="3">
                  <c:v>0.54049999999999998</c:v>
                </c:pt>
                <c:pt idx="4" formatCode="#0%">
                  <c:v>0.5</c:v>
                </c:pt>
                <c:pt idx="5">
                  <c:v>0.50560000000000005</c:v>
                </c:pt>
                <c:pt idx="6">
                  <c:v>0.4839</c:v>
                </c:pt>
                <c:pt idx="7">
                  <c:v>0.32140000000000002</c:v>
                </c:pt>
                <c:pt idx="8">
                  <c:v>0.31780000000000003</c:v>
                </c:pt>
                <c:pt idx="9" formatCode="#0%">
                  <c:v>0.25</c:v>
                </c:pt>
                <c:pt idx="10">
                  <c:v>0.57350000000000001</c:v>
                </c:pt>
              </c:numCache>
            </c:numRef>
          </c:val>
          <c:extLst>
            <c:ext xmlns:c16="http://schemas.microsoft.com/office/drawing/2014/chart" uri="{C3380CC4-5D6E-409C-BE32-E72D297353CC}">
              <c16:uniqueId val="{00000002-9A03-48CB-ACB6-74492DF145A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4.30441745629253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4C-4220-AD2B-376F6AB30BAC}"/>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傳</c:v>
                </c:pt>
                <c:pt idx="1">
                  <c:v>外</c:v>
                </c:pt>
                <c:pt idx="2">
                  <c:v>商</c:v>
                </c:pt>
                <c:pt idx="3">
                  <c:v>國</c:v>
                </c:pt>
                <c:pt idx="4">
                  <c:v>社</c:v>
                </c:pt>
                <c:pt idx="5">
                  <c:v>文</c:v>
                </c:pt>
                <c:pt idx="6">
                  <c:v>教</c:v>
                </c:pt>
                <c:pt idx="7">
                  <c:v>理</c:v>
                </c:pt>
                <c:pt idx="8">
                  <c:v>法</c:v>
                </c:pt>
                <c:pt idx="9">
                  <c:v>資</c:v>
                </c:pt>
                <c:pt idx="10">
                  <c:v>校_x000d_均_x000d_值</c:v>
                </c:pt>
              </c:strCache>
            </c:strRef>
          </c:cat>
          <c:val>
            <c:numRef>
              <c:f>統計圖_全校!$I$2:$I$13</c:f>
              <c:numCache>
                <c:formatCode>#0.##%</c:formatCode>
                <c:ptCount val="11"/>
                <c:pt idx="0">
                  <c:v>0.76029999999999998</c:v>
                </c:pt>
                <c:pt idx="1">
                  <c:v>0.69720000000000004</c:v>
                </c:pt>
                <c:pt idx="2">
                  <c:v>0.60440000000000005</c:v>
                </c:pt>
                <c:pt idx="3" formatCode="#0.#%">
                  <c:v>0.54100000000000004</c:v>
                </c:pt>
                <c:pt idx="4">
                  <c:v>0.54079999999999995</c:v>
                </c:pt>
                <c:pt idx="5">
                  <c:v>0.52110000000000001</c:v>
                </c:pt>
                <c:pt idx="6">
                  <c:v>0.48859999999999998</c:v>
                </c:pt>
                <c:pt idx="7">
                  <c:v>0.36320000000000002</c:v>
                </c:pt>
                <c:pt idx="8">
                  <c:v>0.28739999999999999</c:v>
                </c:pt>
                <c:pt idx="9" formatCode="#0%">
                  <c:v>0.25</c:v>
                </c:pt>
                <c:pt idx="10">
                  <c:v>0.56520000000000004</c:v>
                </c:pt>
              </c:numCache>
            </c:numRef>
          </c:val>
          <c:smooth val="0"/>
          <c:extLst>
            <c:ext xmlns:c16="http://schemas.microsoft.com/office/drawing/2014/chart" uri="{C3380CC4-5D6E-409C-BE32-E72D297353CC}">
              <c16:uniqueId val="{00000003-9A03-48CB-ACB6-74492DF145A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傳</c:v>
                </c:pt>
                <c:pt idx="1">
                  <c:v>商</c:v>
                </c:pt>
                <c:pt idx="2">
                  <c:v>外</c:v>
                </c:pt>
                <c:pt idx="3">
                  <c:v>社</c:v>
                </c:pt>
                <c:pt idx="4">
                  <c:v>教</c:v>
                </c:pt>
                <c:pt idx="5">
                  <c:v>資</c:v>
                </c:pt>
                <c:pt idx="6">
                  <c:v>國</c:v>
                </c:pt>
                <c:pt idx="7">
                  <c:v>文</c:v>
                </c:pt>
                <c:pt idx="8">
                  <c:v>理</c:v>
                </c:pt>
                <c:pt idx="9">
                  <c:v>法</c:v>
                </c:pt>
                <c:pt idx="10">
                  <c:v>校_x000d_均_x000d_值</c:v>
                </c:pt>
              </c:strCache>
            </c:strRef>
          </c:cat>
          <c:val>
            <c:numRef>
              <c:f>統計圖_全校!$F$2:$F$13</c:f>
              <c:numCache>
                <c:formatCode>#0.##%</c:formatCode>
                <c:ptCount val="11"/>
                <c:pt idx="0">
                  <c:v>0.7742</c:v>
                </c:pt>
                <c:pt idx="1">
                  <c:v>0.7994</c:v>
                </c:pt>
                <c:pt idx="2">
                  <c:v>0.74160000000000004</c:v>
                </c:pt>
                <c:pt idx="3">
                  <c:v>0.75960000000000005</c:v>
                </c:pt>
                <c:pt idx="4">
                  <c:v>0.86670000000000003</c:v>
                </c:pt>
                <c:pt idx="5" formatCode="\—">
                  <c:v>0</c:v>
                </c:pt>
                <c:pt idx="6">
                  <c:v>0.74360000000000004</c:v>
                </c:pt>
                <c:pt idx="7">
                  <c:v>0.70450000000000002</c:v>
                </c:pt>
                <c:pt idx="8" formatCode="#0.#%">
                  <c:v>0.61799999999999999</c:v>
                </c:pt>
                <c:pt idx="9" formatCode="#0.#%">
                  <c:v>0.622</c:v>
                </c:pt>
                <c:pt idx="10">
                  <c:v>0.74390000000000001</c:v>
                </c:pt>
              </c:numCache>
            </c:numRef>
          </c:val>
          <c:extLst>
            <c:ext xmlns:c16="http://schemas.microsoft.com/office/drawing/2014/chart" uri="{C3380CC4-5D6E-409C-BE32-E72D297353CC}">
              <c16:uniqueId val="{00000000-EBA3-4EF3-A23E-3686B99A1837}"/>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傳</c:v>
                </c:pt>
                <c:pt idx="1">
                  <c:v>商</c:v>
                </c:pt>
                <c:pt idx="2">
                  <c:v>外</c:v>
                </c:pt>
                <c:pt idx="3">
                  <c:v>社</c:v>
                </c:pt>
                <c:pt idx="4">
                  <c:v>教</c:v>
                </c:pt>
                <c:pt idx="5">
                  <c:v>資</c:v>
                </c:pt>
                <c:pt idx="6">
                  <c:v>國</c:v>
                </c:pt>
                <c:pt idx="7">
                  <c:v>文</c:v>
                </c:pt>
                <c:pt idx="8">
                  <c:v>理</c:v>
                </c:pt>
                <c:pt idx="9">
                  <c:v>法</c:v>
                </c:pt>
                <c:pt idx="10">
                  <c:v>校_x000d_均_x000d_值</c:v>
                </c:pt>
              </c:strCache>
            </c:strRef>
          </c:cat>
          <c:val>
            <c:numRef>
              <c:f>統計圖_全校!$G$2:$G$13</c:f>
              <c:numCache>
                <c:formatCode>#0.##%</c:formatCode>
                <c:ptCount val="11"/>
                <c:pt idx="0">
                  <c:v>0.85150000000000003</c:v>
                </c:pt>
                <c:pt idx="1">
                  <c:v>0.79220000000000002</c:v>
                </c:pt>
                <c:pt idx="2">
                  <c:v>0.79779999999999995</c:v>
                </c:pt>
                <c:pt idx="3">
                  <c:v>0.76670000000000005</c:v>
                </c:pt>
                <c:pt idx="4">
                  <c:v>0.79549999999999998</c:v>
                </c:pt>
                <c:pt idx="5" formatCode="\—">
                  <c:v>0</c:v>
                </c:pt>
                <c:pt idx="6">
                  <c:v>0.7419</c:v>
                </c:pt>
                <c:pt idx="7">
                  <c:v>0.64649999999999996</c:v>
                </c:pt>
                <c:pt idx="8">
                  <c:v>0.74070000000000003</c:v>
                </c:pt>
                <c:pt idx="9" formatCode="#0%">
                  <c:v>0.7</c:v>
                </c:pt>
                <c:pt idx="10">
                  <c:v>0.76770000000000005</c:v>
                </c:pt>
              </c:numCache>
            </c:numRef>
          </c:val>
          <c:extLst>
            <c:ext xmlns:c16="http://schemas.microsoft.com/office/drawing/2014/chart" uri="{C3380CC4-5D6E-409C-BE32-E72D297353CC}">
              <c16:uniqueId val="{00000001-EBA3-4EF3-A23E-3686B99A1837}"/>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傳</c:v>
                </c:pt>
                <c:pt idx="1">
                  <c:v>商</c:v>
                </c:pt>
                <c:pt idx="2">
                  <c:v>外</c:v>
                </c:pt>
                <c:pt idx="3">
                  <c:v>社</c:v>
                </c:pt>
                <c:pt idx="4">
                  <c:v>教</c:v>
                </c:pt>
                <c:pt idx="5">
                  <c:v>資</c:v>
                </c:pt>
                <c:pt idx="6">
                  <c:v>國</c:v>
                </c:pt>
                <c:pt idx="7">
                  <c:v>文</c:v>
                </c:pt>
                <c:pt idx="8">
                  <c:v>理</c:v>
                </c:pt>
                <c:pt idx="9">
                  <c:v>法</c:v>
                </c:pt>
                <c:pt idx="10">
                  <c:v>校_x000d_均_x000d_值</c:v>
                </c:pt>
              </c:strCache>
            </c:strRef>
          </c:cat>
          <c:val>
            <c:numRef>
              <c:f>統計圖_全校!$H$2:$H$13</c:f>
              <c:numCache>
                <c:formatCode>#0.##%</c:formatCode>
                <c:ptCount val="11"/>
                <c:pt idx="0">
                  <c:v>0.88390000000000002</c:v>
                </c:pt>
                <c:pt idx="1">
                  <c:v>0.86709999999999998</c:v>
                </c:pt>
                <c:pt idx="2">
                  <c:v>0.7944</c:v>
                </c:pt>
                <c:pt idx="3">
                  <c:v>0.78790000000000004</c:v>
                </c:pt>
                <c:pt idx="4">
                  <c:v>0.61760000000000004</c:v>
                </c:pt>
                <c:pt idx="5" formatCode="#0%">
                  <c:v>0.75</c:v>
                </c:pt>
                <c:pt idx="6">
                  <c:v>0.73809999999999998</c:v>
                </c:pt>
                <c:pt idx="7">
                  <c:v>0.71950000000000003</c:v>
                </c:pt>
                <c:pt idx="8">
                  <c:v>0.69089999999999996</c:v>
                </c:pt>
                <c:pt idx="9">
                  <c:v>0.65039999999999998</c:v>
                </c:pt>
                <c:pt idx="10" formatCode="#0.#%">
                  <c:v>0.78800000000000003</c:v>
                </c:pt>
              </c:numCache>
            </c:numRef>
          </c:val>
          <c:extLst>
            <c:ext xmlns:c16="http://schemas.microsoft.com/office/drawing/2014/chart" uri="{C3380CC4-5D6E-409C-BE32-E72D297353CC}">
              <c16:uniqueId val="{00000002-EBA3-4EF3-A23E-3686B99A183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2.94159882557053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D53-4D4A-B5D3-FE8F48A5BB63}"/>
                </c:ext>
              </c:extLst>
            </c:dLbl>
            <c:dLbl>
              <c:idx val="1"/>
              <c:layout>
                <c:manualLayout>
                  <c:x val="-5.8335361488904794E-2"/>
                  <c:y val="2.03672761243827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D53-4D4A-B5D3-FE8F48A5BB63}"/>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傳</c:v>
                </c:pt>
                <c:pt idx="1">
                  <c:v>商</c:v>
                </c:pt>
                <c:pt idx="2">
                  <c:v>外</c:v>
                </c:pt>
                <c:pt idx="3">
                  <c:v>社</c:v>
                </c:pt>
                <c:pt idx="4">
                  <c:v>教</c:v>
                </c:pt>
                <c:pt idx="5">
                  <c:v>資</c:v>
                </c:pt>
                <c:pt idx="6">
                  <c:v>國</c:v>
                </c:pt>
                <c:pt idx="7">
                  <c:v>文</c:v>
                </c:pt>
                <c:pt idx="8">
                  <c:v>理</c:v>
                </c:pt>
                <c:pt idx="9">
                  <c:v>法</c:v>
                </c:pt>
                <c:pt idx="10">
                  <c:v>校_x000d_均_x000d_值</c:v>
                </c:pt>
              </c:strCache>
            </c:strRef>
          </c:cat>
          <c:val>
            <c:numRef>
              <c:f>統計圖_全校!$I$2:$I$13</c:f>
              <c:numCache>
                <c:formatCode>#0.##%</c:formatCode>
                <c:ptCount val="11"/>
                <c:pt idx="0">
                  <c:v>0.83379999999999999</c:v>
                </c:pt>
                <c:pt idx="1">
                  <c:v>0.81950000000000001</c:v>
                </c:pt>
                <c:pt idx="2">
                  <c:v>0.7782</c:v>
                </c:pt>
                <c:pt idx="3">
                  <c:v>0.7712</c:v>
                </c:pt>
                <c:pt idx="4">
                  <c:v>0.75929999999999997</c:v>
                </c:pt>
                <c:pt idx="5" formatCode="#0%">
                  <c:v>0.75</c:v>
                </c:pt>
                <c:pt idx="6">
                  <c:v>0.74109999999999998</c:v>
                </c:pt>
                <c:pt idx="7">
                  <c:v>0.68769999999999998</c:v>
                </c:pt>
                <c:pt idx="8" formatCode="#0%">
                  <c:v>0.68</c:v>
                </c:pt>
                <c:pt idx="9">
                  <c:v>0.65559999999999996</c:v>
                </c:pt>
                <c:pt idx="10">
                  <c:v>0.76629999999999998</c:v>
                </c:pt>
              </c:numCache>
            </c:numRef>
          </c:val>
          <c:smooth val="0"/>
          <c:extLst>
            <c:ext xmlns:c16="http://schemas.microsoft.com/office/drawing/2014/chart" uri="{C3380CC4-5D6E-409C-BE32-E72D297353CC}">
              <c16:uniqueId val="{00000003-EBA3-4EF3-A23E-3686B99A183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法</c:v>
                </c:pt>
                <c:pt idx="1">
                  <c:v>傳</c:v>
                </c:pt>
                <c:pt idx="2">
                  <c:v>商</c:v>
                </c:pt>
                <c:pt idx="3">
                  <c:v>社</c:v>
                </c:pt>
                <c:pt idx="4">
                  <c:v>外</c:v>
                </c:pt>
                <c:pt idx="5">
                  <c:v>教</c:v>
                </c:pt>
                <c:pt idx="6">
                  <c:v>文</c:v>
                </c:pt>
                <c:pt idx="7">
                  <c:v>國</c:v>
                </c:pt>
                <c:pt idx="8">
                  <c:v>理</c:v>
                </c:pt>
                <c:pt idx="9">
                  <c:v>資</c:v>
                </c:pt>
                <c:pt idx="10">
                  <c:v>創</c:v>
                </c:pt>
                <c:pt idx="11">
                  <c:v>校_x000d_均_x000d_值</c:v>
                </c:pt>
              </c:strCache>
            </c:strRef>
          </c:cat>
          <c:val>
            <c:numRef>
              <c:f>統計圖_全校!$F$2:$F$13</c:f>
              <c:numCache>
                <c:formatCode>#0.##%</c:formatCode>
                <c:ptCount val="12"/>
                <c:pt idx="0">
                  <c:v>0.98640000000000005</c:v>
                </c:pt>
                <c:pt idx="1">
                  <c:v>0.98050000000000004</c:v>
                </c:pt>
                <c:pt idx="2">
                  <c:v>0.96630000000000005</c:v>
                </c:pt>
                <c:pt idx="3">
                  <c:v>0.96389999999999998</c:v>
                </c:pt>
                <c:pt idx="4">
                  <c:v>0.95620000000000005</c:v>
                </c:pt>
                <c:pt idx="5">
                  <c:v>0.94669999999999999</c:v>
                </c:pt>
                <c:pt idx="6">
                  <c:v>0.95240000000000002</c:v>
                </c:pt>
                <c:pt idx="7">
                  <c:v>0.95389999999999997</c:v>
                </c:pt>
                <c:pt idx="8">
                  <c:v>0.95040000000000002</c:v>
                </c:pt>
                <c:pt idx="9" formatCode="\—">
                  <c:v>0</c:v>
                </c:pt>
                <c:pt idx="10" formatCode="\—">
                  <c:v>0</c:v>
                </c:pt>
                <c:pt idx="11">
                  <c:v>0.96430000000000005</c:v>
                </c:pt>
              </c:numCache>
            </c:numRef>
          </c:val>
          <c:extLst>
            <c:ext xmlns:c16="http://schemas.microsoft.com/office/drawing/2014/chart" uri="{C3380CC4-5D6E-409C-BE32-E72D297353CC}">
              <c16:uniqueId val="{00000000-07EC-4572-BD32-6F92DCA0A8B8}"/>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法</c:v>
                </c:pt>
                <c:pt idx="1">
                  <c:v>傳</c:v>
                </c:pt>
                <c:pt idx="2">
                  <c:v>商</c:v>
                </c:pt>
                <c:pt idx="3">
                  <c:v>社</c:v>
                </c:pt>
                <c:pt idx="4">
                  <c:v>外</c:v>
                </c:pt>
                <c:pt idx="5">
                  <c:v>教</c:v>
                </c:pt>
                <c:pt idx="6">
                  <c:v>文</c:v>
                </c:pt>
                <c:pt idx="7">
                  <c:v>國</c:v>
                </c:pt>
                <c:pt idx="8">
                  <c:v>理</c:v>
                </c:pt>
                <c:pt idx="9">
                  <c:v>資</c:v>
                </c:pt>
                <c:pt idx="10">
                  <c:v>創</c:v>
                </c:pt>
                <c:pt idx="11">
                  <c:v>校_x000d_均_x000d_值</c:v>
                </c:pt>
              </c:strCache>
            </c:strRef>
          </c:cat>
          <c:val>
            <c:numRef>
              <c:f>統計圖_全校!$G$2:$G$13</c:f>
              <c:numCache>
                <c:formatCode>#0.##%</c:formatCode>
                <c:ptCount val="12"/>
                <c:pt idx="0">
                  <c:v>0.9879</c:v>
                </c:pt>
                <c:pt idx="1">
                  <c:v>0.97060000000000002</c:v>
                </c:pt>
                <c:pt idx="2">
                  <c:v>0.96140000000000003</c:v>
                </c:pt>
                <c:pt idx="3">
                  <c:v>0.96450000000000002</c:v>
                </c:pt>
                <c:pt idx="4">
                  <c:v>0.96130000000000004</c:v>
                </c:pt>
                <c:pt idx="5">
                  <c:v>0.9657</c:v>
                </c:pt>
                <c:pt idx="6">
                  <c:v>0.95420000000000005</c:v>
                </c:pt>
                <c:pt idx="7">
                  <c:v>0.94479999999999997</c:v>
                </c:pt>
                <c:pt idx="8">
                  <c:v>0.93779999999999997</c:v>
                </c:pt>
                <c:pt idx="9" formatCode="\—">
                  <c:v>0</c:v>
                </c:pt>
                <c:pt idx="10" formatCode="#0%">
                  <c:v>0.88</c:v>
                </c:pt>
                <c:pt idx="11">
                  <c:v>0.96230000000000004</c:v>
                </c:pt>
              </c:numCache>
            </c:numRef>
          </c:val>
          <c:extLst>
            <c:ext xmlns:c16="http://schemas.microsoft.com/office/drawing/2014/chart" uri="{C3380CC4-5D6E-409C-BE32-E72D297353CC}">
              <c16:uniqueId val="{00000001-07EC-4572-BD32-6F92DCA0A8B8}"/>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法</c:v>
                </c:pt>
                <c:pt idx="1">
                  <c:v>傳</c:v>
                </c:pt>
                <c:pt idx="2">
                  <c:v>商</c:v>
                </c:pt>
                <c:pt idx="3">
                  <c:v>社</c:v>
                </c:pt>
                <c:pt idx="4">
                  <c:v>外</c:v>
                </c:pt>
                <c:pt idx="5">
                  <c:v>教</c:v>
                </c:pt>
                <c:pt idx="6">
                  <c:v>文</c:v>
                </c:pt>
                <c:pt idx="7">
                  <c:v>國</c:v>
                </c:pt>
                <c:pt idx="8">
                  <c:v>理</c:v>
                </c:pt>
                <c:pt idx="9">
                  <c:v>資</c:v>
                </c:pt>
                <c:pt idx="10">
                  <c:v>創</c:v>
                </c:pt>
                <c:pt idx="11">
                  <c:v>校_x000d_均_x000d_值</c:v>
                </c:pt>
              </c:strCache>
            </c:strRef>
          </c:cat>
          <c:val>
            <c:numRef>
              <c:f>統計圖_全校!$H$2:$H$13</c:f>
              <c:numCache>
                <c:formatCode>#0.##%</c:formatCode>
                <c:ptCount val="12"/>
                <c:pt idx="0">
                  <c:v>0.9798</c:v>
                </c:pt>
                <c:pt idx="1">
                  <c:v>0.95020000000000004</c:v>
                </c:pt>
                <c:pt idx="2">
                  <c:v>0.96209999999999996</c:v>
                </c:pt>
                <c:pt idx="3">
                  <c:v>0.95040000000000002</c:v>
                </c:pt>
                <c:pt idx="4">
                  <c:v>0.94340000000000002</c:v>
                </c:pt>
                <c:pt idx="5">
                  <c:v>0.94669999999999999</c:v>
                </c:pt>
                <c:pt idx="6">
                  <c:v>0.92930000000000001</c:v>
                </c:pt>
                <c:pt idx="7">
                  <c:v>0.91990000000000005</c:v>
                </c:pt>
                <c:pt idx="8">
                  <c:v>0.91590000000000005</c:v>
                </c:pt>
                <c:pt idx="9">
                  <c:v>0.93330000000000002</c:v>
                </c:pt>
                <c:pt idx="10">
                  <c:v>0.67689999999999995</c:v>
                </c:pt>
                <c:pt idx="11">
                  <c:v>0.94840000000000002</c:v>
                </c:pt>
              </c:numCache>
            </c:numRef>
          </c:val>
          <c:extLst>
            <c:ext xmlns:c16="http://schemas.microsoft.com/office/drawing/2014/chart" uri="{C3380CC4-5D6E-409C-BE32-E72D297353CC}">
              <c16:uniqueId val="{00000002-07EC-4572-BD32-6F92DCA0A8B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6.25920192179367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354-4688-802F-5D4675BADFC8}"/>
                </c:ext>
              </c:extLst>
            </c:dLbl>
            <c:dLbl>
              <c:idx val="1"/>
              <c:layout>
                <c:manualLayout>
                  <c:x val="-5.8335361488904794E-2"/>
                  <c:y val="5.25690644601628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354-4688-802F-5D4675BADFC8}"/>
                </c:ext>
              </c:extLst>
            </c:dLbl>
            <c:dLbl>
              <c:idx val="2"/>
              <c:layout>
                <c:manualLayout>
                  <c:x val="-5.8335361488904794E-2"/>
                  <c:y val="5.04049112505004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354-4688-802F-5D4675BADFC8}"/>
                </c:ext>
              </c:extLst>
            </c:dLbl>
            <c:dLbl>
              <c:idx val="3"/>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354-4688-802F-5D4675BADFC8}"/>
                </c:ext>
              </c:extLst>
            </c:dLbl>
            <c:dLbl>
              <c:idx val="4"/>
              <c:layout>
                <c:manualLayout>
                  <c:x val="-5.8335361488904794E-2"/>
                  <c:y val="4.49376751634859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354-4688-802F-5D4675BADFC8}"/>
                </c:ext>
              </c:extLst>
            </c:dLbl>
            <c:dLbl>
              <c:idx val="5"/>
              <c:layout>
                <c:manualLayout>
                  <c:x val="-5.3005726556907662E-2"/>
                  <c:y val="4.45391698918991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354-4688-802F-5D4675BADFC8}"/>
                </c:ext>
              </c:extLst>
            </c:dLbl>
            <c:dLbl>
              <c:idx val="6"/>
              <c:layout>
                <c:manualLayout>
                  <c:x val="-5.8335361488904794E-2"/>
                  <c:y val="4.00400373682103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354-4688-802F-5D4675BADFC8}"/>
                </c:ext>
              </c:extLst>
            </c:dLbl>
            <c:dLbl>
              <c:idx val="7"/>
              <c:layout>
                <c:manualLayout>
                  <c:x val="-5.8335361488904794E-2"/>
                  <c:y val="3.68509275323635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354-4688-802F-5D4675BADFC8}"/>
                </c:ext>
              </c:extLst>
            </c:dLbl>
            <c:dLbl>
              <c:idx val="8"/>
              <c:layout>
                <c:manualLayout>
                  <c:x val="-5.8335361488904794E-2"/>
                  <c:y val="3.53703456559455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354-4688-802F-5D4675BADFC8}"/>
                </c:ext>
              </c:extLst>
            </c:dLbl>
            <c:dLbl>
              <c:idx val="9"/>
              <c:layout>
                <c:manualLayout>
                  <c:x val="-5.8335361488904794E-2"/>
                  <c:y val="3.332016548778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354-4688-802F-5D4675BADFC8}"/>
                </c:ext>
              </c:extLst>
            </c:dLbl>
            <c:dLbl>
              <c:idx val="11"/>
              <c:layout>
                <c:manualLayout>
                  <c:x val="-1.8945955619183965E-2"/>
                  <c:y val="4.75574536233818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354-4688-802F-5D4675BADFC8}"/>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法</c:v>
                </c:pt>
                <c:pt idx="1">
                  <c:v>傳</c:v>
                </c:pt>
                <c:pt idx="2">
                  <c:v>商</c:v>
                </c:pt>
                <c:pt idx="3">
                  <c:v>社</c:v>
                </c:pt>
                <c:pt idx="4">
                  <c:v>外</c:v>
                </c:pt>
                <c:pt idx="5">
                  <c:v>教</c:v>
                </c:pt>
                <c:pt idx="6">
                  <c:v>文</c:v>
                </c:pt>
                <c:pt idx="7">
                  <c:v>國</c:v>
                </c:pt>
                <c:pt idx="8">
                  <c:v>理</c:v>
                </c:pt>
                <c:pt idx="9">
                  <c:v>資</c:v>
                </c:pt>
                <c:pt idx="10">
                  <c:v>創</c:v>
                </c:pt>
                <c:pt idx="11">
                  <c:v>校_x000d_均_x000d_值</c:v>
                </c:pt>
              </c:strCache>
            </c:strRef>
          </c:cat>
          <c:val>
            <c:numRef>
              <c:f>統計圖_全校!$I$2:$I$13</c:f>
              <c:numCache>
                <c:formatCode>#0.##%</c:formatCode>
                <c:ptCount val="12"/>
                <c:pt idx="0">
                  <c:v>0.98470000000000002</c:v>
                </c:pt>
                <c:pt idx="1">
                  <c:v>0.96709999999999996</c:v>
                </c:pt>
                <c:pt idx="2">
                  <c:v>0.96330000000000005</c:v>
                </c:pt>
                <c:pt idx="3">
                  <c:v>0.95960000000000001</c:v>
                </c:pt>
                <c:pt idx="4">
                  <c:v>0.95369999999999999</c:v>
                </c:pt>
                <c:pt idx="5" formatCode="#0.#%">
                  <c:v>0.95299999999999996</c:v>
                </c:pt>
                <c:pt idx="6">
                  <c:v>0.94510000000000005</c:v>
                </c:pt>
                <c:pt idx="7">
                  <c:v>0.9395</c:v>
                </c:pt>
                <c:pt idx="8">
                  <c:v>0.93689999999999996</c:v>
                </c:pt>
                <c:pt idx="9">
                  <c:v>0.93330000000000002</c:v>
                </c:pt>
                <c:pt idx="10">
                  <c:v>0.73329999999999995</c:v>
                </c:pt>
                <c:pt idx="11">
                  <c:v>0.95830000000000004</c:v>
                </c:pt>
              </c:numCache>
            </c:numRef>
          </c:val>
          <c:smooth val="0"/>
          <c:extLst>
            <c:ext xmlns:c16="http://schemas.microsoft.com/office/drawing/2014/chart" uri="{C3380CC4-5D6E-409C-BE32-E72D297353CC}">
              <c16:uniqueId val="{00000003-07EC-4572-BD32-6F92DCA0A8B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資</c:v>
                </c:pt>
                <c:pt idx="1">
                  <c:v>教</c:v>
                </c:pt>
                <c:pt idx="2">
                  <c:v>商</c:v>
                </c:pt>
                <c:pt idx="3">
                  <c:v>傳</c:v>
                </c:pt>
                <c:pt idx="4">
                  <c:v>社</c:v>
                </c:pt>
                <c:pt idx="5">
                  <c:v>法</c:v>
                </c:pt>
                <c:pt idx="6">
                  <c:v>國</c:v>
                </c:pt>
                <c:pt idx="7">
                  <c:v>文</c:v>
                </c:pt>
                <c:pt idx="8">
                  <c:v>外</c:v>
                </c:pt>
                <c:pt idx="9">
                  <c:v>理</c:v>
                </c:pt>
                <c:pt idx="10">
                  <c:v>校_x000d_均_x000d_值</c:v>
                </c:pt>
              </c:strCache>
            </c:strRef>
          </c:cat>
          <c:val>
            <c:numRef>
              <c:f>統計圖_全校!$F$2:$F$13</c:f>
              <c:numCache>
                <c:formatCode>#0.##%</c:formatCode>
                <c:ptCount val="11"/>
                <c:pt idx="0" formatCode="\—">
                  <c:v>0</c:v>
                </c:pt>
                <c:pt idx="1">
                  <c:v>0.85709999999999997</c:v>
                </c:pt>
                <c:pt idx="2">
                  <c:v>0.8669</c:v>
                </c:pt>
                <c:pt idx="3" formatCode="#0.#%">
                  <c:v>0.90200000000000002</c:v>
                </c:pt>
                <c:pt idx="4">
                  <c:v>0.86709999999999998</c:v>
                </c:pt>
                <c:pt idx="5">
                  <c:v>0.83079999999999998</c:v>
                </c:pt>
                <c:pt idx="6">
                  <c:v>0.90910000000000002</c:v>
                </c:pt>
                <c:pt idx="7">
                  <c:v>0.76559999999999995</c:v>
                </c:pt>
                <c:pt idx="8">
                  <c:v>0.5625</c:v>
                </c:pt>
                <c:pt idx="9">
                  <c:v>0.76559999999999995</c:v>
                </c:pt>
                <c:pt idx="10">
                  <c:v>0.84519999999999995</c:v>
                </c:pt>
              </c:numCache>
            </c:numRef>
          </c:val>
          <c:extLst>
            <c:ext xmlns:c16="http://schemas.microsoft.com/office/drawing/2014/chart" uri="{C3380CC4-5D6E-409C-BE32-E72D297353CC}">
              <c16:uniqueId val="{00000000-585C-4C3D-AF7E-FF5981BAE4FA}"/>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資</c:v>
                </c:pt>
                <c:pt idx="1">
                  <c:v>教</c:v>
                </c:pt>
                <c:pt idx="2">
                  <c:v>商</c:v>
                </c:pt>
                <c:pt idx="3">
                  <c:v>傳</c:v>
                </c:pt>
                <c:pt idx="4">
                  <c:v>社</c:v>
                </c:pt>
                <c:pt idx="5">
                  <c:v>法</c:v>
                </c:pt>
                <c:pt idx="6">
                  <c:v>國</c:v>
                </c:pt>
                <c:pt idx="7">
                  <c:v>文</c:v>
                </c:pt>
                <c:pt idx="8">
                  <c:v>外</c:v>
                </c:pt>
                <c:pt idx="9">
                  <c:v>理</c:v>
                </c:pt>
                <c:pt idx="10">
                  <c:v>校_x000d_均_x000d_值</c:v>
                </c:pt>
              </c:strCache>
            </c:strRef>
          </c:cat>
          <c:val>
            <c:numRef>
              <c:f>統計圖_全校!$G$2:$G$13</c:f>
              <c:numCache>
                <c:formatCode>#0.##%</c:formatCode>
                <c:ptCount val="11"/>
                <c:pt idx="0" formatCode="\—">
                  <c:v>0</c:v>
                </c:pt>
                <c:pt idx="1">
                  <c:v>0.92679999999999996</c:v>
                </c:pt>
                <c:pt idx="2">
                  <c:v>0.92879999999999996</c:v>
                </c:pt>
                <c:pt idx="3">
                  <c:v>0.88890000000000002</c:v>
                </c:pt>
                <c:pt idx="4">
                  <c:v>0.88270000000000004</c:v>
                </c:pt>
                <c:pt idx="5" formatCode="#0.#%">
                  <c:v>0.88100000000000001</c:v>
                </c:pt>
                <c:pt idx="6">
                  <c:v>0.80430000000000001</c:v>
                </c:pt>
                <c:pt idx="7">
                  <c:v>0.85880000000000001</c:v>
                </c:pt>
                <c:pt idx="8" formatCode="#0%">
                  <c:v>0.8</c:v>
                </c:pt>
                <c:pt idx="9" formatCode="#0%">
                  <c:v>0.85</c:v>
                </c:pt>
                <c:pt idx="10">
                  <c:v>0.89390000000000003</c:v>
                </c:pt>
              </c:numCache>
            </c:numRef>
          </c:val>
          <c:extLst>
            <c:ext xmlns:c16="http://schemas.microsoft.com/office/drawing/2014/chart" uri="{C3380CC4-5D6E-409C-BE32-E72D297353CC}">
              <c16:uniqueId val="{00000001-585C-4C3D-AF7E-FF5981BAE4FA}"/>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資</c:v>
                </c:pt>
                <c:pt idx="1">
                  <c:v>教</c:v>
                </c:pt>
                <c:pt idx="2">
                  <c:v>商</c:v>
                </c:pt>
                <c:pt idx="3">
                  <c:v>傳</c:v>
                </c:pt>
                <c:pt idx="4">
                  <c:v>社</c:v>
                </c:pt>
                <c:pt idx="5">
                  <c:v>法</c:v>
                </c:pt>
                <c:pt idx="6">
                  <c:v>國</c:v>
                </c:pt>
                <c:pt idx="7">
                  <c:v>文</c:v>
                </c:pt>
                <c:pt idx="8">
                  <c:v>外</c:v>
                </c:pt>
                <c:pt idx="9">
                  <c:v>理</c:v>
                </c:pt>
                <c:pt idx="10">
                  <c:v>校_x000d_均_x000d_值</c:v>
                </c:pt>
              </c:strCache>
            </c:strRef>
          </c:cat>
          <c:val>
            <c:numRef>
              <c:f>統計圖_全校!$H$2:$H$13</c:f>
              <c:numCache>
                <c:formatCode>#0.##%</c:formatCode>
                <c:ptCount val="11"/>
                <c:pt idx="0" formatCode="#0%">
                  <c:v>1</c:v>
                </c:pt>
                <c:pt idx="1">
                  <c:v>0.98150000000000004</c:v>
                </c:pt>
                <c:pt idx="2">
                  <c:v>0.96540000000000004</c:v>
                </c:pt>
                <c:pt idx="3">
                  <c:v>0.91249999999999998</c:v>
                </c:pt>
                <c:pt idx="4" formatCode="#0.#%">
                  <c:v>0.875</c:v>
                </c:pt>
                <c:pt idx="5" formatCode="#0%">
                  <c:v>0.9</c:v>
                </c:pt>
                <c:pt idx="6">
                  <c:v>0.89710000000000001</c:v>
                </c:pt>
                <c:pt idx="7">
                  <c:v>0.87209999999999999</c:v>
                </c:pt>
                <c:pt idx="8">
                  <c:v>0.90239999999999998</c:v>
                </c:pt>
                <c:pt idx="9" formatCode="#0%">
                  <c:v>0.8</c:v>
                </c:pt>
                <c:pt idx="10">
                  <c:v>0.92079999999999995</c:v>
                </c:pt>
              </c:numCache>
            </c:numRef>
          </c:val>
          <c:extLst>
            <c:ext xmlns:c16="http://schemas.microsoft.com/office/drawing/2014/chart" uri="{C3380CC4-5D6E-409C-BE32-E72D297353CC}">
              <c16:uniqueId val="{00000002-585C-4C3D-AF7E-FF5981BAE4F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7"/>
              <c:layout>
                <c:manualLayout>
                  <c:x val="-5.8335361488904877E-2"/>
                  <c:y val="-5.24235953556653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99D-4349-8843-E4B45FC9A6B7}"/>
                </c:ext>
              </c:extLst>
            </c:dLbl>
            <c:dLbl>
              <c:idx val="8"/>
              <c:layout>
                <c:manualLayout>
                  <c:x val="-6.2880816034359341E-2"/>
                  <c:y val="-4.90337648471907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99D-4349-8843-E4B45FC9A6B7}"/>
                </c:ext>
              </c:extLst>
            </c:dLbl>
            <c:dLbl>
              <c:idx val="9"/>
              <c:layout>
                <c:manualLayout>
                  <c:x val="-6.0608088761632234E-2"/>
                  <c:y val="-3.88642733217669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99D-4349-8843-E4B45FC9A6B7}"/>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資</c:v>
                </c:pt>
                <c:pt idx="1">
                  <c:v>教</c:v>
                </c:pt>
                <c:pt idx="2">
                  <c:v>商</c:v>
                </c:pt>
                <c:pt idx="3">
                  <c:v>傳</c:v>
                </c:pt>
                <c:pt idx="4">
                  <c:v>社</c:v>
                </c:pt>
                <c:pt idx="5">
                  <c:v>法</c:v>
                </c:pt>
                <c:pt idx="6">
                  <c:v>國</c:v>
                </c:pt>
                <c:pt idx="7">
                  <c:v>文</c:v>
                </c:pt>
                <c:pt idx="8">
                  <c:v>外</c:v>
                </c:pt>
                <c:pt idx="9">
                  <c:v>理</c:v>
                </c:pt>
                <c:pt idx="10">
                  <c:v>校_x000d_均_x000d_值</c:v>
                </c:pt>
              </c:strCache>
            </c:strRef>
          </c:cat>
          <c:val>
            <c:numRef>
              <c:f>統計圖_全校!$I$2:$I$13</c:f>
              <c:numCache>
                <c:formatCode>#0.##%</c:formatCode>
                <c:ptCount val="11"/>
                <c:pt idx="0" formatCode="#0%">
                  <c:v>1</c:v>
                </c:pt>
                <c:pt idx="1">
                  <c:v>0.93079999999999996</c:v>
                </c:pt>
                <c:pt idx="2">
                  <c:v>0.9274</c:v>
                </c:pt>
                <c:pt idx="3">
                  <c:v>0.90339999999999998</c:v>
                </c:pt>
                <c:pt idx="4" formatCode="#0.#%">
                  <c:v>0.875</c:v>
                </c:pt>
                <c:pt idx="5">
                  <c:v>0.87450000000000006</c:v>
                </c:pt>
                <c:pt idx="6">
                  <c:v>0.87339999999999995</c:v>
                </c:pt>
                <c:pt idx="7">
                  <c:v>0.83830000000000005</c:v>
                </c:pt>
                <c:pt idx="8">
                  <c:v>0.80489999999999995</c:v>
                </c:pt>
                <c:pt idx="9">
                  <c:v>0.7984</c:v>
                </c:pt>
                <c:pt idx="10">
                  <c:v>0.8911</c:v>
                </c:pt>
              </c:numCache>
            </c:numRef>
          </c:val>
          <c:smooth val="0"/>
          <c:extLst>
            <c:ext xmlns:c16="http://schemas.microsoft.com/office/drawing/2014/chart" uri="{C3380CC4-5D6E-409C-BE32-E72D297353CC}">
              <c16:uniqueId val="{00000003-585C-4C3D-AF7E-FF5981BAE4F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商</c:v>
                </c:pt>
                <c:pt idx="1">
                  <c:v>教</c:v>
                </c:pt>
                <c:pt idx="2">
                  <c:v>資</c:v>
                </c:pt>
                <c:pt idx="3">
                  <c:v>社</c:v>
                </c:pt>
                <c:pt idx="4">
                  <c:v>法</c:v>
                </c:pt>
                <c:pt idx="5">
                  <c:v>傳</c:v>
                </c:pt>
                <c:pt idx="6">
                  <c:v>國</c:v>
                </c:pt>
                <c:pt idx="7">
                  <c:v>理</c:v>
                </c:pt>
                <c:pt idx="8">
                  <c:v>文</c:v>
                </c:pt>
                <c:pt idx="9">
                  <c:v>外</c:v>
                </c:pt>
                <c:pt idx="10">
                  <c:v>校_x000d_均_x000d_值</c:v>
                </c:pt>
              </c:strCache>
            </c:strRef>
          </c:cat>
          <c:val>
            <c:numRef>
              <c:f>統計圖_全校!$F$2:$F$13</c:f>
              <c:numCache>
                <c:formatCode>#0.##%</c:formatCode>
                <c:ptCount val="11"/>
                <c:pt idx="0">
                  <c:v>0.96209999999999996</c:v>
                </c:pt>
                <c:pt idx="1">
                  <c:v>0.94740000000000002</c:v>
                </c:pt>
                <c:pt idx="2" formatCode="\—">
                  <c:v>0</c:v>
                </c:pt>
                <c:pt idx="3">
                  <c:v>0.90739999999999998</c:v>
                </c:pt>
                <c:pt idx="4">
                  <c:v>0.9355</c:v>
                </c:pt>
                <c:pt idx="5" formatCode="#0.#%">
                  <c:v>0.97499999999999998</c:v>
                </c:pt>
                <c:pt idx="6">
                  <c:v>0.94289999999999996</c:v>
                </c:pt>
                <c:pt idx="7">
                  <c:v>0.93620000000000003</c:v>
                </c:pt>
                <c:pt idx="8">
                  <c:v>0.84619999999999995</c:v>
                </c:pt>
                <c:pt idx="9">
                  <c:v>0.76670000000000005</c:v>
                </c:pt>
                <c:pt idx="10">
                  <c:v>0.9294</c:v>
                </c:pt>
              </c:numCache>
            </c:numRef>
          </c:val>
          <c:extLst>
            <c:ext xmlns:c16="http://schemas.microsoft.com/office/drawing/2014/chart" uri="{C3380CC4-5D6E-409C-BE32-E72D297353CC}">
              <c16:uniqueId val="{00000000-44E0-4E08-8731-17EDF637AEE3}"/>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商</c:v>
                </c:pt>
                <c:pt idx="1">
                  <c:v>教</c:v>
                </c:pt>
                <c:pt idx="2">
                  <c:v>資</c:v>
                </c:pt>
                <c:pt idx="3">
                  <c:v>社</c:v>
                </c:pt>
                <c:pt idx="4">
                  <c:v>法</c:v>
                </c:pt>
                <c:pt idx="5">
                  <c:v>傳</c:v>
                </c:pt>
                <c:pt idx="6">
                  <c:v>國</c:v>
                </c:pt>
                <c:pt idx="7">
                  <c:v>理</c:v>
                </c:pt>
                <c:pt idx="8">
                  <c:v>文</c:v>
                </c:pt>
                <c:pt idx="9">
                  <c:v>外</c:v>
                </c:pt>
                <c:pt idx="10">
                  <c:v>校_x000d_均_x000d_值</c:v>
                </c:pt>
              </c:strCache>
            </c:strRef>
          </c:cat>
          <c:val>
            <c:numRef>
              <c:f>統計圖_全校!$G$2:$G$13</c:f>
              <c:numCache>
                <c:formatCode>#0.##%</c:formatCode>
                <c:ptCount val="11"/>
                <c:pt idx="0">
                  <c:v>0.98750000000000004</c:v>
                </c:pt>
                <c:pt idx="1">
                  <c:v>0.95740000000000003</c:v>
                </c:pt>
                <c:pt idx="2" formatCode="\—">
                  <c:v>0</c:v>
                </c:pt>
                <c:pt idx="3" formatCode="#0.#%">
                  <c:v>0.95599999999999996</c:v>
                </c:pt>
                <c:pt idx="4">
                  <c:v>0.9718</c:v>
                </c:pt>
                <c:pt idx="5">
                  <c:v>0.93179999999999996</c:v>
                </c:pt>
                <c:pt idx="6" formatCode="#0.#%">
                  <c:v>0.90700000000000003</c:v>
                </c:pt>
                <c:pt idx="7">
                  <c:v>0.94640000000000002</c:v>
                </c:pt>
                <c:pt idx="8">
                  <c:v>0.89290000000000003</c:v>
                </c:pt>
                <c:pt idx="9" formatCode="#0%">
                  <c:v>0.85</c:v>
                </c:pt>
                <c:pt idx="10">
                  <c:v>0.95840000000000003</c:v>
                </c:pt>
              </c:numCache>
            </c:numRef>
          </c:val>
          <c:extLst>
            <c:ext xmlns:c16="http://schemas.microsoft.com/office/drawing/2014/chart" uri="{C3380CC4-5D6E-409C-BE32-E72D297353CC}">
              <c16:uniqueId val="{00000001-44E0-4E08-8731-17EDF637AEE3}"/>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商</c:v>
                </c:pt>
                <c:pt idx="1">
                  <c:v>教</c:v>
                </c:pt>
                <c:pt idx="2">
                  <c:v>資</c:v>
                </c:pt>
                <c:pt idx="3">
                  <c:v>社</c:v>
                </c:pt>
                <c:pt idx="4">
                  <c:v>法</c:v>
                </c:pt>
                <c:pt idx="5">
                  <c:v>傳</c:v>
                </c:pt>
                <c:pt idx="6">
                  <c:v>國</c:v>
                </c:pt>
                <c:pt idx="7">
                  <c:v>理</c:v>
                </c:pt>
                <c:pt idx="8">
                  <c:v>文</c:v>
                </c:pt>
                <c:pt idx="9">
                  <c:v>外</c:v>
                </c:pt>
                <c:pt idx="10">
                  <c:v>校_x000d_均_x000d_值</c:v>
                </c:pt>
              </c:strCache>
            </c:strRef>
          </c:cat>
          <c:val>
            <c:numRef>
              <c:f>統計圖_全校!$H$2:$H$13</c:f>
              <c:numCache>
                <c:formatCode>#0.##%</c:formatCode>
                <c:ptCount val="11"/>
                <c:pt idx="0">
                  <c:v>0.97360000000000002</c:v>
                </c:pt>
                <c:pt idx="1">
                  <c:v>0.9556</c:v>
                </c:pt>
                <c:pt idx="2">
                  <c:v>0.94589999999999996</c:v>
                </c:pt>
                <c:pt idx="3">
                  <c:v>0.9677</c:v>
                </c:pt>
                <c:pt idx="4">
                  <c:v>0.90669999999999995</c:v>
                </c:pt>
                <c:pt idx="5">
                  <c:v>0.88239999999999996</c:v>
                </c:pt>
                <c:pt idx="6">
                  <c:v>0.92730000000000001</c:v>
                </c:pt>
                <c:pt idx="7">
                  <c:v>0.86209999999999998</c:v>
                </c:pt>
                <c:pt idx="8" formatCode="#0.#%">
                  <c:v>0.83099999999999996</c:v>
                </c:pt>
                <c:pt idx="9" formatCode="#0.#%">
                  <c:v>0.875</c:v>
                </c:pt>
                <c:pt idx="10">
                  <c:v>0.94169999999999998</c:v>
                </c:pt>
              </c:numCache>
            </c:numRef>
          </c:val>
          <c:extLst>
            <c:ext xmlns:c16="http://schemas.microsoft.com/office/drawing/2014/chart" uri="{C3380CC4-5D6E-409C-BE32-E72D297353CC}">
              <c16:uniqueId val="{00000002-44E0-4E08-8731-17EDF637AEE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5.67262778593353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DD5-4B68-B280-F8565A3E85F2}"/>
                </c:ext>
              </c:extLst>
            </c:dLbl>
            <c:dLbl>
              <c:idx val="1"/>
              <c:layout>
                <c:manualLayout>
                  <c:x val="-5.8335361488904794E-2"/>
                  <c:y val="4.49947951421326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DD5-4B68-B280-F8565A3E85F2}"/>
                </c:ext>
              </c:extLst>
            </c:dLbl>
            <c:dLbl>
              <c:idx val="2"/>
              <c:layout>
                <c:manualLayout>
                  <c:x val="-5.8335361488904794E-2"/>
                  <c:y val="4.04956626184438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DD5-4B68-B280-F8565A3E85F2}"/>
                </c:ext>
              </c:extLst>
            </c:dLbl>
            <c:dLbl>
              <c:idx val="3"/>
              <c:layout>
                <c:manualLayout>
                  <c:x val="-5.8335361488904794E-2"/>
                  <c:y val="3.98692112638462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DD5-4B68-B280-F8565A3E85F2}"/>
                </c:ext>
              </c:extLst>
            </c:dLbl>
            <c:dLbl>
              <c:idx val="4"/>
              <c:layout>
                <c:manualLayout>
                  <c:x val="-5.8335361488904794E-2"/>
                  <c:y val="3.5939677031896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DD5-4B68-B280-F8565A3E85F2}"/>
                </c:ext>
              </c:extLst>
            </c:dLbl>
            <c:dLbl>
              <c:idx val="5"/>
              <c:layout>
                <c:manualLayout>
                  <c:x val="-5.8335361488904794E-2"/>
                  <c:y val="2.91058321099693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DD5-4B68-B280-F8565A3E85F2}"/>
                </c:ext>
              </c:extLst>
            </c:dLbl>
            <c:dLbl>
              <c:idx val="6"/>
              <c:layout>
                <c:manualLayout>
                  <c:x val="-5.8335361488904794E-2"/>
                  <c:y val="2.8479380755371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DD5-4B68-B280-F8565A3E85F2}"/>
                </c:ext>
              </c:extLst>
            </c:dLbl>
            <c:dLbl>
              <c:idx val="7"/>
              <c:layout>
                <c:manualLayout>
                  <c:x val="-5.8335361488904794E-2"/>
                  <c:y val="2.81377285466435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DD5-4B68-B280-F8565A3E85F2}"/>
                </c:ext>
              </c:extLst>
            </c:dLbl>
            <c:dLbl>
              <c:idx val="10"/>
              <c:layout>
                <c:manualLayout>
                  <c:x val="-2.2182891911238369E-2"/>
                  <c:y val="3.90719338048845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DD5-4B68-B280-F8565A3E85F2}"/>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商</c:v>
                </c:pt>
                <c:pt idx="1">
                  <c:v>教</c:v>
                </c:pt>
                <c:pt idx="2">
                  <c:v>資</c:v>
                </c:pt>
                <c:pt idx="3">
                  <c:v>社</c:v>
                </c:pt>
                <c:pt idx="4">
                  <c:v>法</c:v>
                </c:pt>
                <c:pt idx="5">
                  <c:v>傳</c:v>
                </c:pt>
                <c:pt idx="6">
                  <c:v>國</c:v>
                </c:pt>
                <c:pt idx="7">
                  <c:v>理</c:v>
                </c:pt>
                <c:pt idx="8">
                  <c:v>文</c:v>
                </c:pt>
                <c:pt idx="9">
                  <c:v>外</c:v>
                </c:pt>
                <c:pt idx="10">
                  <c:v>校_x000d_均_x000d_值</c:v>
                </c:pt>
              </c:strCache>
            </c:strRef>
          </c:cat>
          <c:val>
            <c:numRef>
              <c:f>統計圖_全校!$I$2:$I$13</c:f>
              <c:numCache>
                <c:formatCode>#0.##%</c:formatCode>
                <c:ptCount val="11"/>
                <c:pt idx="0">
                  <c:v>0.97440000000000004</c:v>
                </c:pt>
                <c:pt idx="1">
                  <c:v>0.95379999999999998</c:v>
                </c:pt>
                <c:pt idx="2">
                  <c:v>0.94589999999999996</c:v>
                </c:pt>
                <c:pt idx="3">
                  <c:v>0.94479999999999997</c:v>
                </c:pt>
                <c:pt idx="4">
                  <c:v>0.93789999999999996</c:v>
                </c:pt>
                <c:pt idx="5">
                  <c:v>0.92589999999999995</c:v>
                </c:pt>
                <c:pt idx="6">
                  <c:v>0.92479999999999996</c:v>
                </c:pt>
                <c:pt idx="7">
                  <c:v>0.92420000000000002</c:v>
                </c:pt>
                <c:pt idx="8">
                  <c:v>0.85419999999999996</c:v>
                </c:pt>
                <c:pt idx="9">
                  <c:v>0.81820000000000004</c:v>
                </c:pt>
                <c:pt idx="10">
                  <c:v>0.94340000000000002</c:v>
                </c:pt>
              </c:numCache>
            </c:numRef>
          </c:val>
          <c:smooth val="0"/>
          <c:extLst>
            <c:ext xmlns:c16="http://schemas.microsoft.com/office/drawing/2014/chart" uri="{C3380CC4-5D6E-409C-BE32-E72D297353CC}">
              <c16:uniqueId val="{00000003-44E0-4E08-8731-17EDF637AEE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0"/>
                <c:pt idx="0">
                  <c:v>理</c:v>
                </c:pt>
                <c:pt idx="1">
                  <c:v>社</c:v>
                </c:pt>
                <c:pt idx="2">
                  <c:v>法</c:v>
                </c:pt>
                <c:pt idx="3">
                  <c:v>傳</c:v>
                </c:pt>
                <c:pt idx="4">
                  <c:v>商</c:v>
                </c:pt>
                <c:pt idx="5">
                  <c:v>教</c:v>
                </c:pt>
                <c:pt idx="6">
                  <c:v>外</c:v>
                </c:pt>
                <c:pt idx="7">
                  <c:v>國</c:v>
                </c:pt>
                <c:pt idx="8">
                  <c:v>文</c:v>
                </c:pt>
                <c:pt idx="9">
                  <c:v>校_x000d_均_x000d_值</c:v>
                </c:pt>
              </c:strCache>
            </c:strRef>
          </c:cat>
          <c:val>
            <c:numRef>
              <c:f>統計圖_全校!$F$2:$F$13</c:f>
              <c:numCache>
                <c:formatCode>#0%</c:formatCode>
                <c:ptCount val="10"/>
                <c:pt idx="0">
                  <c:v>1</c:v>
                </c:pt>
                <c:pt idx="1">
                  <c:v>1</c:v>
                </c:pt>
                <c:pt idx="2">
                  <c:v>1</c:v>
                </c:pt>
                <c:pt idx="3">
                  <c:v>1</c:v>
                </c:pt>
                <c:pt idx="4">
                  <c:v>0.95</c:v>
                </c:pt>
                <c:pt idx="5" formatCode="#0.##%">
                  <c:v>0.91669999999999996</c:v>
                </c:pt>
                <c:pt idx="6">
                  <c:v>0.75</c:v>
                </c:pt>
                <c:pt idx="7" formatCode="\—">
                  <c:v>0</c:v>
                </c:pt>
                <c:pt idx="8" formatCode="#0.##%">
                  <c:v>0.76470000000000005</c:v>
                </c:pt>
                <c:pt idx="9" formatCode="#0.##%">
                  <c:v>0.89549999999999996</c:v>
                </c:pt>
              </c:numCache>
            </c:numRef>
          </c:val>
          <c:extLst>
            <c:ext xmlns:c16="http://schemas.microsoft.com/office/drawing/2014/chart" uri="{C3380CC4-5D6E-409C-BE32-E72D297353CC}">
              <c16:uniqueId val="{00000000-7149-4213-BC3B-127FB09908B3}"/>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0"/>
                <c:pt idx="0">
                  <c:v>理</c:v>
                </c:pt>
                <c:pt idx="1">
                  <c:v>社</c:v>
                </c:pt>
                <c:pt idx="2">
                  <c:v>法</c:v>
                </c:pt>
                <c:pt idx="3">
                  <c:v>傳</c:v>
                </c:pt>
                <c:pt idx="4">
                  <c:v>商</c:v>
                </c:pt>
                <c:pt idx="5">
                  <c:v>教</c:v>
                </c:pt>
                <c:pt idx="6">
                  <c:v>外</c:v>
                </c:pt>
                <c:pt idx="7">
                  <c:v>國</c:v>
                </c:pt>
                <c:pt idx="8">
                  <c:v>文</c:v>
                </c:pt>
                <c:pt idx="9">
                  <c:v>校_x000d_均_x000d_值</c:v>
                </c:pt>
              </c:strCache>
            </c:strRef>
          </c:cat>
          <c:val>
            <c:numRef>
              <c:f>統計圖_全校!$G$2:$G$13</c:f>
              <c:numCache>
                <c:formatCode>#0%</c:formatCode>
                <c:ptCount val="10"/>
                <c:pt idx="0" formatCode="\—">
                  <c:v>0</c:v>
                </c:pt>
                <c:pt idx="1">
                  <c:v>1</c:v>
                </c:pt>
                <c:pt idx="2">
                  <c:v>1</c:v>
                </c:pt>
                <c:pt idx="3">
                  <c:v>1</c:v>
                </c:pt>
                <c:pt idx="4">
                  <c:v>1</c:v>
                </c:pt>
                <c:pt idx="5">
                  <c:v>1</c:v>
                </c:pt>
                <c:pt idx="6">
                  <c:v>1</c:v>
                </c:pt>
                <c:pt idx="7">
                  <c:v>1</c:v>
                </c:pt>
                <c:pt idx="8" formatCode="#0.##%">
                  <c:v>0.77780000000000005</c:v>
                </c:pt>
                <c:pt idx="9" formatCode="#0.##%">
                  <c:v>0.95450000000000002</c:v>
                </c:pt>
              </c:numCache>
            </c:numRef>
          </c:val>
          <c:extLst>
            <c:ext xmlns:c16="http://schemas.microsoft.com/office/drawing/2014/chart" uri="{C3380CC4-5D6E-409C-BE32-E72D297353CC}">
              <c16:uniqueId val="{00000001-7149-4213-BC3B-127FB09908B3}"/>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0"/>
                <c:pt idx="0">
                  <c:v>理</c:v>
                </c:pt>
                <c:pt idx="1">
                  <c:v>社</c:v>
                </c:pt>
                <c:pt idx="2">
                  <c:v>法</c:v>
                </c:pt>
                <c:pt idx="3">
                  <c:v>傳</c:v>
                </c:pt>
                <c:pt idx="4">
                  <c:v>商</c:v>
                </c:pt>
                <c:pt idx="5">
                  <c:v>教</c:v>
                </c:pt>
                <c:pt idx="6">
                  <c:v>外</c:v>
                </c:pt>
                <c:pt idx="7">
                  <c:v>國</c:v>
                </c:pt>
                <c:pt idx="8">
                  <c:v>文</c:v>
                </c:pt>
                <c:pt idx="9">
                  <c:v>校_x000d_均_x000d_值</c:v>
                </c:pt>
              </c:strCache>
            </c:strRef>
          </c:cat>
          <c:val>
            <c:numRef>
              <c:f>統計圖_全校!$H$2:$H$13</c:f>
              <c:numCache>
                <c:formatCode>#0%</c:formatCode>
                <c:ptCount val="10"/>
                <c:pt idx="0">
                  <c:v>1</c:v>
                </c:pt>
                <c:pt idx="1">
                  <c:v>1</c:v>
                </c:pt>
                <c:pt idx="2">
                  <c:v>1</c:v>
                </c:pt>
                <c:pt idx="3">
                  <c:v>1</c:v>
                </c:pt>
                <c:pt idx="4">
                  <c:v>1</c:v>
                </c:pt>
                <c:pt idx="5">
                  <c:v>1</c:v>
                </c:pt>
                <c:pt idx="6">
                  <c:v>1</c:v>
                </c:pt>
                <c:pt idx="7">
                  <c:v>0.8</c:v>
                </c:pt>
                <c:pt idx="8" formatCode="#0.##%">
                  <c:v>0.8125</c:v>
                </c:pt>
                <c:pt idx="9" formatCode="#0.##%">
                  <c:v>0.94030000000000002</c:v>
                </c:pt>
              </c:numCache>
            </c:numRef>
          </c:val>
          <c:extLst>
            <c:ext xmlns:c16="http://schemas.microsoft.com/office/drawing/2014/chart" uri="{C3380CC4-5D6E-409C-BE32-E72D297353CC}">
              <c16:uniqueId val="{00000002-7149-4213-BC3B-127FB09908B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A23-468F-BDD5-87A439A37ABC}"/>
                </c:ext>
              </c:extLst>
            </c:dLbl>
            <c:dLbl>
              <c:idx val="1"/>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A23-468F-BDD5-87A439A37ABC}"/>
                </c:ext>
              </c:extLst>
            </c:dLbl>
            <c:dLbl>
              <c:idx val="2"/>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A23-468F-BDD5-87A439A37ABC}"/>
                </c:ext>
              </c:extLst>
            </c:dLbl>
            <c:dLbl>
              <c:idx val="3"/>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A23-468F-BDD5-87A439A37ABC}"/>
                </c:ext>
              </c:extLst>
            </c:dLbl>
            <c:dLbl>
              <c:idx val="4"/>
              <c:layout>
                <c:manualLayout>
                  <c:x val="-5.8335361488904794E-2"/>
                  <c:y val="5.89472841318563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A23-468F-BDD5-87A439A37ABC}"/>
                </c:ext>
              </c:extLst>
            </c:dLbl>
            <c:dLbl>
              <c:idx val="5"/>
              <c:layout>
                <c:manualLayout>
                  <c:x val="-5.8335361488904794E-2"/>
                  <c:y val="5.2341118377152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A23-468F-BDD5-87A439A37ABC}"/>
                </c:ext>
              </c:extLst>
            </c:dLbl>
            <c:dLbl>
              <c:idx val="6"/>
              <c:layout>
                <c:manualLayout>
                  <c:x val="-5.3005726556907745E-2"/>
                  <c:y val="3.20848792206058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A23-468F-BDD5-87A439A37ABC}"/>
                </c:ext>
              </c:extLst>
            </c:dLbl>
            <c:dLbl>
              <c:idx val="9"/>
              <c:layout>
                <c:manualLayout>
                  <c:x val="-3.1396743020758767E-2"/>
                  <c:y val="2.97322834645669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A23-468F-BDD5-87A439A37ABC}"/>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0"/>
                <c:pt idx="0">
                  <c:v>理</c:v>
                </c:pt>
                <c:pt idx="1">
                  <c:v>社</c:v>
                </c:pt>
                <c:pt idx="2">
                  <c:v>法</c:v>
                </c:pt>
                <c:pt idx="3">
                  <c:v>傳</c:v>
                </c:pt>
                <c:pt idx="4">
                  <c:v>商</c:v>
                </c:pt>
                <c:pt idx="5">
                  <c:v>教</c:v>
                </c:pt>
                <c:pt idx="6">
                  <c:v>外</c:v>
                </c:pt>
                <c:pt idx="7">
                  <c:v>國</c:v>
                </c:pt>
                <c:pt idx="8">
                  <c:v>文</c:v>
                </c:pt>
                <c:pt idx="9">
                  <c:v>校_x000d_均_x000d_值</c:v>
                </c:pt>
              </c:strCache>
            </c:strRef>
          </c:cat>
          <c:val>
            <c:numRef>
              <c:f>統計圖_全校!$I$2:$I$13</c:f>
              <c:numCache>
                <c:formatCode>#0%</c:formatCode>
                <c:ptCount val="10"/>
                <c:pt idx="0">
                  <c:v>1</c:v>
                </c:pt>
                <c:pt idx="1">
                  <c:v>1</c:v>
                </c:pt>
                <c:pt idx="2">
                  <c:v>1</c:v>
                </c:pt>
                <c:pt idx="3">
                  <c:v>1</c:v>
                </c:pt>
                <c:pt idx="4" formatCode="#0.##%">
                  <c:v>0.97829999999999995</c:v>
                </c:pt>
                <c:pt idx="5" formatCode="#0.##%">
                  <c:v>0.9667</c:v>
                </c:pt>
                <c:pt idx="6" formatCode="#0.#%">
                  <c:v>0.875</c:v>
                </c:pt>
                <c:pt idx="7" formatCode="#0.##%">
                  <c:v>0.83330000000000004</c:v>
                </c:pt>
                <c:pt idx="8" formatCode="#0.##%">
                  <c:v>0.78569999999999995</c:v>
                </c:pt>
                <c:pt idx="9" formatCode="#0.#%">
                  <c:v>0.92700000000000005</c:v>
                </c:pt>
              </c:numCache>
            </c:numRef>
          </c:val>
          <c:smooth val="0"/>
          <c:extLst>
            <c:ext xmlns:c16="http://schemas.microsoft.com/office/drawing/2014/chart" uri="{C3380CC4-5D6E-409C-BE32-E72D297353CC}">
              <c16:uniqueId val="{00000003-7149-4213-BC3B-127FB09908B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理</c:v>
                </c:pt>
                <c:pt idx="1">
                  <c:v>法</c:v>
                </c:pt>
                <c:pt idx="2">
                  <c:v>商</c:v>
                </c:pt>
                <c:pt idx="3">
                  <c:v>傳</c:v>
                </c:pt>
                <c:pt idx="4">
                  <c:v>國</c:v>
                </c:pt>
                <c:pt idx="5">
                  <c:v>資</c:v>
                </c:pt>
                <c:pt idx="6">
                  <c:v>教</c:v>
                </c:pt>
                <c:pt idx="7">
                  <c:v>文</c:v>
                </c:pt>
                <c:pt idx="8">
                  <c:v>外</c:v>
                </c:pt>
                <c:pt idx="9">
                  <c:v>社</c:v>
                </c:pt>
                <c:pt idx="10">
                  <c:v>校_x000d_均_x000d_值</c:v>
                </c:pt>
              </c:strCache>
            </c:strRef>
          </c:cat>
          <c:val>
            <c:numRef>
              <c:f>統計圖_全校!$F$2:$F$13</c:f>
              <c:numCache>
                <c:formatCode>#0%</c:formatCode>
                <c:ptCount val="11"/>
                <c:pt idx="0">
                  <c:v>1</c:v>
                </c:pt>
                <c:pt idx="1">
                  <c:v>1</c:v>
                </c:pt>
                <c:pt idx="2">
                  <c:v>1</c:v>
                </c:pt>
                <c:pt idx="3">
                  <c:v>1</c:v>
                </c:pt>
                <c:pt idx="4">
                  <c:v>1</c:v>
                </c:pt>
                <c:pt idx="5" formatCode="\—">
                  <c:v>0</c:v>
                </c:pt>
                <c:pt idx="6">
                  <c:v>1</c:v>
                </c:pt>
                <c:pt idx="7" formatCode="#0.##%">
                  <c:v>0.84619999999999995</c:v>
                </c:pt>
                <c:pt idx="8">
                  <c:v>1</c:v>
                </c:pt>
                <c:pt idx="9" formatCode="#0.##%">
                  <c:v>0.81820000000000004</c:v>
                </c:pt>
                <c:pt idx="10" formatCode="#0.##%">
                  <c:v>0.92159999999999997</c:v>
                </c:pt>
              </c:numCache>
            </c:numRef>
          </c:val>
          <c:extLst>
            <c:ext xmlns:c16="http://schemas.microsoft.com/office/drawing/2014/chart" uri="{C3380CC4-5D6E-409C-BE32-E72D297353CC}">
              <c16:uniqueId val="{00000000-C988-482D-95FA-FA0FBB68A35D}"/>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理</c:v>
                </c:pt>
                <c:pt idx="1">
                  <c:v>法</c:v>
                </c:pt>
                <c:pt idx="2">
                  <c:v>商</c:v>
                </c:pt>
                <c:pt idx="3">
                  <c:v>傳</c:v>
                </c:pt>
                <c:pt idx="4">
                  <c:v>國</c:v>
                </c:pt>
                <c:pt idx="5">
                  <c:v>資</c:v>
                </c:pt>
                <c:pt idx="6">
                  <c:v>教</c:v>
                </c:pt>
                <c:pt idx="7">
                  <c:v>文</c:v>
                </c:pt>
                <c:pt idx="8">
                  <c:v>外</c:v>
                </c:pt>
                <c:pt idx="9">
                  <c:v>社</c:v>
                </c:pt>
                <c:pt idx="10">
                  <c:v>校_x000d_均_x000d_值</c:v>
                </c:pt>
              </c:strCache>
            </c:strRef>
          </c:cat>
          <c:val>
            <c:numRef>
              <c:f>統計圖_全校!$G$2:$G$13</c:f>
              <c:numCache>
                <c:formatCode>\—</c:formatCode>
                <c:ptCount val="11"/>
                <c:pt idx="0" formatCode="#0%">
                  <c:v>1</c:v>
                </c:pt>
                <c:pt idx="1">
                  <c:v>0</c:v>
                </c:pt>
                <c:pt idx="2" formatCode="#0%">
                  <c:v>1</c:v>
                </c:pt>
                <c:pt idx="3" formatCode="#0%">
                  <c:v>1</c:v>
                </c:pt>
                <c:pt idx="4">
                  <c:v>0</c:v>
                </c:pt>
                <c:pt idx="5">
                  <c:v>0</c:v>
                </c:pt>
                <c:pt idx="6" formatCode="#0%">
                  <c:v>1</c:v>
                </c:pt>
                <c:pt idx="7" formatCode="#0%">
                  <c:v>1</c:v>
                </c:pt>
                <c:pt idx="8" formatCode="#0%">
                  <c:v>1</c:v>
                </c:pt>
                <c:pt idx="9" formatCode="#0.##%">
                  <c:v>0.88890000000000002</c:v>
                </c:pt>
                <c:pt idx="10" formatCode="#0.##%">
                  <c:v>0.97919999999999996</c:v>
                </c:pt>
              </c:numCache>
            </c:numRef>
          </c:val>
          <c:extLst>
            <c:ext xmlns:c16="http://schemas.microsoft.com/office/drawing/2014/chart" uri="{C3380CC4-5D6E-409C-BE32-E72D297353CC}">
              <c16:uniqueId val="{00000001-C988-482D-95FA-FA0FBB68A35D}"/>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理</c:v>
                </c:pt>
                <c:pt idx="1">
                  <c:v>法</c:v>
                </c:pt>
                <c:pt idx="2">
                  <c:v>商</c:v>
                </c:pt>
                <c:pt idx="3">
                  <c:v>傳</c:v>
                </c:pt>
                <c:pt idx="4">
                  <c:v>國</c:v>
                </c:pt>
                <c:pt idx="5">
                  <c:v>資</c:v>
                </c:pt>
                <c:pt idx="6">
                  <c:v>教</c:v>
                </c:pt>
                <c:pt idx="7">
                  <c:v>文</c:v>
                </c:pt>
                <c:pt idx="8">
                  <c:v>外</c:v>
                </c:pt>
                <c:pt idx="9">
                  <c:v>社</c:v>
                </c:pt>
                <c:pt idx="10">
                  <c:v>校_x000d_均_x000d_值</c:v>
                </c:pt>
              </c:strCache>
            </c:strRef>
          </c:cat>
          <c:val>
            <c:numRef>
              <c:f>統計圖_全校!$H$2:$H$13</c:f>
              <c:numCache>
                <c:formatCode>#0%</c:formatCode>
                <c:ptCount val="11"/>
                <c:pt idx="0" formatCode="\—">
                  <c:v>0</c:v>
                </c:pt>
                <c:pt idx="1">
                  <c:v>1</c:v>
                </c:pt>
                <c:pt idx="2">
                  <c:v>1</c:v>
                </c:pt>
                <c:pt idx="3">
                  <c:v>1</c:v>
                </c:pt>
                <c:pt idx="4">
                  <c:v>1</c:v>
                </c:pt>
                <c:pt idx="5">
                  <c:v>1</c:v>
                </c:pt>
                <c:pt idx="6" formatCode="#0.##%">
                  <c:v>0.92310000000000003</c:v>
                </c:pt>
                <c:pt idx="7" formatCode="#0.##%">
                  <c:v>0.94120000000000004</c:v>
                </c:pt>
                <c:pt idx="8">
                  <c:v>0.75</c:v>
                </c:pt>
                <c:pt idx="9" formatCode="#0.##%">
                  <c:v>0.83330000000000004</c:v>
                </c:pt>
                <c:pt idx="10" formatCode="#0.##%">
                  <c:v>0.94030000000000002</c:v>
                </c:pt>
              </c:numCache>
            </c:numRef>
          </c:val>
          <c:extLst>
            <c:ext xmlns:c16="http://schemas.microsoft.com/office/drawing/2014/chart" uri="{C3380CC4-5D6E-409C-BE32-E72D297353CC}">
              <c16:uniqueId val="{00000002-C988-482D-95FA-FA0FBB68A35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908-4105-82BE-B115AF41ABD7}"/>
                </c:ext>
              </c:extLst>
            </c:dLbl>
            <c:dLbl>
              <c:idx val="1"/>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908-4105-82BE-B115AF41ABD7}"/>
                </c:ext>
              </c:extLst>
            </c:dLbl>
            <c:dLbl>
              <c:idx val="2"/>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908-4105-82BE-B115AF41ABD7}"/>
                </c:ext>
              </c:extLst>
            </c:dLbl>
            <c:dLbl>
              <c:idx val="3"/>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908-4105-82BE-B115AF41ABD7}"/>
                </c:ext>
              </c:extLst>
            </c:dLbl>
            <c:dLbl>
              <c:idx val="4"/>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908-4105-82BE-B115AF41ABD7}"/>
                </c:ext>
              </c:extLst>
            </c:dLbl>
            <c:dLbl>
              <c:idx val="5"/>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908-4105-82BE-B115AF41ABD7}"/>
                </c:ext>
              </c:extLst>
            </c:dLbl>
            <c:dLbl>
              <c:idx val="6"/>
              <c:layout>
                <c:manualLayout>
                  <c:x val="-5.8335361488904794E-2"/>
                  <c:y val="4.41975176831709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908-4105-82BE-B115AF41ABD7}"/>
                </c:ext>
              </c:extLst>
            </c:dLbl>
            <c:dLbl>
              <c:idx val="7"/>
              <c:layout>
                <c:manualLayout>
                  <c:x val="-5.8335361488904794E-2"/>
                  <c:y val="3.57119978646736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908-4105-82BE-B115AF41ABD7}"/>
                </c:ext>
              </c:extLst>
            </c:dLbl>
            <c:dLbl>
              <c:idx val="8"/>
              <c:layout>
                <c:manualLayout>
                  <c:x val="-5.8335361488904711E-2"/>
                  <c:y val="3.20848792206058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908-4105-82BE-B115AF41ABD7}"/>
                </c:ext>
              </c:extLst>
            </c:dLbl>
            <c:dLbl>
              <c:idx val="10"/>
              <c:layout>
                <c:manualLayout>
                  <c:x val="-2.2182891911238369E-2"/>
                  <c:y val="4.04388095555852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908-4105-82BE-B115AF41ABD7}"/>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理</c:v>
                </c:pt>
                <c:pt idx="1">
                  <c:v>法</c:v>
                </c:pt>
                <c:pt idx="2">
                  <c:v>商</c:v>
                </c:pt>
                <c:pt idx="3">
                  <c:v>傳</c:v>
                </c:pt>
                <c:pt idx="4">
                  <c:v>國</c:v>
                </c:pt>
                <c:pt idx="5">
                  <c:v>資</c:v>
                </c:pt>
                <c:pt idx="6">
                  <c:v>教</c:v>
                </c:pt>
                <c:pt idx="7">
                  <c:v>文</c:v>
                </c:pt>
                <c:pt idx="8">
                  <c:v>外</c:v>
                </c:pt>
                <c:pt idx="9">
                  <c:v>社</c:v>
                </c:pt>
                <c:pt idx="10">
                  <c:v>校_x000d_均_x000d_值</c:v>
                </c:pt>
              </c:strCache>
            </c:strRef>
          </c:cat>
          <c:val>
            <c:numRef>
              <c:f>統計圖_全校!$I$2:$I$13</c:f>
              <c:numCache>
                <c:formatCode>#0%</c:formatCode>
                <c:ptCount val="11"/>
                <c:pt idx="0">
                  <c:v>1</c:v>
                </c:pt>
                <c:pt idx="1">
                  <c:v>1</c:v>
                </c:pt>
                <c:pt idx="2">
                  <c:v>1</c:v>
                </c:pt>
                <c:pt idx="3">
                  <c:v>1</c:v>
                </c:pt>
                <c:pt idx="4">
                  <c:v>1</c:v>
                </c:pt>
                <c:pt idx="5">
                  <c:v>1</c:v>
                </c:pt>
                <c:pt idx="6" formatCode="#0.##%">
                  <c:v>0.95240000000000002</c:v>
                </c:pt>
                <c:pt idx="7" formatCode="#0.##%">
                  <c:v>0.9375</c:v>
                </c:pt>
                <c:pt idx="8" formatCode="#0.##%">
                  <c:v>0.88890000000000002</c:v>
                </c:pt>
                <c:pt idx="9" formatCode="#0.##%">
                  <c:v>0.84619999999999995</c:v>
                </c:pt>
                <c:pt idx="10" formatCode="#0.##%">
                  <c:v>0.94579999999999997</c:v>
                </c:pt>
              </c:numCache>
            </c:numRef>
          </c:val>
          <c:smooth val="0"/>
          <c:extLst>
            <c:ext xmlns:c16="http://schemas.microsoft.com/office/drawing/2014/chart" uri="{C3380CC4-5D6E-409C-BE32-E72D297353CC}">
              <c16:uniqueId val="{00000003-C988-482D-95FA-FA0FBB68A35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法</c:v>
                </c:pt>
                <c:pt idx="1">
                  <c:v>國</c:v>
                </c:pt>
                <c:pt idx="2">
                  <c:v>傳</c:v>
                </c:pt>
                <c:pt idx="3">
                  <c:v>理</c:v>
                </c:pt>
                <c:pt idx="4">
                  <c:v>社</c:v>
                </c:pt>
                <c:pt idx="5">
                  <c:v>商</c:v>
                </c:pt>
                <c:pt idx="6">
                  <c:v>資</c:v>
                </c:pt>
                <c:pt idx="7">
                  <c:v>文</c:v>
                </c:pt>
                <c:pt idx="8">
                  <c:v>教</c:v>
                </c:pt>
                <c:pt idx="9">
                  <c:v>外</c:v>
                </c:pt>
                <c:pt idx="10">
                  <c:v>創</c:v>
                </c:pt>
                <c:pt idx="11">
                  <c:v>校_x000d_均_x000d_值</c:v>
                </c:pt>
              </c:strCache>
            </c:strRef>
          </c:cat>
          <c:val>
            <c:numRef>
              <c:f>統計圖_全校!$F$2:$F$13</c:f>
              <c:numCache>
                <c:formatCode>#,##0.##</c:formatCode>
                <c:ptCount val="12"/>
                <c:pt idx="0">
                  <c:v>50.46</c:v>
                </c:pt>
                <c:pt idx="1">
                  <c:v>49.62</c:v>
                </c:pt>
                <c:pt idx="2" formatCode="#,##0">
                  <c:v>47</c:v>
                </c:pt>
                <c:pt idx="3">
                  <c:v>40.18</c:v>
                </c:pt>
                <c:pt idx="4">
                  <c:v>43.38</c:v>
                </c:pt>
                <c:pt idx="5">
                  <c:v>41.92</c:v>
                </c:pt>
                <c:pt idx="6" formatCode="\—">
                  <c:v>0</c:v>
                </c:pt>
                <c:pt idx="7">
                  <c:v>37.26</c:v>
                </c:pt>
                <c:pt idx="8">
                  <c:v>30.69</c:v>
                </c:pt>
                <c:pt idx="9">
                  <c:v>25.11</c:v>
                </c:pt>
                <c:pt idx="10" formatCode="\—">
                  <c:v>0</c:v>
                </c:pt>
                <c:pt idx="11" formatCode="#,##0.#">
                  <c:v>37.200000000000003</c:v>
                </c:pt>
              </c:numCache>
            </c:numRef>
          </c:val>
          <c:extLst>
            <c:ext xmlns:c16="http://schemas.microsoft.com/office/drawing/2014/chart" uri="{C3380CC4-5D6E-409C-BE32-E72D297353CC}">
              <c16:uniqueId val="{00000000-5A34-4D5A-9603-7E01AA0C06FB}"/>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法</c:v>
                </c:pt>
                <c:pt idx="1">
                  <c:v>國</c:v>
                </c:pt>
                <c:pt idx="2">
                  <c:v>傳</c:v>
                </c:pt>
                <c:pt idx="3">
                  <c:v>理</c:v>
                </c:pt>
                <c:pt idx="4">
                  <c:v>社</c:v>
                </c:pt>
                <c:pt idx="5">
                  <c:v>商</c:v>
                </c:pt>
                <c:pt idx="6">
                  <c:v>資</c:v>
                </c:pt>
                <c:pt idx="7">
                  <c:v>文</c:v>
                </c:pt>
                <c:pt idx="8">
                  <c:v>教</c:v>
                </c:pt>
                <c:pt idx="9">
                  <c:v>外</c:v>
                </c:pt>
                <c:pt idx="10">
                  <c:v>創</c:v>
                </c:pt>
                <c:pt idx="11">
                  <c:v>校_x000d_均_x000d_值</c:v>
                </c:pt>
              </c:strCache>
            </c:strRef>
          </c:cat>
          <c:val>
            <c:numRef>
              <c:f>統計圖_全校!$G$2:$G$13</c:f>
              <c:numCache>
                <c:formatCode>#,##0.#</c:formatCode>
                <c:ptCount val="12"/>
                <c:pt idx="0" formatCode="#,##0.##">
                  <c:v>51.01</c:v>
                </c:pt>
                <c:pt idx="1">
                  <c:v>43.7</c:v>
                </c:pt>
                <c:pt idx="2" formatCode="#,##0.##">
                  <c:v>42.74</c:v>
                </c:pt>
                <c:pt idx="3" formatCode="#,##0.##">
                  <c:v>41.16</c:v>
                </c:pt>
                <c:pt idx="4" formatCode="#,##0.##">
                  <c:v>38.46</c:v>
                </c:pt>
                <c:pt idx="5" formatCode="#,##0.##">
                  <c:v>39.44</c:v>
                </c:pt>
                <c:pt idx="6" formatCode="\—">
                  <c:v>0</c:v>
                </c:pt>
                <c:pt idx="7" formatCode="#,##0.##">
                  <c:v>35.340000000000003</c:v>
                </c:pt>
                <c:pt idx="8">
                  <c:v>28.6</c:v>
                </c:pt>
                <c:pt idx="9" formatCode="#,##0.##">
                  <c:v>24.95</c:v>
                </c:pt>
                <c:pt idx="10">
                  <c:v>19.8</c:v>
                </c:pt>
                <c:pt idx="11" formatCode="#,##0.##">
                  <c:v>35.32</c:v>
                </c:pt>
              </c:numCache>
            </c:numRef>
          </c:val>
          <c:extLst>
            <c:ext xmlns:c16="http://schemas.microsoft.com/office/drawing/2014/chart" uri="{C3380CC4-5D6E-409C-BE32-E72D297353CC}">
              <c16:uniqueId val="{00000001-5A34-4D5A-9603-7E01AA0C06FB}"/>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法</c:v>
                </c:pt>
                <c:pt idx="1">
                  <c:v>國</c:v>
                </c:pt>
                <c:pt idx="2">
                  <c:v>傳</c:v>
                </c:pt>
                <c:pt idx="3">
                  <c:v>理</c:v>
                </c:pt>
                <c:pt idx="4">
                  <c:v>社</c:v>
                </c:pt>
                <c:pt idx="5">
                  <c:v>商</c:v>
                </c:pt>
                <c:pt idx="6">
                  <c:v>資</c:v>
                </c:pt>
                <c:pt idx="7">
                  <c:v>文</c:v>
                </c:pt>
                <c:pt idx="8">
                  <c:v>教</c:v>
                </c:pt>
                <c:pt idx="9">
                  <c:v>外</c:v>
                </c:pt>
                <c:pt idx="10">
                  <c:v>創</c:v>
                </c:pt>
                <c:pt idx="11">
                  <c:v>校_x000d_均_x000d_值</c:v>
                </c:pt>
              </c:strCache>
            </c:strRef>
          </c:cat>
          <c:val>
            <c:numRef>
              <c:f>統計圖_全校!$H$2:$H$13</c:f>
              <c:numCache>
                <c:formatCode>#,##0.##</c:formatCode>
                <c:ptCount val="12"/>
                <c:pt idx="0">
                  <c:v>53.47</c:v>
                </c:pt>
                <c:pt idx="1">
                  <c:v>46.07</c:v>
                </c:pt>
                <c:pt idx="2">
                  <c:v>42.85</c:v>
                </c:pt>
                <c:pt idx="3">
                  <c:v>49.32</c:v>
                </c:pt>
                <c:pt idx="4">
                  <c:v>37.22</c:v>
                </c:pt>
                <c:pt idx="5">
                  <c:v>37.17</c:v>
                </c:pt>
                <c:pt idx="6" formatCode="#,##0.#">
                  <c:v>37.4</c:v>
                </c:pt>
                <c:pt idx="7">
                  <c:v>34.65</c:v>
                </c:pt>
                <c:pt idx="8">
                  <c:v>28.91</c:v>
                </c:pt>
                <c:pt idx="9">
                  <c:v>23.23</c:v>
                </c:pt>
                <c:pt idx="10">
                  <c:v>23.93</c:v>
                </c:pt>
                <c:pt idx="11">
                  <c:v>34.19</c:v>
                </c:pt>
              </c:numCache>
            </c:numRef>
          </c:val>
          <c:extLst>
            <c:ext xmlns:c16="http://schemas.microsoft.com/office/drawing/2014/chart" uri="{C3380CC4-5D6E-409C-BE32-E72D297353CC}">
              <c16:uniqueId val="{00000002-5A34-4D5A-9603-7E01AA0C06F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法</c:v>
                </c:pt>
                <c:pt idx="1">
                  <c:v>國</c:v>
                </c:pt>
                <c:pt idx="2">
                  <c:v>傳</c:v>
                </c:pt>
                <c:pt idx="3">
                  <c:v>理</c:v>
                </c:pt>
                <c:pt idx="4">
                  <c:v>社</c:v>
                </c:pt>
                <c:pt idx="5">
                  <c:v>商</c:v>
                </c:pt>
                <c:pt idx="6">
                  <c:v>資</c:v>
                </c:pt>
                <c:pt idx="7">
                  <c:v>文</c:v>
                </c:pt>
                <c:pt idx="8">
                  <c:v>教</c:v>
                </c:pt>
                <c:pt idx="9">
                  <c:v>外</c:v>
                </c:pt>
                <c:pt idx="10">
                  <c:v>創</c:v>
                </c:pt>
                <c:pt idx="11">
                  <c:v>校_x000d_均_x000d_值</c:v>
                </c:pt>
              </c:strCache>
            </c:strRef>
          </c:cat>
          <c:val>
            <c:numRef>
              <c:f>統計圖_全校!$I$2:$I$13</c:f>
              <c:numCache>
                <c:formatCode>#,##0.##</c:formatCode>
                <c:ptCount val="12"/>
                <c:pt idx="0">
                  <c:v>51.61</c:v>
                </c:pt>
                <c:pt idx="1">
                  <c:v>46.37</c:v>
                </c:pt>
                <c:pt idx="2">
                  <c:v>44.24</c:v>
                </c:pt>
                <c:pt idx="3" formatCode="#,##0.#">
                  <c:v>44.2</c:v>
                </c:pt>
                <c:pt idx="4">
                  <c:v>39.630000000000003</c:v>
                </c:pt>
                <c:pt idx="5">
                  <c:v>39.409999999999997</c:v>
                </c:pt>
                <c:pt idx="6" formatCode="#,##0.#">
                  <c:v>37.4</c:v>
                </c:pt>
                <c:pt idx="7">
                  <c:v>35.74</c:v>
                </c:pt>
                <c:pt idx="8">
                  <c:v>29.46</c:v>
                </c:pt>
                <c:pt idx="9" formatCode="#,##0.#">
                  <c:v>24.4</c:v>
                </c:pt>
                <c:pt idx="10">
                  <c:v>22.49</c:v>
                </c:pt>
                <c:pt idx="11">
                  <c:v>35.549999999999997</c:v>
                </c:pt>
              </c:numCache>
            </c:numRef>
          </c:val>
          <c:smooth val="0"/>
          <c:extLst>
            <c:ext xmlns:c16="http://schemas.microsoft.com/office/drawing/2014/chart" uri="{C3380CC4-5D6E-409C-BE32-E72D297353CC}">
              <c16:uniqueId val="{00000003-5A34-4D5A-9603-7E01AA0C06F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商</c:v>
                </c:pt>
                <c:pt idx="1">
                  <c:v>傳</c:v>
                </c:pt>
                <c:pt idx="2">
                  <c:v>資</c:v>
                </c:pt>
                <c:pt idx="3">
                  <c:v>法</c:v>
                </c:pt>
                <c:pt idx="4">
                  <c:v>教</c:v>
                </c:pt>
                <c:pt idx="5">
                  <c:v>社</c:v>
                </c:pt>
                <c:pt idx="6">
                  <c:v>理</c:v>
                </c:pt>
                <c:pt idx="7">
                  <c:v>國</c:v>
                </c:pt>
                <c:pt idx="8">
                  <c:v>文</c:v>
                </c:pt>
                <c:pt idx="9">
                  <c:v>外</c:v>
                </c:pt>
                <c:pt idx="10">
                  <c:v>創</c:v>
                </c:pt>
                <c:pt idx="11">
                  <c:v>校_x000d_均_x000d_值</c:v>
                </c:pt>
              </c:strCache>
            </c:strRef>
          </c:cat>
          <c:val>
            <c:numRef>
              <c:f>統計圖_全校!$F$2:$F$13</c:f>
              <c:numCache>
                <c:formatCode>#,##0.##</c:formatCode>
                <c:ptCount val="12"/>
                <c:pt idx="0">
                  <c:v>21.21</c:v>
                </c:pt>
                <c:pt idx="1">
                  <c:v>15.29</c:v>
                </c:pt>
                <c:pt idx="2" formatCode="\—">
                  <c:v>0</c:v>
                </c:pt>
                <c:pt idx="3">
                  <c:v>11.54</c:v>
                </c:pt>
                <c:pt idx="4">
                  <c:v>11.28</c:v>
                </c:pt>
                <c:pt idx="5">
                  <c:v>9.8800000000000008</c:v>
                </c:pt>
                <c:pt idx="6">
                  <c:v>10.029999999999999</c:v>
                </c:pt>
                <c:pt idx="7">
                  <c:v>8.59</c:v>
                </c:pt>
                <c:pt idx="8">
                  <c:v>6.82</c:v>
                </c:pt>
                <c:pt idx="9">
                  <c:v>8.5299999999999994</c:v>
                </c:pt>
                <c:pt idx="10" formatCode="\—">
                  <c:v>0</c:v>
                </c:pt>
                <c:pt idx="11" formatCode="#,##0.#">
                  <c:v>12.9</c:v>
                </c:pt>
              </c:numCache>
            </c:numRef>
          </c:val>
          <c:extLst>
            <c:ext xmlns:c16="http://schemas.microsoft.com/office/drawing/2014/chart" uri="{C3380CC4-5D6E-409C-BE32-E72D297353CC}">
              <c16:uniqueId val="{00000000-7E83-45D1-BF69-D7ED94D6D112}"/>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商</c:v>
                </c:pt>
                <c:pt idx="1">
                  <c:v>傳</c:v>
                </c:pt>
                <c:pt idx="2">
                  <c:v>資</c:v>
                </c:pt>
                <c:pt idx="3">
                  <c:v>法</c:v>
                </c:pt>
                <c:pt idx="4">
                  <c:v>教</c:v>
                </c:pt>
                <c:pt idx="5">
                  <c:v>社</c:v>
                </c:pt>
                <c:pt idx="6">
                  <c:v>理</c:v>
                </c:pt>
                <c:pt idx="7">
                  <c:v>國</c:v>
                </c:pt>
                <c:pt idx="8">
                  <c:v>文</c:v>
                </c:pt>
                <c:pt idx="9">
                  <c:v>外</c:v>
                </c:pt>
                <c:pt idx="10">
                  <c:v>創</c:v>
                </c:pt>
                <c:pt idx="11">
                  <c:v>校_x000d_均_x000d_值</c:v>
                </c:pt>
              </c:strCache>
            </c:strRef>
          </c:cat>
          <c:val>
            <c:numRef>
              <c:f>統計圖_全校!$G$2:$G$13</c:f>
              <c:numCache>
                <c:formatCode>#,##0.##</c:formatCode>
                <c:ptCount val="12"/>
                <c:pt idx="0">
                  <c:v>19.22</c:v>
                </c:pt>
                <c:pt idx="1">
                  <c:v>15.12</c:v>
                </c:pt>
                <c:pt idx="2" formatCode="\—">
                  <c:v>0</c:v>
                </c:pt>
                <c:pt idx="3" formatCode="#,##0.#">
                  <c:v>10.5</c:v>
                </c:pt>
                <c:pt idx="4">
                  <c:v>10.55</c:v>
                </c:pt>
                <c:pt idx="5">
                  <c:v>9.49</c:v>
                </c:pt>
                <c:pt idx="6">
                  <c:v>9.2799999999999994</c:v>
                </c:pt>
                <c:pt idx="7">
                  <c:v>8.24</c:v>
                </c:pt>
                <c:pt idx="8">
                  <c:v>7.29</c:v>
                </c:pt>
                <c:pt idx="9">
                  <c:v>5.76</c:v>
                </c:pt>
                <c:pt idx="10" formatCode="#,##0">
                  <c:v>8</c:v>
                </c:pt>
                <c:pt idx="11" formatCode="#,##0">
                  <c:v>12</c:v>
                </c:pt>
              </c:numCache>
            </c:numRef>
          </c:val>
          <c:extLst>
            <c:ext xmlns:c16="http://schemas.microsoft.com/office/drawing/2014/chart" uri="{C3380CC4-5D6E-409C-BE32-E72D297353CC}">
              <c16:uniqueId val="{00000001-7E83-45D1-BF69-D7ED94D6D112}"/>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商</c:v>
                </c:pt>
                <c:pt idx="1">
                  <c:v>傳</c:v>
                </c:pt>
                <c:pt idx="2">
                  <c:v>資</c:v>
                </c:pt>
                <c:pt idx="3">
                  <c:v>法</c:v>
                </c:pt>
                <c:pt idx="4">
                  <c:v>教</c:v>
                </c:pt>
                <c:pt idx="5">
                  <c:v>社</c:v>
                </c:pt>
                <c:pt idx="6">
                  <c:v>理</c:v>
                </c:pt>
                <c:pt idx="7">
                  <c:v>國</c:v>
                </c:pt>
                <c:pt idx="8">
                  <c:v>文</c:v>
                </c:pt>
                <c:pt idx="9">
                  <c:v>外</c:v>
                </c:pt>
                <c:pt idx="10">
                  <c:v>創</c:v>
                </c:pt>
                <c:pt idx="11">
                  <c:v>校_x000d_均_x000d_值</c:v>
                </c:pt>
              </c:strCache>
            </c:strRef>
          </c:cat>
          <c:val>
            <c:numRef>
              <c:f>統計圖_全校!$H$2:$H$13</c:f>
              <c:numCache>
                <c:formatCode>#,##0.##</c:formatCode>
                <c:ptCount val="12"/>
                <c:pt idx="0" formatCode="#,##0.#">
                  <c:v>19.399999999999999</c:v>
                </c:pt>
                <c:pt idx="1">
                  <c:v>15.85</c:v>
                </c:pt>
                <c:pt idx="2">
                  <c:v>13.68</c:v>
                </c:pt>
                <c:pt idx="3">
                  <c:v>10.34</c:v>
                </c:pt>
                <c:pt idx="4">
                  <c:v>10.24</c:v>
                </c:pt>
                <c:pt idx="5">
                  <c:v>9.9499999999999993</c:v>
                </c:pt>
                <c:pt idx="6" formatCode="#,##0.#">
                  <c:v>7.5</c:v>
                </c:pt>
                <c:pt idx="7">
                  <c:v>8.32</c:v>
                </c:pt>
                <c:pt idx="8">
                  <c:v>7.04</c:v>
                </c:pt>
                <c:pt idx="9">
                  <c:v>6.74</c:v>
                </c:pt>
                <c:pt idx="10">
                  <c:v>5.45</c:v>
                </c:pt>
                <c:pt idx="11">
                  <c:v>12.14</c:v>
                </c:pt>
              </c:numCache>
            </c:numRef>
          </c:val>
          <c:extLst>
            <c:ext xmlns:c16="http://schemas.microsoft.com/office/drawing/2014/chart" uri="{C3380CC4-5D6E-409C-BE32-E72D297353CC}">
              <c16:uniqueId val="{00000002-7E83-45D1-BF69-D7ED94D6D11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2068181818181819E-2"/>
                  <c:y val="6.90273588682770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F5-4CA4-923C-61C1BC616E97}"/>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商</c:v>
                </c:pt>
                <c:pt idx="1">
                  <c:v>傳</c:v>
                </c:pt>
                <c:pt idx="2">
                  <c:v>資</c:v>
                </c:pt>
                <c:pt idx="3">
                  <c:v>法</c:v>
                </c:pt>
                <c:pt idx="4">
                  <c:v>教</c:v>
                </c:pt>
                <c:pt idx="5">
                  <c:v>社</c:v>
                </c:pt>
                <c:pt idx="6">
                  <c:v>理</c:v>
                </c:pt>
                <c:pt idx="7">
                  <c:v>國</c:v>
                </c:pt>
                <c:pt idx="8">
                  <c:v>文</c:v>
                </c:pt>
                <c:pt idx="9">
                  <c:v>外</c:v>
                </c:pt>
                <c:pt idx="10">
                  <c:v>創</c:v>
                </c:pt>
                <c:pt idx="11">
                  <c:v>校_x000d_均_x000d_值</c:v>
                </c:pt>
              </c:strCache>
            </c:strRef>
          </c:cat>
          <c:val>
            <c:numRef>
              <c:f>統計圖_全校!$I$2:$I$13</c:f>
              <c:numCache>
                <c:formatCode>#,##0.#</c:formatCode>
                <c:ptCount val="12"/>
                <c:pt idx="0" formatCode="#,##0.##">
                  <c:v>19.920000000000002</c:v>
                </c:pt>
                <c:pt idx="1">
                  <c:v>15.4</c:v>
                </c:pt>
                <c:pt idx="2" formatCode="#,##0.##">
                  <c:v>13.68</c:v>
                </c:pt>
                <c:pt idx="3">
                  <c:v>10.8</c:v>
                </c:pt>
                <c:pt idx="4" formatCode="#,##0.##">
                  <c:v>10.66</c:v>
                </c:pt>
                <c:pt idx="5" formatCode="#,##0.##">
                  <c:v>9.77</c:v>
                </c:pt>
                <c:pt idx="6" formatCode="#,##0.##">
                  <c:v>9.08</c:v>
                </c:pt>
                <c:pt idx="7" formatCode="#,##0.##">
                  <c:v>8.3800000000000008</c:v>
                </c:pt>
                <c:pt idx="8" formatCode="#,##0.##">
                  <c:v>7.05</c:v>
                </c:pt>
                <c:pt idx="9" formatCode="#,##0.##">
                  <c:v>7.02</c:v>
                </c:pt>
                <c:pt idx="10" formatCode="#,##0.##">
                  <c:v>5.78</c:v>
                </c:pt>
                <c:pt idx="11" formatCode="#,##0.##">
                  <c:v>12.34</c:v>
                </c:pt>
              </c:numCache>
            </c:numRef>
          </c:val>
          <c:smooth val="0"/>
          <c:extLst>
            <c:ext xmlns:c16="http://schemas.microsoft.com/office/drawing/2014/chart" uri="{C3380CC4-5D6E-409C-BE32-E72D297353CC}">
              <c16:uniqueId val="{00000003-7E83-45D1-BF69-D7ED94D6D11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24"/>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創</c:v>
                </c:pt>
                <c:pt idx="1">
                  <c:v>理</c:v>
                </c:pt>
                <c:pt idx="2">
                  <c:v>文</c:v>
                </c:pt>
                <c:pt idx="3">
                  <c:v>社</c:v>
                </c:pt>
                <c:pt idx="4">
                  <c:v>國</c:v>
                </c:pt>
                <c:pt idx="5">
                  <c:v>商</c:v>
                </c:pt>
                <c:pt idx="6">
                  <c:v>資</c:v>
                </c:pt>
                <c:pt idx="7">
                  <c:v>法</c:v>
                </c:pt>
                <c:pt idx="8">
                  <c:v>教</c:v>
                </c:pt>
                <c:pt idx="9">
                  <c:v>傳</c:v>
                </c:pt>
                <c:pt idx="10">
                  <c:v>外</c:v>
                </c:pt>
                <c:pt idx="11">
                  <c:v>校_x000d_均_x000d_值</c:v>
                </c:pt>
              </c:strCache>
            </c:strRef>
          </c:cat>
          <c:val>
            <c:numRef>
              <c:f>統計圖_全校!$F$2:$F$13</c:f>
              <c:numCache>
                <c:formatCode>#0.##%</c:formatCode>
                <c:ptCount val="12"/>
                <c:pt idx="0" formatCode="\—">
                  <c:v>0</c:v>
                </c:pt>
                <c:pt idx="1">
                  <c:v>4.9799999999999997E-2</c:v>
                </c:pt>
                <c:pt idx="2">
                  <c:v>5.6399999999999999E-2</c:v>
                </c:pt>
                <c:pt idx="3">
                  <c:v>3.6299999999999999E-2</c:v>
                </c:pt>
                <c:pt idx="4">
                  <c:v>1.0800000000000001E-2</c:v>
                </c:pt>
                <c:pt idx="5">
                  <c:v>1.43E-2</c:v>
                </c:pt>
                <c:pt idx="6" formatCode="\—">
                  <c:v>0</c:v>
                </c:pt>
                <c:pt idx="7">
                  <c:v>1.2699999999999999E-2</c:v>
                </c:pt>
                <c:pt idx="8">
                  <c:v>5.7000000000000002E-3</c:v>
                </c:pt>
                <c:pt idx="9">
                  <c:v>6.3E-3</c:v>
                </c:pt>
                <c:pt idx="10">
                  <c:v>8.3000000000000001E-3</c:v>
                </c:pt>
                <c:pt idx="11">
                  <c:v>2.29E-2</c:v>
                </c:pt>
              </c:numCache>
            </c:numRef>
          </c:val>
          <c:extLst>
            <c:ext xmlns:c16="http://schemas.microsoft.com/office/drawing/2014/chart" uri="{C3380CC4-5D6E-409C-BE32-E72D297353CC}">
              <c16:uniqueId val="{00000000-58AF-4B84-8974-4BDB28256675}"/>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創</c:v>
                </c:pt>
                <c:pt idx="1">
                  <c:v>理</c:v>
                </c:pt>
                <c:pt idx="2">
                  <c:v>文</c:v>
                </c:pt>
                <c:pt idx="3">
                  <c:v>社</c:v>
                </c:pt>
                <c:pt idx="4">
                  <c:v>國</c:v>
                </c:pt>
                <c:pt idx="5">
                  <c:v>商</c:v>
                </c:pt>
                <c:pt idx="6">
                  <c:v>資</c:v>
                </c:pt>
                <c:pt idx="7">
                  <c:v>法</c:v>
                </c:pt>
                <c:pt idx="8">
                  <c:v>教</c:v>
                </c:pt>
                <c:pt idx="9">
                  <c:v>傳</c:v>
                </c:pt>
                <c:pt idx="10">
                  <c:v>外</c:v>
                </c:pt>
                <c:pt idx="11">
                  <c:v>校_x000d_均_x000d_值</c:v>
                </c:pt>
              </c:strCache>
            </c:strRef>
          </c:cat>
          <c:val>
            <c:numRef>
              <c:f>統計圖_全校!$G$2:$G$13</c:f>
              <c:numCache>
                <c:formatCode>#0.##%</c:formatCode>
                <c:ptCount val="12"/>
                <c:pt idx="0">
                  <c:v>0.18179999999999999</c:v>
                </c:pt>
                <c:pt idx="1">
                  <c:v>6.8599999999999994E-2</c:v>
                </c:pt>
                <c:pt idx="2">
                  <c:v>3.8399999999999997E-2</c:v>
                </c:pt>
                <c:pt idx="3">
                  <c:v>4.4499999999999998E-2</c:v>
                </c:pt>
                <c:pt idx="4">
                  <c:v>2.6599999999999999E-2</c:v>
                </c:pt>
                <c:pt idx="5">
                  <c:v>4.1799999999999997E-2</c:v>
                </c:pt>
                <c:pt idx="6" formatCode="\—">
                  <c:v>0</c:v>
                </c:pt>
                <c:pt idx="7">
                  <c:v>9.5999999999999992E-3</c:v>
                </c:pt>
                <c:pt idx="8">
                  <c:v>1.14E-2</c:v>
                </c:pt>
                <c:pt idx="9">
                  <c:v>1.5699999999999999E-2</c:v>
                </c:pt>
                <c:pt idx="10">
                  <c:v>8.8000000000000005E-3</c:v>
                </c:pt>
                <c:pt idx="11">
                  <c:v>3.2300000000000002E-2</c:v>
                </c:pt>
              </c:numCache>
            </c:numRef>
          </c:val>
          <c:extLst>
            <c:ext xmlns:c16="http://schemas.microsoft.com/office/drawing/2014/chart" uri="{C3380CC4-5D6E-409C-BE32-E72D297353CC}">
              <c16:uniqueId val="{00000001-58AF-4B84-8974-4BDB28256675}"/>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創</c:v>
                </c:pt>
                <c:pt idx="1">
                  <c:v>理</c:v>
                </c:pt>
                <c:pt idx="2">
                  <c:v>文</c:v>
                </c:pt>
                <c:pt idx="3">
                  <c:v>社</c:v>
                </c:pt>
                <c:pt idx="4">
                  <c:v>國</c:v>
                </c:pt>
                <c:pt idx="5">
                  <c:v>商</c:v>
                </c:pt>
                <c:pt idx="6">
                  <c:v>資</c:v>
                </c:pt>
                <c:pt idx="7">
                  <c:v>法</c:v>
                </c:pt>
                <c:pt idx="8">
                  <c:v>教</c:v>
                </c:pt>
                <c:pt idx="9">
                  <c:v>傳</c:v>
                </c:pt>
                <c:pt idx="10">
                  <c:v>外</c:v>
                </c:pt>
                <c:pt idx="11">
                  <c:v>校_x000d_均_x000d_值</c:v>
                </c:pt>
              </c:strCache>
            </c:strRef>
          </c:cat>
          <c:val>
            <c:numRef>
              <c:f>統計圖_全校!$H$2:$H$13</c:f>
              <c:numCache>
                <c:formatCode>#0.##%</c:formatCode>
                <c:ptCount val="12"/>
                <c:pt idx="0">
                  <c:v>0.1042</c:v>
                </c:pt>
                <c:pt idx="1">
                  <c:v>5.0799999999999998E-2</c:v>
                </c:pt>
                <c:pt idx="2">
                  <c:v>2.9899999999999999E-2</c:v>
                </c:pt>
                <c:pt idx="3">
                  <c:v>1.35E-2</c:v>
                </c:pt>
                <c:pt idx="4">
                  <c:v>3.6400000000000002E-2</c:v>
                </c:pt>
                <c:pt idx="5">
                  <c:v>1.54E-2</c:v>
                </c:pt>
                <c:pt idx="6" formatCode="#0%">
                  <c:v>0.01</c:v>
                </c:pt>
                <c:pt idx="7">
                  <c:v>6.7000000000000002E-3</c:v>
                </c:pt>
                <c:pt idx="8">
                  <c:v>1.12E-2</c:v>
                </c:pt>
                <c:pt idx="9">
                  <c:v>3.5999999999999999E-3</c:v>
                </c:pt>
                <c:pt idx="10">
                  <c:v>6.8999999999999999E-3</c:v>
                </c:pt>
                <c:pt idx="11">
                  <c:v>1.6899999999999998E-2</c:v>
                </c:pt>
              </c:numCache>
            </c:numRef>
          </c:val>
          <c:extLst>
            <c:ext xmlns:c16="http://schemas.microsoft.com/office/drawing/2014/chart" uri="{C3380CC4-5D6E-409C-BE32-E72D297353CC}">
              <c16:uniqueId val="{00000002-58AF-4B84-8974-4BDB2825667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創</c:v>
                </c:pt>
                <c:pt idx="1">
                  <c:v>理</c:v>
                </c:pt>
                <c:pt idx="2">
                  <c:v>文</c:v>
                </c:pt>
                <c:pt idx="3">
                  <c:v>社</c:v>
                </c:pt>
                <c:pt idx="4">
                  <c:v>國</c:v>
                </c:pt>
                <c:pt idx="5">
                  <c:v>商</c:v>
                </c:pt>
                <c:pt idx="6">
                  <c:v>資</c:v>
                </c:pt>
                <c:pt idx="7">
                  <c:v>法</c:v>
                </c:pt>
                <c:pt idx="8">
                  <c:v>教</c:v>
                </c:pt>
                <c:pt idx="9">
                  <c:v>傳</c:v>
                </c:pt>
                <c:pt idx="10">
                  <c:v>外</c:v>
                </c:pt>
                <c:pt idx="11">
                  <c:v>校_x000d_均_x000d_值</c:v>
                </c:pt>
              </c:strCache>
            </c:strRef>
          </c:cat>
          <c:val>
            <c:numRef>
              <c:f>統計圖_全校!$I$2:$I$13</c:f>
              <c:numCache>
                <c:formatCode>#0.##%</c:formatCode>
                <c:ptCount val="12"/>
                <c:pt idx="0">
                  <c:v>0.12859999999999999</c:v>
                </c:pt>
                <c:pt idx="1">
                  <c:v>5.7200000000000001E-2</c:v>
                </c:pt>
                <c:pt idx="2">
                  <c:v>4.1599999999999998E-2</c:v>
                </c:pt>
                <c:pt idx="3">
                  <c:v>3.1600000000000003E-2</c:v>
                </c:pt>
                <c:pt idx="4">
                  <c:v>2.4199999999999999E-2</c:v>
                </c:pt>
                <c:pt idx="5">
                  <c:v>2.41E-2</c:v>
                </c:pt>
                <c:pt idx="6" formatCode="#0%">
                  <c:v>0.01</c:v>
                </c:pt>
                <c:pt idx="7">
                  <c:v>9.7000000000000003E-3</c:v>
                </c:pt>
                <c:pt idx="8">
                  <c:v>9.4000000000000004E-3</c:v>
                </c:pt>
                <c:pt idx="9">
                  <c:v>8.6999999999999994E-3</c:v>
                </c:pt>
                <c:pt idx="10" formatCode="#0.#%">
                  <c:v>8.0000000000000002E-3</c:v>
                </c:pt>
                <c:pt idx="11">
                  <c:v>2.41E-2</c:v>
                </c:pt>
              </c:numCache>
            </c:numRef>
          </c:val>
          <c:smooth val="0"/>
          <c:extLst>
            <c:ext xmlns:c16="http://schemas.microsoft.com/office/drawing/2014/chart" uri="{C3380CC4-5D6E-409C-BE32-E72D297353CC}">
              <c16:uniqueId val="{00000003-58AF-4B84-8974-4BDB2825667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067796610169491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商</c:v>
                </c:pt>
                <c:pt idx="1">
                  <c:v>社</c:v>
                </c:pt>
                <c:pt idx="2">
                  <c:v>文</c:v>
                </c:pt>
                <c:pt idx="3">
                  <c:v>理</c:v>
                </c:pt>
                <c:pt idx="4">
                  <c:v>傳</c:v>
                </c:pt>
                <c:pt idx="5">
                  <c:v>法</c:v>
                </c:pt>
                <c:pt idx="6">
                  <c:v>外</c:v>
                </c:pt>
                <c:pt idx="7">
                  <c:v>國</c:v>
                </c:pt>
                <c:pt idx="8">
                  <c:v>資</c:v>
                </c:pt>
                <c:pt idx="9">
                  <c:v>教</c:v>
                </c:pt>
                <c:pt idx="10">
                  <c:v>創</c:v>
                </c:pt>
                <c:pt idx="11">
                  <c:v>校_x000d_加_x000d_總</c:v>
                </c:pt>
              </c:strCache>
            </c:strRef>
          </c:cat>
          <c:val>
            <c:numRef>
              <c:f>統計圖_全校!$F$2:$F$13</c:f>
              <c:numCache>
                <c:formatCode>#,##0</c:formatCode>
                <c:ptCount val="12"/>
                <c:pt idx="0">
                  <c:v>36114.5</c:v>
                </c:pt>
                <c:pt idx="1">
                  <c:v>23538</c:v>
                </c:pt>
                <c:pt idx="2">
                  <c:v>12282</c:v>
                </c:pt>
                <c:pt idx="3">
                  <c:v>9803</c:v>
                </c:pt>
                <c:pt idx="4">
                  <c:v>8878.99</c:v>
                </c:pt>
                <c:pt idx="5">
                  <c:v>5157</c:v>
                </c:pt>
                <c:pt idx="6">
                  <c:v>5386.4</c:v>
                </c:pt>
                <c:pt idx="7">
                  <c:v>4252</c:v>
                </c:pt>
                <c:pt idx="8" formatCode="\—">
                  <c:v>0</c:v>
                </c:pt>
                <c:pt idx="9">
                  <c:v>2017</c:v>
                </c:pt>
                <c:pt idx="10" formatCode="\—">
                  <c:v>0</c:v>
                </c:pt>
                <c:pt idx="11">
                  <c:v>107428.89</c:v>
                </c:pt>
              </c:numCache>
            </c:numRef>
          </c:val>
          <c:extLst>
            <c:ext xmlns:c16="http://schemas.microsoft.com/office/drawing/2014/chart" uri="{C3380CC4-5D6E-409C-BE32-E72D297353CC}">
              <c16:uniqueId val="{00000000-EEF3-4F59-8517-488AF7371811}"/>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商</c:v>
                </c:pt>
                <c:pt idx="1">
                  <c:v>社</c:v>
                </c:pt>
                <c:pt idx="2">
                  <c:v>文</c:v>
                </c:pt>
                <c:pt idx="3">
                  <c:v>理</c:v>
                </c:pt>
                <c:pt idx="4">
                  <c:v>傳</c:v>
                </c:pt>
                <c:pt idx="5">
                  <c:v>法</c:v>
                </c:pt>
                <c:pt idx="6">
                  <c:v>外</c:v>
                </c:pt>
                <c:pt idx="7">
                  <c:v>國</c:v>
                </c:pt>
                <c:pt idx="8">
                  <c:v>資</c:v>
                </c:pt>
                <c:pt idx="9">
                  <c:v>教</c:v>
                </c:pt>
                <c:pt idx="10">
                  <c:v>創</c:v>
                </c:pt>
                <c:pt idx="11">
                  <c:v>校_x000d_加_x000d_總</c:v>
                </c:pt>
              </c:strCache>
            </c:strRef>
          </c:cat>
          <c:val>
            <c:numRef>
              <c:f>統計圖_全校!$G$2:$G$13</c:f>
              <c:numCache>
                <c:formatCode>#,##0</c:formatCode>
                <c:ptCount val="12"/>
                <c:pt idx="0">
                  <c:v>34626.5</c:v>
                </c:pt>
                <c:pt idx="1">
                  <c:v>23872.93</c:v>
                </c:pt>
                <c:pt idx="2">
                  <c:v>12687.13</c:v>
                </c:pt>
                <c:pt idx="3">
                  <c:v>8697.67</c:v>
                </c:pt>
                <c:pt idx="4">
                  <c:v>11684.21</c:v>
                </c:pt>
                <c:pt idx="5">
                  <c:v>5296.7</c:v>
                </c:pt>
                <c:pt idx="6">
                  <c:v>4199.87</c:v>
                </c:pt>
                <c:pt idx="7">
                  <c:v>4598.5</c:v>
                </c:pt>
                <c:pt idx="8" formatCode="\—">
                  <c:v>0</c:v>
                </c:pt>
                <c:pt idx="9">
                  <c:v>1919.2</c:v>
                </c:pt>
                <c:pt idx="10">
                  <c:v>540</c:v>
                </c:pt>
                <c:pt idx="11">
                  <c:v>108122.71</c:v>
                </c:pt>
              </c:numCache>
            </c:numRef>
          </c:val>
          <c:extLst>
            <c:ext xmlns:c16="http://schemas.microsoft.com/office/drawing/2014/chart" uri="{C3380CC4-5D6E-409C-BE32-E72D297353CC}">
              <c16:uniqueId val="{00000001-EEF3-4F59-8517-488AF7371811}"/>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商</c:v>
                </c:pt>
                <c:pt idx="1">
                  <c:v>社</c:v>
                </c:pt>
                <c:pt idx="2">
                  <c:v>文</c:v>
                </c:pt>
                <c:pt idx="3">
                  <c:v>理</c:v>
                </c:pt>
                <c:pt idx="4">
                  <c:v>傳</c:v>
                </c:pt>
                <c:pt idx="5">
                  <c:v>法</c:v>
                </c:pt>
                <c:pt idx="6">
                  <c:v>外</c:v>
                </c:pt>
                <c:pt idx="7">
                  <c:v>國</c:v>
                </c:pt>
                <c:pt idx="8">
                  <c:v>資</c:v>
                </c:pt>
                <c:pt idx="9">
                  <c:v>教</c:v>
                </c:pt>
                <c:pt idx="10">
                  <c:v>創</c:v>
                </c:pt>
                <c:pt idx="11">
                  <c:v>校_x000d_加_x000d_總</c:v>
                </c:pt>
              </c:strCache>
            </c:strRef>
          </c:cat>
          <c:val>
            <c:numRef>
              <c:f>統計圖_全校!$H$2:$H$13</c:f>
              <c:numCache>
                <c:formatCode>#,##0</c:formatCode>
                <c:ptCount val="12"/>
                <c:pt idx="0">
                  <c:v>37931.550000000003</c:v>
                </c:pt>
                <c:pt idx="1">
                  <c:v>29333.759999999998</c:v>
                </c:pt>
                <c:pt idx="2">
                  <c:v>13907.4</c:v>
                </c:pt>
                <c:pt idx="3">
                  <c:v>10245</c:v>
                </c:pt>
                <c:pt idx="4">
                  <c:v>4603.5</c:v>
                </c:pt>
                <c:pt idx="5">
                  <c:v>6599.8</c:v>
                </c:pt>
                <c:pt idx="6">
                  <c:v>4523.5</c:v>
                </c:pt>
                <c:pt idx="7">
                  <c:v>4330.8</c:v>
                </c:pt>
                <c:pt idx="8">
                  <c:v>3217</c:v>
                </c:pt>
                <c:pt idx="9">
                  <c:v>2253.8000000000002</c:v>
                </c:pt>
                <c:pt idx="10">
                  <c:v>1581</c:v>
                </c:pt>
                <c:pt idx="11">
                  <c:v>118527.11</c:v>
                </c:pt>
              </c:numCache>
            </c:numRef>
          </c:val>
          <c:extLst>
            <c:ext xmlns:c16="http://schemas.microsoft.com/office/drawing/2014/chart" uri="{C3380CC4-5D6E-409C-BE32-E72D297353CC}">
              <c16:uniqueId val="{00000002-EEF3-4F59-8517-488AF737181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11"/>
              <c:layout>
                <c:manualLayout>
                  <c:x val="-1.4553865425912671E-2"/>
                  <c:y val="3.02997464300013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617-401C-B6A8-7B89B4611A2C}"/>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商</c:v>
                </c:pt>
                <c:pt idx="1">
                  <c:v>社</c:v>
                </c:pt>
                <c:pt idx="2">
                  <c:v>文</c:v>
                </c:pt>
                <c:pt idx="3">
                  <c:v>理</c:v>
                </c:pt>
                <c:pt idx="4">
                  <c:v>傳</c:v>
                </c:pt>
                <c:pt idx="5">
                  <c:v>法</c:v>
                </c:pt>
                <c:pt idx="6">
                  <c:v>外</c:v>
                </c:pt>
                <c:pt idx="7">
                  <c:v>國</c:v>
                </c:pt>
                <c:pt idx="8">
                  <c:v>資</c:v>
                </c:pt>
                <c:pt idx="9">
                  <c:v>教</c:v>
                </c:pt>
                <c:pt idx="10">
                  <c:v>創</c:v>
                </c:pt>
                <c:pt idx="11">
                  <c:v>校_x000d_加_x000d_總</c:v>
                </c:pt>
              </c:strCache>
            </c:strRef>
          </c:cat>
          <c:val>
            <c:numRef>
              <c:f>統計圖_全校!$I$2:$I$13</c:f>
              <c:numCache>
                <c:formatCode>#,##0</c:formatCode>
                <c:ptCount val="12"/>
                <c:pt idx="0">
                  <c:v>36224.18</c:v>
                </c:pt>
                <c:pt idx="1">
                  <c:v>25581.56</c:v>
                </c:pt>
                <c:pt idx="2">
                  <c:v>12958.84</c:v>
                </c:pt>
                <c:pt idx="3">
                  <c:v>9581.89</c:v>
                </c:pt>
                <c:pt idx="4">
                  <c:v>8388.9</c:v>
                </c:pt>
                <c:pt idx="5">
                  <c:v>5684.5</c:v>
                </c:pt>
                <c:pt idx="6">
                  <c:v>4703.26</c:v>
                </c:pt>
                <c:pt idx="7">
                  <c:v>4393.7700000000004</c:v>
                </c:pt>
                <c:pt idx="8">
                  <c:v>3217</c:v>
                </c:pt>
                <c:pt idx="9">
                  <c:v>2063.33</c:v>
                </c:pt>
                <c:pt idx="10">
                  <c:v>1060.5</c:v>
                </c:pt>
                <c:pt idx="11">
                  <c:v>111359.57</c:v>
                </c:pt>
              </c:numCache>
            </c:numRef>
          </c:val>
          <c:smooth val="0"/>
          <c:extLst>
            <c:ext xmlns:c16="http://schemas.microsoft.com/office/drawing/2014/chart" uri="{C3380CC4-5D6E-409C-BE32-E72D297353CC}">
              <c16:uniqueId val="{00000003-EEF3-4F59-8517-488AF737181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法</c:v>
                </c:pt>
                <c:pt idx="1">
                  <c:v>教</c:v>
                </c:pt>
                <c:pt idx="2">
                  <c:v>國</c:v>
                </c:pt>
                <c:pt idx="3">
                  <c:v>文</c:v>
                </c:pt>
                <c:pt idx="4">
                  <c:v>社</c:v>
                </c:pt>
                <c:pt idx="5">
                  <c:v>傳</c:v>
                </c:pt>
                <c:pt idx="6">
                  <c:v>商</c:v>
                </c:pt>
                <c:pt idx="7">
                  <c:v>理</c:v>
                </c:pt>
                <c:pt idx="8">
                  <c:v>外</c:v>
                </c:pt>
                <c:pt idx="9">
                  <c:v>創</c:v>
                </c:pt>
                <c:pt idx="10">
                  <c:v>資</c:v>
                </c:pt>
                <c:pt idx="11">
                  <c:v>校_x000d_均_x000d_值</c:v>
                </c:pt>
              </c:strCache>
            </c:strRef>
          </c:cat>
          <c:val>
            <c:numRef>
              <c:f>統計圖_全校!$F$2:$F$13</c:f>
              <c:numCache>
                <c:formatCode>#,##0.##</c:formatCode>
                <c:ptCount val="12"/>
                <c:pt idx="0">
                  <c:v>0.98</c:v>
                </c:pt>
                <c:pt idx="1">
                  <c:v>1.17</c:v>
                </c:pt>
                <c:pt idx="2">
                  <c:v>0.65</c:v>
                </c:pt>
                <c:pt idx="3">
                  <c:v>0.72</c:v>
                </c:pt>
                <c:pt idx="4">
                  <c:v>0.45</c:v>
                </c:pt>
                <c:pt idx="5">
                  <c:v>0.28000000000000003</c:v>
                </c:pt>
                <c:pt idx="6">
                  <c:v>0.27</c:v>
                </c:pt>
                <c:pt idx="7">
                  <c:v>0.25</c:v>
                </c:pt>
                <c:pt idx="8" formatCode="#,##0.#">
                  <c:v>0.2</c:v>
                </c:pt>
                <c:pt idx="9" formatCode="\—">
                  <c:v>0</c:v>
                </c:pt>
                <c:pt idx="10" formatCode="\—">
                  <c:v>0</c:v>
                </c:pt>
                <c:pt idx="11">
                  <c:v>0.45</c:v>
                </c:pt>
              </c:numCache>
            </c:numRef>
          </c:val>
          <c:extLst>
            <c:ext xmlns:c16="http://schemas.microsoft.com/office/drawing/2014/chart" uri="{C3380CC4-5D6E-409C-BE32-E72D297353CC}">
              <c16:uniqueId val="{00000000-DAC0-4D08-AD75-25A521A3214E}"/>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法</c:v>
                </c:pt>
                <c:pt idx="1">
                  <c:v>教</c:v>
                </c:pt>
                <c:pt idx="2">
                  <c:v>國</c:v>
                </c:pt>
                <c:pt idx="3">
                  <c:v>文</c:v>
                </c:pt>
                <c:pt idx="4">
                  <c:v>社</c:v>
                </c:pt>
                <c:pt idx="5">
                  <c:v>傳</c:v>
                </c:pt>
                <c:pt idx="6">
                  <c:v>商</c:v>
                </c:pt>
                <c:pt idx="7">
                  <c:v>理</c:v>
                </c:pt>
                <c:pt idx="8">
                  <c:v>外</c:v>
                </c:pt>
                <c:pt idx="9">
                  <c:v>創</c:v>
                </c:pt>
                <c:pt idx="10">
                  <c:v>資</c:v>
                </c:pt>
                <c:pt idx="11">
                  <c:v>校_x000d_均_x000d_值</c:v>
                </c:pt>
              </c:strCache>
            </c:strRef>
          </c:cat>
          <c:val>
            <c:numRef>
              <c:f>統計圖_全校!$G$2:$G$13</c:f>
              <c:numCache>
                <c:formatCode>#,##0.##</c:formatCode>
                <c:ptCount val="12"/>
                <c:pt idx="0">
                  <c:v>0.89</c:v>
                </c:pt>
                <c:pt idx="1">
                  <c:v>0.63</c:v>
                </c:pt>
                <c:pt idx="2">
                  <c:v>0.69</c:v>
                </c:pt>
                <c:pt idx="3">
                  <c:v>0.64</c:v>
                </c:pt>
                <c:pt idx="4">
                  <c:v>0.54</c:v>
                </c:pt>
                <c:pt idx="5">
                  <c:v>0.34</c:v>
                </c:pt>
                <c:pt idx="6">
                  <c:v>0.32</c:v>
                </c:pt>
                <c:pt idx="7">
                  <c:v>0.16</c:v>
                </c:pt>
                <c:pt idx="8">
                  <c:v>0.19</c:v>
                </c:pt>
                <c:pt idx="9" formatCode="#,##0">
                  <c:v>0</c:v>
                </c:pt>
                <c:pt idx="10" formatCode="\—">
                  <c:v>0</c:v>
                </c:pt>
                <c:pt idx="11">
                  <c:v>0.44</c:v>
                </c:pt>
              </c:numCache>
            </c:numRef>
          </c:val>
          <c:extLst>
            <c:ext xmlns:c16="http://schemas.microsoft.com/office/drawing/2014/chart" uri="{C3380CC4-5D6E-409C-BE32-E72D297353CC}">
              <c16:uniqueId val="{00000001-DAC0-4D08-AD75-25A521A3214E}"/>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法</c:v>
                </c:pt>
                <c:pt idx="1">
                  <c:v>教</c:v>
                </c:pt>
                <c:pt idx="2">
                  <c:v>國</c:v>
                </c:pt>
                <c:pt idx="3">
                  <c:v>文</c:v>
                </c:pt>
                <c:pt idx="4">
                  <c:v>社</c:v>
                </c:pt>
                <c:pt idx="5">
                  <c:v>傳</c:v>
                </c:pt>
                <c:pt idx="6">
                  <c:v>商</c:v>
                </c:pt>
                <c:pt idx="7">
                  <c:v>理</c:v>
                </c:pt>
                <c:pt idx="8">
                  <c:v>外</c:v>
                </c:pt>
                <c:pt idx="9">
                  <c:v>創</c:v>
                </c:pt>
                <c:pt idx="10">
                  <c:v>資</c:v>
                </c:pt>
                <c:pt idx="11">
                  <c:v>校_x000d_均_x000d_值</c:v>
                </c:pt>
              </c:strCache>
            </c:strRef>
          </c:cat>
          <c:val>
            <c:numRef>
              <c:f>統計圖_全校!$H$2:$H$13</c:f>
              <c:numCache>
                <c:formatCode>#,##0.##</c:formatCode>
                <c:ptCount val="12"/>
                <c:pt idx="0">
                  <c:v>1.61</c:v>
                </c:pt>
                <c:pt idx="1">
                  <c:v>0.65</c:v>
                </c:pt>
                <c:pt idx="2" formatCode="#,##0.#">
                  <c:v>1.1000000000000001</c:v>
                </c:pt>
                <c:pt idx="3">
                  <c:v>0.67</c:v>
                </c:pt>
                <c:pt idx="4">
                  <c:v>0.52</c:v>
                </c:pt>
                <c:pt idx="5">
                  <c:v>0.49</c:v>
                </c:pt>
                <c:pt idx="6">
                  <c:v>0.27</c:v>
                </c:pt>
                <c:pt idx="7">
                  <c:v>0.43</c:v>
                </c:pt>
                <c:pt idx="8">
                  <c:v>0.12</c:v>
                </c:pt>
                <c:pt idx="9" formatCode="#,##0.#">
                  <c:v>0.2</c:v>
                </c:pt>
                <c:pt idx="10" formatCode="#,##0.#">
                  <c:v>0.1</c:v>
                </c:pt>
                <c:pt idx="11">
                  <c:v>0.51</c:v>
                </c:pt>
              </c:numCache>
            </c:numRef>
          </c:val>
          <c:extLst>
            <c:ext xmlns:c16="http://schemas.microsoft.com/office/drawing/2014/chart" uri="{C3380CC4-5D6E-409C-BE32-E72D297353CC}">
              <c16:uniqueId val="{00000002-DAC0-4D08-AD75-25A521A3214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法</c:v>
                </c:pt>
                <c:pt idx="1">
                  <c:v>教</c:v>
                </c:pt>
                <c:pt idx="2">
                  <c:v>國</c:v>
                </c:pt>
                <c:pt idx="3">
                  <c:v>文</c:v>
                </c:pt>
                <c:pt idx="4">
                  <c:v>社</c:v>
                </c:pt>
                <c:pt idx="5">
                  <c:v>傳</c:v>
                </c:pt>
                <c:pt idx="6">
                  <c:v>商</c:v>
                </c:pt>
                <c:pt idx="7">
                  <c:v>理</c:v>
                </c:pt>
                <c:pt idx="8">
                  <c:v>外</c:v>
                </c:pt>
                <c:pt idx="9">
                  <c:v>創</c:v>
                </c:pt>
                <c:pt idx="10">
                  <c:v>資</c:v>
                </c:pt>
                <c:pt idx="11">
                  <c:v>校_x000d_均_x000d_值</c:v>
                </c:pt>
              </c:strCache>
            </c:strRef>
          </c:cat>
          <c:val>
            <c:numRef>
              <c:f>統計圖_全校!$I$2:$I$13</c:f>
              <c:numCache>
                <c:formatCode>#,##0.##</c:formatCode>
                <c:ptCount val="12"/>
                <c:pt idx="0">
                  <c:v>1.1599999999999999</c:v>
                </c:pt>
                <c:pt idx="1">
                  <c:v>0.82</c:v>
                </c:pt>
                <c:pt idx="2" formatCode="#,##0.#">
                  <c:v>0.8</c:v>
                </c:pt>
                <c:pt idx="3">
                  <c:v>0.67</c:v>
                </c:pt>
                <c:pt idx="4" formatCode="#,##0.#">
                  <c:v>0.5</c:v>
                </c:pt>
                <c:pt idx="5">
                  <c:v>0.37</c:v>
                </c:pt>
                <c:pt idx="6">
                  <c:v>0.28999999999999998</c:v>
                </c:pt>
                <c:pt idx="7">
                  <c:v>0.26</c:v>
                </c:pt>
                <c:pt idx="8">
                  <c:v>0.17</c:v>
                </c:pt>
                <c:pt idx="9">
                  <c:v>0.14000000000000001</c:v>
                </c:pt>
                <c:pt idx="10" formatCode="#,##0.#">
                  <c:v>0.1</c:v>
                </c:pt>
                <c:pt idx="11">
                  <c:v>0.46</c:v>
                </c:pt>
              </c:numCache>
            </c:numRef>
          </c:val>
          <c:smooth val="0"/>
          <c:extLst>
            <c:ext xmlns:c16="http://schemas.microsoft.com/office/drawing/2014/chart" uri="{C3380CC4-5D6E-409C-BE32-E72D297353CC}">
              <c16:uniqueId val="{00000003-DAC0-4D08-AD75-25A521A3214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8"/>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理</c:v>
                </c:pt>
                <c:pt idx="1">
                  <c:v>資</c:v>
                </c:pt>
                <c:pt idx="2">
                  <c:v>商</c:v>
                </c:pt>
                <c:pt idx="3">
                  <c:v>教</c:v>
                </c:pt>
                <c:pt idx="4">
                  <c:v>外</c:v>
                </c:pt>
                <c:pt idx="5">
                  <c:v>國</c:v>
                </c:pt>
                <c:pt idx="6">
                  <c:v>創</c:v>
                </c:pt>
                <c:pt idx="7">
                  <c:v>社</c:v>
                </c:pt>
                <c:pt idx="8">
                  <c:v>文</c:v>
                </c:pt>
                <c:pt idx="9">
                  <c:v>傳</c:v>
                </c:pt>
                <c:pt idx="10">
                  <c:v>法</c:v>
                </c:pt>
                <c:pt idx="11">
                  <c:v>校_x000d_均_x000d_值</c:v>
                </c:pt>
              </c:strCache>
            </c:strRef>
          </c:cat>
          <c:val>
            <c:numRef>
              <c:f>統計圖_全校!$F$2:$F$13</c:f>
              <c:numCache>
                <c:formatCode>\—</c:formatCode>
                <c:ptCount val="12"/>
                <c:pt idx="0" formatCode="#,##0.##">
                  <c:v>0.98</c:v>
                </c:pt>
                <c:pt idx="1">
                  <c:v>0</c:v>
                </c:pt>
                <c:pt idx="2" formatCode="#,##0.##">
                  <c:v>0.81</c:v>
                </c:pt>
                <c:pt idx="3" formatCode="#,##0.##">
                  <c:v>0.79</c:v>
                </c:pt>
                <c:pt idx="4" formatCode="#,##0.##">
                  <c:v>0.77</c:v>
                </c:pt>
                <c:pt idx="5" formatCode="#,##0.##">
                  <c:v>0.52</c:v>
                </c:pt>
                <c:pt idx="6">
                  <c:v>0</c:v>
                </c:pt>
                <c:pt idx="7" formatCode="#,##0.##">
                  <c:v>0.42</c:v>
                </c:pt>
                <c:pt idx="8" formatCode="#,##0.##">
                  <c:v>0.28000000000000003</c:v>
                </c:pt>
                <c:pt idx="9" formatCode="#,##0.##">
                  <c:v>0.32</c:v>
                </c:pt>
                <c:pt idx="10" formatCode="#,##0.##">
                  <c:v>7.0000000000000007E-2</c:v>
                </c:pt>
                <c:pt idx="11" formatCode="#,##0.##">
                  <c:v>0.57999999999999996</c:v>
                </c:pt>
              </c:numCache>
            </c:numRef>
          </c:val>
          <c:extLst>
            <c:ext xmlns:c16="http://schemas.microsoft.com/office/drawing/2014/chart" uri="{C3380CC4-5D6E-409C-BE32-E72D297353CC}">
              <c16:uniqueId val="{00000000-9238-47DE-816E-D814BAB0B7E6}"/>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理</c:v>
                </c:pt>
                <c:pt idx="1">
                  <c:v>資</c:v>
                </c:pt>
                <c:pt idx="2">
                  <c:v>商</c:v>
                </c:pt>
                <c:pt idx="3">
                  <c:v>教</c:v>
                </c:pt>
                <c:pt idx="4">
                  <c:v>外</c:v>
                </c:pt>
                <c:pt idx="5">
                  <c:v>國</c:v>
                </c:pt>
                <c:pt idx="6">
                  <c:v>創</c:v>
                </c:pt>
                <c:pt idx="7">
                  <c:v>社</c:v>
                </c:pt>
                <c:pt idx="8">
                  <c:v>文</c:v>
                </c:pt>
                <c:pt idx="9">
                  <c:v>傳</c:v>
                </c:pt>
                <c:pt idx="10">
                  <c:v>法</c:v>
                </c:pt>
                <c:pt idx="11">
                  <c:v>校_x000d_均_x000d_值</c:v>
                </c:pt>
              </c:strCache>
            </c:strRef>
          </c:cat>
          <c:val>
            <c:numRef>
              <c:f>統計圖_全校!$G$2:$G$13</c:f>
              <c:numCache>
                <c:formatCode>\—</c:formatCode>
                <c:ptCount val="12"/>
                <c:pt idx="0" formatCode="#,##0.##">
                  <c:v>1.1100000000000001</c:v>
                </c:pt>
                <c:pt idx="1">
                  <c:v>0</c:v>
                </c:pt>
                <c:pt idx="2" formatCode="#,##0.##">
                  <c:v>0.88</c:v>
                </c:pt>
                <c:pt idx="3" formatCode="#,##0.##">
                  <c:v>0.71</c:v>
                </c:pt>
                <c:pt idx="4" formatCode="#,##0.##">
                  <c:v>0.76</c:v>
                </c:pt>
                <c:pt idx="5" formatCode="#,##0.##">
                  <c:v>0.78</c:v>
                </c:pt>
                <c:pt idx="6" formatCode="#,##0">
                  <c:v>2</c:v>
                </c:pt>
                <c:pt idx="7" formatCode="#,##0.##">
                  <c:v>0.63</c:v>
                </c:pt>
                <c:pt idx="8" formatCode="#,##0.##">
                  <c:v>0.33</c:v>
                </c:pt>
                <c:pt idx="9" formatCode="#,##0.##">
                  <c:v>0.28000000000000003</c:v>
                </c:pt>
                <c:pt idx="10" formatCode="#,##0.##">
                  <c:v>0.02</c:v>
                </c:pt>
                <c:pt idx="11" formatCode="#,##0.##">
                  <c:v>0.66</c:v>
                </c:pt>
              </c:numCache>
            </c:numRef>
          </c:val>
          <c:extLst>
            <c:ext xmlns:c16="http://schemas.microsoft.com/office/drawing/2014/chart" uri="{C3380CC4-5D6E-409C-BE32-E72D297353CC}">
              <c16:uniqueId val="{00000001-9238-47DE-816E-D814BAB0B7E6}"/>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理</c:v>
                </c:pt>
                <c:pt idx="1">
                  <c:v>資</c:v>
                </c:pt>
                <c:pt idx="2">
                  <c:v>商</c:v>
                </c:pt>
                <c:pt idx="3">
                  <c:v>教</c:v>
                </c:pt>
                <c:pt idx="4">
                  <c:v>外</c:v>
                </c:pt>
                <c:pt idx="5">
                  <c:v>國</c:v>
                </c:pt>
                <c:pt idx="6">
                  <c:v>創</c:v>
                </c:pt>
                <c:pt idx="7">
                  <c:v>社</c:v>
                </c:pt>
                <c:pt idx="8">
                  <c:v>文</c:v>
                </c:pt>
                <c:pt idx="9">
                  <c:v>傳</c:v>
                </c:pt>
                <c:pt idx="10">
                  <c:v>法</c:v>
                </c:pt>
                <c:pt idx="11">
                  <c:v>校_x000d_均_x000d_值</c:v>
                </c:pt>
              </c:strCache>
            </c:strRef>
          </c:cat>
          <c:val>
            <c:numRef>
              <c:f>統計圖_全校!$H$2:$H$13</c:f>
              <c:numCache>
                <c:formatCode>#,##0.##</c:formatCode>
                <c:ptCount val="12"/>
                <c:pt idx="0">
                  <c:v>1.26</c:v>
                </c:pt>
                <c:pt idx="1">
                  <c:v>0.95</c:v>
                </c:pt>
                <c:pt idx="2">
                  <c:v>1.03</c:v>
                </c:pt>
                <c:pt idx="3">
                  <c:v>1.1299999999999999</c:v>
                </c:pt>
                <c:pt idx="4">
                  <c:v>0.49</c:v>
                </c:pt>
                <c:pt idx="5">
                  <c:v>0.62</c:v>
                </c:pt>
                <c:pt idx="6" formatCode="#,##0">
                  <c:v>0</c:v>
                </c:pt>
                <c:pt idx="7">
                  <c:v>0.55000000000000004</c:v>
                </c:pt>
                <c:pt idx="8">
                  <c:v>0.37</c:v>
                </c:pt>
                <c:pt idx="9">
                  <c:v>0.34</c:v>
                </c:pt>
                <c:pt idx="10">
                  <c:v>0.09</c:v>
                </c:pt>
                <c:pt idx="11">
                  <c:v>0.65</c:v>
                </c:pt>
              </c:numCache>
            </c:numRef>
          </c:val>
          <c:extLst>
            <c:ext xmlns:c16="http://schemas.microsoft.com/office/drawing/2014/chart" uri="{C3380CC4-5D6E-409C-BE32-E72D297353CC}">
              <c16:uniqueId val="{00000002-9238-47DE-816E-D814BAB0B7E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理</c:v>
                </c:pt>
                <c:pt idx="1">
                  <c:v>資</c:v>
                </c:pt>
                <c:pt idx="2">
                  <c:v>商</c:v>
                </c:pt>
                <c:pt idx="3">
                  <c:v>教</c:v>
                </c:pt>
                <c:pt idx="4">
                  <c:v>外</c:v>
                </c:pt>
                <c:pt idx="5">
                  <c:v>國</c:v>
                </c:pt>
                <c:pt idx="6">
                  <c:v>創</c:v>
                </c:pt>
                <c:pt idx="7">
                  <c:v>社</c:v>
                </c:pt>
                <c:pt idx="8">
                  <c:v>文</c:v>
                </c:pt>
                <c:pt idx="9">
                  <c:v>傳</c:v>
                </c:pt>
                <c:pt idx="10">
                  <c:v>法</c:v>
                </c:pt>
                <c:pt idx="11">
                  <c:v>校_x000d_均_x000d_值</c:v>
                </c:pt>
              </c:strCache>
            </c:strRef>
          </c:cat>
          <c:val>
            <c:numRef>
              <c:f>統計圖_全校!$I$2:$I$13</c:f>
              <c:numCache>
                <c:formatCode>#,##0.##</c:formatCode>
                <c:ptCount val="12"/>
                <c:pt idx="0" formatCode="#,##0.#">
                  <c:v>1.1000000000000001</c:v>
                </c:pt>
                <c:pt idx="1">
                  <c:v>0.95</c:v>
                </c:pt>
                <c:pt idx="2" formatCode="#,##0.#">
                  <c:v>0.9</c:v>
                </c:pt>
                <c:pt idx="3">
                  <c:v>0.87</c:v>
                </c:pt>
                <c:pt idx="4">
                  <c:v>0.67</c:v>
                </c:pt>
                <c:pt idx="5">
                  <c:v>0.64</c:v>
                </c:pt>
                <c:pt idx="6">
                  <c:v>0.56999999999999995</c:v>
                </c:pt>
                <c:pt idx="7">
                  <c:v>0.53</c:v>
                </c:pt>
                <c:pt idx="8">
                  <c:v>0.33</c:v>
                </c:pt>
                <c:pt idx="9">
                  <c:v>0.31</c:v>
                </c:pt>
                <c:pt idx="10">
                  <c:v>0.06</c:v>
                </c:pt>
                <c:pt idx="11">
                  <c:v>0.62</c:v>
                </c:pt>
              </c:numCache>
            </c:numRef>
          </c:val>
          <c:smooth val="0"/>
          <c:extLst>
            <c:ext xmlns:c16="http://schemas.microsoft.com/office/drawing/2014/chart" uri="{C3380CC4-5D6E-409C-BE32-E72D297353CC}">
              <c16:uniqueId val="{00000003-9238-47DE-816E-D814BAB0B7E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理</c:v>
                </c:pt>
                <c:pt idx="1">
                  <c:v>傳</c:v>
                </c:pt>
                <c:pt idx="2">
                  <c:v>資</c:v>
                </c:pt>
                <c:pt idx="3">
                  <c:v>教</c:v>
                </c:pt>
                <c:pt idx="4">
                  <c:v>社</c:v>
                </c:pt>
                <c:pt idx="5">
                  <c:v>國</c:v>
                </c:pt>
                <c:pt idx="6">
                  <c:v>商</c:v>
                </c:pt>
                <c:pt idx="7">
                  <c:v>外</c:v>
                </c:pt>
                <c:pt idx="8">
                  <c:v>法</c:v>
                </c:pt>
                <c:pt idx="9">
                  <c:v>文</c:v>
                </c:pt>
                <c:pt idx="10">
                  <c:v>校_x000d_均_x000d_值</c:v>
                </c:pt>
              </c:strCache>
            </c:strRef>
          </c:cat>
          <c:val>
            <c:numRef>
              <c:f>統計圖_全校!$F$2:$F$13</c:f>
              <c:numCache>
                <c:formatCode>#0.##%</c:formatCode>
                <c:ptCount val="11"/>
                <c:pt idx="0">
                  <c:v>0.82930000000000004</c:v>
                </c:pt>
                <c:pt idx="1">
                  <c:v>0.85960000000000003</c:v>
                </c:pt>
                <c:pt idx="2" formatCode="\—">
                  <c:v>0</c:v>
                </c:pt>
                <c:pt idx="3">
                  <c:v>0.79530000000000001</c:v>
                </c:pt>
                <c:pt idx="4">
                  <c:v>0.82130000000000003</c:v>
                </c:pt>
                <c:pt idx="5">
                  <c:v>0.79090000000000005</c:v>
                </c:pt>
                <c:pt idx="6">
                  <c:v>0.81859999999999999</c:v>
                </c:pt>
                <c:pt idx="7" formatCode="#0.#%">
                  <c:v>0.81299999999999994</c:v>
                </c:pt>
                <c:pt idx="8">
                  <c:v>0.74809999999999999</c:v>
                </c:pt>
                <c:pt idx="9">
                  <c:v>0.77939999999999998</c:v>
                </c:pt>
                <c:pt idx="10">
                  <c:v>0.80740000000000001</c:v>
                </c:pt>
              </c:numCache>
            </c:numRef>
          </c:val>
          <c:extLst>
            <c:ext xmlns:c16="http://schemas.microsoft.com/office/drawing/2014/chart" uri="{C3380CC4-5D6E-409C-BE32-E72D297353CC}">
              <c16:uniqueId val="{00000000-745B-4BEB-BE4C-3285483540E1}"/>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理</c:v>
                </c:pt>
                <c:pt idx="1">
                  <c:v>傳</c:v>
                </c:pt>
                <c:pt idx="2">
                  <c:v>資</c:v>
                </c:pt>
                <c:pt idx="3">
                  <c:v>教</c:v>
                </c:pt>
                <c:pt idx="4">
                  <c:v>社</c:v>
                </c:pt>
                <c:pt idx="5">
                  <c:v>國</c:v>
                </c:pt>
                <c:pt idx="6">
                  <c:v>商</c:v>
                </c:pt>
                <c:pt idx="7">
                  <c:v>外</c:v>
                </c:pt>
                <c:pt idx="8">
                  <c:v>法</c:v>
                </c:pt>
                <c:pt idx="9">
                  <c:v>文</c:v>
                </c:pt>
                <c:pt idx="10">
                  <c:v>校_x000d_均_x000d_值</c:v>
                </c:pt>
              </c:strCache>
            </c:strRef>
          </c:cat>
          <c:val>
            <c:numRef>
              <c:f>統計圖_全校!$G$2:$G$13</c:f>
              <c:numCache>
                <c:formatCode>#0.##%</c:formatCode>
                <c:ptCount val="11"/>
                <c:pt idx="0">
                  <c:v>0.88049999999999995</c:v>
                </c:pt>
                <c:pt idx="1">
                  <c:v>0.85219999999999996</c:v>
                </c:pt>
                <c:pt idx="2" formatCode="\—">
                  <c:v>0</c:v>
                </c:pt>
                <c:pt idx="3">
                  <c:v>0.80559999999999998</c:v>
                </c:pt>
                <c:pt idx="4">
                  <c:v>0.80810000000000004</c:v>
                </c:pt>
                <c:pt idx="5">
                  <c:v>0.7853</c:v>
                </c:pt>
                <c:pt idx="6">
                  <c:v>0.81559999999999999</c:v>
                </c:pt>
                <c:pt idx="7">
                  <c:v>0.79220000000000002</c:v>
                </c:pt>
                <c:pt idx="8">
                  <c:v>0.77280000000000004</c:v>
                </c:pt>
                <c:pt idx="9">
                  <c:v>0.77939999999999998</c:v>
                </c:pt>
                <c:pt idx="10">
                  <c:v>0.80830000000000002</c:v>
                </c:pt>
              </c:numCache>
            </c:numRef>
          </c:val>
          <c:extLst>
            <c:ext xmlns:c16="http://schemas.microsoft.com/office/drawing/2014/chart" uri="{C3380CC4-5D6E-409C-BE32-E72D297353CC}">
              <c16:uniqueId val="{00000001-745B-4BEB-BE4C-3285483540E1}"/>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理</c:v>
                </c:pt>
                <c:pt idx="1">
                  <c:v>傳</c:v>
                </c:pt>
                <c:pt idx="2">
                  <c:v>資</c:v>
                </c:pt>
                <c:pt idx="3">
                  <c:v>教</c:v>
                </c:pt>
                <c:pt idx="4">
                  <c:v>社</c:v>
                </c:pt>
                <c:pt idx="5">
                  <c:v>國</c:v>
                </c:pt>
                <c:pt idx="6">
                  <c:v>商</c:v>
                </c:pt>
                <c:pt idx="7">
                  <c:v>外</c:v>
                </c:pt>
                <c:pt idx="8">
                  <c:v>法</c:v>
                </c:pt>
                <c:pt idx="9">
                  <c:v>文</c:v>
                </c:pt>
                <c:pt idx="10">
                  <c:v>校_x000d_均_x000d_值</c:v>
                </c:pt>
              </c:strCache>
            </c:strRef>
          </c:cat>
          <c:val>
            <c:numRef>
              <c:f>統計圖_全校!$H$2:$H$13</c:f>
              <c:numCache>
                <c:formatCode>#0.##%</c:formatCode>
                <c:ptCount val="11"/>
                <c:pt idx="0">
                  <c:v>0.88949999999999996</c:v>
                </c:pt>
                <c:pt idx="1">
                  <c:v>0.83950000000000002</c:v>
                </c:pt>
                <c:pt idx="2">
                  <c:v>0.8206</c:v>
                </c:pt>
                <c:pt idx="3">
                  <c:v>0.81879999999999997</c:v>
                </c:pt>
                <c:pt idx="4">
                  <c:v>0.78169999999999995</c:v>
                </c:pt>
                <c:pt idx="5">
                  <c:v>0.78369999999999995</c:v>
                </c:pt>
                <c:pt idx="6">
                  <c:v>0.71889999999999998</c:v>
                </c:pt>
                <c:pt idx="7">
                  <c:v>0.74229999999999996</c:v>
                </c:pt>
                <c:pt idx="8">
                  <c:v>0.78339999999999999</c:v>
                </c:pt>
                <c:pt idx="9">
                  <c:v>0.73089999999999999</c:v>
                </c:pt>
                <c:pt idx="10" formatCode="#0.#%">
                  <c:v>0.76700000000000002</c:v>
                </c:pt>
              </c:numCache>
            </c:numRef>
          </c:val>
          <c:extLst>
            <c:ext xmlns:c16="http://schemas.microsoft.com/office/drawing/2014/chart" uri="{C3380CC4-5D6E-409C-BE32-E72D297353CC}">
              <c16:uniqueId val="{00000002-745B-4BEB-BE4C-3285483540E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effectLst>
                      <a:glow rad="50800">
                        <a:schemeClr val="bg1"/>
                      </a:glow>
                    </a:effectLst>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理</c:v>
                </c:pt>
                <c:pt idx="1">
                  <c:v>傳</c:v>
                </c:pt>
                <c:pt idx="2">
                  <c:v>資</c:v>
                </c:pt>
                <c:pt idx="3">
                  <c:v>教</c:v>
                </c:pt>
                <c:pt idx="4">
                  <c:v>社</c:v>
                </c:pt>
                <c:pt idx="5">
                  <c:v>國</c:v>
                </c:pt>
                <c:pt idx="6">
                  <c:v>商</c:v>
                </c:pt>
                <c:pt idx="7">
                  <c:v>外</c:v>
                </c:pt>
                <c:pt idx="8">
                  <c:v>法</c:v>
                </c:pt>
                <c:pt idx="9">
                  <c:v>文</c:v>
                </c:pt>
                <c:pt idx="10">
                  <c:v>校_x000d_均_x000d_值</c:v>
                </c:pt>
              </c:strCache>
            </c:strRef>
          </c:cat>
          <c:val>
            <c:numRef>
              <c:f>統計圖_全校!$I$2:$I$13</c:f>
              <c:numCache>
                <c:formatCode>#0.##%</c:formatCode>
                <c:ptCount val="11"/>
                <c:pt idx="0">
                  <c:v>0.86170000000000002</c:v>
                </c:pt>
                <c:pt idx="1">
                  <c:v>0.85040000000000004</c:v>
                </c:pt>
                <c:pt idx="2">
                  <c:v>0.8206</c:v>
                </c:pt>
                <c:pt idx="3">
                  <c:v>0.80659999999999998</c:v>
                </c:pt>
                <c:pt idx="4">
                  <c:v>0.80349999999999999</c:v>
                </c:pt>
                <c:pt idx="5">
                  <c:v>0.78659999999999997</c:v>
                </c:pt>
                <c:pt idx="6">
                  <c:v>0.78380000000000005</c:v>
                </c:pt>
                <c:pt idx="7">
                  <c:v>0.78149999999999997</c:v>
                </c:pt>
                <c:pt idx="8">
                  <c:v>0.76780000000000004</c:v>
                </c:pt>
                <c:pt idx="9">
                  <c:v>0.76319999999999999</c:v>
                </c:pt>
                <c:pt idx="10">
                  <c:v>0.79410000000000003</c:v>
                </c:pt>
              </c:numCache>
            </c:numRef>
          </c:val>
          <c:smooth val="0"/>
          <c:extLst>
            <c:ext xmlns:c16="http://schemas.microsoft.com/office/drawing/2014/chart" uri="{C3380CC4-5D6E-409C-BE32-E72D297353CC}">
              <c16:uniqueId val="{00000003-745B-4BEB-BE4C-3285483540E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a:glow rad="63500">
            <a:schemeClr val="bg1"/>
          </a:glo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文</c:v>
                </c:pt>
                <c:pt idx="1">
                  <c:v>教</c:v>
                </c:pt>
                <c:pt idx="2">
                  <c:v>法</c:v>
                </c:pt>
                <c:pt idx="3">
                  <c:v>國</c:v>
                </c:pt>
                <c:pt idx="4">
                  <c:v>外</c:v>
                </c:pt>
                <c:pt idx="5">
                  <c:v>傳</c:v>
                </c:pt>
                <c:pt idx="6">
                  <c:v>社</c:v>
                </c:pt>
                <c:pt idx="7">
                  <c:v>商</c:v>
                </c:pt>
                <c:pt idx="8">
                  <c:v>理</c:v>
                </c:pt>
                <c:pt idx="9">
                  <c:v>創</c:v>
                </c:pt>
                <c:pt idx="10">
                  <c:v>資</c:v>
                </c:pt>
                <c:pt idx="11">
                  <c:v>校_x000d_均_x000d_值</c:v>
                </c:pt>
              </c:strCache>
            </c:strRef>
          </c:cat>
          <c:val>
            <c:numRef>
              <c:f>統計圖_全校!$F$2:$F$13</c:f>
              <c:numCache>
                <c:formatCode>#,##0.##</c:formatCode>
                <c:ptCount val="12"/>
                <c:pt idx="0">
                  <c:v>0.15</c:v>
                </c:pt>
                <c:pt idx="1">
                  <c:v>0.21</c:v>
                </c:pt>
                <c:pt idx="2">
                  <c:v>7.0000000000000007E-2</c:v>
                </c:pt>
                <c:pt idx="3" formatCode="#,##0.#">
                  <c:v>0.1</c:v>
                </c:pt>
                <c:pt idx="4">
                  <c:v>0.03</c:v>
                </c:pt>
                <c:pt idx="5">
                  <c:v>0.04</c:v>
                </c:pt>
                <c:pt idx="6">
                  <c:v>0.05</c:v>
                </c:pt>
                <c:pt idx="7">
                  <c:v>0.01</c:v>
                </c:pt>
                <c:pt idx="8">
                  <c:v>0.02</c:v>
                </c:pt>
                <c:pt idx="9" formatCode="\—">
                  <c:v>0</c:v>
                </c:pt>
                <c:pt idx="10" formatCode="\—">
                  <c:v>0</c:v>
                </c:pt>
                <c:pt idx="11">
                  <c:v>0.06</c:v>
                </c:pt>
              </c:numCache>
            </c:numRef>
          </c:val>
          <c:extLst>
            <c:ext xmlns:c16="http://schemas.microsoft.com/office/drawing/2014/chart" uri="{C3380CC4-5D6E-409C-BE32-E72D297353CC}">
              <c16:uniqueId val="{00000000-8F43-4F75-891A-1FA8E05E0EA5}"/>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文</c:v>
                </c:pt>
                <c:pt idx="1">
                  <c:v>教</c:v>
                </c:pt>
                <c:pt idx="2">
                  <c:v>法</c:v>
                </c:pt>
                <c:pt idx="3">
                  <c:v>國</c:v>
                </c:pt>
                <c:pt idx="4">
                  <c:v>外</c:v>
                </c:pt>
                <c:pt idx="5">
                  <c:v>傳</c:v>
                </c:pt>
                <c:pt idx="6">
                  <c:v>社</c:v>
                </c:pt>
                <c:pt idx="7">
                  <c:v>商</c:v>
                </c:pt>
                <c:pt idx="8">
                  <c:v>理</c:v>
                </c:pt>
                <c:pt idx="9">
                  <c:v>創</c:v>
                </c:pt>
                <c:pt idx="10">
                  <c:v>資</c:v>
                </c:pt>
                <c:pt idx="11">
                  <c:v>校_x000d_均_x000d_值</c:v>
                </c:pt>
              </c:strCache>
            </c:strRef>
          </c:cat>
          <c:val>
            <c:numRef>
              <c:f>統計圖_全校!$G$2:$G$13</c:f>
              <c:numCache>
                <c:formatCode>#,##0.##</c:formatCode>
                <c:ptCount val="12"/>
                <c:pt idx="0">
                  <c:v>0.17</c:v>
                </c:pt>
                <c:pt idx="1">
                  <c:v>0.13</c:v>
                </c:pt>
                <c:pt idx="2">
                  <c:v>0.14000000000000001</c:v>
                </c:pt>
                <c:pt idx="3">
                  <c:v>0.13</c:v>
                </c:pt>
                <c:pt idx="4">
                  <c:v>0.06</c:v>
                </c:pt>
                <c:pt idx="5">
                  <c:v>0.06</c:v>
                </c:pt>
                <c:pt idx="6">
                  <c:v>0.05</c:v>
                </c:pt>
                <c:pt idx="7">
                  <c:v>0.06</c:v>
                </c:pt>
                <c:pt idx="8">
                  <c:v>0.02</c:v>
                </c:pt>
                <c:pt idx="9" formatCode="#,##0">
                  <c:v>0</c:v>
                </c:pt>
                <c:pt idx="10" formatCode="\—">
                  <c:v>0</c:v>
                </c:pt>
                <c:pt idx="11">
                  <c:v>0.08</c:v>
                </c:pt>
              </c:numCache>
            </c:numRef>
          </c:val>
          <c:extLst>
            <c:ext xmlns:c16="http://schemas.microsoft.com/office/drawing/2014/chart" uri="{C3380CC4-5D6E-409C-BE32-E72D297353CC}">
              <c16:uniqueId val="{00000001-8F43-4F75-891A-1FA8E05E0EA5}"/>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文</c:v>
                </c:pt>
                <c:pt idx="1">
                  <c:v>教</c:v>
                </c:pt>
                <c:pt idx="2">
                  <c:v>法</c:v>
                </c:pt>
                <c:pt idx="3">
                  <c:v>國</c:v>
                </c:pt>
                <c:pt idx="4">
                  <c:v>外</c:v>
                </c:pt>
                <c:pt idx="5">
                  <c:v>傳</c:v>
                </c:pt>
                <c:pt idx="6">
                  <c:v>社</c:v>
                </c:pt>
                <c:pt idx="7">
                  <c:v>商</c:v>
                </c:pt>
                <c:pt idx="8">
                  <c:v>理</c:v>
                </c:pt>
                <c:pt idx="9">
                  <c:v>創</c:v>
                </c:pt>
                <c:pt idx="10">
                  <c:v>資</c:v>
                </c:pt>
                <c:pt idx="11">
                  <c:v>校_x000d_均_x000d_值</c:v>
                </c:pt>
              </c:strCache>
            </c:strRef>
          </c:cat>
          <c:val>
            <c:numRef>
              <c:f>統計圖_全校!$H$2:$H$13</c:f>
              <c:numCache>
                <c:formatCode>#,##0.##</c:formatCode>
                <c:ptCount val="12"/>
                <c:pt idx="0">
                  <c:v>0.19</c:v>
                </c:pt>
                <c:pt idx="1">
                  <c:v>0.09</c:v>
                </c:pt>
                <c:pt idx="2" formatCode="#,##0.#">
                  <c:v>0.2</c:v>
                </c:pt>
                <c:pt idx="3">
                  <c:v>7.0000000000000007E-2</c:v>
                </c:pt>
                <c:pt idx="4">
                  <c:v>0.08</c:v>
                </c:pt>
                <c:pt idx="5">
                  <c:v>0.09</c:v>
                </c:pt>
                <c:pt idx="6">
                  <c:v>0.04</c:v>
                </c:pt>
                <c:pt idx="7">
                  <c:v>0.01</c:v>
                </c:pt>
                <c:pt idx="8" formatCode="#,##0">
                  <c:v>0</c:v>
                </c:pt>
                <c:pt idx="9" formatCode="#,##0">
                  <c:v>0</c:v>
                </c:pt>
                <c:pt idx="10" formatCode="#,##0">
                  <c:v>0</c:v>
                </c:pt>
                <c:pt idx="11">
                  <c:v>7.0000000000000007E-2</c:v>
                </c:pt>
              </c:numCache>
            </c:numRef>
          </c:val>
          <c:extLst>
            <c:ext xmlns:c16="http://schemas.microsoft.com/office/drawing/2014/chart" uri="{C3380CC4-5D6E-409C-BE32-E72D297353CC}">
              <c16:uniqueId val="{00000002-8F43-4F75-891A-1FA8E05E0EA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文</c:v>
                </c:pt>
                <c:pt idx="1">
                  <c:v>教</c:v>
                </c:pt>
                <c:pt idx="2">
                  <c:v>法</c:v>
                </c:pt>
                <c:pt idx="3">
                  <c:v>國</c:v>
                </c:pt>
                <c:pt idx="4">
                  <c:v>外</c:v>
                </c:pt>
                <c:pt idx="5">
                  <c:v>傳</c:v>
                </c:pt>
                <c:pt idx="6">
                  <c:v>社</c:v>
                </c:pt>
                <c:pt idx="7">
                  <c:v>商</c:v>
                </c:pt>
                <c:pt idx="8">
                  <c:v>理</c:v>
                </c:pt>
                <c:pt idx="9">
                  <c:v>創</c:v>
                </c:pt>
                <c:pt idx="10">
                  <c:v>資</c:v>
                </c:pt>
                <c:pt idx="11">
                  <c:v>校_x000d_均_x000d_值</c:v>
                </c:pt>
              </c:strCache>
            </c:strRef>
          </c:cat>
          <c:val>
            <c:numRef>
              <c:f>統計圖_全校!$I$2:$I$13</c:f>
              <c:numCache>
                <c:formatCode>#,##0.##</c:formatCode>
                <c:ptCount val="12"/>
                <c:pt idx="0">
                  <c:v>0.17</c:v>
                </c:pt>
                <c:pt idx="1">
                  <c:v>0.14000000000000001</c:v>
                </c:pt>
                <c:pt idx="2">
                  <c:v>0.13</c:v>
                </c:pt>
                <c:pt idx="3" formatCode="#,##0.#">
                  <c:v>0.1</c:v>
                </c:pt>
                <c:pt idx="4">
                  <c:v>0.06</c:v>
                </c:pt>
                <c:pt idx="5">
                  <c:v>0.06</c:v>
                </c:pt>
                <c:pt idx="6">
                  <c:v>0.05</c:v>
                </c:pt>
                <c:pt idx="7">
                  <c:v>0.02</c:v>
                </c:pt>
                <c:pt idx="8">
                  <c:v>0.01</c:v>
                </c:pt>
                <c:pt idx="9" formatCode="#,##0">
                  <c:v>0</c:v>
                </c:pt>
                <c:pt idx="10" formatCode="#,##0">
                  <c:v>0</c:v>
                </c:pt>
                <c:pt idx="11">
                  <c:v>7.0000000000000007E-2</c:v>
                </c:pt>
              </c:numCache>
            </c:numRef>
          </c:val>
          <c:smooth val="0"/>
          <c:extLst>
            <c:ext xmlns:c16="http://schemas.microsoft.com/office/drawing/2014/chart" uri="{C3380CC4-5D6E-409C-BE32-E72D297353CC}">
              <c16:uniqueId val="{00000003-8F43-4F75-891A-1FA8E05E0EA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5"/>
          <c:min val="0"/>
        </c:scaling>
        <c:delete val="0"/>
        <c:axPos val="l"/>
        <c:majorGridlines>
          <c:spPr>
            <a:ln w="9525" cap="flat" cmpd="sng" algn="ctr">
              <a:solidFill>
                <a:schemeClr val="tx1">
                  <a:lumMod val="15000"/>
                  <a:lumOff val="85000"/>
                </a:schemeClr>
              </a:solidFill>
              <a:round/>
            </a:ln>
            <a:effectLst/>
          </c:spPr>
        </c:majorGridlines>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文</c:v>
                </c:pt>
                <c:pt idx="1">
                  <c:v>教</c:v>
                </c:pt>
                <c:pt idx="2">
                  <c:v>國</c:v>
                </c:pt>
                <c:pt idx="3">
                  <c:v>傳</c:v>
                </c:pt>
                <c:pt idx="4">
                  <c:v>創</c:v>
                </c:pt>
                <c:pt idx="5">
                  <c:v>理</c:v>
                </c:pt>
                <c:pt idx="6">
                  <c:v>社</c:v>
                </c:pt>
                <c:pt idx="7">
                  <c:v>法</c:v>
                </c:pt>
                <c:pt idx="8">
                  <c:v>外</c:v>
                </c:pt>
                <c:pt idx="9">
                  <c:v>資</c:v>
                </c:pt>
                <c:pt idx="10">
                  <c:v>商</c:v>
                </c:pt>
                <c:pt idx="11">
                  <c:v>校_x000d_均_x000d_值</c:v>
                </c:pt>
              </c:strCache>
            </c:strRef>
          </c:cat>
          <c:val>
            <c:numRef>
              <c:f>統計圖_全校!$F$2:$F$13</c:f>
              <c:numCache>
                <c:formatCode>#,##0.##</c:formatCode>
                <c:ptCount val="12"/>
                <c:pt idx="0">
                  <c:v>1.1299999999999999</c:v>
                </c:pt>
                <c:pt idx="1">
                  <c:v>0.54</c:v>
                </c:pt>
                <c:pt idx="2">
                  <c:v>0.45</c:v>
                </c:pt>
                <c:pt idx="3" formatCode="#,##0.#">
                  <c:v>0.3</c:v>
                </c:pt>
                <c:pt idx="4" formatCode="\—">
                  <c:v>0</c:v>
                </c:pt>
                <c:pt idx="5">
                  <c:v>0.26</c:v>
                </c:pt>
                <c:pt idx="6">
                  <c:v>0.26</c:v>
                </c:pt>
                <c:pt idx="7">
                  <c:v>0.26</c:v>
                </c:pt>
                <c:pt idx="8">
                  <c:v>0.14000000000000001</c:v>
                </c:pt>
                <c:pt idx="9" formatCode="\—">
                  <c:v>0</c:v>
                </c:pt>
                <c:pt idx="10" formatCode="#,##0.#">
                  <c:v>0.1</c:v>
                </c:pt>
                <c:pt idx="11">
                  <c:v>0.34</c:v>
                </c:pt>
              </c:numCache>
            </c:numRef>
          </c:val>
          <c:extLst>
            <c:ext xmlns:c16="http://schemas.microsoft.com/office/drawing/2014/chart" uri="{C3380CC4-5D6E-409C-BE32-E72D297353CC}">
              <c16:uniqueId val="{00000000-4FDF-4E63-8D9C-532DABAA1E6D}"/>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文</c:v>
                </c:pt>
                <c:pt idx="1">
                  <c:v>教</c:v>
                </c:pt>
                <c:pt idx="2">
                  <c:v>國</c:v>
                </c:pt>
                <c:pt idx="3">
                  <c:v>傳</c:v>
                </c:pt>
                <c:pt idx="4">
                  <c:v>創</c:v>
                </c:pt>
                <c:pt idx="5">
                  <c:v>理</c:v>
                </c:pt>
                <c:pt idx="6">
                  <c:v>社</c:v>
                </c:pt>
                <c:pt idx="7">
                  <c:v>法</c:v>
                </c:pt>
                <c:pt idx="8">
                  <c:v>外</c:v>
                </c:pt>
                <c:pt idx="9">
                  <c:v>資</c:v>
                </c:pt>
                <c:pt idx="10">
                  <c:v>商</c:v>
                </c:pt>
                <c:pt idx="11">
                  <c:v>校_x000d_均_x000d_值</c:v>
                </c:pt>
              </c:strCache>
            </c:strRef>
          </c:cat>
          <c:val>
            <c:numRef>
              <c:f>統計圖_全校!$G$2:$G$13</c:f>
              <c:numCache>
                <c:formatCode>#,##0.##</c:formatCode>
                <c:ptCount val="12"/>
                <c:pt idx="0">
                  <c:v>0.74</c:v>
                </c:pt>
                <c:pt idx="1">
                  <c:v>0.42</c:v>
                </c:pt>
                <c:pt idx="2">
                  <c:v>0.38</c:v>
                </c:pt>
                <c:pt idx="3" formatCode="#,##0.#">
                  <c:v>0.3</c:v>
                </c:pt>
                <c:pt idx="4" formatCode="#,##0">
                  <c:v>0</c:v>
                </c:pt>
                <c:pt idx="5">
                  <c:v>0.31</c:v>
                </c:pt>
                <c:pt idx="6">
                  <c:v>0.23</c:v>
                </c:pt>
                <c:pt idx="7">
                  <c:v>0.11</c:v>
                </c:pt>
                <c:pt idx="8">
                  <c:v>0.24</c:v>
                </c:pt>
                <c:pt idx="9" formatCode="\—">
                  <c:v>0</c:v>
                </c:pt>
                <c:pt idx="10">
                  <c:v>0.02</c:v>
                </c:pt>
                <c:pt idx="11">
                  <c:v>0.27</c:v>
                </c:pt>
              </c:numCache>
            </c:numRef>
          </c:val>
          <c:extLst>
            <c:ext xmlns:c16="http://schemas.microsoft.com/office/drawing/2014/chart" uri="{C3380CC4-5D6E-409C-BE32-E72D297353CC}">
              <c16:uniqueId val="{00000001-4FDF-4E63-8D9C-532DABAA1E6D}"/>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文</c:v>
                </c:pt>
                <c:pt idx="1">
                  <c:v>教</c:v>
                </c:pt>
                <c:pt idx="2">
                  <c:v>國</c:v>
                </c:pt>
                <c:pt idx="3">
                  <c:v>傳</c:v>
                </c:pt>
                <c:pt idx="4">
                  <c:v>創</c:v>
                </c:pt>
                <c:pt idx="5">
                  <c:v>理</c:v>
                </c:pt>
                <c:pt idx="6">
                  <c:v>社</c:v>
                </c:pt>
                <c:pt idx="7">
                  <c:v>法</c:v>
                </c:pt>
                <c:pt idx="8">
                  <c:v>外</c:v>
                </c:pt>
                <c:pt idx="9">
                  <c:v>資</c:v>
                </c:pt>
                <c:pt idx="10">
                  <c:v>商</c:v>
                </c:pt>
                <c:pt idx="11">
                  <c:v>校_x000d_均_x000d_值</c:v>
                </c:pt>
              </c:strCache>
            </c:strRef>
          </c:cat>
          <c:val>
            <c:numRef>
              <c:f>統計圖_全校!$H$2:$H$13</c:f>
              <c:numCache>
                <c:formatCode>#,##0.##</c:formatCode>
                <c:ptCount val="12"/>
                <c:pt idx="0">
                  <c:v>0.91</c:v>
                </c:pt>
                <c:pt idx="1">
                  <c:v>0.48</c:v>
                </c:pt>
                <c:pt idx="2">
                  <c:v>0.48</c:v>
                </c:pt>
                <c:pt idx="3">
                  <c:v>0.28000000000000003</c:v>
                </c:pt>
                <c:pt idx="4" formatCode="#,##0.#">
                  <c:v>0.4</c:v>
                </c:pt>
                <c:pt idx="5">
                  <c:v>0.21</c:v>
                </c:pt>
                <c:pt idx="6">
                  <c:v>0.32</c:v>
                </c:pt>
                <c:pt idx="7" formatCode="#,##0.#">
                  <c:v>0.2</c:v>
                </c:pt>
                <c:pt idx="8">
                  <c:v>0.17</c:v>
                </c:pt>
                <c:pt idx="9" formatCode="#,##0.#">
                  <c:v>0.1</c:v>
                </c:pt>
                <c:pt idx="10">
                  <c:v>0.12</c:v>
                </c:pt>
                <c:pt idx="11">
                  <c:v>0.33</c:v>
                </c:pt>
              </c:numCache>
            </c:numRef>
          </c:val>
          <c:extLst>
            <c:ext xmlns:c16="http://schemas.microsoft.com/office/drawing/2014/chart" uri="{C3380CC4-5D6E-409C-BE32-E72D297353CC}">
              <c16:uniqueId val="{00000002-4FDF-4E63-8D9C-532DABAA1E6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6738725841088048E-2"/>
                  <c:y val="2.57458961697584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22A-43D6-BF42-8D2C17DE85D4}"/>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文</c:v>
                </c:pt>
                <c:pt idx="1">
                  <c:v>教</c:v>
                </c:pt>
                <c:pt idx="2">
                  <c:v>國</c:v>
                </c:pt>
                <c:pt idx="3">
                  <c:v>傳</c:v>
                </c:pt>
                <c:pt idx="4">
                  <c:v>創</c:v>
                </c:pt>
                <c:pt idx="5">
                  <c:v>理</c:v>
                </c:pt>
                <c:pt idx="6">
                  <c:v>社</c:v>
                </c:pt>
                <c:pt idx="7">
                  <c:v>法</c:v>
                </c:pt>
                <c:pt idx="8">
                  <c:v>外</c:v>
                </c:pt>
                <c:pt idx="9">
                  <c:v>資</c:v>
                </c:pt>
                <c:pt idx="10">
                  <c:v>商</c:v>
                </c:pt>
                <c:pt idx="11">
                  <c:v>校_x000d_均_x000d_值</c:v>
                </c:pt>
              </c:strCache>
            </c:strRef>
          </c:cat>
          <c:val>
            <c:numRef>
              <c:f>統計圖_全校!$I$2:$I$13</c:f>
              <c:numCache>
                <c:formatCode>#,##0.##</c:formatCode>
                <c:ptCount val="12"/>
                <c:pt idx="0">
                  <c:v>0.92</c:v>
                </c:pt>
                <c:pt idx="1">
                  <c:v>0.48</c:v>
                </c:pt>
                <c:pt idx="2">
                  <c:v>0.43</c:v>
                </c:pt>
                <c:pt idx="3">
                  <c:v>0.28999999999999998</c:v>
                </c:pt>
                <c:pt idx="4">
                  <c:v>0.28999999999999998</c:v>
                </c:pt>
                <c:pt idx="5">
                  <c:v>0.27</c:v>
                </c:pt>
                <c:pt idx="6">
                  <c:v>0.27</c:v>
                </c:pt>
                <c:pt idx="7">
                  <c:v>0.19</c:v>
                </c:pt>
                <c:pt idx="8">
                  <c:v>0.18</c:v>
                </c:pt>
                <c:pt idx="9" formatCode="#,##0.#">
                  <c:v>0.1</c:v>
                </c:pt>
                <c:pt idx="10">
                  <c:v>0.08</c:v>
                </c:pt>
                <c:pt idx="11">
                  <c:v>0.31</c:v>
                </c:pt>
              </c:numCache>
            </c:numRef>
          </c:val>
          <c:smooth val="0"/>
          <c:extLst>
            <c:ext xmlns:c16="http://schemas.microsoft.com/office/drawing/2014/chart" uri="{C3380CC4-5D6E-409C-BE32-E72D297353CC}">
              <c16:uniqueId val="{00000003-4FDF-4E63-8D9C-532DABAA1E6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00000000000000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資</c:v>
                </c:pt>
                <c:pt idx="1">
                  <c:v>創</c:v>
                </c:pt>
                <c:pt idx="2">
                  <c:v>理</c:v>
                </c:pt>
                <c:pt idx="3">
                  <c:v>教</c:v>
                </c:pt>
                <c:pt idx="4">
                  <c:v>外</c:v>
                </c:pt>
                <c:pt idx="5">
                  <c:v>傳</c:v>
                </c:pt>
                <c:pt idx="6">
                  <c:v>文</c:v>
                </c:pt>
                <c:pt idx="7">
                  <c:v>國</c:v>
                </c:pt>
                <c:pt idx="8">
                  <c:v>商</c:v>
                </c:pt>
                <c:pt idx="9">
                  <c:v>社</c:v>
                </c:pt>
                <c:pt idx="10">
                  <c:v>法</c:v>
                </c:pt>
                <c:pt idx="11">
                  <c:v>校_x000d_均_x000d_值</c:v>
                </c:pt>
              </c:strCache>
            </c:strRef>
          </c:cat>
          <c:val>
            <c:numRef>
              <c:f>統計圖_全校!$F$2:$F$13</c:f>
              <c:numCache>
                <c:formatCode>\—</c:formatCode>
                <c:ptCount val="12"/>
                <c:pt idx="0">
                  <c:v>0</c:v>
                </c:pt>
                <c:pt idx="1">
                  <c:v>0</c:v>
                </c:pt>
                <c:pt idx="2" formatCode="#,##0.##">
                  <c:v>1.03</c:v>
                </c:pt>
                <c:pt idx="3" formatCode="#,##0.##">
                  <c:v>0.79</c:v>
                </c:pt>
                <c:pt idx="4" formatCode="#,##0.##">
                  <c:v>0.56999999999999995</c:v>
                </c:pt>
                <c:pt idx="5" formatCode="#,##0.##">
                  <c:v>0.76</c:v>
                </c:pt>
                <c:pt idx="6" formatCode="#,##0.##">
                  <c:v>0.59</c:v>
                </c:pt>
                <c:pt idx="7" formatCode="#,##0.##">
                  <c:v>0.39</c:v>
                </c:pt>
                <c:pt idx="8" formatCode="#,##0.##">
                  <c:v>0.34</c:v>
                </c:pt>
                <c:pt idx="9" formatCode="#,##0.#">
                  <c:v>0.3</c:v>
                </c:pt>
                <c:pt idx="10" formatCode="#,##0.##">
                  <c:v>0.09</c:v>
                </c:pt>
                <c:pt idx="11" formatCode="#,##0.##">
                  <c:v>0.49</c:v>
                </c:pt>
              </c:numCache>
            </c:numRef>
          </c:val>
          <c:extLst>
            <c:ext xmlns:c16="http://schemas.microsoft.com/office/drawing/2014/chart" uri="{C3380CC4-5D6E-409C-BE32-E72D297353CC}">
              <c16:uniqueId val="{00000000-421B-486C-BA50-8DFE7EC2F2AF}"/>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資</c:v>
                </c:pt>
                <c:pt idx="1">
                  <c:v>創</c:v>
                </c:pt>
                <c:pt idx="2">
                  <c:v>理</c:v>
                </c:pt>
                <c:pt idx="3">
                  <c:v>教</c:v>
                </c:pt>
                <c:pt idx="4">
                  <c:v>外</c:v>
                </c:pt>
                <c:pt idx="5">
                  <c:v>傳</c:v>
                </c:pt>
                <c:pt idx="6">
                  <c:v>文</c:v>
                </c:pt>
                <c:pt idx="7">
                  <c:v>國</c:v>
                </c:pt>
                <c:pt idx="8">
                  <c:v>商</c:v>
                </c:pt>
                <c:pt idx="9">
                  <c:v>社</c:v>
                </c:pt>
                <c:pt idx="10">
                  <c:v>法</c:v>
                </c:pt>
                <c:pt idx="11">
                  <c:v>校_x000d_均_x000d_值</c:v>
                </c:pt>
              </c:strCache>
            </c:strRef>
          </c:cat>
          <c:val>
            <c:numRef>
              <c:f>統計圖_全校!$G$2:$G$13</c:f>
              <c:numCache>
                <c:formatCode>#,##0</c:formatCode>
                <c:ptCount val="12"/>
                <c:pt idx="0" formatCode="\—">
                  <c:v>0</c:v>
                </c:pt>
                <c:pt idx="1">
                  <c:v>1</c:v>
                </c:pt>
                <c:pt idx="2" formatCode="#,##0.##">
                  <c:v>0.56999999999999995</c:v>
                </c:pt>
                <c:pt idx="3" formatCode="#,##0.##">
                  <c:v>0.54</c:v>
                </c:pt>
                <c:pt idx="4" formatCode="#,##0.##">
                  <c:v>0.42</c:v>
                </c:pt>
                <c:pt idx="5" formatCode="#,##0.##">
                  <c:v>0.38</c:v>
                </c:pt>
                <c:pt idx="6" formatCode="#,##0.##">
                  <c:v>0.19</c:v>
                </c:pt>
                <c:pt idx="7" formatCode="#,##0.##">
                  <c:v>0.25</c:v>
                </c:pt>
                <c:pt idx="8" formatCode="#,##0.##">
                  <c:v>0.25</c:v>
                </c:pt>
                <c:pt idx="9" formatCode="#,##0.##">
                  <c:v>0.17</c:v>
                </c:pt>
                <c:pt idx="10" formatCode="#,##0.##">
                  <c:v>0.02</c:v>
                </c:pt>
                <c:pt idx="11" formatCode="#,##0.##">
                  <c:v>0.28999999999999998</c:v>
                </c:pt>
              </c:numCache>
            </c:numRef>
          </c:val>
          <c:extLst>
            <c:ext xmlns:c16="http://schemas.microsoft.com/office/drawing/2014/chart" uri="{C3380CC4-5D6E-409C-BE32-E72D297353CC}">
              <c16:uniqueId val="{00000001-421B-486C-BA50-8DFE7EC2F2AF}"/>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資</c:v>
                </c:pt>
                <c:pt idx="1">
                  <c:v>創</c:v>
                </c:pt>
                <c:pt idx="2">
                  <c:v>理</c:v>
                </c:pt>
                <c:pt idx="3">
                  <c:v>教</c:v>
                </c:pt>
                <c:pt idx="4">
                  <c:v>外</c:v>
                </c:pt>
                <c:pt idx="5">
                  <c:v>傳</c:v>
                </c:pt>
                <c:pt idx="6">
                  <c:v>文</c:v>
                </c:pt>
                <c:pt idx="7">
                  <c:v>國</c:v>
                </c:pt>
                <c:pt idx="8">
                  <c:v>商</c:v>
                </c:pt>
                <c:pt idx="9">
                  <c:v>社</c:v>
                </c:pt>
                <c:pt idx="10">
                  <c:v>法</c:v>
                </c:pt>
                <c:pt idx="11">
                  <c:v>校_x000d_均_x000d_值</c:v>
                </c:pt>
              </c:strCache>
            </c:strRef>
          </c:cat>
          <c:val>
            <c:numRef>
              <c:f>統計圖_全校!$H$2:$H$13</c:f>
              <c:numCache>
                <c:formatCode>#,##0.#</c:formatCode>
                <c:ptCount val="12"/>
                <c:pt idx="0">
                  <c:v>1.8</c:v>
                </c:pt>
                <c:pt idx="1">
                  <c:v>0.6</c:v>
                </c:pt>
                <c:pt idx="2" formatCode="#,##0.##">
                  <c:v>0.17</c:v>
                </c:pt>
                <c:pt idx="3" formatCode="#,##0.##">
                  <c:v>0.56999999999999995</c:v>
                </c:pt>
                <c:pt idx="4">
                  <c:v>0.5</c:v>
                </c:pt>
                <c:pt idx="5" formatCode="#,##0.##">
                  <c:v>0.23</c:v>
                </c:pt>
                <c:pt idx="6" formatCode="#,##0.##">
                  <c:v>0.35</c:v>
                </c:pt>
                <c:pt idx="7" formatCode="#,##0.##">
                  <c:v>0.45</c:v>
                </c:pt>
                <c:pt idx="8">
                  <c:v>0.2</c:v>
                </c:pt>
                <c:pt idx="9" formatCode="#,##0.##">
                  <c:v>0.22</c:v>
                </c:pt>
                <c:pt idx="10" formatCode="#,##0.##">
                  <c:v>0.05</c:v>
                </c:pt>
                <c:pt idx="11" formatCode="#,##0.##">
                  <c:v>0.33</c:v>
                </c:pt>
              </c:numCache>
            </c:numRef>
          </c:val>
          <c:extLst>
            <c:ext xmlns:c16="http://schemas.microsoft.com/office/drawing/2014/chart" uri="{C3380CC4-5D6E-409C-BE32-E72D297353CC}">
              <c16:uniqueId val="{00000002-421B-486C-BA50-8DFE7EC2F2A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1409090909090909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219-41D8-85EB-5E716BB049FD}"/>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資</c:v>
                </c:pt>
                <c:pt idx="1">
                  <c:v>創</c:v>
                </c:pt>
                <c:pt idx="2">
                  <c:v>理</c:v>
                </c:pt>
                <c:pt idx="3">
                  <c:v>教</c:v>
                </c:pt>
                <c:pt idx="4">
                  <c:v>外</c:v>
                </c:pt>
                <c:pt idx="5">
                  <c:v>傳</c:v>
                </c:pt>
                <c:pt idx="6">
                  <c:v>文</c:v>
                </c:pt>
                <c:pt idx="7">
                  <c:v>國</c:v>
                </c:pt>
                <c:pt idx="8">
                  <c:v>商</c:v>
                </c:pt>
                <c:pt idx="9">
                  <c:v>社</c:v>
                </c:pt>
                <c:pt idx="10">
                  <c:v>法</c:v>
                </c:pt>
                <c:pt idx="11">
                  <c:v>校_x000d_均_x000d_值</c:v>
                </c:pt>
              </c:strCache>
            </c:strRef>
          </c:cat>
          <c:val>
            <c:numRef>
              <c:f>統計圖_全校!$I$2:$I$13</c:f>
              <c:numCache>
                <c:formatCode>#,##0.##</c:formatCode>
                <c:ptCount val="12"/>
                <c:pt idx="0" formatCode="#,##0.#">
                  <c:v>1.8</c:v>
                </c:pt>
                <c:pt idx="1">
                  <c:v>0.71</c:v>
                </c:pt>
                <c:pt idx="2">
                  <c:v>0.64</c:v>
                </c:pt>
                <c:pt idx="3">
                  <c:v>0.63</c:v>
                </c:pt>
                <c:pt idx="4" formatCode="#,##0.#">
                  <c:v>0.5</c:v>
                </c:pt>
                <c:pt idx="5">
                  <c:v>0.47</c:v>
                </c:pt>
                <c:pt idx="6">
                  <c:v>0.38</c:v>
                </c:pt>
                <c:pt idx="7">
                  <c:v>0.36</c:v>
                </c:pt>
                <c:pt idx="8">
                  <c:v>0.27</c:v>
                </c:pt>
                <c:pt idx="9">
                  <c:v>0.23</c:v>
                </c:pt>
                <c:pt idx="10">
                  <c:v>0.05</c:v>
                </c:pt>
                <c:pt idx="11">
                  <c:v>0.36</c:v>
                </c:pt>
              </c:numCache>
            </c:numRef>
          </c:val>
          <c:smooth val="0"/>
          <c:extLst>
            <c:ext xmlns:c16="http://schemas.microsoft.com/office/drawing/2014/chart" uri="{C3380CC4-5D6E-409C-BE32-E72D297353CC}">
              <c16:uniqueId val="{00000003-421B-486C-BA50-8DFE7EC2F2A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8"/>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資</c:v>
                </c:pt>
                <c:pt idx="1">
                  <c:v>理</c:v>
                </c:pt>
                <c:pt idx="2">
                  <c:v>商</c:v>
                </c:pt>
                <c:pt idx="3">
                  <c:v>文</c:v>
                </c:pt>
                <c:pt idx="4">
                  <c:v>教</c:v>
                </c:pt>
                <c:pt idx="5">
                  <c:v>社</c:v>
                </c:pt>
                <c:pt idx="6">
                  <c:v>法</c:v>
                </c:pt>
                <c:pt idx="7">
                  <c:v>國</c:v>
                </c:pt>
                <c:pt idx="8">
                  <c:v>傳</c:v>
                </c:pt>
                <c:pt idx="9">
                  <c:v>外</c:v>
                </c:pt>
                <c:pt idx="10">
                  <c:v>創</c:v>
                </c:pt>
                <c:pt idx="11">
                  <c:v>校_x000d_均_x000d_值</c:v>
                </c:pt>
              </c:strCache>
            </c:strRef>
          </c:cat>
          <c:val>
            <c:numRef>
              <c:f>統計圖_全校!$F$2:$F$13</c:f>
              <c:numCache>
                <c:formatCode>#,##0.##</c:formatCode>
                <c:ptCount val="12"/>
                <c:pt idx="0" formatCode="\—">
                  <c:v>0</c:v>
                </c:pt>
                <c:pt idx="1">
                  <c:v>0.77</c:v>
                </c:pt>
                <c:pt idx="2">
                  <c:v>0.71</c:v>
                </c:pt>
                <c:pt idx="3">
                  <c:v>0.71</c:v>
                </c:pt>
                <c:pt idx="4">
                  <c:v>0.57999999999999996</c:v>
                </c:pt>
                <c:pt idx="5">
                  <c:v>0.62</c:v>
                </c:pt>
                <c:pt idx="6">
                  <c:v>0.65</c:v>
                </c:pt>
                <c:pt idx="7">
                  <c:v>0.48</c:v>
                </c:pt>
                <c:pt idx="8">
                  <c:v>0.48</c:v>
                </c:pt>
                <c:pt idx="9">
                  <c:v>0.36</c:v>
                </c:pt>
                <c:pt idx="10" formatCode="\—">
                  <c:v>0</c:v>
                </c:pt>
                <c:pt idx="11">
                  <c:v>0.61</c:v>
                </c:pt>
              </c:numCache>
            </c:numRef>
          </c:val>
          <c:extLst>
            <c:ext xmlns:c16="http://schemas.microsoft.com/office/drawing/2014/chart" uri="{C3380CC4-5D6E-409C-BE32-E72D297353CC}">
              <c16:uniqueId val="{00000000-5D23-40AB-8D2D-0DB2F20FF785}"/>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資</c:v>
                </c:pt>
                <c:pt idx="1">
                  <c:v>理</c:v>
                </c:pt>
                <c:pt idx="2">
                  <c:v>商</c:v>
                </c:pt>
                <c:pt idx="3">
                  <c:v>文</c:v>
                </c:pt>
                <c:pt idx="4">
                  <c:v>教</c:v>
                </c:pt>
                <c:pt idx="5">
                  <c:v>社</c:v>
                </c:pt>
                <c:pt idx="6">
                  <c:v>法</c:v>
                </c:pt>
                <c:pt idx="7">
                  <c:v>國</c:v>
                </c:pt>
                <c:pt idx="8">
                  <c:v>傳</c:v>
                </c:pt>
                <c:pt idx="9">
                  <c:v>外</c:v>
                </c:pt>
                <c:pt idx="10">
                  <c:v>創</c:v>
                </c:pt>
                <c:pt idx="11">
                  <c:v>校_x000d_均_x000d_值</c:v>
                </c:pt>
              </c:strCache>
            </c:strRef>
          </c:cat>
          <c:val>
            <c:numRef>
              <c:f>統計圖_全校!$G$2:$G$13</c:f>
              <c:numCache>
                <c:formatCode>#,##0.##</c:formatCode>
                <c:ptCount val="12"/>
                <c:pt idx="0" formatCode="\—">
                  <c:v>0</c:v>
                </c:pt>
                <c:pt idx="1">
                  <c:v>0.98</c:v>
                </c:pt>
                <c:pt idx="2">
                  <c:v>0.72</c:v>
                </c:pt>
                <c:pt idx="3">
                  <c:v>0.68</c:v>
                </c:pt>
                <c:pt idx="4">
                  <c:v>0.63</c:v>
                </c:pt>
                <c:pt idx="5">
                  <c:v>0.61</c:v>
                </c:pt>
                <c:pt idx="6">
                  <c:v>0.59</c:v>
                </c:pt>
                <c:pt idx="7">
                  <c:v>0.53</c:v>
                </c:pt>
                <c:pt idx="8">
                  <c:v>0.49</c:v>
                </c:pt>
                <c:pt idx="9">
                  <c:v>0.35</c:v>
                </c:pt>
                <c:pt idx="10" formatCode="#,##0">
                  <c:v>0</c:v>
                </c:pt>
                <c:pt idx="11">
                  <c:v>0.63</c:v>
                </c:pt>
              </c:numCache>
            </c:numRef>
          </c:val>
          <c:extLst>
            <c:ext xmlns:c16="http://schemas.microsoft.com/office/drawing/2014/chart" uri="{C3380CC4-5D6E-409C-BE32-E72D297353CC}">
              <c16:uniqueId val="{00000001-5D23-40AB-8D2D-0DB2F20FF785}"/>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資</c:v>
                </c:pt>
                <c:pt idx="1">
                  <c:v>理</c:v>
                </c:pt>
                <c:pt idx="2">
                  <c:v>商</c:v>
                </c:pt>
                <c:pt idx="3">
                  <c:v>文</c:v>
                </c:pt>
                <c:pt idx="4">
                  <c:v>教</c:v>
                </c:pt>
                <c:pt idx="5">
                  <c:v>社</c:v>
                </c:pt>
                <c:pt idx="6">
                  <c:v>法</c:v>
                </c:pt>
                <c:pt idx="7">
                  <c:v>國</c:v>
                </c:pt>
                <c:pt idx="8">
                  <c:v>傳</c:v>
                </c:pt>
                <c:pt idx="9">
                  <c:v>外</c:v>
                </c:pt>
                <c:pt idx="10">
                  <c:v>創</c:v>
                </c:pt>
                <c:pt idx="11">
                  <c:v>校_x000d_均_x000d_值</c:v>
                </c:pt>
              </c:strCache>
            </c:strRef>
          </c:cat>
          <c:val>
            <c:numRef>
              <c:f>統計圖_全校!$H$2:$H$13</c:f>
              <c:numCache>
                <c:formatCode>#,##0.##</c:formatCode>
                <c:ptCount val="12"/>
                <c:pt idx="0">
                  <c:v>0.95</c:v>
                </c:pt>
                <c:pt idx="1">
                  <c:v>0.79</c:v>
                </c:pt>
                <c:pt idx="2">
                  <c:v>0.68</c:v>
                </c:pt>
                <c:pt idx="3">
                  <c:v>0.56999999999999995</c:v>
                </c:pt>
                <c:pt idx="4">
                  <c:v>0.74</c:v>
                </c:pt>
                <c:pt idx="5">
                  <c:v>0.62</c:v>
                </c:pt>
                <c:pt idx="6">
                  <c:v>0.56999999999999995</c:v>
                </c:pt>
                <c:pt idx="7">
                  <c:v>0.52</c:v>
                </c:pt>
                <c:pt idx="8">
                  <c:v>0.47</c:v>
                </c:pt>
                <c:pt idx="9">
                  <c:v>0.28999999999999998</c:v>
                </c:pt>
                <c:pt idx="10" formatCode="#,##0.#">
                  <c:v>0.2</c:v>
                </c:pt>
                <c:pt idx="11">
                  <c:v>0.57999999999999996</c:v>
                </c:pt>
              </c:numCache>
            </c:numRef>
          </c:val>
          <c:extLst>
            <c:ext xmlns:c16="http://schemas.microsoft.com/office/drawing/2014/chart" uri="{C3380CC4-5D6E-409C-BE32-E72D297353CC}">
              <c16:uniqueId val="{00000002-5D23-40AB-8D2D-0DB2F20FF78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6738725841088048E-2"/>
                  <c:y val="4.28306419324703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EE-4B03-8322-635856E20199}"/>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資</c:v>
                </c:pt>
                <c:pt idx="1">
                  <c:v>理</c:v>
                </c:pt>
                <c:pt idx="2">
                  <c:v>商</c:v>
                </c:pt>
                <c:pt idx="3">
                  <c:v>文</c:v>
                </c:pt>
                <c:pt idx="4">
                  <c:v>教</c:v>
                </c:pt>
                <c:pt idx="5">
                  <c:v>社</c:v>
                </c:pt>
                <c:pt idx="6">
                  <c:v>法</c:v>
                </c:pt>
                <c:pt idx="7">
                  <c:v>國</c:v>
                </c:pt>
                <c:pt idx="8">
                  <c:v>傳</c:v>
                </c:pt>
                <c:pt idx="9">
                  <c:v>外</c:v>
                </c:pt>
                <c:pt idx="10">
                  <c:v>創</c:v>
                </c:pt>
                <c:pt idx="11">
                  <c:v>校_x000d_均_x000d_值</c:v>
                </c:pt>
              </c:strCache>
            </c:strRef>
          </c:cat>
          <c:val>
            <c:numRef>
              <c:f>統計圖_全校!$I$2:$I$13</c:f>
              <c:numCache>
                <c:formatCode>#,##0.##</c:formatCode>
                <c:ptCount val="12"/>
                <c:pt idx="0">
                  <c:v>0.95</c:v>
                </c:pt>
                <c:pt idx="1">
                  <c:v>0.85</c:v>
                </c:pt>
                <c:pt idx="2" formatCode="#,##0.#">
                  <c:v>0.7</c:v>
                </c:pt>
                <c:pt idx="3">
                  <c:v>0.65</c:v>
                </c:pt>
                <c:pt idx="4">
                  <c:v>0.65</c:v>
                </c:pt>
                <c:pt idx="5">
                  <c:v>0.62</c:v>
                </c:pt>
                <c:pt idx="6" formatCode="#,##0.#">
                  <c:v>0.6</c:v>
                </c:pt>
                <c:pt idx="7">
                  <c:v>0.51</c:v>
                </c:pt>
                <c:pt idx="8">
                  <c:v>0.48</c:v>
                </c:pt>
                <c:pt idx="9">
                  <c:v>0.33</c:v>
                </c:pt>
                <c:pt idx="10">
                  <c:v>0.14000000000000001</c:v>
                </c:pt>
                <c:pt idx="11" formatCode="#,##0.#">
                  <c:v>0.6</c:v>
                </c:pt>
              </c:numCache>
            </c:numRef>
          </c:val>
          <c:smooth val="0"/>
          <c:extLst>
            <c:ext xmlns:c16="http://schemas.microsoft.com/office/drawing/2014/chart" uri="{C3380CC4-5D6E-409C-BE32-E72D297353CC}">
              <c16:uniqueId val="{00000003-5D23-40AB-8D2D-0DB2F20FF78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24659985683607"/>
          <c:y val="3.0508474576271188E-2"/>
          <c:w val="0.87727272727272732"/>
          <c:h val="0.63050847457627124"/>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資</c:v>
                </c:pt>
                <c:pt idx="1">
                  <c:v>理</c:v>
                </c:pt>
                <c:pt idx="2">
                  <c:v>商</c:v>
                </c:pt>
                <c:pt idx="3">
                  <c:v>社</c:v>
                </c:pt>
                <c:pt idx="4">
                  <c:v>教</c:v>
                </c:pt>
                <c:pt idx="5">
                  <c:v>傳</c:v>
                </c:pt>
                <c:pt idx="6">
                  <c:v>法</c:v>
                </c:pt>
                <c:pt idx="7">
                  <c:v>文</c:v>
                </c:pt>
                <c:pt idx="8">
                  <c:v>國</c:v>
                </c:pt>
                <c:pt idx="9">
                  <c:v>外</c:v>
                </c:pt>
                <c:pt idx="10">
                  <c:v>創</c:v>
                </c:pt>
                <c:pt idx="11">
                  <c:v>校_x000d_均_x000d_值</c:v>
                </c:pt>
              </c:strCache>
            </c:strRef>
          </c:cat>
          <c:val>
            <c:numRef>
              <c:f>統計圖_全校!$F$2:$F$13</c:f>
              <c:numCache>
                <c:formatCode>#,##0</c:formatCode>
                <c:ptCount val="12"/>
                <c:pt idx="0" formatCode="\—">
                  <c:v>0</c:v>
                </c:pt>
                <c:pt idx="1">
                  <c:v>1112785.97</c:v>
                </c:pt>
                <c:pt idx="2">
                  <c:v>609168.82999999996</c:v>
                </c:pt>
                <c:pt idx="3">
                  <c:v>640149.82999999996</c:v>
                </c:pt>
                <c:pt idx="4">
                  <c:v>446833.33</c:v>
                </c:pt>
                <c:pt idx="5">
                  <c:v>605770</c:v>
                </c:pt>
                <c:pt idx="6">
                  <c:v>456869.57</c:v>
                </c:pt>
                <c:pt idx="7">
                  <c:v>472347.06</c:v>
                </c:pt>
                <c:pt idx="8">
                  <c:v>402935.48</c:v>
                </c:pt>
                <c:pt idx="9">
                  <c:v>288195.65000000002</c:v>
                </c:pt>
                <c:pt idx="10" formatCode="\—">
                  <c:v>0</c:v>
                </c:pt>
                <c:pt idx="11">
                  <c:v>574472.28</c:v>
                </c:pt>
              </c:numCache>
            </c:numRef>
          </c:val>
          <c:extLst>
            <c:ext xmlns:c16="http://schemas.microsoft.com/office/drawing/2014/chart" uri="{C3380CC4-5D6E-409C-BE32-E72D297353CC}">
              <c16:uniqueId val="{00000000-F71C-466D-9C84-E7231A4CD4E7}"/>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資</c:v>
                </c:pt>
                <c:pt idx="1">
                  <c:v>理</c:v>
                </c:pt>
                <c:pt idx="2">
                  <c:v>商</c:v>
                </c:pt>
                <c:pt idx="3">
                  <c:v>社</c:v>
                </c:pt>
                <c:pt idx="4">
                  <c:v>教</c:v>
                </c:pt>
                <c:pt idx="5">
                  <c:v>傳</c:v>
                </c:pt>
                <c:pt idx="6">
                  <c:v>法</c:v>
                </c:pt>
                <c:pt idx="7">
                  <c:v>文</c:v>
                </c:pt>
                <c:pt idx="8">
                  <c:v>國</c:v>
                </c:pt>
                <c:pt idx="9">
                  <c:v>外</c:v>
                </c:pt>
                <c:pt idx="10">
                  <c:v>創</c:v>
                </c:pt>
                <c:pt idx="11">
                  <c:v>校_x000d_均_x000d_值</c:v>
                </c:pt>
              </c:strCache>
            </c:strRef>
          </c:cat>
          <c:val>
            <c:numRef>
              <c:f>統計圖_全校!$G$2:$G$13</c:f>
              <c:numCache>
                <c:formatCode>#,##0</c:formatCode>
                <c:ptCount val="12"/>
                <c:pt idx="0" formatCode="\—">
                  <c:v>0</c:v>
                </c:pt>
                <c:pt idx="1">
                  <c:v>978469.18</c:v>
                </c:pt>
                <c:pt idx="2">
                  <c:v>693908.5</c:v>
                </c:pt>
                <c:pt idx="3">
                  <c:v>550136.36</c:v>
                </c:pt>
                <c:pt idx="4">
                  <c:v>507375</c:v>
                </c:pt>
                <c:pt idx="5">
                  <c:v>449946.81</c:v>
                </c:pt>
                <c:pt idx="6">
                  <c:v>470272.73</c:v>
                </c:pt>
                <c:pt idx="7">
                  <c:v>458509.09</c:v>
                </c:pt>
                <c:pt idx="8">
                  <c:v>455687.5</c:v>
                </c:pt>
                <c:pt idx="9">
                  <c:v>273290.7</c:v>
                </c:pt>
                <c:pt idx="10">
                  <c:v>0</c:v>
                </c:pt>
                <c:pt idx="11">
                  <c:v>554443.82999999996</c:v>
                </c:pt>
              </c:numCache>
            </c:numRef>
          </c:val>
          <c:extLst>
            <c:ext xmlns:c16="http://schemas.microsoft.com/office/drawing/2014/chart" uri="{C3380CC4-5D6E-409C-BE32-E72D297353CC}">
              <c16:uniqueId val="{00000001-F71C-466D-9C84-E7231A4CD4E7}"/>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資</c:v>
                </c:pt>
                <c:pt idx="1">
                  <c:v>理</c:v>
                </c:pt>
                <c:pt idx="2">
                  <c:v>商</c:v>
                </c:pt>
                <c:pt idx="3">
                  <c:v>社</c:v>
                </c:pt>
                <c:pt idx="4">
                  <c:v>教</c:v>
                </c:pt>
                <c:pt idx="5">
                  <c:v>傳</c:v>
                </c:pt>
                <c:pt idx="6">
                  <c:v>法</c:v>
                </c:pt>
                <c:pt idx="7">
                  <c:v>文</c:v>
                </c:pt>
                <c:pt idx="8">
                  <c:v>國</c:v>
                </c:pt>
                <c:pt idx="9">
                  <c:v>外</c:v>
                </c:pt>
                <c:pt idx="10">
                  <c:v>創</c:v>
                </c:pt>
                <c:pt idx="11">
                  <c:v>校_x000d_均_x000d_值</c:v>
                </c:pt>
              </c:strCache>
            </c:strRef>
          </c:cat>
          <c:val>
            <c:numRef>
              <c:f>統計圖_全校!$H$2:$H$13</c:f>
              <c:numCache>
                <c:formatCode>#,##0</c:formatCode>
                <c:ptCount val="12"/>
                <c:pt idx="0">
                  <c:v>1065750</c:v>
                </c:pt>
                <c:pt idx="1">
                  <c:v>726928.57</c:v>
                </c:pt>
                <c:pt idx="2">
                  <c:v>568751.72</c:v>
                </c:pt>
                <c:pt idx="3">
                  <c:v>552176.92000000004</c:v>
                </c:pt>
                <c:pt idx="4">
                  <c:v>593173.91</c:v>
                </c:pt>
                <c:pt idx="5">
                  <c:v>432319.15</c:v>
                </c:pt>
                <c:pt idx="6">
                  <c:v>527159.09</c:v>
                </c:pt>
                <c:pt idx="7">
                  <c:v>399934.07</c:v>
                </c:pt>
                <c:pt idx="8">
                  <c:v>355862.07</c:v>
                </c:pt>
                <c:pt idx="9">
                  <c:v>209600</c:v>
                </c:pt>
                <c:pt idx="10">
                  <c:v>233400</c:v>
                </c:pt>
                <c:pt idx="11">
                  <c:v>495495.5</c:v>
                </c:pt>
              </c:numCache>
            </c:numRef>
          </c:val>
          <c:extLst>
            <c:ext xmlns:c16="http://schemas.microsoft.com/office/drawing/2014/chart" uri="{C3380CC4-5D6E-409C-BE32-E72D297353CC}">
              <c16:uniqueId val="{00000002-F71C-466D-9C84-E7231A4CD4E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9034180386542588E-2"/>
                  <c:y val="-3.91015614573602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0B4-47B1-808D-4F735C22FB4A}"/>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資</c:v>
                </c:pt>
                <c:pt idx="1">
                  <c:v>理</c:v>
                </c:pt>
                <c:pt idx="2">
                  <c:v>商</c:v>
                </c:pt>
                <c:pt idx="3">
                  <c:v>社</c:v>
                </c:pt>
                <c:pt idx="4">
                  <c:v>教</c:v>
                </c:pt>
                <c:pt idx="5">
                  <c:v>傳</c:v>
                </c:pt>
                <c:pt idx="6">
                  <c:v>法</c:v>
                </c:pt>
                <c:pt idx="7">
                  <c:v>文</c:v>
                </c:pt>
                <c:pt idx="8">
                  <c:v>國</c:v>
                </c:pt>
                <c:pt idx="9">
                  <c:v>外</c:v>
                </c:pt>
                <c:pt idx="10">
                  <c:v>創</c:v>
                </c:pt>
                <c:pt idx="11">
                  <c:v>校_x000d_均_x000d_值</c:v>
                </c:pt>
              </c:strCache>
            </c:strRef>
          </c:cat>
          <c:val>
            <c:numRef>
              <c:f>統計圖_全校!$I$2:$I$13</c:f>
              <c:numCache>
                <c:formatCode>#,##0</c:formatCode>
                <c:ptCount val="12"/>
                <c:pt idx="0">
                  <c:v>1065750</c:v>
                </c:pt>
                <c:pt idx="1">
                  <c:v>964009.54</c:v>
                </c:pt>
                <c:pt idx="2">
                  <c:v>624887.17000000004</c:v>
                </c:pt>
                <c:pt idx="3">
                  <c:v>581854.18999999994</c:v>
                </c:pt>
                <c:pt idx="4">
                  <c:v>514704.23</c:v>
                </c:pt>
                <c:pt idx="5">
                  <c:v>498298.61</c:v>
                </c:pt>
                <c:pt idx="6">
                  <c:v>484350.75</c:v>
                </c:pt>
                <c:pt idx="7">
                  <c:v>439050.38</c:v>
                </c:pt>
                <c:pt idx="8">
                  <c:v>406445.65</c:v>
                </c:pt>
                <c:pt idx="9">
                  <c:v>257018.66</c:v>
                </c:pt>
                <c:pt idx="10">
                  <c:v>166714.29</c:v>
                </c:pt>
                <c:pt idx="11">
                  <c:v>537250.39</c:v>
                </c:pt>
              </c:numCache>
            </c:numRef>
          </c:val>
          <c:smooth val="0"/>
          <c:extLst>
            <c:ext xmlns:c16="http://schemas.microsoft.com/office/drawing/2014/chart" uri="{C3380CC4-5D6E-409C-BE32-E72D297353CC}">
              <c16:uniqueId val="{00000003-F71C-466D-9C84-E7231A4CD4E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資</c:v>
                </c:pt>
                <c:pt idx="1">
                  <c:v>商</c:v>
                </c:pt>
                <c:pt idx="2">
                  <c:v>社</c:v>
                </c:pt>
                <c:pt idx="3">
                  <c:v>法</c:v>
                </c:pt>
                <c:pt idx="4">
                  <c:v>國</c:v>
                </c:pt>
                <c:pt idx="5">
                  <c:v>理</c:v>
                </c:pt>
                <c:pt idx="6">
                  <c:v>教</c:v>
                </c:pt>
                <c:pt idx="7">
                  <c:v>傳</c:v>
                </c:pt>
                <c:pt idx="8">
                  <c:v>外</c:v>
                </c:pt>
                <c:pt idx="9">
                  <c:v>文</c:v>
                </c:pt>
                <c:pt idx="10">
                  <c:v>創</c:v>
                </c:pt>
                <c:pt idx="11">
                  <c:v>校_x000d_均_x000d_值</c:v>
                </c:pt>
              </c:strCache>
            </c:strRef>
          </c:cat>
          <c:val>
            <c:numRef>
              <c:f>統計圖_全校!$F$2:$F$13</c:f>
              <c:numCache>
                <c:formatCode>#,##0.##</c:formatCode>
                <c:ptCount val="12"/>
                <c:pt idx="0" formatCode="\—">
                  <c:v>0</c:v>
                </c:pt>
                <c:pt idx="1">
                  <c:v>0.41</c:v>
                </c:pt>
                <c:pt idx="2">
                  <c:v>0.41</c:v>
                </c:pt>
                <c:pt idx="3">
                  <c:v>0.33</c:v>
                </c:pt>
                <c:pt idx="4">
                  <c:v>0.39</c:v>
                </c:pt>
                <c:pt idx="5">
                  <c:v>0.26</c:v>
                </c:pt>
                <c:pt idx="6">
                  <c:v>0.25</c:v>
                </c:pt>
                <c:pt idx="7">
                  <c:v>0.28000000000000003</c:v>
                </c:pt>
                <c:pt idx="8">
                  <c:v>0.13</c:v>
                </c:pt>
                <c:pt idx="9">
                  <c:v>0.09</c:v>
                </c:pt>
                <c:pt idx="10" formatCode="\—">
                  <c:v>0</c:v>
                </c:pt>
                <c:pt idx="11" formatCode="#,##0.#">
                  <c:v>0.3</c:v>
                </c:pt>
              </c:numCache>
            </c:numRef>
          </c:val>
          <c:extLst>
            <c:ext xmlns:c16="http://schemas.microsoft.com/office/drawing/2014/chart" uri="{C3380CC4-5D6E-409C-BE32-E72D297353CC}">
              <c16:uniqueId val="{00000000-C344-4F29-8156-3080DA71C81A}"/>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資</c:v>
                </c:pt>
                <c:pt idx="1">
                  <c:v>商</c:v>
                </c:pt>
                <c:pt idx="2">
                  <c:v>社</c:v>
                </c:pt>
                <c:pt idx="3">
                  <c:v>法</c:v>
                </c:pt>
                <c:pt idx="4">
                  <c:v>國</c:v>
                </c:pt>
                <c:pt idx="5">
                  <c:v>理</c:v>
                </c:pt>
                <c:pt idx="6">
                  <c:v>教</c:v>
                </c:pt>
                <c:pt idx="7">
                  <c:v>傳</c:v>
                </c:pt>
                <c:pt idx="8">
                  <c:v>外</c:v>
                </c:pt>
                <c:pt idx="9">
                  <c:v>文</c:v>
                </c:pt>
                <c:pt idx="10">
                  <c:v>創</c:v>
                </c:pt>
                <c:pt idx="11">
                  <c:v>校_x000d_均_x000d_值</c:v>
                </c:pt>
              </c:strCache>
            </c:strRef>
          </c:cat>
          <c:val>
            <c:numRef>
              <c:f>統計圖_全校!$G$2:$G$13</c:f>
              <c:numCache>
                <c:formatCode>#,##0.##</c:formatCode>
                <c:ptCount val="12"/>
                <c:pt idx="0" formatCode="\—">
                  <c:v>0</c:v>
                </c:pt>
                <c:pt idx="1">
                  <c:v>0.57999999999999996</c:v>
                </c:pt>
                <c:pt idx="2">
                  <c:v>0.36</c:v>
                </c:pt>
                <c:pt idx="3">
                  <c:v>0.39</c:v>
                </c:pt>
                <c:pt idx="4">
                  <c:v>0.22</c:v>
                </c:pt>
                <c:pt idx="5">
                  <c:v>0.43</c:v>
                </c:pt>
                <c:pt idx="6">
                  <c:v>0.33</c:v>
                </c:pt>
                <c:pt idx="7">
                  <c:v>0.17</c:v>
                </c:pt>
                <c:pt idx="8">
                  <c:v>0.08</c:v>
                </c:pt>
                <c:pt idx="9">
                  <c:v>0.05</c:v>
                </c:pt>
                <c:pt idx="10" formatCode="#,##0">
                  <c:v>0</c:v>
                </c:pt>
                <c:pt idx="11">
                  <c:v>0.32</c:v>
                </c:pt>
              </c:numCache>
            </c:numRef>
          </c:val>
          <c:extLst>
            <c:ext xmlns:c16="http://schemas.microsoft.com/office/drawing/2014/chart" uri="{C3380CC4-5D6E-409C-BE32-E72D297353CC}">
              <c16:uniqueId val="{00000001-C344-4F29-8156-3080DA71C81A}"/>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資</c:v>
                </c:pt>
                <c:pt idx="1">
                  <c:v>商</c:v>
                </c:pt>
                <c:pt idx="2">
                  <c:v>社</c:v>
                </c:pt>
                <c:pt idx="3">
                  <c:v>法</c:v>
                </c:pt>
                <c:pt idx="4">
                  <c:v>國</c:v>
                </c:pt>
                <c:pt idx="5">
                  <c:v>理</c:v>
                </c:pt>
                <c:pt idx="6">
                  <c:v>教</c:v>
                </c:pt>
                <c:pt idx="7">
                  <c:v>傳</c:v>
                </c:pt>
                <c:pt idx="8">
                  <c:v>外</c:v>
                </c:pt>
                <c:pt idx="9">
                  <c:v>文</c:v>
                </c:pt>
                <c:pt idx="10">
                  <c:v>創</c:v>
                </c:pt>
                <c:pt idx="11">
                  <c:v>校_x000d_均_x000d_值</c:v>
                </c:pt>
              </c:strCache>
            </c:strRef>
          </c:cat>
          <c:val>
            <c:numRef>
              <c:f>統計圖_全校!$H$2:$H$13</c:f>
              <c:numCache>
                <c:formatCode>#,##0.##</c:formatCode>
                <c:ptCount val="12"/>
                <c:pt idx="0" formatCode="#,##0.#">
                  <c:v>0.6</c:v>
                </c:pt>
                <c:pt idx="1">
                  <c:v>0.41</c:v>
                </c:pt>
                <c:pt idx="2">
                  <c:v>0.45</c:v>
                </c:pt>
                <c:pt idx="3">
                  <c:v>0.48</c:v>
                </c:pt>
                <c:pt idx="4">
                  <c:v>0.38</c:v>
                </c:pt>
                <c:pt idx="5" formatCode="#,##0.#">
                  <c:v>0.1</c:v>
                </c:pt>
                <c:pt idx="6">
                  <c:v>0.26</c:v>
                </c:pt>
                <c:pt idx="7">
                  <c:v>0.23</c:v>
                </c:pt>
                <c:pt idx="8">
                  <c:v>7.0000000000000007E-2</c:v>
                </c:pt>
                <c:pt idx="9">
                  <c:v>7.0000000000000007E-2</c:v>
                </c:pt>
                <c:pt idx="10" formatCode="#,##0">
                  <c:v>0</c:v>
                </c:pt>
                <c:pt idx="11">
                  <c:v>0.28999999999999998</c:v>
                </c:pt>
              </c:numCache>
            </c:numRef>
          </c:val>
          <c:extLst>
            <c:ext xmlns:c16="http://schemas.microsoft.com/office/drawing/2014/chart" uri="{C3380CC4-5D6E-409C-BE32-E72D297353CC}">
              <c16:uniqueId val="{00000002-C344-4F29-8156-3080DA71C81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1409090909090909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D5-4DB9-84B0-37EB837AA113}"/>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資</c:v>
                </c:pt>
                <c:pt idx="1">
                  <c:v>商</c:v>
                </c:pt>
                <c:pt idx="2">
                  <c:v>社</c:v>
                </c:pt>
                <c:pt idx="3">
                  <c:v>法</c:v>
                </c:pt>
                <c:pt idx="4">
                  <c:v>國</c:v>
                </c:pt>
                <c:pt idx="5">
                  <c:v>理</c:v>
                </c:pt>
                <c:pt idx="6">
                  <c:v>教</c:v>
                </c:pt>
                <c:pt idx="7">
                  <c:v>傳</c:v>
                </c:pt>
                <c:pt idx="8">
                  <c:v>外</c:v>
                </c:pt>
                <c:pt idx="9">
                  <c:v>文</c:v>
                </c:pt>
                <c:pt idx="10">
                  <c:v>創</c:v>
                </c:pt>
                <c:pt idx="11">
                  <c:v>校_x000d_均_x000d_值</c:v>
                </c:pt>
              </c:strCache>
            </c:strRef>
          </c:cat>
          <c:val>
            <c:numRef>
              <c:f>統計圖_全校!$I$2:$I$13</c:f>
              <c:numCache>
                <c:formatCode>#,##0.##</c:formatCode>
                <c:ptCount val="12"/>
                <c:pt idx="0" formatCode="#,##0.#">
                  <c:v>0.6</c:v>
                </c:pt>
                <c:pt idx="1">
                  <c:v>0.47</c:v>
                </c:pt>
                <c:pt idx="2">
                  <c:v>0.41</c:v>
                </c:pt>
                <c:pt idx="3" formatCode="#,##0.#">
                  <c:v>0.4</c:v>
                </c:pt>
                <c:pt idx="4">
                  <c:v>0.33</c:v>
                </c:pt>
                <c:pt idx="5">
                  <c:v>0.28000000000000003</c:v>
                </c:pt>
                <c:pt idx="6">
                  <c:v>0.28000000000000003</c:v>
                </c:pt>
                <c:pt idx="7">
                  <c:v>0.23</c:v>
                </c:pt>
                <c:pt idx="8">
                  <c:v>0.09</c:v>
                </c:pt>
                <c:pt idx="9">
                  <c:v>7.0000000000000007E-2</c:v>
                </c:pt>
                <c:pt idx="10" formatCode="#,##0">
                  <c:v>0</c:v>
                </c:pt>
                <c:pt idx="11" formatCode="#,##0.#">
                  <c:v>0.3</c:v>
                </c:pt>
              </c:numCache>
            </c:numRef>
          </c:val>
          <c:smooth val="0"/>
          <c:extLst>
            <c:ext xmlns:c16="http://schemas.microsoft.com/office/drawing/2014/chart" uri="{C3380CC4-5D6E-409C-BE32-E72D297353CC}">
              <c16:uniqueId val="{00000003-C344-4F29-8156-3080DA71C81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73407301360057"/>
          <c:y val="3.0508474576271188E-2"/>
          <c:w val="0.86818181818181817"/>
          <c:h val="0.63728813559322028"/>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教</c:v>
                </c:pt>
                <c:pt idx="1">
                  <c:v>法</c:v>
                </c:pt>
                <c:pt idx="2">
                  <c:v>資</c:v>
                </c:pt>
                <c:pt idx="3">
                  <c:v>社</c:v>
                </c:pt>
                <c:pt idx="4">
                  <c:v>理</c:v>
                </c:pt>
                <c:pt idx="5">
                  <c:v>商</c:v>
                </c:pt>
                <c:pt idx="6">
                  <c:v>國</c:v>
                </c:pt>
                <c:pt idx="7">
                  <c:v>外</c:v>
                </c:pt>
                <c:pt idx="8">
                  <c:v>傳</c:v>
                </c:pt>
                <c:pt idx="9">
                  <c:v>文</c:v>
                </c:pt>
                <c:pt idx="10">
                  <c:v>創</c:v>
                </c:pt>
                <c:pt idx="11">
                  <c:v>校_x000d_均_x000d_值</c:v>
                </c:pt>
              </c:strCache>
            </c:strRef>
          </c:cat>
          <c:val>
            <c:numRef>
              <c:f>統計圖_全校!$F$2:$F$13</c:f>
              <c:numCache>
                <c:formatCode>#,##0</c:formatCode>
                <c:ptCount val="12"/>
                <c:pt idx="0">
                  <c:v>1246733.3799999999</c:v>
                </c:pt>
                <c:pt idx="1">
                  <c:v>290520.8</c:v>
                </c:pt>
                <c:pt idx="2" formatCode="\—">
                  <c:v>0</c:v>
                </c:pt>
                <c:pt idx="3">
                  <c:v>745822.82</c:v>
                </c:pt>
                <c:pt idx="4">
                  <c:v>700708</c:v>
                </c:pt>
                <c:pt idx="5">
                  <c:v>369410.95</c:v>
                </c:pt>
                <c:pt idx="6">
                  <c:v>411564.55</c:v>
                </c:pt>
                <c:pt idx="7">
                  <c:v>354053.14</c:v>
                </c:pt>
                <c:pt idx="8">
                  <c:v>225532.3</c:v>
                </c:pt>
                <c:pt idx="9">
                  <c:v>70835.710000000006</c:v>
                </c:pt>
                <c:pt idx="10" formatCode="\—">
                  <c:v>0</c:v>
                </c:pt>
                <c:pt idx="11">
                  <c:v>452967.14</c:v>
                </c:pt>
              </c:numCache>
            </c:numRef>
          </c:val>
          <c:extLst>
            <c:ext xmlns:c16="http://schemas.microsoft.com/office/drawing/2014/chart" uri="{C3380CC4-5D6E-409C-BE32-E72D297353CC}">
              <c16:uniqueId val="{00000000-8CB9-476F-A8DB-58B5DA05201C}"/>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教</c:v>
                </c:pt>
                <c:pt idx="1">
                  <c:v>法</c:v>
                </c:pt>
                <c:pt idx="2">
                  <c:v>資</c:v>
                </c:pt>
                <c:pt idx="3">
                  <c:v>社</c:v>
                </c:pt>
                <c:pt idx="4">
                  <c:v>理</c:v>
                </c:pt>
                <c:pt idx="5">
                  <c:v>商</c:v>
                </c:pt>
                <c:pt idx="6">
                  <c:v>國</c:v>
                </c:pt>
                <c:pt idx="7">
                  <c:v>外</c:v>
                </c:pt>
                <c:pt idx="8">
                  <c:v>傳</c:v>
                </c:pt>
                <c:pt idx="9">
                  <c:v>文</c:v>
                </c:pt>
                <c:pt idx="10">
                  <c:v>創</c:v>
                </c:pt>
                <c:pt idx="11">
                  <c:v>校_x000d_均_x000d_值</c:v>
                </c:pt>
              </c:strCache>
            </c:strRef>
          </c:cat>
          <c:val>
            <c:numRef>
              <c:f>統計圖_全校!$G$2:$G$13</c:f>
              <c:numCache>
                <c:formatCode>#,##0</c:formatCode>
                <c:ptCount val="12"/>
                <c:pt idx="0">
                  <c:v>729738</c:v>
                </c:pt>
                <c:pt idx="1">
                  <c:v>2293498.66</c:v>
                </c:pt>
                <c:pt idx="2" formatCode="\—">
                  <c:v>0</c:v>
                </c:pt>
                <c:pt idx="3">
                  <c:v>614132.39</c:v>
                </c:pt>
                <c:pt idx="4">
                  <c:v>884492.3</c:v>
                </c:pt>
                <c:pt idx="5">
                  <c:v>426825.16</c:v>
                </c:pt>
                <c:pt idx="6">
                  <c:v>261537.31</c:v>
                </c:pt>
                <c:pt idx="7">
                  <c:v>77023.199999999997</c:v>
                </c:pt>
                <c:pt idx="8">
                  <c:v>154652.62</c:v>
                </c:pt>
                <c:pt idx="9">
                  <c:v>127906.25</c:v>
                </c:pt>
                <c:pt idx="10">
                  <c:v>0</c:v>
                </c:pt>
                <c:pt idx="11">
                  <c:v>526560.56999999995</c:v>
                </c:pt>
              </c:numCache>
            </c:numRef>
          </c:val>
          <c:extLst>
            <c:ext xmlns:c16="http://schemas.microsoft.com/office/drawing/2014/chart" uri="{C3380CC4-5D6E-409C-BE32-E72D297353CC}">
              <c16:uniqueId val="{00000001-8CB9-476F-A8DB-58B5DA05201C}"/>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教</c:v>
                </c:pt>
                <c:pt idx="1">
                  <c:v>法</c:v>
                </c:pt>
                <c:pt idx="2">
                  <c:v>資</c:v>
                </c:pt>
                <c:pt idx="3">
                  <c:v>社</c:v>
                </c:pt>
                <c:pt idx="4">
                  <c:v>理</c:v>
                </c:pt>
                <c:pt idx="5">
                  <c:v>商</c:v>
                </c:pt>
                <c:pt idx="6">
                  <c:v>國</c:v>
                </c:pt>
                <c:pt idx="7">
                  <c:v>外</c:v>
                </c:pt>
                <c:pt idx="8">
                  <c:v>傳</c:v>
                </c:pt>
                <c:pt idx="9">
                  <c:v>文</c:v>
                </c:pt>
                <c:pt idx="10">
                  <c:v>創</c:v>
                </c:pt>
                <c:pt idx="11">
                  <c:v>校_x000d_均_x000d_值</c:v>
                </c:pt>
              </c:strCache>
            </c:strRef>
          </c:cat>
          <c:val>
            <c:numRef>
              <c:f>統計圖_全校!$H$2:$H$13</c:f>
              <c:numCache>
                <c:formatCode>#,##0</c:formatCode>
                <c:ptCount val="12"/>
                <c:pt idx="0">
                  <c:v>994442.04</c:v>
                </c:pt>
                <c:pt idx="1">
                  <c:v>295519.35999999999</c:v>
                </c:pt>
                <c:pt idx="2">
                  <c:v>935793.95</c:v>
                </c:pt>
                <c:pt idx="3">
                  <c:v>996790.38</c:v>
                </c:pt>
                <c:pt idx="4">
                  <c:v>176100.86</c:v>
                </c:pt>
                <c:pt idx="5">
                  <c:v>474453.74</c:v>
                </c:pt>
                <c:pt idx="6">
                  <c:v>248376.48</c:v>
                </c:pt>
                <c:pt idx="7">
                  <c:v>196471.06</c:v>
                </c:pt>
                <c:pt idx="8">
                  <c:v>166621.81</c:v>
                </c:pt>
                <c:pt idx="9">
                  <c:v>45726.63</c:v>
                </c:pt>
                <c:pt idx="10">
                  <c:v>0</c:v>
                </c:pt>
                <c:pt idx="11">
                  <c:v>446311.32</c:v>
                </c:pt>
              </c:numCache>
            </c:numRef>
          </c:val>
          <c:extLst>
            <c:ext xmlns:c16="http://schemas.microsoft.com/office/drawing/2014/chart" uri="{C3380CC4-5D6E-409C-BE32-E72D297353CC}">
              <c16:uniqueId val="{00000002-8CB9-476F-A8DB-58B5DA05201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2"/>
              <c:layout>
                <c:manualLayout>
                  <c:x val="-6.0454545454545455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32-4ACC-9D40-7399682801D3}"/>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教</c:v>
                </c:pt>
                <c:pt idx="1">
                  <c:v>法</c:v>
                </c:pt>
                <c:pt idx="2">
                  <c:v>資</c:v>
                </c:pt>
                <c:pt idx="3">
                  <c:v>社</c:v>
                </c:pt>
                <c:pt idx="4">
                  <c:v>理</c:v>
                </c:pt>
                <c:pt idx="5">
                  <c:v>商</c:v>
                </c:pt>
                <c:pt idx="6">
                  <c:v>國</c:v>
                </c:pt>
                <c:pt idx="7">
                  <c:v>外</c:v>
                </c:pt>
                <c:pt idx="8">
                  <c:v>傳</c:v>
                </c:pt>
                <c:pt idx="9">
                  <c:v>文</c:v>
                </c:pt>
                <c:pt idx="10">
                  <c:v>創</c:v>
                </c:pt>
                <c:pt idx="11">
                  <c:v>校_x000d_均_x000d_值</c:v>
                </c:pt>
              </c:strCache>
            </c:strRef>
          </c:cat>
          <c:val>
            <c:numRef>
              <c:f>統計圖_全校!$I$2:$I$13</c:f>
              <c:numCache>
                <c:formatCode>#,##0</c:formatCode>
                <c:ptCount val="12"/>
                <c:pt idx="0">
                  <c:v>990246.2</c:v>
                </c:pt>
                <c:pt idx="1">
                  <c:v>949856.34</c:v>
                </c:pt>
                <c:pt idx="2">
                  <c:v>935793.95</c:v>
                </c:pt>
                <c:pt idx="3">
                  <c:v>783929.44</c:v>
                </c:pt>
                <c:pt idx="4">
                  <c:v>634716.18000000005</c:v>
                </c:pt>
                <c:pt idx="5">
                  <c:v>422542.76</c:v>
                </c:pt>
                <c:pt idx="6">
                  <c:v>307941.45</c:v>
                </c:pt>
                <c:pt idx="7">
                  <c:v>212236.12</c:v>
                </c:pt>
                <c:pt idx="8">
                  <c:v>183170.23</c:v>
                </c:pt>
                <c:pt idx="9">
                  <c:v>81204.2</c:v>
                </c:pt>
                <c:pt idx="10">
                  <c:v>0</c:v>
                </c:pt>
                <c:pt idx="11">
                  <c:v>471680.44</c:v>
                </c:pt>
              </c:numCache>
            </c:numRef>
          </c:val>
          <c:smooth val="0"/>
          <c:extLst>
            <c:ext xmlns:c16="http://schemas.microsoft.com/office/drawing/2014/chart" uri="{C3380CC4-5D6E-409C-BE32-E72D297353CC}">
              <c16:uniqueId val="{00000003-8CB9-476F-A8DB-58B5DA05201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2500000"/>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創</c:v>
                </c:pt>
                <c:pt idx="1">
                  <c:v>傳</c:v>
                </c:pt>
                <c:pt idx="2">
                  <c:v>資</c:v>
                </c:pt>
                <c:pt idx="3">
                  <c:v>教</c:v>
                </c:pt>
                <c:pt idx="4">
                  <c:v>理</c:v>
                </c:pt>
                <c:pt idx="5">
                  <c:v>文</c:v>
                </c:pt>
                <c:pt idx="6">
                  <c:v>國</c:v>
                </c:pt>
                <c:pt idx="7">
                  <c:v>商</c:v>
                </c:pt>
                <c:pt idx="8">
                  <c:v>社</c:v>
                </c:pt>
                <c:pt idx="9">
                  <c:v>法</c:v>
                </c:pt>
                <c:pt idx="10">
                  <c:v>外</c:v>
                </c:pt>
                <c:pt idx="11">
                  <c:v>校_x000d_均_x000d_值</c:v>
                </c:pt>
              </c:strCache>
            </c:strRef>
          </c:cat>
          <c:val>
            <c:numRef>
              <c:f>統計圖_全校!$F$2:$F$13</c:f>
              <c:numCache>
                <c:formatCode>\—</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0-C349-4418-978C-8415CCF9F13E}"/>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創</c:v>
                </c:pt>
                <c:pt idx="1">
                  <c:v>傳</c:v>
                </c:pt>
                <c:pt idx="2">
                  <c:v>資</c:v>
                </c:pt>
                <c:pt idx="3">
                  <c:v>教</c:v>
                </c:pt>
                <c:pt idx="4">
                  <c:v>理</c:v>
                </c:pt>
                <c:pt idx="5">
                  <c:v>文</c:v>
                </c:pt>
                <c:pt idx="6">
                  <c:v>國</c:v>
                </c:pt>
                <c:pt idx="7">
                  <c:v>商</c:v>
                </c:pt>
                <c:pt idx="8">
                  <c:v>社</c:v>
                </c:pt>
                <c:pt idx="9">
                  <c:v>法</c:v>
                </c:pt>
                <c:pt idx="10">
                  <c:v>外</c:v>
                </c:pt>
                <c:pt idx="11">
                  <c:v>校_x000d_均_x000d_值</c:v>
                </c:pt>
              </c:strCache>
            </c:strRef>
          </c:cat>
          <c:val>
            <c:numRef>
              <c:f>統計圖_全校!$G$2:$G$13</c:f>
              <c:numCache>
                <c:formatCode>#,##0.##</c:formatCode>
                <c:ptCount val="12"/>
                <c:pt idx="0" formatCode="#,##0.#">
                  <c:v>0.9</c:v>
                </c:pt>
                <c:pt idx="1">
                  <c:v>0.15</c:v>
                </c:pt>
                <c:pt idx="2" formatCode="\—">
                  <c:v>0</c:v>
                </c:pt>
                <c:pt idx="3">
                  <c:v>0.21</c:v>
                </c:pt>
                <c:pt idx="4">
                  <c:v>0.18</c:v>
                </c:pt>
                <c:pt idx="5">
                  <c:v>0.16</c:v>
                </c:pt>
                <c:pt idx="6">
                  <c:v>0.13</c:v>
                </c:pt>
                <c:pt idx="7" formatCode="#,##0.#">
                  <c:v>0.1</c:v>
                </c:pt>
                <c:pt idx="8">
                  <c:v>0.09</c:v>
                </c:pt>
                <c:pt idx="9">
                  <c:v>0.08</c:v>
                </c:pt>
                <c:pt idx="10">
                  <c:v>0.06</c:v>
                </c:pt>
                <c:pt idx="11">
                  <c:v>0.12</c:v>
                </c:pt>
              </c:numCache>
            </c:numRef>
          </c:val>
          <c:extLst>
            <c:ext xmlns:c16="http://schemas.microsoft.com/office/drawing/2014/chart" uri="{C3380CC4-5D6E-409C-BE32-E72D297353CC}">
              <c16:uniqueId val="{00000001-C349-4418-978C-8415CCF9F13E}"/>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創</c:v>
                </c:pt>
                <c:pt idx="1">
                  <c:v>傳</c:v>
                </c:pt>
                <c:pt idx="2">
                  <c:v>資</c:v>
                </c:pt>
                <c:pt idx="3">
                  <c:v>教</c:v>
                </c:pt>
                <c:pt idx="4">
                  <c:v>理</c:v>
                </c:pt>
                <c:pt idx="5">
                  <c:v>文</c:v>
                </c:pt>
                <c:pt idx="6">
                  <c:v>國</c:v>
                </c:pt>
                <c:pt idx="7">
                  <c:v>商</c:v>
                </c:pt>
                <c:pt idx="8">
                  <c:v>社</c:v>
                </c:pt>
                <c:pt idx="9">
                  <c:v>法</c:v>
                </c:pt>
                <c:pt idx="10">
                  <c:v>外</c:v>
                </c:pt>
                <c:pt idx="11">
                  <c:v>校_x000d_均_x000d_值</c:v>
                </c:pt>
              </c:strCache>
            </c:strRef>
          </c:cat>
          <c:val>
            <c:numRef>
              <c:f>統計圖_全校!$H$2:$H$13</c:f>
              <c:numCache>
                <c:formatCode>#,##0.##</c:formatCode>
                <c:ptCount val="12"/>
                <c:pt idx="0">
                  <c:v>1.1299999999999999</c:v>
                </c:pt>
                <c:pt idx="1">
                  <c:v>0.19</c:v>
                </c:pt>
                <c:pt idx="2">
                  <c:v>0.16</c:v>
                </c:pt>
                <c:pt idx="3" formatCode="#,##0.#">
                  <c:v>0.1</c:v>
                </c:pt>
                <c:pt idx="4">
                  <c:v>0.06</c:v>
                </c:pt>
                <c:pt idx="5">
                  <c:v>7.0000000000000007E-2</c:v>
                </c:pt>
                <c:pt idx="6">
                  <c:v>0.08</c:v>
                </c:pt>
                <c:pt idx="7">
                  <c:v>0.09</c:v>
                </c:pt>
                <c:pt idx="8">
                  <c:v>7.0000000000000007E-2</c:v>
                </c:pt>
                <c:pt idx="9">
                  <c:v>0.06</c:v>
                </c:pt>
                <c:pt idx="10">
                  <c:v>0.02</c:v>
                </c:pt>
                <c:pt idx="11">
                  <c:v>0.09</c:v>
                </c:pt>
              </c:numCache>
            </c:numRef>
          </c:val>
          <c:extLst>
            <c:ext xmlns:c16="http://schemas.microsoft.com/office/drawing/2014/chart" uri="{C3380CC4-5D6E-409C-BE32-E72D297353CC}">
              <c16:uniqueId val="{00000002-C349-4418-978C-8415CCF9F13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6738725841088048E-2"/>
                  <c:y val="3.88645402375550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C02-4230-B161-93AF190B6B56}"/>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創</c:v>
                </c:pt>
                <c:pt idx="1">
                  <c:v>傳</c:v>
                </c:pt>
                <c:pt idx="2">
                  <c:v>資</c:v>
                </c:pt>
                <c:pt idx="3">
                  <c:v>教</c:v>
                </c:pt>
                <c:pt idx="4">
                  <c:v>理</c:v>
                </c:pt>
                <c:pt idx="5">
                  <c:v>文</c:v>
                </c:pt>
                <c:pt idx="6">
                  <c:v>國</c:v>
                </c:pt>
                <c:pt idx="7">
                  <c:v>商</c:v>
                </c:pt>
                <c:pt idx="8">
                  <c:v>社</c:v>
                </c:pt>
                <c:pt idx="9">
                  <c:v>法</c:v>
                </c:pt>
                <c:pt idx="10">
                  <c:v>外</c:v>
                </c:pt>
                <c:pt idx="11">
                  <c:v>校_x000d_均_x000d_值</c:v>
                </c:pt>
              </c:strCache>
            </c:strRef>
          </c:cat>
          <c:val>
            <c:numRef>
              <c:f>統計圖_全校!$I$2:$I$13</c:f>
              <c:numCache>
                <c:formatCode>#,##0.##</c:formatCode>
                <c:ptCount val="12"/>
                <c:pt idx="0">
                  <c:v>1.06</c:v>
                </c:pt>
                <c:pt idx="1">
                  <c:v>0.17</c:v>
                </c:pt>
                <c:pt idx="2">
                  <c:v>0.16</c:v>
                </c:pt>
                <c:pt idx="3">
                  <c:v>0.15</c:v>
                </c:pt>
                <c:pt idx="4">
                  <c:v>0.13</c:v>
                </c:pt>
                <c:pt idx="5">
                  <c:v>0.12</c:v>
                </c:pt>
                <c:pt idx="6">
                  <c:v>0.11</c:v>
                </c:pt>
                <c:pt idx="7">
                  <c:v>0.09</c:v>
                </c:pt>
                <c:pt idx="8">
                  <c:v>0.08</c:v>
                </c:pt>
                <c:pt idx="9">
                  <c:v>7.0000000000000007E-2</c:v>
                </c:pt>
                <c:pt idx="10">
                  <c:v>0.04</c:v>
                </c:pt>
                <c:pt idx="11" formatCode="#,##0.#">
                  <c:v>0.1</c:v>
                </c:pt>
              </c:numCache>
            </c:numRef>
          </c:val>
          <c:smooth val="0"/>
          <c:extLst>
            <c:ext xmlns:c16="http://schemas.microsoft.com/office/drawing/2014/chart" uri="{C3380CC4-5D6E-409C-BE32-E72D297353CC}">
              <c16:uniqueId val="{00000003-C349-4418-978C-8415CCF9F13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64316392269145"/>
          <c:y val="3.0508474576271188E-2"/>
          <c:w val="0.85644774516821764"/>
          <c:h val="0.58644067796610166"/>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創</c:v>
                </c:pt>
                <c:pt idx="1">
                  <c:v>教</c:v>
                </c:pt>
                <c:pt idx="2">
                  <c:v>文</c:v>
                </c:pt>
                <c:pt idx="3">
                  <c:v>傳</c:v>
                </c:pt>
                <c:pt idx="4">
                  <c:v>資</c:v>
                </c:pt>
                <c:pt idx="5">
                  <c:v>理</c:v>
                </c:pt>
                <c:pt idx="6">
                  <c:v>社</c:v>
                </c:pt>
                <c:pt idx="7">
                  <c:v>國</c:v>
                </c:pt>
                <c:pt idx="8">
                  <c:v>商</c:v>
                </c:pt>
                <c:pt idx="9">
                  <c:v>外</c:v>
                </c:pt>
                <c:pt idx="10">
                  <c:v>法</c:v>
                </c:pt>
                <c:pt idx="11">
                  <c:v>校_x000d_均_x000d_值</c:v>
                </c:pt>
              </c:strCache>
            </c:strRef>
          </c:cat>
          <c:val>
            <c:numRef>
              <c:f>統計圖_全校!$F$2:$F$13</c:f>
              <c:numCache>
                <c:formatCode>\—</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0-8576-4729-9176-1D6DD1D690ED}"/>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創</c:v>
                </c:pt>
                <c:pt idx="1">
                  <c:v>教</c:v>
                </c:pt>
                <c:pt idx="2">
                  <c:v>文</c:v>
                </c:pt>
                <c:pt idx="3">
                  <c:v>傳</c:v>
                </c:pt>
                <c:pt idx="4">
                  <c:v>資</c:v>
                </c:pt>
                <c:pt idx="5">
                  <c:v>理</c:v>
                </c:pt>
                <c:pt idx="6">
                  <c:v>社</c:v>
                </c:pt>
                <c:pt idx="7">
                  <c:v>國</c:v>
                </c:pt>
                <c:pt idx="8">
                  <c:v>商</c:v>
                </c:pt>
                <c:pt idx="9">
                  <c:v>外</c:v>
                </c:pt>
                <c:pt idx="10">
                  <c:v>法</c:v>
                </c:pt>
                <c:pt idx="11">
                  <c:v>校_x000d_均_x000d_值</c:v>
                </c:pt>
              </c:strCache>
            </c:strRef>
          </c:cat>
          <c:val>
            <c:numRef>
              <c:f>統計圖_全校!$G$2:$G$13</c:f>
              <c:numCache>
                <c:formatCode>#,##0</c:formatCode>
                <c:ptCount val="12"/>
                <c:pt idx="0">
                  <c:v>301189.2</c:v>
                </c:pt>
                <c:pt idx="1">
                  <c:v>83823.3</c:v>
                </c:pt>
                <c:pt idx="2">
                  <c:v>99580.79</c:v>
                </c:pt>
                <c:pt idx="3">
                  <c:v>59965.79</c:v>
                </c:pt>
                <c:pt idx="4" formatCode="\—">
                  <c:v>0</c:v>
                </c:pt>
                <c:pt idx="5">
                  <c:v>73847.03</c:v>
                </c:pt>
                <c:pt idx="6">
                  <c:v>36840.44</c:v>
                </c:pt>
                <c:pt idx="7">
                  <c:v>46211.03</c:v>
                </c:pt>
                <c:pt idx="8">
                  <c:v>36774.120000000003</c:v>
                </c:pt>
                <c:pt idx="9">
                  <c:v>25875.74</c:v>
                </c:pt>
                <c:pt idx="10">
                  <c:v>24584.17</c:v>
                </c:pt>
                <c:pt idx="11">
                  <c:v>50785.440000000002</c:v>
                </c:pt>
              </c:numCache>
            </c:numRef>
          </c:val>
          <c:extLst>
            <c:ext xmlns:c16="http://schemas.microsoft.com/office/drawing/2014/chart" uri="{C3380CC4-5D6E-409C-BE32-E72D297353CC}">
              <c16:uniqueId val="{00000001-8576-4729-9176-1D6DD1D690ED}"/>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創</c:v>
                </c:pt>
                <c:pt idx="1">
                  <c:v>教</c:v>
                </c:pt>
                <c:pt idx="2">
                  <c:v>文</c:v>
                </c:pt>
                <c:pt idx="3">
                  <c:v>傳</c:v>
                </c:pt>
                <c:pt idx="4">
                  <c:v>資</c:v>
                </c:pt>
                <c:pt idx="5">
                  <c:v>理</c:v>
                </c:pt>
                <c:pt idx="6">
                  <c:v>社</c:v>
                </c:pt>
                <c:pt idx="7">
                  <c:v>國</c:v>
                </c:pt>
                <c:pt idx="8">
                  <c:v>商</c:v>
                </c:pt>
                <c:pt idx="9">
                  <c:v>外</c:v>
                </c:pt>
                <c:pt idx="10">
                  <c:v>法</c:v>
                </c:pt>
                <c:pt idx="11">
                  <c:v>校_x000d_均_x000d_值</c:v>
                </c:pt>
              </c:strCache>
            </c:strRef>
          </c:cat>
          <c:val>
            <c:numRef>
              <c:f>統計圖_全校!$H$2:$H$13</c:f>
              <c:numCache>
                <c:formatCode>#,##0</c:formatCode>
                <c:ptCount val="12"/>
                <c:pt idx="0">
                  <c:v>432556.02</c:v>
                </c:pt>
                <c:pt idx="1">
                  <c:v>100804.87</c:v>
                </c:pt>
                <c:pt idx="2">
                  <c:v>63206.68</c:v>
                </c:pt>
                <c:pt idx="3">
                  <c:v>75201.33</c:v>
                </c:pt>
                <c:pt idx="4">
                  <c:v>58615.31</c:v>
                </c:pt>
                <c:pt idx="5">
                  <c:v>21801.23</c:v>
                </c:pt>
                <c:pt idx="6">
                  <c:v>40598.04</c:v>
                </c:pt>
                <c:pt idx="7">
                  <c:v>29159.01</c:v>
                </c:pt>
                <c:pt idx="8">
                  <c:v>35033.589999999997</c:v>
                </c:pt>
                <c:pt idx="9">
                  <c:v>30130.61</c:v>
                </c:pt>
                <c:pt idx="10">
                  <c:v>16664.75</c:v>
                </c:pt>
                <c:pt idx="11">
                  <c:v>45801.43</c:v>
                </c:pt>
              </c:numCache>
            </c:numRef>
          </c:val>
          <c:extLst>
            <c:ext xmlns:c16="http://schemas.microsoft.com/office/drawing/2014/chart" uri="{C3380CC4-5D6E-409C-BE32-E72D297353CC}">
              <c16:uniqueId val="{00000002-8576-4729-9176-1D6DD1D690E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6.2727272727272743E-2"/>
                  <c:y val="3.88645402375550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AA8-4111-9853-9D842A922679}"/>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effectLst>
                      <a:glow rad="635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創</c:v>
                </c:pt>
                <c:pt idx="1">
                  <c:v>教</c:v>
                </c:pt>
                <c:pt idx="2">
                  <c:v>文</c:v>
                </c:pt>
                <c:pt idx="3">
                  <c:v>傳</c:v>
                </c:pt>
                <c:pt idx="4">
                  <c:v>資</c:v>
                </c:pt>
                <c:pt idx="5">
                  <c:v>理</c:v>
                </c:pt>
                <c:pt idx="6">
                  <c:v>社</c:v>
                </c:pt>
                <c:pt idx="7">
                  <c:v>國</c:v>
                </c:pt>
                <c:pt idx="8">
                  <c:v>商</c:v>
                </c:pt>
                <c:pt idx="9">
                  <c:v>外</c:v>
                </c:pt>
                <c:pt idx="10">
                  <c:v>法</c:v>
                </c:pt>
                <c:pt idx="11">
                  <c:v>校_x000d_均_x000d_值</c:v>
                </c:pt>
              </c:strCache>
            </c:strRef>
          </c:cat>
          <c:val>
            <c:numRef>
              <c:f>統計圖_全校!$I$2:$I$13</c:f>
              <c:numCache>
                <c:formatCode>#,##0</c:formatCode>
                <c:ptCount val="12"/>
                <c:pt idx="0">
                  <c:v>395022.64</c:v>
                </c:pt>
                <c:pt idx="1">
                  <c:v>92133.43</c:v>
                </c:pt>
                <c:pt idx="2">
                  <c:v>81088.92</c:v>
                </c:pt>
                <c:pt idx="3">
                  <c:v>67583.56</c:v>
                </c:pt>
                <c:pt idx="4">
                  <c:v>58615.31</c:v>
                </c:pt>
                <c:pt idx="5">
                  <c:v>52624.47</c:v>
                </c:pt>
                <c:pt idx="6">
                  <c:v>38704.9</c:v>
                </c:pt>
                <c:pt idx="7">
                  <c:v>38104.33</c:v>
                </c:pt>
                <c:pt idx="8">
                  <c:v>35927.21</c:v>
                </c:pt>
                <c:pt idx="9">
                  <c:v>28051.53</c:v>
                </c:pt>
                <c:pt idx="10">
                  <c:v>20624.46</c:v>
                </c:pt>
                <c:pt idx="11">
                  <c:v>48299.03</c:v>
                </c:pt>
              </c:numCache>
            </c:numRef>
          </c:val>
          <c:smooth val="0"/>
          <c:extLst>
            <c:ext xmlns:c16="http://schemas.microsoft.com/office/drawing/2014/chart" uri="{C3380CC4-5D6E-409C-BE32-E72D297353CC}">
              <c16:uniqueId val="{00000003-8576-4729-9176-1D6DD1D690E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45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5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理</c:v>
                </c:pt>
                <c:pt idx="1">
                  <c:v>商</c:v>
                </c:pt>
                <c:pt idx="2">
                  <c:v>資</c:v>
                </c:pt>
                <c:pt idx="3">
                  <c:v>教</c:v>
                </c:pt>
                <c:pt idx="4">
                  <c:v>社</c:v>
                </c:pt>
                <c:pt idx="5">
                  <c:v>文</c:v>
                </c:pt>
                <c:pt idx="6">
                  <c:v>國</c:v>
                </c:pt>
                <c:pt idx="7">
                  <c:v>法</c:v>
                </c:pt>
                <c:pt idx="8">
                  <c:v>傳</c:v>
                </c:pt>
                <c:pt idx="9">
                  <c:v>外</c:v>
                </c:pt>
                <c:pt idx="10">
                  <c:v>創</c:v>
                </c:pt>
                <c:pt idx="11">
                  <c:v>校_x000d_均_x000d_值</c:v>
                </c:pt>
              </c:strCache>
            </c:strRef>
          </c:cat>
          <c:val>
            <c:numRef>
              <c:f>統計圖_全校!$F$2:$F$13</c:f>
              <c:numCache>
                <c:formatCode>#0.##%</c:formatCode>
                <c:ptCount val="12"/>
                <c:pt idx="0">
                  <c:v>0.44259999999999999</c:v>
                </c:pt>
                <c:pt idx="1">
                  <c:v>0.29220000000000002</c:v>
                </c:pt>
                <c:pt idx="2" formatCode="\—">
                  <c:v>0</c:v>
                </c:pt>
                <c:pt idx="3">
                  <c:v>8.3299999999999999E-2</c:v>
                </c:pt>
                <c:pt idx="4">
                  <c:v>0.1825</c:v>
                </c:pt>
                <c:pt idx="5" formatCode="#0%">
                  <c:v>0.2</c:v>
                </c:pt>
                <c:pt idx="6">
                  <c:v>0.19350000000000001</c:v>
                </c:pt>
                <c:pt idx="7">
                  <c:v>0.13039999999999999</c:v>
                </c:pt>
                <c:pt idx="8" formatCode="#0%">
                  <c:v>0.14000000000000001</c:v>
                </c:pt>
                <c:pt idx="9">
                  <c:v>0.14130000000000001</c:v>
                </c:pt>
                <c:pt idx="10" formatCode="\—">
                  <c:v>0</c:v>
                </c:pt>
                <c:pt idx="11">
                  <c:v>0.21759999999999999</c:v>
                </c:pt>
              </c:numCache>
            </c:numRef>
          </c:val>
          <c:extLst>
            <c:ext xmlns:c16="http://schemas.microsoft.com/office/drawing/2014/chart" uri="{C3380CC4-5D6E-409C-BE32-E72D297353CC}">
              <c16:uniqueId val="{00000000-06C3-4AC4-ADF6-0B72D2607480}"/>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理</c:v>
                </c:pt>
                <c:pt idx="1">
                  <c:v>商</c:v>
                </c:pt>
                <c:pt idx="2">
                  <c:v>資</c:v>
                </c:pt>
                <c:pt idx="3">
                  <c:v>教</c:v>
                </c:pt>
                <c:pt idx="4">
                  <c:v>社</c:v>
                </c:pt>
                <c:pt idx="5">
                  <c:v>文</c:v>
                </c:pt>
                <c:pt idx="6">
                  <c:v>國</c:v>
                </c:pt>
                <c:pt idx="7">
                  <c:v>法</c:v>
                </c:pt>
                <c:pt idx="8">
                  <c:v>傳</c:v>
                </c:pt>
                <c:pt idx="9">
                  <c:v>外</c:v>
                </c:pt>
                <c:pt idx="10">
                  <c:v>創</c:v>
                </c:pt>
                <c:pt idx="11">
                  <c:v>校_x000d_均_x000d_值</c:v>
                </c:pt>
              </c:strCache>
            </c:strRef>
          </c:cat>
          <c:val>
            <c:numRef>
              <c:f>統計圖_全校!$G$2:$G$13</c:f>
              <c:numCache>
                <c:formatCode>#0.##%</c:formatCode>
                <c:ptCount val="12"/>
                <c:pt idx="0">
                  <c:v>0.42620000000000002</c:v>
                </c:pt>
                <c:pt idx="1">
                  <c:v>0.33329999999999999</c:v>
                </c:pt>
                <c:pt idx="2" formatCode="\—">
                  <c:v>0</c:v>
                </c:pt>
                <c:pt idx="3">
                  <c:v>0.33329999999999999</c:v>
                </c:pt>
                <c:pt idx="4">
                  <c:v>0.2273</c:v>
                </c:pt>
                <c:pt idx="5">
                  <c:v>0.21590000000000001</c:v>
                </c:pt>
                <c:pt idx="6">
                  <c:v>0.1875</c:v>
                </c:pt>
                <c:pt idx="7" formatCode="#0%">
                  <c:v>0.25</c:v>
                </c:pt>
                <c:pt idx="8">
                  <c:v>0.1915</c:v>
                </c:pt>
                <c:pt idx="9">
                  <c:v>0.20930000000000001</c:v>
                </c:pt>
                <c:pt idx="10" formatCode="#0%">
                  <c:v>0</c:v>
                </c:pt>
                <c:pt idx="11">
                  <c:v>0.2661</c:v>
                </c:pt>
              </c:numCache>
            </c:numRef>
          </c:val>
          <c:extLst>
            <c:ext xmlns:c16="http://schemas.microsoft.com/office/drawing/2014/chart" uri="{C3380CC4-5D6E-409C-BE32-E72D297353CC}">
              <c16:uniqueId val="{00000001-06C3-4AC4-ADF6-0B72D2607480}"/>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理</c:v>
                </c:pt>
                <c:pt idx="1">
                  <c:v>商</c:v>
                </c:pt>
                <c:pt idx="2">
                  <c:v>資</c:v>
                </c:pt>
                <c:pt idx="3">
                  <c:v>教</c:v>
                </c:pt>
                <c:pt idx="4">
                  <c:v>社</c:v>
                </c:pt>
                <c:pt idx="5">
                  <c:v>文</c:v>
                </c:pt>
                <c:pt idx="6">
                  <c:v>國</c:v>
                </c:pt>
                <c:pt idx="7">
                  <c:v>法</c:v>
                </c:pt>
                <c:pt idx="8">
                  <c:v>傳</c:v>
                </c:pt>
                <c:pt idx="9">
                  <c:v>外</c:v>
                </c:pt>
                <c:pt idx="10">
                  <c:v>創</c:v>
                </c:pt>
                <c:pt idx="11">
                  <c:v>校_x000d_均_x000d_值</c:v>
                </c:pt>
              </c:strCache>
            </c:strRef>
          </c:cat>
          <c:val>
            <c:numRef>
              <c:f>統計圖_全校!$H$2:$H$13</c:f>
              <c:numCache>
                <c:formatCode>#0.##%</c:formatCode>
                <c:ptCount val="12"/>
                <c:pt idx="0" formatCode="#0.#%">
                  <c:v>0.38100000000000001</c:v>
                </c:pt>
                <c:pt idx="1">
                  <c:v>0.31719999999999998</c:v>
                </c:pt>
                <c:pt idx="2" formatCode="#0%">
                  <c:v>0.25</c:v>
                </c:pt>
                <c:pt idx="3">
                  <c:v>0.21740000000000001</c:v>
                </c:pt>
                <c:pt idx="4">
                  <c:v>0.2077</c:v>
                </c:pt>
                <c:pt idx="5">
                  <c:v>0.1978</c:v>
                </c:pt>
                <c:pt idx="6">
                  <c:v>0.2069</c:v>
                </c:pt>
                <c:pt idx="7">
                  <c:v>0.20449999999999999</c:v>
                </c:pt>
                <c:pt idx="8">
                  <c:v>0.17019999999999999</c:v>
                </c:pt>
                <c:pt idx="9">
                  <c:v>0.1222</c:v>
                </c:pt>
                <c:pt idx="10" formatCode="#0%">
                  <c:v>0</c:v>
                </c:pt>
                <c:pt idx="11">
                  <c:v>0.22670000000000001</c:v>
                </c:pt>
              </c:numCache>
            </c:numRef>
          </c:val>
          <c:extLst>
            <c:ext xmlns:c16="http://schemas.microsoft.com/office/drawing/2014/chart" uri="{C3380CC4-5D6E-409C-BE32-E72D297353CC}">
              <c16:uniqueId val="{00000002-06C3-4AC4-ADF6-0B72D260748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3.42250100093420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A07-47EC-A2E8-DC64585DE409}"/>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理</c:v>
                </c:pt>
                <c:pt idx="1">
                  <c:v>商</c:v>
                </c:pt>
                <c:pt idx="2">
                  <c:v>資</c:v>
                </c:pt>
                <c:pt idx="3">
                  <c:v>教</c:v>
                </c:pt>
                <c:pt idx="4">
                  <c:v>社</c:v>
                </c:pt>
                <c:pt idx="5">
                  <c:v>文</c:v>
                </c:pt>
                <c:pt idx="6">
                  <c:v>國</c:v>
                </c:pt>
                <c:pt idx="7">
                  <c:v>法</c:v>
                </c:pt>
                <c:pt idx="8">
                  <c:v>傳</c:v>
                </c:pt>
                <c:pt idx="9">
                  <c:v>外</c:v>
                </c:pt>
                <c:pt idx="10">
                  <c:v>創</c:v>
                </c:pt>
                <c:pt idx="11">
                  <c:v>校_x000d_均_x000d_值</c:v>
                </c:pt>
              </c:strCache>
            </c:strRef>
          </c:cat>
          <c:val>
            <c:numRef>
              <c:f>統計圖_全校!$I$2:$I$13</c:f>
              <c:numCache>
                <c:formatCode>#0.##%</c:formatCode>
                <c:ptCount val="12"/>
                <c:pt idx="0">
                  <c:v>0.42070000000000002</c:v>
                </c:pt>
                <c:pt idx="1">
                  <c:v>0.31419999999999998</c:v>
                </c:pt>
                <c:pt idx="2" formatCode="#0%">
                  <c:v>0.25</c:v>
                </c:pt>
                <c:pt idx="3">
                  <c:v>0.21129999999999999</c:v>
                </c:pt>
                <c:pt idx="4" formatCode="#0.#%">
                  <c:v>0.20499999999999999</c:v>
                </c:pt>
                <c:pt idx="5">
                  <c:v>0.20449999999999999</c:v>
                </c:pt>
                <c:pt idx="6">
                  <c:v>0.19570000000000001</c:v>
                </c:pt>
                <c:pt idx="7" formatCode="#0.#%">
                  <c:v>0.19400000000000001</c:v>
                </c:pt>
                <c:pt idx="8">
                  <c:v>0.16669999999999999</c:v>
                </c:pt>
                <c:pt idx="9">
                  <c:v>0.15670000000000001</c:v>
                </c:pt>
                <c:pt idx="10" formatCode="#0%">
                  <c:v>0</c:v>
                </c:pt>
                <c:pt idx="11">
                  <c:v>0.2366</c:v>
                </c:pt>
              </c:numCache>
            </c:numRef>
          </c:val>
          <c:smooth val="0"/>
          <c:extLst>
            <c:ext xmlns:c16="http://schemas.microsoft.com/office/drawing/2014/chart" uri="{C3380CC4-5D6E-409C-BE32-E72D297353CC}">
              <c16:uniqueId val="{00000003-06C3-4AC4-ADF6-0B72D260748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教</c:v>
                </c:pt>
                <c:pt idx="1">
                  <c:v>外</c:v>
                </c:pt>
                <c:pt idx="2">
                  <c:v>傳</c:v>
                </c:pt>
                <c:pt idx="3">
                  <c:v>文</c:v>
                </c:pt>
                <c:pt idx="4">
                  <c:v>資</c:v>
                </c:pt>
                <c:pt idx="5">
                  <c:v>商</c:v>
                </c:pt>
                <c:pt idx="6">
                  <c:v>國</c:v>
                </c:pt>
                <c:pt idx="7">
                  <c:v>社</c:v>
                </c:pt>
                <c:pt idx="8">
                  <c:v>理</c:v>
                </c:pt>
                <c:pt idx="9">
                  <c:v>法</c:v>
                </c:pt>
                <c:pt idx="10">
                  <c:v>校_x000d_均_x000d_值</c:v>
                </c:pt>
              </c:strCache>
            </c:strRef>
          </c:cat>
          <c:val>
            <c:numRef>
              <c:f>統計圖_全校!$F$2:$F$13</c:f>
              <c:numCache>
                <c:formatCode>#0.##%</c:formatCode>
                <c:ptCount val="11"/>
                <c:pt idx="0">
                  <c:v>0.81559999999999999</c:v>
                </c:pt>
                <c:pt idx="1">
                  <c:v>0.83720000000000006</c:v>
                </c:pt>
                <c:pt idx="2" formatCode="#0%">
                  <c:v>0.8</c:v>
                </c:pt>
                <c:pt idx="3">
                  <c:v>0.78420000000000001</c:v>
                </c:pt>
                <c:pt idx="4" formatCode="\—">
                  <c:v>0</c:v>
                </c:pt>
                <c:pt idx="5">
                  <c:v>0.78239999999999998</c:v>
                </c:pt>
                <c:pt idx="6">
                  <c:v>0.80259999999999998</c:v>
                </c:pt>
                <c:pt idx="7" formatCode="#0.#%">
                  <c:v>0.754</c:v>
                </c:pt>
                <c:pt idx="8">
                  <c:v>0.73680000000000001</c:v>
                </c:pt>
                <c:pt idx="9">
                  <c:v>0.6462</c:v>
                </c:pt>
                <c:pt idx="10">
                  <c:v>0.77510000000000001</c:v>
                </c:pt>
              </c:numCache>
            </c:numRef>
          </c:val>
          <c:extLst>
            <c:ext xmlns:c16="http://schemas.microsoft.com/office/drawing/2014/chart" uri="{C3380CC4-5D6E-409C-BE32-E72D297353CC}">
              <c16:uniqueId val="{00000000-B677-4B91-AD08-69A700AEDB27}"/>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教</c:v>
                </c:pt>
                <c:pt idx="1">
                  <c:v>外</c:v>
                </c:pt>
                <c:pt idx="2">
                  <c:v>傳</c:v>
                </c:pt>
                <c:pt idx="3">
                  <c:v>文</c:v>
                </c:pt>
                <c:pt idx="4">
                  <c:v>資</c:v>
                </c:pt>
                <c:pt idx="5">
                  <c:v>商</c:v>
                </c:pt>
                <c:pt idx="6">
                  <c:v>國</c:v>
                </c:pt>
                <c:pt idx="7">
                  <c:v>社</c:v>
                </c:pt>
                <c:pt idx="8">
                  <c:v>理</c:v>
                </c:pt>
                <c:pt idx="9">
                  <c:v>法</c:v>
                </c:pt>
                <c:pt idx="10">
                  <c:v>校_x000d_均_x000d_值</c:v>
                </c:pt>
              </c:strCache>
            </c:strRef>
          </c:cat>
          <c:val>
            <c:numRef>
              <c:f>統計圖_全校!$G$2:$G$13</c:f>
              <c:numCache>
                <c:formatCode>#0.##%</c:formatCode>
                <c:ptCount val="11"/>
                <c:pt idx="0">
                  <c:v>0.81289999999999996</c:v>
                </c:pt>
                <c:pt idx="1">
                  <c:v>0.78949999999999998</c:v>
                </c:pt>
                <c:pt idx="2">
                  <c:v>0.82350000000000001</c:v>
                </c:pt>
                <c:pt idx="3">
                  <c:v>0.75480000000000003</c:v>
                </c:pt>
                <c:pt idx="4" formatCode="\—">
                  <c:v>0</c:v>
                </c:pt>
                <c:pt idx="5">
                  <c:v>0.78210000000000002</c:v>
                </c:pt>
                <c:pt idx="6">
                  <c:v>0.7429</c:v>
                </c:pt>
                <c:pt idx="7">
                  <c:v>0.71430000000000005</c:v>
                </c:pt>
                <c:pt idx="8">
                  <c:v>0.69230000000000003</c:v>
                </c:pt>
                <c:pt idx="9">
                  <c:v>0.7419</c:v>
                </c:pt>
                <c:pt idx="10">
                  <c:v>0.76039999999999996</c:v>
                </c:pt>
              </c:numCache>
            </c:numRef>
          </c:val>
          <c:extLst>
            <c:ext xmlns:c16="http://schemas.microsoft.com/office/drawing/2014/chart" uri="{C3380CC4-5D6E-409C-BE32-E72D297353CC}">
              <c16:uniqueId val="{00000001-B677-4B91-AD08-69A700AEDB27}"/>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教</c:v>
                </c:pt>
                <c:pt idx="1">
                  <c:v>外</c:v>
                </c:pt>
                <c:pt idx="2">
                  <c:v>傳</c:v>
                </c:pt>
                <c:pt idx="3">
                  <c:v>文</c:v>
                </c:pt>
                <c:pt idx="4">
                  <c:v>資</c:v>
                </c:pt>
                <c:pt idx="5">
                  <c:v>商</c:v>
                </c:pt>
                <c:pt idx="6">
                  <c:v>國</c:v>
                </c:pt>
                <c:pt idx="7">
                  <c:v>社</c:v>
                </c:pt>
                <c:pt idx="8">
                  <c:v>理</c:v>
                </c:pt>
                <c:pt idx="9">
                  <c:v>法</c:v>
                </c:pt>
                <c:pt idx="10">
                  <c:v>校_x000d_均_x000d_值</c:v>
                </c:pt>
              </c:strCache>
            </c:strRef>
          </c:cat>
          <c:val>
            <c:numRef>
              <c:f>統計圖_全校!$H$2:$H$13</c:f>
              <c:numCache>
                <c:formatCode>#0.#%</c:formatCode>
                <c:ptCount val="11"/>
                <c:pt idx="0" formatCode="#0.##%">
                  <c:v>0.8357</c:v>
                </c:pt>
                <c:pt idx="1">
                  <c:v>0.77500000000000002</c:v>
                </c:pt>
                <c:pt idx="2">
                  <c:v>0.71699999999999997</c:v>
                </c:pt>
                <c:pt idx="3" formatCode="#0.##%">
                  <c:v>0.77649999999999997</c:v>
                </c:pt>
                <c:pt idx="4" formatCode="#0.##%">
                  <c:v>0.76919999999999999</c:v>
                </c:pt>
                <c:pt idx="5" formatCode="#0.##%">
                  <c:v>0.72219999999999995</c:v>
                </c:pt>
                <c:pt idx="6" formatCode="#0.##%">
                  <c:v>0.72460000000000002</c:v>
                </c:pt>
                <c:pt idx="7" formatCode="#0.##%">
                  <c:v>0.73939999999999995</c:v>
                </c:pt>
                <c:pt idx="8" formatCode="#0.##%">
                  <c:v>0.76919999999999999</c:v>
                </c:pt>
                <c:pt idx="9" formatCode="#0.##%">
                  <c:v>0.67210000000000003</c:v>
                </c:pt>
                <c:pt idx="10" formatCode="#0.##%">
                  <c:v>0.75060000000000004</c:v>
                </c:pt>
              </c:numCache>
            </c:numRef>
          </c:val>
          <c:extLst>
            <c:ext xmlns:c16="http://schemas.microsoft.com/office/drawing/2014/chart" uri="{C3380CC4-5D6E-409C-BE32-E72D297353CC}">
              <c16:uniqueId val="{00000002-B677-4B91-AD08-69A700AEDB2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2.15697317496329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89A-45DC-B547-15FF64B4A581}"/>
                </c:ext>
              </c:extLst>
            </c:dLbl>
            <c:dLbl>
              <c:idx val="1"/>
              <c:layout>
                <c:manualLayout>
                  <c:x val="-5.8335361488904836E-2"/>
                  <c:y val="3.20848792206058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9A-45DC-B547-15FF64B4A581}"/>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教</c:v>
                </c:pt>
                <c:pt idx="1">
                  <c:v>外</c:v>
                </c:pt>
                <c:pt idx="2">
                  <c:v>傳</c:v>
                </c:pt>
                <c:pt idx="3">
                  <c:v>文</c:v>
                </c:pt>
                <c:pt idx="4">
                  <c:v>資</c:v>
                </c:pt>
                <c:pt idx="5">
                  <c:v>商</c:v>
                </c:pt>
                <c:pt idx="6">
                  <c:v>國</c:v>
                </c:pt>
                <c:pt idx="7">
                  <c:v>社</c:v>
                </c:pt>
                <c:pt idx="8">
                  <c:v>理</c:v>
                </c:pt>
                <c:pt idx="9">
                  <c:v>法</c:v>
                </c:pt>
                <c:pt idx="10">
                  <c:v>校_x000d_均_x000d_值</c:v>
                </c:pt>
              </c:strCache>
            </c:strRef>
          </c:cat>
          <c:val>
            <c:numRef>
              <c:f>統計圖_全校!$I$2:$I$13</c:f>
              <c:numCache>
                <c:formatCode>#0.##%</c:formatCode>
                <c:ptCount val="11"/>
                <c:pt idx="0">
                  <c:v>0.82140000000000002</c:v>
                </c:pt>
                <c:pt idx="1">
                  <c:v>0.80169999999999997</c:v>
                </c:pt>
                <c:pt idx="2">
                  <c:v>0.77990000000000004</c:v>
                </c:pt>
                <c:pt idx="3">
                  <c:v>0.77210000000000001</c:v>
                </c:pt>
                <c:pt idx="4">
                  <c:v>0.76919999999999999</c:v>
                </c:pt>
                <c:pt idx="5" formatCode="#0.#%">
                  <c:v>0.76600000000000001</c:v>
                </c:pt>
                <c:pt idx="6">
                  <c:v>0.7581</c:v>
                </c:pt>
                <c:pt idx="7">
                  <c:v>0.73580000000000001</c:v>
                </c:pt>
                <c:pt idx="8">
                  <c:v>0.72819999999999996</c:v>
                </c:pt>
                <c:pt idx="9">
                  <c:v>0.68620000000000003</c:v>
                </c:pt>
                <c:pt idx="10" formatCode="#0.#%">
                  <c:v>0.76200000000000001</c:v>
                </c:pt>
              </c:numCache>
            </c:numRef>
          </c:val>
          <c:smooth val="0"/>
          <c:extLst>
            <c:ext xmlns:c16="http://schemas.microsoft.com/office/drawing/2014/chart" uri="{C3380CC4-5D6E-409C-BE32-E72D297353CC}">
              <c16:uniqueId val="{00000003-B677-4B91-AD08-69A700AEDB2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effectLst>
            <a:glow rad="50800">
              <a:schemeClr val="bg1">
                <a:alpha val="80000"/>
              </a:schemeClr>
            </a:glow>
          </a:effectLst>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外</c:v>
                </c:pt>
                <c:pt idx="1">
                  <c:v>傳</c:v>
                </c:pt>
                <c:pt idx="2">
                  <c:v>商</c:v>
                </c:pt>
                <c:pt idx="3">
                  <c:v>文</c:v>
                </c:pt>
                <c:pt idx="4">
                  <c:v>理</c:v>
                </c:pt>
                <c:pt idx="5">
                  <c:v>社</c:v>
                </c:pt>
                <c:pt idx="6">
                  <c:v>法</c:v>
                </c:pt>
                <c:pt idx="7">
                  <c:v>國</c:v>
                </c:pt>
                <c:pt idx="8">
                  <c:v>教</c:v>
                </c:pt>
                <c:pt idx="9">
                  <c:v>創</c:v>
                </c:pt>
                <c:pt idx="10">
                  <c:v>資</c:v>
                </c:pt>
                <c:pt idx="11">
                  <c:v>校_x000d_均_x000d_值</c:v>
                </c:pt>
              </c:strCache>
            </c:strRef>
          </c:cat>
          <c:val>
            <c:numRef>
              <c:f>統計圖_全校!$F$2:$F$13</c:f>
              <c:numCache>
                <c:formatCode>#0%</c:formatCode>
                <c:ptCount val="12"/>
                <c:pt idx="0" formatCode="#0.##%">
                  <c:v>3.2599999999999997E-2</c:v>
                </c:pt>
                <c:pt idx="1">
                  <c:v>0.02</c:v>
                </c:pt>
                <c:pt idx="2" formatCode="#0.##%">
                  <c:v>6.4999999999999997E-3</c:v>
                </c:pt>
                <c:pt idx="3" formatCode="#0.##%">
                  <c:v>1.18E-2</c:v>
                </c:pt>
                <c:pt idx="4">
                  <c:v>0</c:v>
                </c:pt>
                <c:pt idx="5">
                  <c:v>0</c:v>
                </c:pt>
                <c:pt idx="6">
                  <c:v>0</c:v>
                </c:pt>
                <c:pt idx="7">
                  <c:v>0</c:v>
                </c:pt>
                <c:pt idx="8">
                  <c:v>0</c:v>
                </c:pt>
                <c:pt idx="9" formatCode="\—">
                  <c:v>0</c:v>
                </c:pt>
                <c:pt idx="10" formatCode="\—">
                  <c:v>0</c:v>
                </c:pt>
                <c:pt idx="11" formatCode="#0.##%">
                  <c:v>8.8000000000000005E-3</c:v>
                </c:pt>
              </c:numCache>
            </c:numRef>
          </c:val>
          <c:extLst>
            <c:ext xmlns:c16="http://schemas.microsoft.com/office/drawing/2014/chart" uri="{C3380CC4-5D6E-409C-BE32-E72D297353CC}">
              <c16:uniqueId val="{00000000-0A7F-452D-B2D6-3C0B82B77B91}"/>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外</c:v>
                </c:pt>
                <c:pt idx="1">
                  <c:v>傳</c:v>
                </c:pt>
                <c:pt idx="2">
                  <c:v>商</c:v>
                </c:pt>
                <c:pt idx="3">
                  <c:v>文</c:v>
                </c:pt>
                <c:pt idx="4">
                  <c:v>理</c:v>
                </c:pt>
                <c:pt idx="5">
                  <c:v>社</c:v>
                </c:pt>
                <c:pt idx="6">
                  <c:v>法</c:v>
                </c:pt>
                <c:pt idx="7">
                  <c:v>國</c:v>
                </c:pt>
                <c:pt idx="8">
                  <c:v>教</c:v>
                </c:pt>
                <c:pt idx="9">
                  <c:v>創</c:v>
                </c:pt>
                <c:pt idx="10">
                  <c:v>資</c:v>
                </c:pt>
                <c:pt idx="11">
                  <c:v>校_x000d_均_x000d_值</c:v>
                </c:pt>
              </c:strCache>
            </c:strRef>
          </c:cat>
          <c:val>
            <c:numRef>
              <c:f>統計圖_全校!$G$2:$G$13</c:f>
              <c:numCache>
                <c:formatCode>#0.##%</c:formatCode>
                <c:ptCount val="12"/>
                <c:pt idx="0">
                  <c:v>1.1599999999999999E-2</c:v>
                </c:pt>
                <c:pt idx="1">
                  <c:v>2.1299999999999999E-2</c:v>
                </c:pt>
                <c:pt idx="2">
                  <c:v>1.3100000000000001E-2</c:v>
                </c:pt>
                <c:pt idx="3">
                  <c:v>1.14E-2</c:v>
                </c:pt>
                <c:pt idx="4">
                  <c:v>1.6400000000000001E-2</c:v>
                </c:pt>
                <c:pt idx="5">
                  <c:v>1.52E-2</c:v>
                </c:pt>
                <c:pt idx="6" formatCode="#0%">
                  <c:v>0</c:v>
                </c:pt>
                <c:pt idx="7" formatCode="#0%">
                  <c:v>0</c:v>
                </c:pt>
                <c:pt idx="8" formatCode="#0%">
                  <c:v>0</c:v>
                </c:pt>
                <c:pt idx="9" formatCode="#0%">
                  <c:v>0</c:v>
                </c:pt>
                <c:pt idx="10" formatCode="\—">
                  <c:v>0</c:v>
                </c:pt>
                <c:pt idx="11" formatCode="#0.#%">
                  <c:v>1.2E-2</c:v>
                </c:pt>
              </c:numCache>
            </c:numRef>
          </c:val>
          <c:extLst>
            <c:ext xmlns:c16="http://schemas.microsoft.com/office/drawing/2014/chart" uri="{C3380CC4-5D6E-409C-BE32-E72D297353CC}">
              <c16:uniqueId val="{00000001-0A7F-452D-B2D6-3C0B82B77B91}"/>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外</c:v>
                </c:pt>
                <c:pt idx="1">
                  <c:v>傳</c:v>
                </c:pt>
                <c:pt idx="2">
                  <c:v>商</c:v>
                </c:pt>
                <c:pt idx="3">
                  <c:v>文</c:v>
                </c:pt>
                <c:pt idx="4">
                  <c:v>理</c:v>
                </c:pt>
                <c:pt idx="5">
                  <c:v>社</c:v>
                </c:pt>
                <c:pt idx="6">
                  <c:v>法</c:v>
                </c:pt>
                <c:pt idx="7">
                  <c:v>國</c:v>
                </c:pt>
                <c:pt idx="8">
                  <c:v>教</c:v>
                </c:pt>
                <c:pt idx="9">
                  <c:v>創</c:v>
                </c:pt>
                <c:pt idx="10">
                  <c:v>資</c:v>
                </c:pt>
                <c:pt idx="11">
                  <c:v>校_x000d_均_x000d_值</c:v>
                </c:pt>
              </c:strCache>
            </c:strRef>
          </c:cat>
          <c:val>
            <c:numRef>
              <c:f>統計圖_全校!$H$2:$H$13</c:f>
              <c:numCache>
                <c:formatCode>#0%</c:formatCode>
                <c:ptCount val="12"/>
                <c:pt idx="0">
                  <c:v>0</c:v>
                </c:pt>
                <c:pt idx="1">
                  <c:v>0</c:v>
                </c:pt>
                <c:pt idx="2" formatCode="#0.##%">
                  <c:v>1.38E-2</c:v>
                </c:pt>
                <c:pt idx="3">
                  <c:v>0</c:v>
                </c:pt>
                <c:pt idx="4">
                  <c:v>0</c:v>
                </c:pt>
                <c:pt idx="5" formatCode="#0.##%">
                  <c:v>7.7000000000000002E-3</c:v>
                </c:pt>
                <c:pt idx="6">
                  <c:v>0</c:v>
                </c:pt>
                <c:pt idx="7">
                  <c:v>0</c:v>
                </c:pt>
                <c:pt idx="8">
                  <c:v>0</c:v>
                </c:pt>
                <c:pt idx="9">
                  <c:v>0</c:v>
                </c:pt>
                <c:pt idx="10">
                  <c:v>0</c:v>
                </c:pt>
                <c:pt idx="11" formatCode="#0.##%">
                  <c:v>4.4999999999999997E-3</c:v>
                </c:pt>
              </c:numCache>
            </c:numRef>
          </c:val>
          <c:extLst>
            <c:ext xmlns:c16="http://schemas.microsoft.com/office/drawing/2014/chart" uri="{C3380CC4-5D6E-409C-BE32-E72D297353CC}">
              <c16:uniqueId val="{00000002-0A7F-452D-B2D6-3C0B82B77B9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外</c:v>
                </c:pt>
                <c:pt idx="1">
                  <c:v>傳</c:v>
                </c:pt>
                <c:pt idx="2">
                  <c:v>商</c:v>
                </c:pt>
                <c:pt idx="3">
                  <c:v>文</c:v>
                </c:pt>
                <c:pt idx="4">
                  <c:v>理</c:v>
                </c:pt>
                <c:pt idx="5">
                  <c:v>社</c:v>
                </c:pt>
                <c:pt idx="6">
                  <c:v>法</c:v>
                </c:pt>
                <c:pt idx="7">
                  <c:v>國</c:v>
                </c:pt>
                <c:pt idx="8">
                  <c:v>教</c:v>
                </c:pt>
                <c:pt idx="9">
                  <c:v>創</c:v>
                </c:pt>
                <c:pt idx="10">
                  <c:v>資</c:v>
                </c:pt>
                <c:pt idx="11">
                  <c:v>校_x000d_均_x000d_值</c:v>
                </c:pt>
              </c:strCache>
            </c:strRef>
          </c:cat>
          <c:val>
            <c:numRef>
              <c:f>統計圖_全校!$I$2:$I$13</c:f>
              <c:numCache>
                <c:formatCode>#0.##%</c:formatCode>
                <c:ptCount val="12"/>
                <c:pt idx="0">
                  <c:v>1.49E-2</c:v>
                </c:pt>
                <c:pt idx="1">
                  <c:v>1.3899999999999999E-2</c:v>
                </c:pt>
                <c:pt idx="2">
                  <c:v>1.11E-2</c:v>
                </c:pt>
                <c:pt idx="3">
                  <c:v>7.6E-3</c:v>
                </c:pt>
                <c:pt idx="4">
                  <c:v>6.1000000000000004E-3</c:v>
                </c:pt>
                <c:pt idx="5" formatCode="#0.#%">
                  <c:v>5.0000000000000001E-3</c:v>
                </c:pt>
                <c:pt idx="6" formatCode="#0%">
                  <c:v>0</c:v>
                </c:pt>
                <c:pt idx="7" formatCode="#0%">
                  <c:v>0</c:v>
                </c:pt>
                <c:pt idx="8" formatCode="#0%">
                  <c:v>0</c:v>
                </c:pt>
                <c:pt idx="9" formatCode="#0%">
                  <c:v>0</c:v>
                </c:pt>
                <c:pt idx="10" formatCode="#0%">
                  <c:v>0</c:v>
                </c:pt>
                <c:pt idx="11">
                  <c:v>7.9000000000000008E-3</c:v>
                </c:pt>
              </c:numCache>
            </c:numRef>
          </c:val>
          <c:smooth val="0"/>
          <c:extLst>
            <c:ext xmlns:c16="http://schemas.microsoft.com/office/drawing/2014/chart" uri="{C3380CC4-5D6E-409C-BE32-E72D297353CC}">
              <c16:uniqueId val="{00000003-0A7F-452D-B2D6-3C0B82B77B9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5000000000000003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社</c:v>
                </c:pt>
                <c:pt idx="1">
                  <c:v>文</c:v>
                </c:pt>
                <c:pt idx="2">
                  <c:v>商</c:v>
                </c:pt>
                <c:pt idx="3">
                  <c:v>外</c:v>
                </c:pt>
                <c:pt idx="4">
                  <c:v>傳</c:v>
                </c:pt>
                <c:pt idx="5">
                  <c:v>國</c:v>
                </c:pt>
                <c:pt idx="6">
                  <c:v>理</c:v>
                </c:pt>
                <c:pt idx="7">
                  <c:v>教</c:v>
                </c:pt>
                <c:pt idx="8">
                  <c:v>法</c:v>
                </c:pt>
                <c:pt idx="9">
                  <c:v>資</c:v>
                </c:pt>
                <c:pt idx="10">
                  <c:v>創</c:v>
                </c:pt>
                <c:pt idx="11">
                  <c:v>校_x000d_加_x000d_總</c:v>
                </c:pt>
              </c:strCache>
            </c:strRef>
          </c:cat>
          <c:val>
            <c:numRef>
              <c:f>統計圖_全校!$F$2:$F$13</c:f>
              <c:numCache>
                <c:formatCode>#,##0</c:formatCode>
                <c:ptCount val="12"/>
                <c:pt idx="0">
                  <c:v>32</c:v>
                </c:pt>
                <c:pt idx="1">
                  <c:v>16</c:v>
                </c:pt>
                <c:pt idx="2">
                  <c:v>18</c:v>
                </c:pt>
                <c:pt idx="3">
                  <c:v>12</c:v>
                </c:pt>
                <c:pt idx="4">
                  <c:v>14</c:v>
                </c:pt>
                <c:pt idx="5">
                  <c:v>13</c:v>
                </c:pt>
                <c:pt idx="6">
                  <c:v>12</c:v>
                </c:pt>
                <c:pt idx="7">
                  <c:v>12</c:v>
                </c:pt>
                <c:pt idx="8">
                  <c:v>10</c:v>
                </c:pt>
                <c:pt idx="9" formatCode="\—">
                  <c:v>0</c:v>
                </c:pt>
                <c:pt idx="10" formatCode="\—">
                  <c:v>0</c:v>
                </c:pt>
                <c:pt idx="11">
                  <c:v>139</c:v>
                </c:pt>
              </c:numCache>
            </c:numRef>
          </c:val>
          <c:extLst>
            <c:ext xmlns:c16="http://schemas.microsoft.com/office/drawing/2014/chart" uri="{C3380CC4-5D6E-409C-BE32-E72D297353CC}">
              <c16:uniqueId val="{00000000-541C-4747-8CC9-806F1C1B012A}"/>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社</c:v>
                </c:pt>
                <c:pt idx="1">
                  <c:v>文</c:v>
                </c:pt>
                <c:pt idx="2">
                  <c:v>商</c:v>
                </c:pt>
                <c:pt idx="3">
                  <c:v>外</c:v>
                </c:pt>
                <c:pt idx="4">
                  <c:v>傳</c:v>
                </c:pt>
                <c:pt idx="5">
                  <c:v>國</c:v>
                </c:pt>
                <c:pt idx="6">
                  <c:v>理</c:v>
                </c:pt>
                <c:pt idx="7">
                  <c:v>教</c:v>
                </c:pt>
                <c:pt idx="8">
                  <c:v>法</c:v>
                </c:pt>
                <c:pt idx="9">
                  <c:v>資</c:v>
                </c:pt>
                <c:pt idx="10">
                  <c:v>創</c:v>
                </c:pt>
                <c:pt idx="11">
                  <c:v>校_x000d_加_x000d_總</c:v>
                </c:pt>
              </c:strCache>
            </c:strRef>
          </c:cat>
          <c:val>
            <c:numRef>
              <c:f>統計圖_全校!$G$2:$G$13</c:f>
              <c:numCache>
                <c:formatCode>#,##0</c:formatCode>
                <c:ptCount val="12"/>
                <c:pt idx="0">
                  <c:v>27</c:v>
                </c:pt>
                <c:pt idx="1">
                  <c:v>19</c:v>
                </c:pt>
                <c:pt idx="2">
                  <c:v>14</c:v>
                </c:pt>
                <c:pt idx="3">
                  <c:v>16</c:v>
                </c:pt>
                <c:pt idx="4">
                  <c:v>13</c:v>
                </c:pt>
                <c:pt idx="5">
                  <c:v>12</c:v>
                </c:pt>
                <c:pt idx="6">
                  <c:v>14</c:v>
                </c:pt>
                <c:pt idx="7">
                  <c:v>9</c:v>
                </c:pt>
                <c:pt idx="8">
                  <c:v>9</c:v>
                </c:pt>
                <c:pt idx="9" formatCode="\—">
                  <c:v>0</c:v>
                </c:pt>
                <c:pt idx="10">
                  <c:v>0</c:v>
                </c:pt>
                <c:pt idx="11">
                  <c:v>133</c:v>
                </c:pt>
              </c:numCache>
            </c:numRef>
          </c:val>
          <c:extLst>
            <c:ext xmlns:c16="http://schemas.microsoft.com/office/drawing/2014/chart" uri="{C3380CC4-5D6E-409C-BE32-E72D297353CC}">
              <c16:uniqueId val="{00000001-541C-4747-8CC9-806F1C1B012A}"/>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社</c:v>
                </c:pt>
                <c:pt idx="1">
                  <c:v>文</c:v>
                </c:pt>
                <c:pt idx="2">
                  <c:v>商</c:v>
                </c:pt>
                <c:pt idx="3">
                  <c:v>外</c:v>
                </c:pt>
                <c:pt idx="4">
                  <c:v>傳</c:v>
                </c:pt>
                <c:pt idx="5">
                  <c:v>國</c:v>
                </c:pt>
                <c:pt idx="6">
                  <c:v>理</c:v>
                </c:pt>
                <c:pt idx="7">
                  <c:v>教</c:v>
                </c:pt>
                <c:pt idx="8">
                  <c:v>法</c:v>
                </c:pt>
                <c:pt idx="9">
                  <c:v>資</c:v>
                </c:pt>
                <c:pt idx="10">
                  <c:v>創</c:v>
                </c:pt>
                <c:pt idx="11">
                  <c:v>校_x000d_加_x000d_總</c:v>
                </c:pt>
              </c:strCache>
            </c:strRef>
          </c:cat>
          <c:val>
            <c:numRef>
              <c:f>統計圖_全校!$H$2:$H$13</c:f>
              <c:numCache>
                <c:formatCode>#,##0</c:formatCode>
                <c:ptCount val="12"/>
                <c:pt idx="0">
                  <c:v>22</c:v>
                </c:pt>
                <c:pt idx="1">
                  <c:v>13</c:v>
                </c:pt>
                <c:pt idx="2">
                  <c:v>12</c:v>
                </c:pt>
                <c:pt idx="3">
                  <c:v>14</c:v>
                </c:pt>
                <c:pt idx="4">
                  <c:v>7</c:v>
                </c:pt>
                <c:pt idx="5">
                  <c:v>8</c:v>
                </c:pt>
                <c:pt idx="6">
                  <c:v>6</c:v>
                </c:pt>
                <c:pt idx="7">
                  <c:v>7</c:v>
                </c:pt>
                <c:pt idx="8">
                  <c:v>6</c:v>
                </c:pt>
                <c:pt idx="9">
                  <c:v>3</c:v>
                </c:pt>
                <c:pt idx="10">
                  <c:v>0</c:v>
                </c:pt>
                <c:pt idx="11">
                  <c:v>98</c:v>
                </c:pt>
              </c:numCache>
            </c:numRef>
          </c:val>
          <c:extLst>
            <c:ext xmlns:c16="http://schemas.microsoft.com/office/drawing/2014/chart" uri="{C3380CC4-5D6E-409C-BE32-E72D297353CC}">
              <c16:uniqueId val="{00000002-541C-4747-8CC9-806F1C1B012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11"/>
              <c:layout>
                <c:manualLayout>
                  <c:x val="-1.9883500357909808E-2"/>
                  <c:y val="-3.23219004404110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398-4CB8-836F-24E138758D96}"/>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統計圖_全校!$E$2:$E$13</c:f>
              <c:strCache>
                <c:ptCount val="12"/>
                <c:pt idx="0">
                  <c:v>社</c:v>
                </c:pt>
                <c:pt idx="1">
                  <c:v>文</c:v>
                </c:pt>
                <c:pt idx="2">
                  <c:v>商</c:v>
                </c:pt>
                <c:pt idx="3">
                  <c:v>外</c:v>
                </c:pt>
                <c:pt idx="4">
                  <c:v>傳</c:v>
                </c:pt>
                <c:pt idx="5">
                  <c:v>國</c:v>
                </c:pt>
                <c:pt idx="6">
                  <c:v>理</c:v>
                </c:pt>
                <c:pt idx="7">
                  <c:v>教</c:v>
                </c:pt>
                <c:pt idx="8">
                  <c:v>法</c:v>
                </c:pt>
                <c:pt idx="9">
                  <c:v>資</c:v>
                </c:pt>
                <c:pt idx="10">
                  <c:v>創</c:v>
                </c:pt>
                <c:pt idx="11">
                  <c:v>校_x000d_加_x000d_總</c:v>
                </c:pt>
              </c:strCache>
            </c:strRef>
          </c:cat>
          <c:val>
            <c:numRef>
              <c:f>統計圖_全校!$I$2:$I$13</c:f>
              <c:numCache>
                <c:formatCode>#,##0</c:formatCode>
                <c:ptCount val="12"/>
                <c:pt idx="0">
                  <c:v>27</c:v>
                </c:pt>
                <c:pt idx="1">
                  <c:v>16</c:v>
                </c:pt>
                <c:pt idx="2" formatCode="#,##0.##">
                  <c:v>14.67</c:v>
                </c:pt>
                <c:pt idx="3">
                  <c:v>14</c:v>
                </c:pt>
                <c:pt idx="4" formatCode="#,##0.##">
                  <c:v>11.33</c:v>
                </c:pt>
                <c:pt idx="5">
                  <c:v>11</c:v>
                </c:pt>
                <c:pt idx="6" formatCode="#,##0.##">
                  <c:v>10.67</c:v>
                </c:pt>
                <c:pt idx="7" formatCode="#,##0.##">
                  <c:v>9.33</c:v>
                </c:pt>
                <c:pt idx="8" formatCode="#,##0.##">
                  <c:v>8.33</c:v>
                </c:pt>
                <c:pt idx="9">
                  <c:v>3</c:v>
                </c:pt>
                <c:pt idx="10">
                  <c:v>0</c:v>
                </c:pt>
                <c:pt idx="11" formatCode="#,##0.##">
                  <c:v>123.33</c:v>
                </c:pt>
              </c:numCache>
            </c:numRef>
          </c:val>
          <c:smooth val="0"/>
          <c:extLst>
            <c:ext xmlns:c16="http://schemas.microsoft.com/office/drawing/2014/chart" uri="{C3380CC4-5D6E-409C-BE32-E72D297353CC}">
              <c16:uniqueId val="{00000003-541C-4747-8CC9-806F1C1B012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4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文</c:v>
                </c:pt>
                <c:pt idx="1">
                  <c:v>外</c:v>
                </c:pt>
                <c:pt idx="2">
                  <c:v>傳</c:v>
                </c:pt>
                <c:pt idx="3">
                  <c:v>理</c:v>
                </c:pt>
                <c:pt idx="4">
                  <c:v>社</c:v>
                </c:pt>
                <c:pt idx="5">
                  <c:v>商</c:v>
                </c:pt>
                <c:pt idx="6">
                  <c:v>教</c:v>
                </c:pt>
                <c:pt idx="7">
                  <c:v>國</c:v>
                </c:pt>
                <c:pt idx="8">
                  <c:v>法</c:v>
                </c:pt>
                <c:pt idx="9">
                  <c:v>創</c:v>
                </c:pt>
                <c:pt idx="10">
                  <c:v>資</c:v>
                </c:pt>
                <c:pt idx="11">
                  <c:v>校_x000d_加_x000d_總</c:v>
                </c:pt>
              </c:strCache>
            </c:strRef>
          </c:cat>
          <c:val>
            <c:numRef>
              <c:f>統計圖_全校!$F$2:$F$13</c:f>
              <c:numCache>
                <c:formatCode>#,##0</c:formatCode>
                <c:ptCount val="12"/>
                <c:pt idx="0">
                  <c:v>7</c:v>
                </c:pt>
                <c:pt idx="1">
                  <c:v>1</c:v>
                </c:pt>
                <c:pt idx="2">
                  <c:v>3</c:v>
                </c:pt>
                <c:pt idx="3">
                  <c:v>1</c:v>
                </c:pt>
                <c:pt idx="4">
                  <c:v>2</c:v>
                </c:pt>
                <c:pt idx="5">
                  <c:v>1</c:v>
                </c:pt>
                <c:pt idx="6">
                  <c:v>0</c:v>
                </c:pt>
                <c:pt idx="7">
                  <c:v>0</c:v>
                </c:pt>
                <c:pt idx="8">
                  <c:v>0</c:v>
                </c:pt>
                <c:pt idx="9" formatCode="\—">
                  <c:v>0</c:v>
                </c:pt>
                <c:pt idx="10" formatCode="\—">
                  <c:v>0</c:v>
                </c:pt>
                <c:pt idx="11">
                  <c:v>15</c:v>
                </c:pt>
              </c:numCache>
            </c:numRef>
          </c:val>
          <c:extLst>
            <c:ext xmlns:c16="http://schemas.microsoft.com/office/drawing/2014/chart" uri="{C3380CC4-5D6E-409C-BE32-E72D297353CC}">
              <c16:uniqueId val="{00000000-60FE-49EF-86E2-50A9E6E9A617}"/>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文</c:v>
                </c:pt>
                <c:pt idx="1">
                  <c:v>外</c:v>
                </c:pt>
                <c:pt idx="2">
                  <c:v>傳</c:v>
                </c:pt>
                <c:pt idx="3">
                  <c:v>理</c:v>
                </c:pt>
                <c:pt idx="4">
                  <c:v>社</c:v>
                </c:pt>
                <c:pt idx="5">
                  <c:v>商</c:v>
                </c:pt>
                <c:pt idx="6">
                  <c:v>教</c:v>
                </c:pt>
                <c:pt idx="7">
                  <c:v>國</c:v>
                </c:pt>
                <c:pt idx="8">
                  <c:v>法</c:v>
                </c:pt>
                <c:pt idx="9">
                  <c:v>創</c:v>
                </c:pt>
                <c:pt idx="10">
                  <c:v>資</c:v>
                </c:pt>
                <c:pt idx="11">
                  <c:v>校_x000d_加_x000d_總</c:v>
                </c:pt>
              </c:strCache>
            </c:strRef>
          </c:cat>
          <c:val>
            <c:numRef>
              <c:f>統計圖_全校!$G$2:$G$13</c:f>
              <c:numCache>
                <c:formatCode>#,##0</c:formatCode>
                <c:ptCount val="12"/>
                <c:pt idx="0">
                  <c:v>5</c:v>
                </c:pt>
                <c:pt idx="1">
                  <c:v>3</c:v>
                </c:pt>
                <c:pt idx="2">
                  <c:v>2</c:v>
                </c:pt>
                <c:pt idx="3">
                  <c:v>1</c:v>
                </c:pt>
                <c:pt idx="4">
                  <c:v>0</c:v>
                </c:pt>
                <c:pt idx="5">
                  <c:v>1</c:v>
                </c:pt>
                <c:pt idx="6">
                  <c:v>1</c:v>
                </c:pt>
                <c:pt idx="7">
                  <c:v>1</c:v>
                </c:pt>
                <c:pt idx="8">
                  <c:v>0</c:v>
                </c:pt>
                <c:pt idx="9">
                  <c:v>0</c:v>
                </c:pt>
                <c:pt idx="10" formatCode="\—">
                  <c:v>0</c:v>
                </c:pt>
                <c:pt idx="11">
                  <c:v>14</c:v>
                </c:pt>
              </c:numCache>
            </c:numRef>
          </c:val>
          <c:extLst>
            <c:ext xmlns:c16="http://schemas.microsoft.com/office/drawing/2014/chart" uri="{C3380CC4-5D6E-409C-BE32-E72D297353CC}">
              <c16:uniqueId val="{00000001-60FE-49EF-86E2-50A9E6E9A617}"/>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文</c:v>
                </c:pt>
                <c:pt idx="1">
                  <c:v>外</c:v>
                </c:pt>
                <c:pt idx="2">
                  <c:v>傳</c:v>
                </c:pt>
                <c:pt idx="3">
                  <c:v>理</c:v>
                </c:pt>
                <c:pt idx="4">
                  <c:v>社</c:v>
                </c:pt>
                <c:pt idx="5">
                  <c:v>商</c:v>
                </c:pt>
                <c:pt idx="6">
                  <c:v>教</c:v>
                </c:pt>
                <c:pt idx="7">
                  <c:v>國</c:v>
                </c:pt>
                <c:pt idx="8">
                  <c:v>法</c:v>
                </c:pt>
                <c:pt idx="9">
                  <c:v>創</c:v>
                </c:pt>
                <c:pt idx="10">
                  <c:v>資</c:v>
                </c:pt>
                <c:pt idx="11">
                  <c:v>校_x000d_加_x000d_總</c:v>
                </c:pt>
              </c:strCache>
            </c:strRef>
          </c:cat>
          <c:val>
            <c:numRef>
              <c:f>統計圖_全校!$H$2:$H$13</c:f>
              <c:numCache>
                <c:formatCode>#,##0</c:formatCode>
                <c:ptCount val="12"/>
                <c:pt idx="0">
                  <c:v>5</c:v>
                </c:pt>
                <c:pt idx="1">
                  <c:v>2</c:v>
                </c:pt>
                <c:pt idx="2">
                  <c:v>1</c:v>
                </c:pt>
                <c:pt idx="3">
                  <c:v>1</c:v>
                </c:pt>
                <c:pt idx="4">
                  <c:v>1</c:v>
                </c:pt>
                <c:pt idx="5">
                  <c:v>0</c:v>
                </c:pt>
                <c:pt idx="6">
                  <c:v>1</c:v>
                </c:pt>
                <c:pt idx="7">
                  <c:v>0</c:v>
                </c:pt>
                <c:pt idx="8">
                  <c:v>0</c:v>
                </c:pt>
                <c:pt idx="9">
                  <c:v>0</c:v>
                </c:pt>
                <c:pt idx="10">
                  <c:v>0</c:v>
                </c:pt>
                <c:pt idx="11">
                  <c:v>11</c:v>
                </c:pt>
              </c:numCache>
            </c:numRef>
          </c:val>
          <c:extLst>
            <c:ext xmlns:c16="http://schemas.microsoft.com/office/drawing/2014/chart" uri="{C3380CC4-5D6E-409C-BE32-E72D297353CC}">
              <c16:uniqueId val="{00000002-60FE-49EF-86E2-50A9E6E9A61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11"/>
              <c:layout>
                <c:manualLayout>
                  <c:x val="-2.5212956335003579E-2"/>
                  <c:y val="4.40509809155211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EEA-4D32-AD2A-0B7A25CED5DD}"/>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文</c:v>
                </c:pt>
                <c:pt idx="1">
                  <c:v>外</c:v>
                </c:pt>
                <c:pt idx="2">
                  <c:v>傳</c:v>
                </c:pt>
                <c:pt idx="3">
                  <c:v>理</c:v>
                </c:pt>
                <c:pt idx="4">
                  <c:v>社</c:v>
                </c:pt>
                <c:pt idx="5">
                  <c:v>商</c:v>
                </c:pt>
                <c:pt idx="6">
                  <c:v>教</c:v>
                </c:pt>
                <c:pt idx="7">
                  <c:v>國</c:v>
                </c:pt>
                <c:pt idx="8">
                  <c:v>法</c:v>
                </c:pt>
                <c:pt idx="9">
                  <c:v>創</c:v>
                </c:pt>
                <c:pt idx="10">
                  <c:v>資</c:v>
                </c:pt>
                <c:pt idx="11">
                  <c:v>校_x000d_加_x000d_總</c:v>
                </c:pt>
              </c:strCache>
            </c:strRef>
          </c:cat>
          <c:val>
            <c:numRef>
              <c:f>統計圖_全校!$I$2:$I$13</c:f>
              <c:numCache>
                <c:formatCode>#,##0</c:formatCode>
                <c:ptCount val="12"/>
                <c:pt idx="0" formatCode="#,##0.##">
                  <c:v>5.67</c:v>
                </c:pt>
                <c:pt idx="1">
                  <c:v>2</c:v>
                </c:pt>
                <c:pt idx="2">
                  <c:v>2</c:v>
                </c:pt>
                <c:pt idx="3">
                  <c:v>1</c:v>
                </c:pt>
                <c:pt idx="4">
                  <c:v>1</c:v>
                </c:pt>
                <c:pt idx="5" formatCode="#,##0.##">
                  <c:v>0.67</c:v>
                </c:pt>
                <c:pt idx="6" formatCode="#,##0.##">
                  <c:v>0.67</c:v>
                </c:pt>
                <c:pt idx="7" formatCode="#,##0.##">
                  <c:v>0.33</c:v>
                </c:pt>
                <c:pt idx="8">
                  <c:v>0</c:v>
                </c:pt>
                <c:pt idx="9">
                  <c:v>0</c:v>
                </c:pt>
                <c:pt idx="10">
                  <c:v>0</c:v>
                </c:pt>
                <c:pt idx="11" formatCode="#,##0.##">
                  <c:v>13.33</c:v>
                </c:pt>
              </c:numCache>
            </c:numRef>
          </c:val>
          <c:smooth val="0"/>
          <c:extLst>
            <c:ext xmlns:c16="http://schemas.microsoft.com/office/drawing/2014/chart" uri="{C3380CC4-5D6E-409C-BE32-E72D297353CC}">
              <c16:uniqueId val="{00000003-60FE-49EF-86E2-50A9E6E9A61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6"/>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理</c:v>
                </c:pt>
                <c:pt idx="1">
                  <c:v>文</c:v>
                </c:pt>
                <c:pt idx="2">
                  <c:v>外</c:v>
                </c:pt>
                <c:pt idx="3">
                  <c:v>國</c:v>
                </c:pt>
                <c:pt idx="4">
                  <c:v>創</c:v>
                </c:pt>
                <c:pt idx="5">
                  <c:v>教</c:v>
                </c:pt>
                <c:pt idx="6">
                  <c:v>社</c:v>
                </c:pt>
                <c:pt idx="7">
                  <c:v>商</c:v>
                </c:pt>
                <c:pt idx="8">
                  <c:v>傳</c:v>
                </c:pt>
                <c:pt idx="9">
                  <c:v>法</c:v>
                </c:pt>
                <c:pt idx="10">
                  <c:v>資</c:v>
                </c:pt>
                <c:pt idx="11">
                  <c:v>校_x000d_均_x000d_值</c:v>
                </c:pt>
              </c:strCache>
            </c:strRef>
          </c:cat>
          <c:val>
            <c:numRef>
              <c:f>統計圖_全校!$F$2:$F$13</c:f>
              <c:numCache>
                <c:formatCode>#,##0.##</c:formatCode>
                <c:ptCount val="12"/>
                <c:pt idx="0">
                  <c:v>13.61</c:v>
                </c:pt>
                <c:pt idx="1">
                  <c:v>12.67</c:v>
                </c:pt>
                <c:pt idx="2">
                  <c:v>14.18</c:v>
                </c:pt>
                <c:pt idx="3">
                  <c:v>14.08</c:v>
                </c:pt>
                <c:pt idx="4" formatCode="\—">
                  <c:v>0</c:v>
                </c:pt>
                <c:pt idx="5">
                  <c:v>16.38</c:v>
                </c:pt>
                <c:pt idx="6">
                  <c:v>19.690000000000001</c:v>
                </c:pt>
                <c:pt idx="7">
                  <c:v>20.73</c:v>
                </c:pt>
                <c:pt idx="8">
                  <c:v>21.53</c:v>
                </c:pt>
                <c:pt idx="9">
                  <c:v>22.67</c:v>
                </c:pt>
                <c:pt idx="10" formatCode="\—">
                  <c:v>0</c:v>
                </c:pt>
                <c:pt idx="11">
                  <c:v>17.739999999999998</c:v>
                </c:pt>
              </c:numCache>
            </c:numRef>
          </c:val>
          <c:extLst>
            <c:ext xmlns:c16="http://schemas.microsoft.com/office/drawing/2014/chart" uri="{C3380CC4-5D6E-409C-BE32-E72D297353CC}">
              <c16:uniqueId val="{00000000-19BB-4EA7-B56B-F4CB85F7AAB3}"/>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理</c:v>
                </c:pt>
                <c:pt idx="1">
                  <c:v>文</c:v>
                </c:pt>
                <c:pt idx="2">
                  <c:v>外</c:v>
                </c:pt>
                <c:pt idx="3">
                  <c:v>國</c:v>
                </c:pt>
                <c:pt idx="4">
                  <c:v>創</c:v>
                </c:pt>
                <c:pt idx="5">
                  <c:v>教</c:v>
                </c:pt>
                <c:pt idx="6">
                  <c:v>社</c:v>
                </c:pt>
                <c:pt idx="7">
                  <c:v>商</c:v>
                </c:pt>
                <c:pt idx="8">
                  <c:v>傳</c:v>
                </c:pt>
                <c:pt idx="9">
                  <c:v>法</c:v>
                </c:pt>
                <c:pt idx="10">
                  <c:v>資</c:v>
                </c:pt>
                <c:pt idx="11">
                  <c:v>校_x000d_均_x000d_值</c:v>
                </c:pt>
              </c:strCache>
            </c:strRef>
          </c:cat>
          <c:val>
            <c:numRef>
              <c:f>統計圖_全校!$G$2:$G$13</c:f>
              <c:numCache>
                <c:formatCode>#,##0.##</c:formatCode>
                <c:ptCount val="12"/>
                <c:pt idx="0">
                  <c:v>15.75</c:v>
                </c:pt>
                <c:pt idx="1">
                  <c:v>13.88</c:v>
                </c:pt>
                <c:pt idx="2">
                  <c:v>15.29</c:v>
                </c:pt>
                <c:pt idx="3">
                  <c:v>16.170000000000002</c:v>
                </c:pt>
                <c:pt idx="4">
                  <c:v>18.920000000000002</c:v>
                </c:pt>
                <c:pt idx="5">
                  <c:v>19.77</c:v>
                </c:pt>
                <c:pt idx="6">
                  <c:v>22.23</c:v>
                </c:pt>
                <c:pt idx="7">
                  <c:v>22.93</c:v>
                </c:pt>
                <c:pt idx="8">
                  <c:v>23.49</c:v>
                </c:pt>
                <c:pt idx="9">
                  <c:v>24.75</c:v>
                </c:pt>
                <c:pt idx="10" formatCode="\—">
                  <c:v>0</c:v>
                </c:pt>
                <c:pt idx="11">
                  <c:v>19.34</c:v>
                </c:pt>
              </c:numCache>
            </c:numRef>
          </c:val>
          <c:extLst>
            <c:ext xmlns:c16="http://schemas.microsoft.com/office/drawing/2014/chart" uri="{C3380CC4-5D6E-409C-BE32-E72D297353CC}">
              <c16:uniqueId val="{00000001-19BB-4EA7-B56B-F4CB85F7AAB3}"/>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理</c:v>
                </c:pt>
                <c:pt idx="1">
                  <c:v>文</c:v>
                </c:pt>
                <c:pt idx="2">
                  <c:v>外</c:v>
                </c:pt>
                <c:pt idx="3">
                  <c:v>國</c:v>
                </c:pt>
                <c:pt idx="4">
                  <c:v>創</c:v>
                </c:pt>
                <c:pt idx="5">
                  <c:v>教</c:v>
                </c:pt>
                <c:pt idx="6">
                  <c:v>社</c:v>
                </c:pt>
                <c:pt idx="7">
                  <c:v>商</c:v>
                </c:pt>
                <c:pt idx="8">
                  <c:v>傳</c:v>
                </c:pt>
                <c:pt idx="9">
                  <c:v>法</c:v>
                </c:pt>
                <c:pt idx="10">
                  <c:v>資</c:v>
                </c:pt>
                <c:pt idx="11">
                  <c:v>校_x000d_均_x000d_值</c:v>
                </c:pt>
              </c:strCache>
            </c:strRef>
          </c:cat>
          <c:val>
            <c:numRef>
              <c:f>統計圖_全校!$H$2:$H$13</c:f>
              <c:numCache>
                <c:formatCode>#,##0.##</c:formatCode>
                <c:ptCount val="12"/>
                <c:pt idx="0">
                  <c:v>12.51</c:v>
                </c:pt>
                <c:pt idx="1">
                  <c:v>15.09</c:v>
                </c:pt>
                <c:pt idx="2">
                  <c:v>14.65</c:v>
                </c:pt>
                <c:pt idx="3">
                  <c:v>18.38</c:v>
                </c:pt>
                <c:pt idx="4">
                  <c:v>17.489999999999998</c:v>
                </c:pt>
                <c:pt idx="5">
                  <c:v>19.649999999999999</c:v>
                </c:pt>
                <c:pt idx="6" formatCode="#,##0.#">
                  <c:v>21.2</c:v>
                </c:pt>
                <c:pt idx="7">
                  <c:v>24.45</c:v>
                </c:pt>
                <c:pt idx="8">
                  <c:v>23.83</c:v>
                </c:pt>
                <c:pt idx="9" formatCode="#,##0.#">
                  <c:v>25.4</c:v>
                </c:pt>
                <c:pt idx="10">
                  <c:v>24.33</c:v>
                </c:pt>
                <c:pt idx="11" formatCode="#,##0.#">
                  <c:v>18.899999999999999</c:v>
                </c:pt>
              </c:numCache>
            </c:numRef>
          </c:val>
          <c:extLst>
            <c:ext xmlns:c16="http://schemas.microsoft.com/office/drawing/2014/chart" uri="{C3380CC4-5D6E-409C-BE32-E72D297353CC}">
              <c16:uniqueId val="{00000002-19BB-4EA7-B56B-F4CB85F7AAB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7"/>
              <c:layout>
                <c:manualLayout>
                  <c:x val="-5.2068181818181819E-2"/>
                  <c:y val="1.754517549713065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504-4B86-8D39-9147E503C26C}"/>
                </c:ext>
              </c:extLst>
            </c:dLbl>
            <c:dLbl>
              <c:idx val="8"/>
              <c:layout>
                <c:manualLayout>
                  <c:x val="-5.2068181818181819E-2"/>
                  <c:y val="2.46069665020685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04-4B86-8D39-9147E503C26C}"/>
                </c:ext>
              </c:extLst>
            </c:dLbl>
            <c:dLbl>
              <c:idx val="9"/>
              <c:layout>
                <c:manualLayout>
                  <c:x val="-5.2068181818181819E-2"/>
                  <c:y val="5.37648471907113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504-4B86-8D39-9147E503C26C}"/>
                </c:ext>
              </c:extLst>
            </c:dLbl>
            <c:dLbl>
              <c:idx val="10"/>
              <c:layout>
                <c:manualLayout>
                  <c:x val="-5.2068181818181819E-2"/>
                  <c:y val="5.60429734418790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504-4B86-8D39-9147E503C26C}"/>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理</c:v>
                </c:pt>
                <c:pt idx="1">
                  <c:v>文</c:v>
                </c:pt>
                <c:pt idx="2">
                  <c:v>外</c:v>
                </c:pt>
                <c:pt idx="3">
                  <c:v>國</c:v>
                </c:pt>
                <c:pt idx="4">
                  <c:v>創</c:v>
                </c:pt>
                <c:pt idx="5">
                  <c:v>教</c:v>
                </c:pt>
                <c:pt idx="6">
                  <c:v>社</c:v>
                </c:pt>
                <c:pt idx="7">
                  <c:v>商</c:v>
                </c:pt>
                <c:pt idx="8">
                  <c:v>傳</c:v>
                </c:pt>
                <c:pt idx="9">
                  <c:v>法</c:v>
                </c:pt>
                <c:pt idx="10">
                  <c:v>資</c:v>
                </c:pt>
                <c:pt idx="11">
                  <c:v>校_x000d_均_x000d_值</c:v>
                </c:pt>
              </c:strCache>
            </c:strRef>
          </c:cat>
          <c:val>
            <c:numRef>
              <c:f>統計圖_全校!$I$2:$I$13</c:f>
              <c:numCache>
                <c:formatCode>#,##0.##</c:formatCode>
                <c:ptCount val="12"/>
                <c:pt idx="0">
                  <c:v>14.11</c:v>
                </c:pt>
                <c:pt idx="1">
                  <c:v>14.38</c:v>
                </c:pt>
                <c:pt idx="2">
                  <c:v>14.66</c:v>
                </c:pt>
                <c:pt idx="3">
                  <c:v>16.12</c:v>
                </c:pt>
                <c:pt idx="4">
                  <c:v>18.239999999999998</c:v>
                </c:pt>
                <c:pt idx="5">
                  <c:v>18.53</c:v>
                </c:pt>
                <c:pt idx="6">
                  <c:v>21.01</c:v>
                </c:pt>
                <c:pt idx="7">
                  <c:v>22.64</c:v>
                </c:pt>
                <c:pt idx="8">
                  <c:v>22.95</c:v>
                </c:pt>
                <c:pt idx="9">
                  <c:v>24.23</c:v>
                </c:pt>
                <c:pt idx="10">
                  <c:v>24.33</c:v>
                </c:pt>
                <c:pt idx="11">
                  <c:v>18.71</c:v>
                </c:pt>
              </c:numCache>
            </c:numRef>
          </c:val>
          <c:smooth val="0"/>
          <c:extLst>
            <c:ext xmlns:c16="http://schemas.microsoft.com/office/drawing/2014/chart" uri="{C3380CC4-5D6E-409C-BE32-E72D297353CC}">
              <c16:uniqueId val="{00000003-19BB-4EA7-B56B-F4CB85F7AAB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外</c:v>
                </c:pt>
                <c:pt idx="1">
                  <c:v>國</c:v>
                </c:pt>
                <c:pt idx="2">
                  <c:v>文</c:v>
                </c:pt>
                <c:pt idx="3">
                  <c:v>商</c:v>
                </c:pt>
                <c:pt idx="4">
                  <c:v>社</c:v>
                </c:pt>
                <c:pt idx="5">
                  <c:v>理</c:v>
                </c:pt>
                <c:pt idx="6">
                  <c:v>法</c:v>
                </c:pt>
                <c:pt idx="7">
                  <c:v>傳</c:v>
                </c:pt>
                <c:pt idx="8">
                  <c:v>教</c:v>
                </c:pt>
                <c:pt idx="9">
                  <c:v>創</c:v>
                </c:pt>
                <c:pt idx="10">
                  <c:v>資</c:v>
                </c:pt>
                <c:pt idx="11">
                  <c:v>校_x000d_均_x000d_值</c:v>
                </c:pt>
              </c:strCache>
            </c:strRef>
          </c:cat>
          <c:val>
            <c:numRef>
              <c:f>統計圖_全校!$F$2:$F$13</c:f>
              <c:numCache>
                <c:formatCode>#0.##%</c:formatCode>
                <c:ptCount val="12"/>
                <c:pt idx="0">
                  <c:v>0.3478</c:v>
                </c:pt>
                <c:pt idx="1">
                  <c:v>6.4500000000000002E-2</c:v>
                </c:pt>
                <c:pt idx="2">
                  <c:v>4.7100000000000003E-2</c:v>
                </c:pt>
                <c:pt idx="3">
                  <c:v>3.2500000000000001E-2</c:v>
                </c:pt>
                <c:pt idx="4">
                  <c:v>1.4500000000000001E-2</c:v>
                </c:pt>
                <c:pt idx="5" formatCode="#0%">
                  <c:v>0</c:v>
                </c:pt>
                <c:pt idx="6" formatCode="#0%">
                  <c:v>0</c:v>
                </c:pt>
                <c:pt idx="7" formatCode="#0%">
                  <c:v>0</c:v>
                </c:pt>
                <c:pt idx="8" formatCode="#0%">
                  <c:v>0</c:v>
                </c:pt>
                <c:pt idx="9" formatCode="\—">
                  <c:v>0</c:v>
                </c:pt>
                <c:pt idx="10" formatCode="\—">
                  <c:v>0</c:v>
                </c:pt>
                <c:pt idx="11">
                  <c:v>6.6100000000000006E-2</c:v>
                </c:pt>
              </c:numCache>
            </c:numRef>
          </c:val>
          <c:extLst>
            <c:ext xmlns:c16="http://schemas.microsoft.com/office/drawing/2014/chart" uri="{C3380CC4-5D6E-409C-BE32-E72D297353CC}">
              <c16:uniqueId val="{00000000-5ADD-4339-9E67-D75EC799FC2D}"/>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外</c:v>
                </c:pt>
                <c:pt idx="1">
                  <c:v>國</c:v>
                </c:pt>
                <c:pt idx="2">
                  <c:v>文</c:v>
                </c:pt>
                <c:pt idx="3">
                  <c:v>商</c:v>
                </c:pt>
                <c:pt idx="4">
                  <c:v>社</c:v>
                </c:pt>
                <c:pt idx="5">
                  <c:v>理</c:v>
                </c:pt>
                <c:pt idx="6">
                  <c:v>法</c:v>
                </c:pt>
                <c:pt idx="7">
                  <c:v>傳</c:v>
                </c:pt>
                <c:pt idx="8">
                  <c:v>教</c:v>
                </c:pt>
                <c:pt idx="9">
                  <c:v>創</c:v>
                </c:pt>
                <c:pt idx="10">
                  <c:v>資</c:v>
                </c:pt>
                <c:pt idx="11">
                  <c:v>校_x000d_均_x000d_值</c:v>
                </c:pt>
              </c:strCache>
            </c:strRef>
          </c:cat>
          <c:val>
            <c:numRef>
              <c:f>統計圖_全校!$G$2:$G$13</c:f>
              <c:numCache>
                <c:formatCode>#0.##%</c:formatCode>
                <c:ptCount val="12"/>
                <c:pt idx="0">
                  <c:v>0.3256</c:v>
                </c:pt>
                <c:pt idx="1">
                  <c:v>6.25E-2</c:v>
                </c:pt>
                <c:pt idx="2">
                  <c:v>4.5499999999999999E-2</c:v>
                </c:pt>
                <c:pt idx="3">
                  <c:v>3.9199999999999999E-2</c:v>
                </c:pt>
                <c:pt idx="4">
                  <c:v>1.52E-2</c:v>
                </c:pt>
                <c:pt idx="5">
                  <c:v>1.6400000000000001E-2</c:v>
                </c:pt>
                <c:pt idx="6" formatCode="#0%">
                  <c:v>0</c:v>
                </c:pt>
                <c:pt idx="7" formatCode="#0%">
                  <c:v>0</c:v>
                </c:pt>
                <c:pt idx="8" formatCode="#0%">
                  <c:v>0</c:v>
                </c:pt>
                <c:pt idx="9" formatCode="#0%">
                  <c:v>0</c:v>
                </c:pt>
                <c:pt idx="10" formatCode="\—">
                  <c:v>0</c:v>
                </c:pt>
                <c:pt idx="11">
                  <c:v>6.4299999999999996E-2</c:v>
                </c:pt>
              </c:numCache>
            </c:numRef>
          </c:val>
          <c:extLst>
            <c:ext xmlns:c16="http://schemas.microsoft.com/office/drawing/2014/chart" uri="{C3380CC4-5D6E-409C-BE32-E72D297353CC}">
              <c16:uniqueId val="{00000001-5ADD-4339-9E67-D75EC799FC2D}"/>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外</c:v>
                </c:pt>
                <c:pt idx="1">
                  <c:v>國</c:v>
                </c:pt>
                <c:pt idx="2">
                  <c:v>文</c:v>
                </c:pt>
                <c:pt idx="3">
                  <c:v>商</c:v>
                </c:pt>
                <c:pt idx="4">
                  <c:v>社</c:v>
                </c:pt>
                <c:pt idx="5">
                  <c:v>理</c:v>
                </c:pt>
                <c:pt idx="6">
                  <c:v>法</c:v>
                </c:pt>
                <c:pt idx="7">
                  <c:v>傳</c:v>
                </c:pt>
                <c:pt idx="8">
                  <c:v>教</c:v>
                </c:pt>
                <c:pt idx="9">
                  <c:v>創</c:v>
                </c:pt>
                <c:pt idx="10">
                  <c:v>資</c:v>
                </c:pt>
                <c:pt idx="11">
                  <c:v>校_x000d_均_x000d_值</c:v>
                </c:pt>
              </c:strCache>
            </c:strRef>
          </c:cat>
          <c:val>
            <c:numRef>
              <c:f>統計圖_全校!$H$2:$H$13</c:f>
              <c:numCache>
                <c:formatCode>#0.#%</c:formatCode>
                <c:ptCount val="12"/>
                <c:pt idx="0" formatCode="#0.##%">
                  <c:v>0.33329999999999999</c:v>
                </c:pt>
                <c:pt idx="1">
                  <c:v>6.9000000000000006E-2</c:v>
                </c:pt>
                <c:pt idx="2" formatCode="#0.##%">
                  <c:v>7.6899999999999996E-2</c:v>
                </c:pt>
                <c:pt idx="3" formatCode="#0.##%">
                  <c:v>5.5199999999999999E-2</c:v>
                </c:pt>
                <c:pt idx="4" formatCode="#0.##%">
                  <c:v>1.54E-2</c:v>
                </c:pt>
                <c:pt idx="5" formatCode="#0.##%">
                  <c:v>2.3800000000000002E-2</c:v>
                </c:pt>
                <c:pt idx="6" formatCode="#0%">
                  <c:v>0</c:v>
                </c:pt>
                <c:pt idx="7" formatCode="#0%">
                  <c:v>0</c:v>
                </c:pt>
                <c:pt idx="8" formatCode="#0%">
                  <c:v>0</c:v>
                </c:pt>
                <c:pt idx="9" formatCode="#0%">
                  <c:v>0</c:v>
                </c:pt>
                <c:pt idx="10" formatCode="#0%">
                  <c:v>0</c:v>
                </c:pt>
                <c:pt idx="11" formatCode="#0.##%">
                  <c:v>7.51E-2</c:v>
                </c:pt>
              </c:numCache>
            </c:numRef>
          </c:val>
          <c:extLst>
            <c:ext xmlns:c16="http://schemas.microsoft.com/office/drawing/2014/chart" uri="{C3380CC4-5D6E-409C-BE32-E72D297353CC}">
              <c16:uniqueId val="{00000002-5ADD-4339-9E67-D75EC799FC2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4.82001868410516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73A-401A-9152-057DBA1292CB}"/>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外</c:v>
                </c:pt>
                <c:pt idx="1">
                  <c:v>國</c:v>
                </c:pt>
                <c:pt idx="2">
                  <c:v>文</c:v>
                </c:pt>
                <c:pt idx="3">
                  <c:v>商</c:v>
                </c:pt>
                <c:pt idx="4">
                  <c:v>社</c:v>
                </c:pt>
                <c:pt idx="5">
                  <c:v>理</c:v>
                </c:pt>
                <c:pt idx="6">
                  <c:v>法</c:v>
                </c:pt>
                <c:pt idx="7">
                  <c:v>傳</c:v>
                </c:pt>
                <c:pt idx="8">
                  <c:v>教</c:v>
                </c:pt>
                <c:pt idx="9">
                  <c:v>創</c:v>
                </c:pt>
                <c:pt idx="10">
                  <c:v>資</c:v>
                </c:pt>
                <c:pt idx="11">
                  <c:v>校_x000d_均_x000d_值</c:v>
                </c:pt>
              </c:strCache>
            </c:strRef>
          </c:cat>
          <c:val>
            <c:numRef>
              <c:f>統計圖_全校!$I$2:$I$13</c:f>
              <c:numCache>
                <c:formatCode>#0.##%</c:formatCode>
                <c:ptCount val="12"/>
                <c:pt idx="0">
                  <c:v>0.33579999999999999</c:v>
                </c:pt>
                <c:pt idx="1">
                  <c:v>6.5199999999999994E-2</c:v>
                </c:pt>
                <c:pt idx="2">
                  <c:v>5.6800000000000003E-2</c:v>
                </c:pt>
                <c:pt idx="3" formatCode="#0.#%">
                  <c:v>4.2000000000000003E-2</c:v>
                </c:pt>
                <c:pt idx="4" formatCode="#0.#%">
                  <c:v>1.4999999999999999E-2</c:v>
                </c:pt>
                <c:pt idx="5">
                  <c:v>1.2200000000000001E-2</c:v>
                </c:pt>
                <c:pt idx="6" formatCode="#0%">
                  <c:v>0</c:v>
                </c:pt>
                <c:pt idx="7" formatCode="#0%">
                  <c:v>0</c:v>
                </c:pt>
                <c:pt idx="8" formatCode="#0%">
                  <c:v>0</c:v>
                </c:pt>
                <c:pt idx="9" formatCode="#0%">
                  <c:v>0</c:v>
                </c:pt>
                <c:pt idx="10" formatCode="#0%">
                  <c:v>0</c:v>
                </c:pt>
                <c:pt idx="11">
                  <c:v>6.8500000000000005E-2</c:v>
                </c:pt>
              </c:numCache>
            </c:numRef>
          </c:val>
          <c:smooth val="0"/>
          <c:extLst>
            <c:ext xmlns:c16="http://schemas.microsoft.com/office/drawing/2014/chart" uri="{C3380CC4-5D6E-409C-BE32-E72D297353CC}">
              <c16:uniqueId val="{00000003-5ADD-4339-9E67-D75EC799FC2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創</c:v>
                </c:pt>
                <c:pt idx="1">
                  <c:v>外</c:v>
                </c:pt>
                <c:pt idx="2">
                  <c:v>國</c:v>
                </c:pt>
                <c:pt idx="3">
                  <c:v>文</c:v>
                </c:pt>
                <c:pt idx="4">
                  <c:v>理</c:v>
                </c:pt>
                <c:pt idx="5">
                  <c:v>商</c:v>
                </c:pt>
                <c:pt idx="6">
                  <c:v>傳</c:v>
                </c:pt>
                <c:pt idx="7">
                  <c:v>社</c:v>
                </c:pt>
                <c:pt idx="8">
                  <c:v>法</c:v>
                </c:pt>
                <c:pt idx="9">
                  <c:v>教</c:v>
                </c:pt>
                <c:pt idx="10">
                  <c:v>資</c:v>
                </c:pt>
                <c:pt idx="11">
                  <c:v>校_x000d_均_x000d_值</c:v>
                </c:pt>
              </c:strCache>
            </c:strRef>
          </c:cat>
          <c:val>
            <c:numRef>
              <c:f>統計圖_全校!$F$2:$F$13</c:f>
              <c:numCache>
                <c:formatCode>#0.##%</c:formatCode>
                <c:ptCount val="12"/>
                <c:pt idx="0" formatCode="\—">
                  <c:v>0</c:v>
                </c:pt>
                <c:pt idx="1">
                  <c:v>0.1522</c:v>
                </c:pt>
                <c:pt idx="2" formatCode="#0.#%">
                  <c:v>0.129</c:v>
                </c:pt>
                <c:pt idx="3">
                  <c:v>4.7100000000000003E-2</c:v>
                </c:pt>
                <c:pt idx="4" formatCode="#0.#%">
                  <c:v>8.2000000000000003E-2</c:v>
                </c:pt>
                <c:pt idx="5">
                  <c:v>8.4400000000000003E-2</c:v>
                </c:pt>
                <c:pt idx="6" formatCode="#0%">
                  <c:v>0.1</c:v>
                </c:pt>
                <c:pt idx="7">
                  <c:v>6.5199999999999994E-2</c:v>
                </c:pt>
                <c:pt idx="8">
                  <c:v>4.3499999999999997E-2</c:v>
                </c:pt>
                <c:pt idx="9" formatCode="#0%">
                  <c:v>0</c:v>
                </c:pt>
                <c:pt idx="10" formatCode="\—">
                  <c:v>0</c:v>
                </c:pt>
                <c:pt idx="11">
                  <c:v>8.2199999999999995E-2</c:v>
                </c:pt>
              </c:numCache>
            </c:numRef>
          </c:val>
          <c:extLst>
            <c:ext xmlns:c16="http://schemas.microsoft.com/office/drawing/2014/chart" uri="{C3380CC4-5D6E-409C-BE32-E72D297353CC}">
              <c16:uniqueId val="{00000000-CD32-4095-B006-9E6C0E0A70A8}"/>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創</c:v>
                </c:pt>
                <c:pt idx="1">
                  <c:v>外</c:v>
                </c:pt>
                <c:pt idx="2">
                  <c:v>國</c:v>
                </c:pt>
                <c:pt idx="3">
                  <c:v>文</c:v>
                </c:pt>
                <c:pt idx="4">
                  <c:v>理</c:v>
                </c:pt>
                <c:pt idx="5">
                  <c:v>商</c:v>
                </c:pt>
                <c:pt idx="6">
                  <c:v>傳</c:v>
                </c:pt>
                <c:pt idx="7">
                  <c:v>社</c:v>
                </c:pt>
                <c:pt idx="8">
                  <c:v>法</c:v>
                </c:pt>
                <c:pt idx="9">
                  <c:v>教</c:v>
                </c:pt>
                <c:pt idx="10">
                  <c:v>資</c:v>
                </c:pt>
                <c:pt idx="11">
                  <c:v>校_x000d_均_x000d_值</c:v>
                </c:pt>
              </c:strCache>
            </c:strRef>
          </c:cat>
          <c:val>
            <c:numRef>
              <c:f>統計圖_全校!$G$2:$G$13</c:f>
              <c:numCache>
                <c:formatCode>#0.##%</c:formatCode>
                <c:ptCount val="12"/>
                <c:pt idx="0" formatCode="#0%">
                  <c:v>1</c:v>
                </c:pt>
                <c:pt idx="1">
                  <c:v>8.14E-2</c:v>
                </c:pt>
                <c:pt idx="2">
                  <c:v>6.25E-2</c:v>
                </c:pt>
                <c:pt idx="3">
                  <c:v>5.6800000000000003E-2</c:v>
                </c:pt>
                <c:pt idx="4">
                  <c:v>3.2800000000000003E-2</c:v>
                </c:pt>
                <c:pt idx="5">
                  <c:v>3.9199999999999999E-2</c:v>
                </c:pt>
                <c:pt idx="6">
                  <c:v>4.2599999999999999E-2</c:v>
                </c:pt>
                <c:pt idx="7">
                  <c:v>1.52E-2</c:v>
                </c:pt>
                <c:pt idx="8">
                  <c:v>2.2700000000000001E-2</c:v>
                </c:pt>
                <c:pt idx="9" formatCode="#0%">
                  <c:v>0</c:v>
                </c:pt>
                <c:pt idx="10" formatCode="\—">
                  <c:v>0</c:v>
                </c:pt>
                <c:pt idx="11">
                  <c:v>4.3299999999999998E-2</c:v>
                </c:pt>
              </c:numCache>
            </c:numRef>
          </c:val>
          <c:extLst>
            <c:ext xmlns:c16="http://schemas.microsoft.com/office/drawing/2014/chart" uri="{C3380CC4-5D6E-409C-BE32-E72D297353CC}">
              <c16:uniqueId val="{00000001-CD32-4095-B006-9E6C0E0A70A8}"/>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創</c:v>
                </c:pt>
                <c:pt idx="1">
                  <c:v>外</c:v>
                </c:pt>
                <c:pt idx="2">
                  <c:v>國</c:v>
                </c:pt>
                <c:pt idx="3">
                  <c:v>文</c:v>
                </c:pt>
                <c:pt idx="4">
                  <c:v>理</c:v>
                </c:pt>
                <c:pt idx="5">
                  <c:v>商</c:v>
                </c:pt>
                <c:pt idx="6">
                  <c:v>傳</c:v>
                </c:pt>
                <c:pt idx="7">
                  <c:v>社</c:v>
                </c:pt>
                <c:pt idx="8">
                  <c:v>法</c:v>
                </c:pt>
                <c:pt idx="9">
                  <c:v>教</c:v>
                </c:pt>
                <c:pt idx="10">
                  <c:v>資</c:v>
                </c:pt>
                <c:pt idx="11">
                  <c:v>校_x000d_均_x000d_值</c:v>
                </c:pt>
              </c:strCache>
            </c:strRef>
          </c:cat>
          <c:val>
            <c:numRef>
              <c:f>統計圖_全校!$H$2:$H$13</c:f>
              <c:numCache>
                <c:formatCode>#0%</c:formatCode>
                <c:ptCount val="12"/>
                <c:pt idx="0">
                  <c:v>0.6</c:v>
                </c:pt>
                <c:pt idx="1">
                  <c:v>0.1</c:v>
                </c:pt>
                <c:pt idx="2" formatCode="#0.##%">
                  <c:v>3.4500000000000003E-2</c:v>
                </c:pt>
                <c:pt idx="3" formatCode="#0.##%">
                  <c:v>0.1099</c:v>
                </c:pt>
                <c:pt idx="4" formatCode="#0.##%">
                  <c:v>4.7600000000000003E-2</c:v>
                </c:pt>
                <c:pt idx="5" formatCode="#0.##%">
                  <c:v>3.4500000000000003E-2</c:v>
                </c:pt>
                <c:pt idx="6">
                  <c:v>0</c:v>
                </c:pt>
                <c:pt idx="7" formatCode="#0.##%">
                  <c:v>4.6199999999999998E-2</c:v>
                </c:pt>
                <c:pt idx="8" formatCode="#0.##%">
                  <c:v>4.5499999999999999E-2</c:v>
                </c:pt>
                <c:pt idx="9">
                  <c:v>0</c:v>
                </c:pt>
                <c:pt idx="10">
                  <c:v>0</c:v>
                </c:pt>
                <c:pt idx="11" formatCode="#0.##%">
                  <c:v>5.7099999999999998E-2</c:v>
                </c:pt>
              </c:numCache>
            </c:numRef>
          </c:val>
          <c:extLst>
            <c:ext xmlns:c16="http://schemas.microsoft.com/office/drawing/2014/chart" uri="{C3380CC4-5D6E-409C-BE32-E72D297353CC}">
              <c16:uniqueId val="{00000002-CD32-4095-B006-9E6C0E0A70A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創</c:v>
                </c:pt>
                <c:pt idx="1">
                  <c:v>外</c:v>
                </c:pt>
                <c:pt idx="2">
                  <c:v>國</c:v>
                </c:pt>
                <c:pt idx="3">
                  <c:v>文</c:v>
                </c:pt>
                <c:pt idx="4">
                  <c:v>理</c:v>
                </c:pt>
                <c:pt idx="5">
                  <c:v>商</c:v>
                </c:pt>
                <c:pt idx="6">
                  <c:v>傳</c:v>
                </c:pt>
                <c:pt idx="7">
                  <c:v>社</c:v>
                </c:pt>
                <c:pt idx="8">
                  <c:v>法</c:v>
                </c:pt>
                <c:pt idx="9">
                  <c:v>教</c:v>
                </c:pt>
                <c:pt idx="10">
                  <c:v>資</c:v>
                </c:pt>
                <c:pt idx="11">
                  <c:v>校_x000d_均_x000d_值</c:v>
                </c:pt>
              </c:strCache>
            </c:strRef>
          </c:cat>
          <c:val>
            <c:numRef>
              <c:f>統計圖_全校!$I$2:$I$13</c:f>
              <c:numCache>
                <c:formatCode>#0.##%</c:formatCode>
                <c:ptCount val="12"/>
                <c:pt idx="0">
                  <c:v>0.71430000000000005</c:v>
                </c:pt>
                <c:pt idx="1">
                  <c:v>0.1119</c:v>
                </c:pt>
                <c:pt idx="2">
                  <c:v>7.6100000000000001E-2</c:v>
                </c:pt>
                <c:pt idx="3">
                  <c:v>7.5800000000000006E-2</c:v>
                </c:pt>
                <c:pt idx="4">
                  <c:v>5.4899999999999997E-2</c:v>
                </c:pt>
                <c:pt idx="5">
                  <c:v>5.3100000000000001E-2</c:v>
                </c:pt>
                <c:pt idx="6">
                  <c:v>4.8599999999999997E-2</c:v>
                </c:pt>
                <c:pt idx="7">
                  <c:v>4.2500000000000003E-2</c:v>
                </c:pt>
                <c:pt idx="8">
                  <c:v>3.73E-2</c:v>
                </c:pt>
                <c:pt idx="9" formatCode="#0%">
                  <c:v>0</c:v>
                </c:pt>
                <c:pt idx="10" formatCode="#0%">
                  <c:v>0</c:v>
                </c:pt>
                <c:pt idx="11" formatCode="#0.#%">
                  <c:v>6.0999999999999999E-2</c:v>
                </c:pt>
              </c:numCache>
            </c:numRef>
          </c:val>
          <c:smooth val="0"/>
          <c:extLst>
            <c:ext xmlns:c16="http://schemas.microsoft.com/office/drawing/2014/chart" uri="{C3380CC4-5D6E-409C-BE32-E72D297353CC}">
              <c16:uniqueId val="{00000003-CD32-4095-B006-9E6C0E0A70A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教</c:v>
                </c:pt>
                <c:pt idx="1">
                  <c:v>社</c:v>
                </c:pt>
                <c:pt idx="2">
                  <c:v>資</c:v>
                </c:pt>
                <c:pt idx="3">
                  <c:v>商</c:v>
                </c:pt>
                <c:pt idx="4">
                  <c:v>文</c:v>
                </c:pt>
                <c:pt idx="5">
                  <c:v>外</c:v>
                </c:pt>
                <c:pt idx="6">
                  <c:v>傳</c:v>
                </c:pt>
                <c:pt idx="7">
                  <c:v>法</c:v>
                </c:pt>
                <c:pt idx="8">
                  <c:v>理</c:v>
                </c:pt>
                <c:pt idx="9">
                  <c:v>國</c:v>
                </c:pt>
                <c:pt idx="10">
                  <c:v>創</c:v>
                </c:pt>
                <c:pt idx="11">
                  <c:v>校_x000d_均_x000d_值</c:v>
                </c:pt>
              </c:strCache>
            </c:strRef>
          </c:cat>
          <c:val>
            <c:numRef>
              <c:f>統計圖_全校!$F$2:$F$13</c:f>
              <c:numCache>
                <c:formatCode>#0.##%</c:formatCode>
                <c:ptCount val="12"/>
                <c:pt idx="0" formatCode="#0%">
                  <c:v>0.5</c:v>
                </c:pt>
                <c:pt idx="1">
                  <c:v>0.45989999999999998</c:v>
                </c:pt>
                <c:pt idx="2" formatCode="\—">
                  <c:v>0</c:v>
                </c:pt>
                <c:pt idx="3">
                  <c:v>0.44669999999999999</c:v>
                </c:pt>
                <c:pt idx="4">
                  <c:v>0.39760000000000001</c:v>
                </c:pt>
                <c:pt idx="5">
                  <c:v>0.40789999999999998</c:v>
                </c:pt>
                <c:pt idx="6">
                  <c:v>0.34689999999999999</c:v>
                </c:pt>
                <c:pt idx="7">
                  <c:v>0.3478</c:v>
                </c:pt>
                <c:pt idx="8" formatCode="#0.#%">
                  <c:v>0.32200000000000001</c:v>
                </c:pt>
                <c:pt idx="9">
                  <c:v>0.3548</c:v>
                </c:pt>
                <c:pt idx="10" formatCode="\—">
                  <c:v>0</c:v>
                </c:pt>
                <c:pt idx="11">
                  <c:v>0.41070000000000001</c:v>
                </c:pt>
              </c:numCache>
            </c:numRef>
          </c:val>
          <c:extLst>
            <c:ext xmlns:c16="http://schemas.microsoft.com/office/drawing/2014/chart" uri="{C3380CC4-5D6E-409C-BE32-E72D297353CC}">
              <c16:uniqueId val="{00000000-1630-4E82-98F8-832539D44A59}"/>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教</c:v>
                </c:pt>
                <c:pt idx="1">
                  <c:v>社</c:v>
                </c:pt>
                <c:pt idx="2">
                  <c:v>資</c:v>
                </c:pt>
                <c:pt idx="3">
                  <c:v>商</c:v>
                </c:pt>
                <c:pt idx="4">
                  <c:v>文</c:v>
                </c:pt>
                <c:pt idx="5">
                  <c:v>外</c:v>
                </c:pt>
                <c:pt idx="6">
                  <c:v>傳</c:v>
                </c:pt>
                <c:pt idx="7">
                  <c:v>法</c:v>
                </c:pt>
                <c:pt idx="8">
                  <c:v>理</c:v>
                </c:pt>
                <c:pt idx="9">
                  <c:v>國</c:v>
                </c:pt>
                <c:pt idx="10">
                  <c:v>創</c:v>
                </c:pt>
                <c:pt idx="11">
                  <c:v>校_x000d_均_x000d_值</c:v>
                </c:pt>
              </c:strCache>
            </c:strRef>
          </c:cat>
          <c:val>
            <c:numRef>
              <c:f>統計圖_全校!$G$2:$G$13</c:f>
              <c:numCache>
                <c:formatCode>#0.##%</c:formatCode>
                <c:ptCount val="12"/>
                <c:pt idx="0">
                  <c:v>0.54169999999999996</c:v>
                </c:pt>
                <c:pt idx="1">
                  <c:v>0.43509999999999999</c:v>
                </c:pt>
                <c:pt idx="2" formatCode="\—">
                  <c:v>0</c:v>
                </c:pt>
                <c:pt idx="3">
                  <c:v>0.38929999999999998</c:v>
                </c:pt>
                <c:pt idx="4" formatCode="#0%">
                  <c:v>0.4</c:v>
                </c:pt>
                <c:pt idx="5">
                  <c:v>0.38669999999999999</c:v>
                </c:pt>
                <c:pt idx="6">
                  <c:v>0.34039999999999998</c:v>
                </c:pt>
                <c:pt idx="7">
                  <c:v>0.36359999999999998</c:v>
                </c:pt>
                <c:pt idx="8" formatCode="#0.#%">
                  <c:v>0.33900000000000002</c:v>
                </c:pt>
                <c:pt idx="9" formatCode="#0%">
                  <c:v>0.25</c:v>
                </c:pt>
                <c:pt idx="10" formatCode="#0%">
                  <c:v>0</c:v>
                </c:pt>
                <c:pt idx="11">
                  <c:v>0.38729999999999998</c:v>
                </c:pt>
              </c:numCache>
            </c:numRef>
          </c:val>
          <c:extLst>
            <c:ext xmlns:c16="http://schemas.microsoft.com/office/drawing/2014/chart" uri="{C3380CC4-5D6E-409C-BE32-E72D297353CC}">
              <c16:uniqueId val="{00000001-1630-4E82-98F8-832539D44A59}"/>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教</c:v>
                </c:pt>
                <c:pt idx="1">
                  <c:v>社</c:v>
                </c:pt>
                <c:pt idx="2">
                  <c:v>資</c:v>
                </c:pt>
                <c:pt idx="3">
                  <c:v>商</c:v>
                </c:pt>
                <c:pt idx="4">
                  <c:v>文</c:v>
                </c:pt>
                <c:pt idx="5">
                  <c:v>外</c:v>
                </c:pt>
                <c:pt idx="6">
                  <c:v>傳</c:v>
                </c:pt>
                <c:pt idx="7">
                  <c:v>法</c:v>
                </c:pt>
                <c:pt idx="8">
                  <c:v>理</c:v>
                </c:pt>
                <c:pt idx="9">
                  <c:v>國</c:v>
                </c:pt>
                <c:pt idx="10">
                  <c:v>創</c:v>
                </c:pt>
                <c:pt idx="11">
                  <c:v>校_x000d_均_x000d_值</c:v>
                </c:pt>
              </c:strCache>
            </c:strRef>
          </c:cat>
          <c:val>
            <c:numRef>
              <c:f>統計圖_全校!$H$2:$H$13</c:f>
              <c:numCache>
                <c:formatCode>#0.##%</c:formatCode>
                <c:ptCount val="12"/>
                <c:pt idx="0">
                  <c:v>0.56520000000000004</c:v>
                </c:pt>
                <c:pt idx="1">
                  <c:v>0.46510000000000001</c:v>
                </c:pt>
                <c:pt idx="2">
                  <c:v>0.44440000000000002</c:v>
                </c:pt>
                <c:pt idx="3">
                  <c:v>0.46429999999999999</c:v>
                </c:pt>
                <c:pt idx="4">
                  <c:v>0.43330000000000002</c:v>
                </c:pt>
                <c:pt idx="5">
                  <c:v>0.43240000000000001</c:v>
                </c:pt>
                <c:pt idx="6">
                  <c:v>0.44679999999999997</c:v>
                </c:pt>
                <c:pt idx="7">
                  <c:v>0.37209999999999999</c:v>
                </c:pt>
                <c:pt idx="8">
                  <c:v>0.40479999999999999</c:v>
                </c:pt>
                <c:pt idx="9">
                  <c:v>0.2069</c:v>
                </c:pt>
                <c:pt idx="10" formatCode="#0%">
                  <c:v>0</c:v>
                </c:pt>
                <c:pt idx="11">
                  <c:v>0.43280000000000002</c:v>
                </c:pt>
              </c:numCache>
            </c:numRef>
          </c:val>
          <c:extLst>
            <c:ext xmlns:c16="http://schemas.microsoft.com/office/drawing/2014/chart" uri="{C3380CC4-5D6E-409C-BE32-E72D297353CC}">
              <c16:uniqueId val="{00000002-1630-4E82-98F8-832539D44A5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1.51357266782330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41B-4A3A-97CB-9DE227655C22}"/>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教</c:v>
                </c:pt>
                <c:pt idx="1">
                  <c:v>社</c:v>
                </c:pt>
                <c:pt idx="2">
                  <c:v>資</c:v>
                </c:pt>
                <c:pt idx="3">
                  <c:v>商</c:v>
                </c:pt>
                <c:pt idx="4">
                  <c:v>文</c:v>
                </c:pt>
                <c:pt idx="5">
                  <c:v>外</c:v>
                </c:pt>
                <c:pt idx="6">
                  <c:v>傳</c:v>
                </c:pt>
                <c:pt idx="7">
                  <c:v>法</c:v>
                </c:pt>
                <c:pt idx="8">
                  <c:v>理</c:v>
                </c:pt>
                <c:pt idx="9">
                  <c:v>國</c:v>
                </c:pt>
                <c:pt idx="10">
                  <c:v>創</c:v>
                </c:pt>
                <c:pt idx="11">
                  <c:v>校_x000d_均_x000d_值</c:v>
                </c:pt>
              </c:strCache>
            </c:strRef>
          </c:cat>
          <c:val>
            <c:numRef>
              <c:f>統計圖_全校!$I$2:$I$13</c:f>
              <c:numCache>
                <c:formatCode>#0.##%</c:formatCode>
                <c:ptCount val="12"/>
                <c:pt idx="0">
                  <c:v>0.53520000000000001</c:v>
                </c:pt>
                <c:pt idx="1">
                  <c:v>0.45340000000000003</c:v>
                </c:pt>
                <c:pt idx="2">
                  <c:v>0.44440000000000002</c:v>
                </c:pt>
                <c:pt idx="3">
                  <c:v>0.43280000000000002</c:v>
                </c:pt>
                <c:pt idx="4">
                  <c:v>0.41089999999999999</c:v>
                </c:pt>
                <c:pt idx="5">
                  <c:v>0.40889999999999999</c:v>
                </c:pt>
                <c:pt idx="6">
                  <c:v>0.37759999999999999</c:v>
                </c:pt>
                <c:pt idx="7">
                  <c:v>0.3609</c:v>
                </c:pt>
                <c:pt idx="8" formatCode="#0%">
                  <c:v>0.35</c:v>
                </c:pt>
                <c:pt idx="9">
                  <c:v>0.2717</c:v>
                </c:pt>
                <c:pt idx="10" formatCode="#0%">
                  <c:v>0</c:v>
                </c:pt>
                <c:pt idx="11">
                  <c:v>0.41020000000000001</c:v>
                </c:pt>
              </c:numCache>
            </c:numRef>
          </c:val>
          <c:smooth val="0"/>
          <c:extLst>
            <c:ext xmlns:c16="http://schemas.microsoft.com/office/drawing/2014/chart" uri="{C3380CC4-5D6E-409C-BE32-E72D297353CC}">
              <c16:uniqueId val="{00000003-1630-4E82-98F8-832539D44A5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文</c:v>
                </c:pt>
                <c:pt idx="1">
                  <c:v>國</c:v>
                </c:pt>
                <c:pt idx="2">
                  <c:v>社</c:v>
                </c:pt>
                <c:pt idx="3">
                  <c:v>外</c:v>
                </c:pt>
                <c:pt idx="4">
                  <c:v>理</c:v>
                </c:pt>
                <c:pt idx="5">
                  <c:v>法</c:v>
                </c:pt>
                <c:pt idx="6">
                  <c:v>商</c:v>
                </c:pt>
                <c:pt idx="7">
                  <c:v>傳</c:v>
                </c:pt>
                <c:pt idx="8">
                  <c:v>教</c:v>
                </c:pt>
                <c:pt idx="9">
                  <c:v>創</c:v>
                </c:pt>
                <c:pt idx="10">
                  <c:v>資</c:v>
                </c:pt>
                <c:pt idx="11">
                  <c:v>校_x000d_加_x000d_總</c:v>
                </c:pt>
              </c:strCache>
            </c:strRef>
          </c:cat>
          <c:val>
            <c:numRef>
              <c:f>統計圖_全校!$F$2:$F$13</c:f>
              <c:numCache>
                <c:formatCode>#,##0</c:formatCode>
                <c:ptCount val="12"/>
                <c:pt idx="0">
                  <c:v>14</c:v>
                </c:pt>
                <c:pt idx="1">
                  <c:v>9</c:v>
                </c:pt>
                <c:pt idx="2">
                  <c:v>7</c:v>
                </c:pt>
                <c:pt idx="3">
                  <c:v>6</c:v>
                </c:pt>
                <c:pt idx="4">
                  <c:v>2</c:v>
                </c:pt>
                <c:pt idx="5">
                  <c:v>0</c:v>
                </c:pt>
                <c:pt idx="6">
                  <c:v>0</c:v>
                </c:pt>
                <c:pt idx="7">
                  <c:v>0</c:v>
                </c:pt>
                <c:pt idx="8">
                  <c:v>0</c:v>
                </c:pt>
                <c:pt idx="9" formatCode="\—">
                  <c:v>0</c:v>
                </c:pt>
                <c:pt idx="10" formatCode="\—">
                  <c:v>0</c:v>
                </c:pt>
                <c:pt idx="11">
                  <c:v>38</c:v>
                </c:pt>
              </c:numCache>
            </c:numRef>
          </c:val>
          <c:extLst>
            <c:ext xmlns:c16="http://schemas.microsoft.com/office/drawing/2014/chart" uri="{C3380CC4-5D6E-409C-BE32-E72D297353CC}">
              <c16:uniqueId val="{00000000-0EA1-4631-BCC6-7D6CB802946A}"/>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文</c:v>
                </c:pt>
                <c:pt idx="1">
                  <c:v>國</c:v>
                </c:pt>
                <c:pt idx="2">
                  <c:v>社</c:v>
                </c:pt>
                <c:pt idx="3">
                  <c:v>外</c:v>
                </c:pt>
                <c:pt idx="4">
                  <c:v>理</c:v>
                </c:pt>
                <c:pt idx="5">
                  <c:v>法</c:v>
                </c:pt>
                <c:pt idx="6">
                  <c:v>商</c:v>
                </c:pt>
                <c:pt idx="7">
                  <c:v>傳</c:v>
                </c:pt>
                <c:pt idx="8">
                  <c:v>教</c:v>
                </c:pt>
                <c:pt idx="9">
                  <c:v>創</c:v>
                </c:pt>
                <c:pt idx="10">
                  <c:v>資</c:v>
                </c:pt>
                <c:pt idx="11">
                  <c:v>校_x000d_加_x000d_總</c:v>
                </c:pt>
              </c:strCache>
            </c:strRef>
          </c:cat>
          <c:val>
            <c:numRef>
              <c:f>統計圖_全校!$G$2:$G$13</c:f>
              <c:numCache>
                <c:formatCode>#,##0</c:formatCode>
                <c:ptCount val="12"/>
                <c:pt idx="0">
                  <c:v>6</c:v>
                </c:pt>
                <c:pt idx="1">
                  <c:v>4</c:v>
                </c:pt>
                <c:pt idx="2">
                  <c:v>5</c:v>
                </c:pt>
                <c:pt idx="3">
                  <c:v>3</c:v>
                </c:pt>
                <c:pt idx="4">
                  <c:v>1</c:v>
                </c:pt>
                <c:pt idx="5">
                  <c:v>0</c:v>
                </c:pt>
                <c:pt idx="6">
                  <c:v>0</c:v>
                </c:pt>
                <c:pt idx="7">
                  <c:v>0</c:v>
                </c:pt>
                <c:pt idx="8">
                  <c:v>0</c:v>
                </c:pt>
                <c:pt idx="9">
                  <c:v>0</c:v>
                </c:pt>
                <c:pt idx="10" formatCode="\—">
                  <c:v>0</c:v>
                </c:pt>
                <c:pt idx="11">
                  <c:v>19</c:v>
                </c:pt>
              </c:numCache>
            </c:numRef>
          </c:val>
          <c:extLst>
            <c:ext xmlns:c16="http://schemas.microsoft.com/office/drawing/2014/chart" uri="{C3380CC4-5D6E-409C-BE32-E72D297353CC}">
              <c16:uniqueId val="{00000001-0EA1-4631-BCC6-7D6CB802946A}"/>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文</c:v>
                </c:pt>
                <c:pt idx="1">
                  <c:v>國</c:v>
                </c:pt>
                <c:pt idx="2">
                  <c:v>社</c:v>
                </c:pt>
                <c:pt idx="3">
                  <c:v>外</c:v>
                </c:pt>
                <c:pt idx="4">
                  <c:v>理</c:v>
                </c:pt>
                <c:pt idx="5">
                  <c:v>法</c:v>
                </c:pt>
                <c:pt idx="6">
                  <c:v>商</c:v>
                </c:pt>
                <c:pt idx="7">
                  <c:v>傳</c:v>
                </c:pt>
                <c:pt idx="8">
                  <c:v>教</c:v>
                </c:pt>
                <c:pt idx="9">
                  <c:v>創</c:v>
                </c:pt>
                <c:pt idx="10">
                  <c:v>資</c:v>
                </c:pt>
                <c:pt idx="11">
                  <c:v>校_x000d_加_x000d_總</c:v>
                </c:pt>
              </c:strCache>
            </c:strRef>
          </c:cat>
          <c:val>
            <c:numRef>
              <c:f>統計圖_全校!$H$2:$H$13</c:f>
              <c:numCache>
                <c:formatCode>#,##0</c:formatCode>
                <c:ptCount val="12"/>
                <c:pt idx="0">
                  <c:v>4</c:v>
                </c:pt>
                <c:pt idx="1">
                  <c:v>3</c:v>
                </c:pt>
                <c:pt idx="2">
                  <c:v>0</c:v>
                </c:pt>
                <c:pt idx="3">
                  <c:v>1</c:v>
                </c:pt>
                <c:pt idx="4">
                  <c:v>2</c:v>
                </c:pt>
                <c:pt idx="5">
                  <c:v>0</c:v>
                </c:pt>
                <c:pt idx="6">
                  <c:v>0</c:v>
                </c:pt>
                <c:pt idx="7">
                  <c:v>0</c:v>
                </c:pt>
                <c:pt idx="8">
                  <c:v>0</c:v>
                </c:pt>
                <c:pt idx="9">
                  <c:v>0</c:v>
                </c:pt>
                <c:pt idx="10">
                  <c:v>0</c:v>
                </c:pt>
                <c:pt idx="11">
                  <c:v>10</c:v>
                </c:pt>
              </c:numCache>
            </c:numRef>
          </c:val>
          <c:extLst>
            <c:ext xmlns:c16="http://schemas.microsoft.com/office/drawing/2014/chart" uri="{C3380CC4-5D6E-409C-BE32-E72D297353CC}">
              <c16:uniqueId val="{00000002-0EA1-4631-BCC6-7D6CB802946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統計圖_全校!$E$2:$E$13</c:f>
              <c:strCache>
                <c:ptCount val="12"/>
                <c:pt idx="0">
                  <c:v>文</c:v>
                </c:pt>
                <c:pt idx="1">
                  <c:v>國</c:v>
                </c:pt>
                <c:pt idx="2">
                  <c:v>社</c:v>
                </c:pt>
                <c:pt idx="3">
                  <c:v>外</c:v>
                </c:pt>
                <c:pt idx="4">
                  <c:v>理</c:v>
                </c:pt>
                <c:pt idx="5">
                  <c:v>法</c:v>
                </c:pt>
                <c:pt idx="6">
                  <c:v>商</c:v>
                </c:pt>
                <c:pt idx="7">
                  <c:v>傳</c:v>
                </c:pt>
                <c:pt idx="8">
                  <c:v>教</c:v>
                </c:pt>
                <c:pt idx="9">
                  <c:v>創</c:v>
                </c:pt>
                <c:pt idx="10">
                  <c:v>資</c:v>
                </c:pt>
                <c:pt idx="11">
                  <c:v>校_x000d_加_x000d_總</c:v>
                </c:pt>
              </c:strCache>
            </c:strRef>
          </c:cat>
          <c:val>
            <c:numRef>
              <c:f>統計圖_全校!$I$2:$I$13</c:f>
              <c:numCache>
                <c:formatCode>#,##0.##</c:formatCode>
                <c:ptCount val="12"/>
                <c:pt idx="0" formatCode="#,##0">
                  <c:v>8</c:v>
                </c:pt>
                <c:pt idx="1">
                  <c:v>5.33</c:v>
                </c:pt>
                <c:pt idx="2" formatCode="#,##0">
                  <c:v>4</c:v>
                </c:pt>
                <c:pt idx="3">
                  <c:v>3.33</c:v>
                </c:pt>
                <c:pt idx="4">
                  <c:v>1.67</c:v>
                </c:pt>
                <c:pt idx="5" formatCode="#,##0">
                  <c:v>0</c:v>
                </c:pt>
                <c:pt idx="6" formatCode="#,##0">
                  <c:v>0</c:v>
                </c:pt>
                <c:pt idx="7" formatCode="#,##0">
                  <c:v>0</c:v>
                </c:pt>
                <c:pt idx="8" formatCode="#,##0">
                  <c:v>0</c:v>
                </c:pt>
                <c:pt idx="9" formatCode="#,##0">
                  <c:v>0</c:v>
                </c:pt>
                <c:pt idx="10" formatCode="#,##0">
                  <c:v>0</c:v>
                </c:pt>
                <c:pt idx="11">
                  <c:v>22.33</c:v>
                </c:pt>
              </c:numCache>
            </c:numRef>
          </c:val>
          <c:smooth val="0"/>
          <c:extLst>
            <c:ext xmlns:c16="http://schemas.microsoft.com/office/drawing/2014/chart" uri="{C3380CC4-5D6E-409C-BE32-E72D297353CC}">
              <c16:uniqueId val="{00000003-0EA1-4631-BCC6-7D6CB802946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創</c:v>
                </c:pt>
                <c:pt idx="1">
                  <c:v>外</c:v>
                </c:pt>
                <c:pt idx="2">
                  <c:v>法</c:v>
                </c:pt>
                <c:pt idx="3">
                  <c:v>商</c:v>
                </c:pt>
                <c:pt idx="4">
                  <c:v>國</c:v>
                </c:pt>
                <c:pt idx="5">
                  <c:v>傳</c:v>
                </c:pt>
                <c:pt idx="6">
                  <c:v>理</c:v>
                </c:pt>
                <c:pt idx="7">
                  <c:v>教</c:v>
                </c:pt>
                <c:pt idx="8">
                  <c:v>文</c:v>
                </c:pt>
                <c:pt idx="9">
                  <c:v>社</c:v>
                </c:pt>
                <c:pt idx="10">
                  <c:v>校_x000d_均_x000d_值</c:v>
                </c:pt>
              </c:strCache>
            </c:strRef>
          </c:cat>
          <c:val>
            <c:numRef>
              <c:f>統計圖_全校!$F$2:$F$13</c:f>
              <c:numCache>
                <c:formatCode>#0.##%</c:formatCode>
                <c:ptCount val="11"/>
                <c:pt idx="0" formatCode="\—">
                  <c:v>0</c:v>
                </c:pt>
                <c:pt idx="1">
                  <c:v>0.9476</c:v>
                </c:pt>
                <c:pt idx="2">
                  <c:v>0.85440000000000005</c:v>
                </c:pt>
                <c:pt idx="3" formatCode="#0%">
                  <c:v>1</c:v>
                </c:pt>
                <c:pt idx="4" formatCode="#0%">
                  <c:v>1</c:v>
                </c:pt>
                <c:pt idx="5">
                  <c:v>0.88939999999999997</c:v>
                </c:pt>
                <c:pt idx="6">
                  <c:v>0.89710000000000001</c:v>
                </c:pt>
                <c:pt idx="7">
                  <c:v>0.99480000000000002</c:v>
                </c:pt>
                <c:pt idx="8">
                  <c:v>0.91169999999999995</c:v>
                </c:pt>
                <c:pt idx="9">
                  <c:v>0.82440000000000002</c:v>
                </c:pt>
                <c:pt idx="10">
                  <c:v>0.90720000000000001</c:v>
                </c:pt>
              </c:numCache>
            </c:numRef>
          </c:val>
          <c:extLst>
            <c:ext xmlns:c16="http://schemas.microsoft.com/office/drawing/2014/chart" uri="{C3380CC4-5D6E-409C-BE32-E72D297353CC}">
              <c16:uniqueId val="{00000000-3D78-416D-B64A-DB12E6C73512}"/>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創</c:v>
                </c:pt>
                <c:pt idx="1">
                  <c:v>外</c:v>
                </c:pt>
                <c:pt idx="2">
                  <c:v>法</c:v>
                </c:pt>
                <c:pt idx="3">
                  <c:v>商</c:v>
                </c:pt>
                <c:pt idx="4">
                  <c:v>國</c:v>
                </c:pt>
                <c:pt idx="5">
                  <c:v>傳</c:v>
                </c:pt>
                <c:pt idx="6">
                  <c:v>理</c:v>
                </c:pt>
                <c:pt idx="7">
                  <c:v>教</c:v>
                </c:pt>
                <c:pt idx="8">
                  <c:v>文</c:v>
                </c:pt>
                <c:pt idx="9">
                  <c:v>社</c:v>
                </c:pt>
                <c:pt idx="10">
                  <c:v>校_x000d_均_x000d_值</c:v>
                </c:pt>
              </c:strCache>
            </c:strRef>
          </c:cat>
          <c:val>
            <c:numRef>
              <c:f>統計圖_全校!$G$2:$G$13</c:f>
              <c:numCache>
                <c:formatCode>#0.#%</c:formatCode>
                <c:ptCount val="11"/>
                <c:pt idx="0" formatCode="\—">
                  <c:v>0</c:v>
                </c:pt>
                <c:pt idx="1">
                  <c:v>0.85899999999999999</c:v>
                </c:pt>
                <c:pt idx="2" formatCode="#0.##%">
                  <c:v>0.96950000000000003</c:v>
                </c:pt>
                <c:pt idx="3">
                  <c:v>0.73799999999999999</c:v>
                </c:pt>
                <c:pt idx="4" formatCode="#0.##%">
                  <c:v>0.79720000000000002</c:v>
                </c:pt>
                <c:pt idx="5" formatCode="#0.##%">
                  <c:v>0.72319999999999995</c:v>
                </c:pt>
                <c:pt idx="6" formatCode="#0.##%">
                  <c:v>0.49590000000000001</c:v>
                </c:pt>
                <c:pt idx="7" formatCode="#0.##%">
                  <c:v>0.45639999999999997</c:v>
                </c:pt>
                <c:pt idx="8" formatCode="#0.##%">
                  <c:v>0.44519999999999998</c:v>
                </c:pt>
                <c:pt idx="9" formatCode="#0.##%">
                  <c:v>0.47339999999999999</c:v>
                </c:pt>
                <c:pt idx="10" formatCode="#0.##%">
                  <c:v>0.65429999999999999</c:v>
                </c:pt>
              </c:numCache>
            </c:numRef>
          </c:val>
          <c:extLst>
            <c:ext xmlns:c16="http://schemas.microsoft.com/office/drawing/2014/chart" uri="{C3380CC4-5D6E-409C-BE32-E72D297353CC}">
              <c16:uniqueId val="{00000001-3D78-416D-B64A-DB12E6C73512}"/>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創</c:v>
                </c:pt>
                <c:pt idx="1">
                  <c:v>外</c:v>
                </c:pt>
                <c:pt idx="2">
                  <c:v>法</c:v>
                </c:pt>
                <c:pt idx="3">
                  <c:v>商</c:v>
                </c:pt>
                <c:pt idx="4">
                  <c:v>國</c:v>
                </c:pt>
                <c:pt idx="5">
                  <c:v>傳</c:v>
                </c:pt>
                <c:pt idx="6">
                  <c:v>理</c:v>
                </c:pt>
                <c:pt idx="7">
                  <c:v>教</c:v>
                </c:pt>
                <c:pt idx="8">
                  <c:v>文</c:v>
                </c:pt>
                <c:pt idx="9">
                  <c:v>社</c:v>
                </c:pt>
                <c:pt idx="10">
                  <c:v>校_x000d_均_x000d_值</c:v>
                </c:pt>
              </c:strCache>
            </c:strRef>
          </c:cat>
          <c:val>
            <c:numRef>
              <c:f>統計圖_全校!$H$2:$H$13</c:f>
              <c:numCache>
                <c:formatCode>#0.#%</c:formatCode>
                <c:ptCount val="11"/>
                <c:pt idx="0" formatCode="#0%">
                  <c:v>1</c:v>
                </c:pt>
                <c:pt idx="1">
                  <c:v>0.998</c:v>
                </c:pt>
                <c:pt idx="2">
                  <c:v>0.94899999999999995</c:v>
                </c:pt>
                <c:pt idx="3" formatCode="#0.##%">
                  <c:v>0.99990000000000001</c:v>
                </c:pt>
                <c:pt idx="4" formatCode="#0.##%">
                  <c:v>0.97089999999999999</c:v>
                </c:pt>
                <c:pt idx="5" formatCode="#0.##%">
                  <c:v>0.9929</c:v>
                </c:pt>
                <c:pt idx="6" formatCode="#0.##%">
                  <c:v>0.99639999999999995</c:v>
                </c:pt>
                <c:pt idx="7" formatCode="#0.##%">
                  <c:v>0.98570000000000002</c:v>
                </c:pt>
                <c:pt idx="8" formatCode="#0.##%">
                  <c:v>0.96750000000000003</c:v>
                </c:pt>
                <c:pt idx="9" formatCode="#0.##%">
                  <c:v>0.95809999999999995</c:v>
                </c:pt>
                <c:pt idx="10" formatCode="#0.##%">
                  <c:v>0.9819</c:v>
                </c:pt>
              </c:numCache>
            </c:numRef>
          </c:val>
          <c:extLst>
            <c:ext xmlns:c16="http://schemas.microsoft.com/office/drawing/2014/chart" uri="{C3380CC4-5D6E-409C-BE32-E72D297353CC}">
              <c16:uniqueId val="{00000002-3D78-416D-B64A-DB12E6C7351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7.1305218203656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5ED-4FEE-A303-79EEB2437249}"/>
                </c:ext>
              </c:extLst>
            </c:dLbl>
            <c:dLbl>
              <c:idx val="1"/>
              <c:layout>
                <c:manualLayout>
                  <c:x val="-5.8335361488904794E-2"/>
                  <c:y val="3.43451221139730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5ED-4FEE-A303-79EEB2437249}"/>
                </c:ext>
              </c:extLst>
            </c:dLbl>
            <c:dLbl>
              <c:idx val="2"/>
              <c:layout>
                <c:manualLayout>
                  <c:x val="-5.8335361488904794E-2"/>
                  <c:y val="2.69987988789536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5ED-4FEE-A303-79EEB2437249}"/>
                </c:ext>
              </c:extLst>
            </c:dLbl>
            <c:dLbl>
              <c:idx val="3"/>
              <c:layout>
                <c:manualLayout>
                  <c:x val="-5.8335361488904752E-2"/>
                  <c:y val="2.19153876951821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5ED-4FEE-A303-79EEB2437249}"/>
                </c:ext>
              </c:extLst>
            </c:dLbl>
            <c:dLbl>
              <c:idx val="4"/>
              <c:layout>
                <c:manualLayout>
                  <c:x val="-5.8335361488904877E-2"/>
                  <c:y val="2.530521820365674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5ED-4FEE-A303-79EEB2437249}"/>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創</c:v>
                </c:pt>
                <c:pt idx="1">
                  <c:v>外</c:v>
                </c:pt>
                <c:pt idx="2">
                  <c:v>法</c:v>
                </c:pt>
                <c:pt idx="3">
                  <c:v>商</c:v>
                </c:pt>
                <c:pt idx="4">
                  <c:v>國</c:v>
                </c:pt>
                <c:pt idx="5">
                  <c:v>傳</c:v>
                </c:pt>
                <c:pt idx="6">
                  <c:v>理</c:v>
                </c:pt>
                <c:pt idx="7">
                  <c:v>教</c:v>
                </c:pt>
                <c:pt idx="8">
                  <c:v>文</c:v>
                </c:pt>
                <c:pt idx="9">
                  <c:v>社</c:v>
                </c:pt>
                <c:pt idx="10">
                  <c:v>校_x000d_均_x000d_值</c:v>
                </c:pt>
              </c:strCache>
            </c:strRef>
          </c:cat>
          <c:val>
            <c:numRef>
              <c:f>統計圖_全校!$I$2:$I$13</c:f>
              <c:numCache>
                <c:formatCode>#0.##%</c:formatCode>
                <c:ptCount val="11"/>
                <c:pt idx="0" formatCode="#0%">
                  <c:v>1</c:v>
                </c:pt>
                <c:pt idx="1">
                  <c:v>0.93510000000000004</c:v>
                </c:pt>
                <c:pt idx="2">
                  <c:v>0.92220000000000002</c:v>
                </c:pt>
                <c:pt idx="3">
                  <c:v>0.89429999999999998</c:v>
                </c:pt>
                <c:pt idx="4">
                  <c:v>0.88260000000000005</c:v>
                </c:pt>
                <c:pt idx="5">
                  <c:v>0.84060000000000001</c:v>
                </c:pt>
                <c:pt idx="6">
                  <c:v>0.78239999999999998</c:v>
                </c:pt>
                <c:pt idx="7" formatCode="#0%">
                  <c:v>0.78</c:v>
                </c:pt>
                <c:pt idx="8">
                  <c:v>0.73860000000000003</c:v>
                </c:pt>
                <c:pt idx="9">
                  <c:v>0.73780000000000001</c:v>
                </c:pt>
                <c:pt idx="10">
                  <c:v>0.83409999999999995</c:v>
                </c:pt>
              </c:numCache>
            </c:numRef>
          </c:val>
          <c:smooth val="0"/>
          <c:extLst>
            <c:ext xmlns:c16="http://schemas.microsoft.com/office/drawing/2014/chart" uri="{C3380CC4-5D6E-409C-BE32-E72D297353CC}">
              <c16:uniqueId val="{00000003-3D78-416D-B64A-DB12E6C7351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2"/>
                <c:pt idx="0">
                  <c:v>資</c:v>
                </c:pt>
                <c:pt idx="1">
                  <c:v>國</c:v>
                </c:pt>
                <c:pt idx="2">
                  <c:v>法</c:v>
                </c:pt>
                <c:pt idx="3">
                  <c:v>外</c:v>
                </c:pt>
                <c:pt idx="4">
                  <c:v>商</c:v>
                </c:pt>
                <c:pt idx="5">
                  <c:v>教</c:v>
                </c:pt>
                <c:pt idx="6">
                  <c:v>文</c:v>
                </c:pt>
                <c:pt idx="7">
                  <c:v>理</c:v>
                </c:pt>
                <c:pt idx="8">
                  <c:v>傳</c:v>
                </c:pt>
                <c:pt idx="9">
                  <c:v>社</c:v>
                </c:pt>
                <c:pt idx="10">
                  <c:v>創</c:v>
                </c:pt>
                <c:pt idx="11">
                  <c:v>校_x000d_均_x000d_值</c:v>
                </c:pt>
              </c:strCache>
            </c:strRef>
          </c:cat>
          <c:val>
            <c:numRef>
              <c:f>統計圖_全校!$F$2:$F$13</c:f>
              <c:numCache>
                <c:formatCode>#0%</c:formatCode>
                <c:ptCount val="12"/>
                <c:pt idx="0" formatCode="\—">
                  <c:v>0</c:v>
                </c:pt>
                <c:pt idx="1">
                  <c:v>1</c:v>
                </c:pt>
                <c:pt idx="2" formatCode="#0.##%">
                  <c:v>0.98729999999999996</c:v>
                </c:pt>
                <c:pt idx="3" formatCode="#0.##%">
                  <c:v>0.98150000000000004</c:v>
                </c:pt>
                <c:pt idx="4" formatCode="#0.##%">
                  <c:v>0.97719999999999996</c:v>
                </c:pt>
                <c:pt idx="5">
                  <c:v>1</c:v>
                </c:pt>
                <c:pt idx="6" formatCode="#0.##%">
                  <c:v>0.97189999999999999</c:v>
                </c:pt>
                <c:pt idx="7" formatCode="#0.##%">
                  <c:v>0.95450000000000002</c:v>
                </c:pt>
                <c:pt idx="8" formatCode="#0.##%">
                  <c:v>0.97660000000000002</c:v>
                </c:pt>
                <c:pt idx="9" formatCode="#0.#%">
                  <c:v>0.96199999999999997</c:v>
                </c:pt>
                <c:pt idx="10" formatCode="\—">
                  <c:v>0</c:v>
                </c:pt>
                <c:pt idx="11" formatCode="#0.##%">
                  <c:v>0.97430000000000005</c:v>
                </c:pt>
              </c:numCache>
            </c:numRef>
          </c:val>
          <c:extLst>
            <c:ext xmlns:c16="http://schemas.microsoft.com/office/drawing/2014/chart" uri="{C3380CC4-5D6E-409C-BE32-E72D297353CC}">
              <c16:uniqueId val="{00000000-3708-4F48-BE23-B68BD3C8AE88}"/>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2"/>
                <c:pt idx="0">
                  <c:v>資</c:v>
                </c:pt>
                <c:pt idx="1">
                  <c:v>國</c:v>
                </c:pt>
                <c:pt idx="2">
                  <c:v>法</c:v>
                </c:pt>
                <c:pt idx="3">
                  <c:v>外</c:v>
                </c:pt>
                <c:pt idx="4">
                  <c:v>商</c:v>
                </c:pt>
                <c:pt idx="5">
                  <c:v>教</c:v>
                </c:pt>
                <c:pt idx="6">
                  <c:v>文</c:v>
                </c:pt>
                <c:pt idx="7">
                  <c:v>理</c:v>
                </c:pt>
                <c:pt idx="8">
                  <c:v>傳</c:v>
                </c:pt>
                <c:pt idx="9">
                  <c:v>社</c:v>
                </c:pt>
                <c:pt idx="10">
                  <c:v>創</c:v>
                </c:pt>
                <c:pt idx="11">
                  <c:v>校_x000d_均_x000d_值</c:v>
                </c:pt>
              </c:strCache>
            </c:strRef>
          </c:cat>
          <c:val>
            <c:numRef>
              <c:f>統計圖_全校!$G$2:$G$13</c:f>
              <c:numCache>
                <c:formatCode>#0.##%</c:formatCode>
                <c:ptCount val="12"/>
                <c:pt idx="0" formatCode="\—">
                  <c:v>0</c:v>
                </c:pt>
                <c:pt idx="1">
                  <c:v>0.98080000000000001</c:v>
                </c:pt>
                <c:pt idx="2">
                  <c:v>0.98709999999999998</c:v>
                </c:pt>
                <c:pt idx="3">
                  <c:v>0.98760000000000003</c:v>
                </c:pt>
                <c:pt idx="4">
                  <c:v>0.97709999999999997</c:v>
                </c:pt>
                <c:pt idx="5">
                  <c:v>0.93879999999999997</c:v>
                </c:pt>
                <c:pt idx="6">
                  <c:v>0.97740000000000005</c:v>
                </c:pt>
                <c:pt idx="7" formatCode="#0%">
                  <c:v>1</c:v>
                </c:pt>
                <c:pt idx="8">
                  <c:v>0.97060000000000002</c:v>
                </c:pt>
                <c:pt idx="9">
                  <c:v>0.97889999999999999</c:v>
                </c:pt>
                <c:pt idx="10" formatCode="#0%">
                  <c:v>1</c:v>
                </c:pt>
                <c:pt idx="11">
                  <c:v>0.98009999999999997</c:v>
                </c:pt>
              </c:numCache>
            </c:numRef>
          </c:val>
          <c:extLst>
            <c:ext xmlns:c16="http://schemas.microsoft.com/office/drawing/2014/chart" uri="{C3380CC4-5D6E-409C-BE32-E72D297353CC}">
              <c16:uniqueId val="{00000001-3708-4F48-BE23-B68BD3C8AE88}"/>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2"/>
                <c:pt idx="0">
                  <c:v>資</c:v>
                </c:pt>
                <c:pt idx="1">
                  <c:v>國</c:v>
                </c:pt>
                <c:pt idx="2">
                  <c:v>法</c:v>
                </c:pt>
                <c:pt idx="3">
                  <c:v>外</c:v>
                </c:pt>
                <c:pt idx="4">
                  <c:v>商</c:v>
                </c:pt>
                <c:pt idx="5">
                  <c:v>教</c:v>
                </c:pt>
                <c:pt idx="6">
                  <c:v>文</c:v>
                </c:pt>
                <c:pt idx="7">
                  <c:v>理</c:v>
                </c:pt>
                <c:pt idx="8">
                  <c:v>傳</c:v>
                </c:pt>
                <c:pt idx="9">
                  <c:v>社</c:v>
                </c:pt>
                <c:pt idx="10">
                  <c:v>創</c:v>
                </c:pt>
                <c:pt idx="11">
                  <c:v>校_x000d_均_x000d_值</c:v>
                </c:pt>
              </c:strCache>
            </c:strRef>
          </c:cat>
          <c:val>
            <c:numRef>
              <c:f>統計圖_全校!$H$2:$H$13</c:f>
              <c:numCache>
                <c:formatCode>#0%</c:formatCode>
                <c:ptCount val="12"/>
                <c:pt idx="0" formatCode="#0.##%">
                  <c:v>1.2093</c:v>
                </c:pt>
                <c:pt idx="1">
                  <c:v>1</c:v>
                </c:pt>
                <c:pt idx="2" formatCode="#0.##%">
                  <c:v>0.99350000000000005</c:v>
                </c:pt>
                <c:pt idx="3" formatCode="#0.#%">
                  <c:v>0.997</c:v>
                </c:pt>
                <c:pt idx="4" formatCode="#0.##%">
                  <c:v>0.99050000000000005</c:v>
                </c:pt>
                <c:pt idx="5">
                  <c:v>1</c:v>
                </c:pt>
                <c:pt idx="6" formatCode="#0.##%">
                  <c:v>0.97619999999999996</c:v>
                </c:pt>
                <c:pt idx="7" formatCode="#0.##%">
                  <c:v>0.95240000000000002</c:v>
                </c:pt>
                <c:pt idx="8" formatCode="#0.##%">
                  <c:v>0.96530000000000005</c:v>
                </c:pt>
                <c:pt idx="9" formatCode="#0.##%">
                  <c:v>0.9677</c:v>
                </c:pt>
                <c:pt idx="10" formatCode="#0.##%">
                  <c:v>0.86670000000000003</c:v>
                </c:pt>
                <c:pt idx="11" formatCode="#0.#%">
                  <c:v>0.98599999999999999</c:v>
                </c:pt>
              </c:numCache>
            </c:numRef>
          </c:val>
          <c:extLst>
            <c:ext xmlns:c16="http://schemas.microsoft.com/office/drawing/2014/chart" uri="{C3380CC4-5D6E-409C-BE32-E72D297353CC}">
              <c16:uniqueId val="{00000002-3708-4F48-BE23-B68BD3C8AE8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2"/>
                <c:pt idx="0">
                  <c:v>資</c:v>
                </c:pt>
                <c:pt idx="1">
                  <c:v>國</c:v>
                </c:pt>
                <c:pt idx="2">
                  <c:v>法</c:v>
                </c:pt>
                <c:pt idx="3">
                  <c:v>外</c:v>
                </c:pt>
                <c:pt idx="4">
                  <c:v>商</c:v>
                </c:pt>
                <c:pt idx="5">
                  <c:v>教</c:v>
                </c:pt>
                <c:pt idx="6">
                  <c:v>文</c:v>
                </c:pt>
                <c:pt idx="7">
                  <c:v>理</c:v>
                </c:pt>
                <c:pt idx="8">
                  <c:v>傳</c:v>
                </c:pt>
                <c:pt idx="9">
                  <c:v>社</c:v>
                </c:pt>
                <c:pt idx="10">
                  <c:v>創</c:v>
                </c:pt>
                <c:pt idx="11">
                  <c:v>校_x000d_均_x000d_值</c:v>
                </c:pt>
              </c:strCache>
            </c:strRef>
          </c:cat>
          <c:val>
            <c:numRef>
              <c:f>統計圖_全校!$I$2:$I$13</c:f>
              <c:numCache>
                <c:formatCode>#0.##%</c:formatCode>
                <c:ptCount val="12"/>
                <c:pt idx="0">
                  <c:v>1.2093</c:v>
                </c:pt>
                <c:pt idx="1">
                  <c:v>0.99360000000000004</c:v>
                </c:pt>
                <c:pt idx="2">
                  <c:v>0.98929999999999996</c:v>
                </c:pt>
                <c:pt idx="3">
                  <c:v>0.98880000000000001</c:v>
                </c:pt>
                <c:pt idx="4">
                  <c:v>0.98160000000000003</c:v>
                </c:pt>
                <c:pt idx="5">
                  <c:v>0.97970000000000002</c:v>
                </c:pt>
                <c:pt idx="6">
                  <c:v>0.97509999999999997</c:v>
                </c:pt>
                <c:pt idx="7">
                  <c:v>0.97119999999999995</c:v>
                </c:pt>
                <c:pt idx="8">
                  <c:v>0.9708</c:v>
                </c:pt>
                <c:pt idx="9">
                  <c:v>0.96950000000000003</c:v>
                </c:pt>
                <c:pt idx="10" formatCode="#0%">
                  <c:v>0.92</c:v>
                </c:pt>
                <c:pt idx="11">
                  <c:v>0.98009999999999997</c:v>
                </c:pt>
              </c:numCache>
            </c:numRef>
          </c:val>
          <c:smooth val="0"/>
          <c:extLst>
            <c:ext xmlns:c16="http://schemas.microsoft.com/office/drawing/2014/chart" uri="{C3380CC4-5D6E-409C-BE32-E72D297353CC}">
              <c16:uniqueId val="{00000003-3708-4F48-BE23-B68BD3C8AE8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58"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統計圖_全校!$F$1</c:f>
              <c:strCache>
                <c:ptCount val="1"/>
                <c:pt idx="0">
                  <c:v>108值</c:v>
                </c:pt>
              </c:strCache>
            </c:strRef>
          </c:tx>
          <c:spPr>
            <a:solidFill>
              <a:schemeClr val="bg1">
                <a:lumMod val="85000"/>
              </a:schemeClr>
            </a:solidFill>
            <a:ln>
              <a:noFill/>
            </a:ln>
            <a:effectLst/>
          </c:spPr>
          <c:invertIfNegative val="0"/>
          <c:cat>
            <c:strRef>
              <c:f>統計圖_全校!$E$2:$E$13</c:f>
              <c:strCache>
                <c:ptCount val="11"/>
                <c:pt idx="0">
                  <c:v>資</c:v>
                </c:pt>
                <c:pt idx="1">
                  <c:v>傳</c:v>
                </c:pt>
                <c:pt idx="2">
                  <c:v>法</c:v>
                </c:pt>
                <c:pt idx="3">
                  <c:v>教</c:v>
                </c:pt>
                <c:pt idx="4">
                  <c:v>商</c:v>
                </c:pt>
                <c:pt idx="5">
                  <c:v>國</c:v>
                </c:pt>
                <c:pt idx="6">
                  <c:v>社</c:v>
                </c:pt>
                <c:pt idx="7">
                  <c:v>文</c:v>
                </c:pt>
                <c:pt idx="8">
                  <c:v>理</c:v>
                </c:pt>
                <c:pt idx="9">
                  <c:v>外</c:v>
                </c:pt>
                <c:pt idx="10">
                  <c:v>校_x000d_均_x000d_值</c:v>
                </c:pt>
              </c:strCache>
            </c:strRef>
          </c:cat>
          <c:val>
            <c:numRef>
              <c:f>統計圖_全校!$F$2:$F$13</c:f>
              <c:numCache>
                <c:formatCode>#0%</c:formatCode>
                <c:ptCount val="11"/>
                <c:pt idx="0" formatCode="\—">
                  <c:v>0</c:v>
                </c:pt>
                <c:pt idx="1">
                  <c:v>1</c:v>
                </c:pt>
                <c:pt idx="2" formatCode="#0.##%">
                  <c:v>0.98680000000000001</c:v>
                </c:pt>
                <c:pt idx="3" formatCode="#0.#%">
                  <c:v>0.97099999999999997</c:v>
                </c:pt>
                <c:pt idx="4" formatCode="#0.##%">
                  <c:v>0.98180000000000001</c:v>
                </c:pt>
                <c:pt idx="5" formatCode="#0.##%">
                  <c:v>0.88239999999999996</c:v>
                </c:pt>
                <c:pt idx="6" formatCode="#0.##%">
                  <c:v>0.87660000000000005</c:v>
                </c:pt>
                <c:pt idx="7" formatCode="#0.##%">
                  <c:v>0.8659</c:v>
                </c:pt>
                <c:pt idx="8" formatCode="#0.##%">
                  <c:v>0.9032</c:v>
                </c:pt>
                <c:pt idx="9" formatCode="#0.##%">
                  <c:v>0.61450000000000005</c:v>
                </c:pt>
                <c:pt idx="10" formatCode="#0.##%">
                  <c:v>0.9224</c:v>
                </c:pt>
              </c:numCache>
            </c:numRef>
          </c:val>
          <c:extLst>
            <c:ext xmlns:c16="http://schemas.microsoft.com/office/drawing/2014/chart" uri="{C3380CC4-5D6E-409C-BE32-E72D297353CC}">
              <c16:uniqueId val="{00000000-8EDF-47C1-A993-3D3E9B0811DC}"/>
            </c:ext>
          </c:extLst>
        </c:ser>
        <c:ser>
          <c:idx val="1"/>
          <c:order val="1"/>
          <c:tx>
            <c:strRef>
              <c:f>統計圖_全校!$G$1</c:f>
              <c:strCache>
                <c:ptCount val="1"/>
                <c:pt idx="0">
                  <c:v>109值</c:v>
                </c:pt>
              </c:strCache>
            </c:strRef>
          </c:tx>
          <c:spPr>
            <a:solidFill>
              <a:schemeClr val="bg1">
                <a:lumMod val="65000"/>
              </a:schemeClr>
            </a:solidFill>
            <a:ln>
              <a:noFill/>
            </a:ln>
            <a:effectLst/>
          </c:spPr>
          <c:invertIfNegative val="0"/>
          <c:cat>
            <c:strRef>
              <c:f>統計圖_全校!$E$2:$E$13</c:f>
              <c:strCache>
                <c:ptCount val="11"/>
                <c:pt idx="0">
                  <c:v>資</c:v>
                </c:pt>
                <c:pt idx="1">
                  <c:v>傳</c:v>
                </c:pt>
                <c:pt idx="2">
                  <c:v>法</c:v>
                </c:pt>
                <c:pt idx="3">
                  <c:v>教</c:v>
                </c:pt>
                <c:pt idx="4">
                  <c:v>商</c:v>
                </c:pt>
                <c:pt idx="5">
                  <c:v>國</c:v>
                </c:pt>
                <c:pt idx="6">
                  <c:v>社</c:v>
                </c:pt>
                <c:pt idx="7">
                  <c:v>文</c:v>
                </c:pt>
                <c:pt idx="8">
                  <c:v>理</c:v>
                </c:pt>
                <c:pt idx="9">
                  <c:v>外</c:v>
                </c:pt>
                <c:pt idx="10">
                  <c:v>校_x000d_均_x000d_值</c:v>
                </c:pt>
              </c:strCache>
            </c:strRef>
          </c:cat>
          <c:val>
            <c:numRef>
              <c:f>統計圖_全校!$G$2:$G$13</c:f>
              <c:numCache>
                <c:formatCode>#0%</c:formatCode>
                <c:ptCount val="11"/>
                <c:pt idx="0" formatCode="\—">
                  <c:v>0</c:v>
                </c:pt>
                <c:pt idx="1">
                  <c:v>1.04</c:v>
                </c:pt>
                <c:pt idx="2" formatCode="#0.##%">
                  <c:v>0.97370000000000001</c:v>
                </c:pt>
                <c:pt idx="3" formatCode="#0.##%">
                  <c:v>0.98509999999999998</c:v>
                </c:pt>
                <c:pt idx="4" formatCode="#0.##%">
                  <c:v>0.98780000000000001</c:v>
                </c:pt>
                <c:pt idx="5">
                  <c:v>0.95</c:v>
                </c:pt>
                <c:pt idx="6" formatCode="#0.##%">
                  <c:v>0.9103</c:v>
                </c:pt>
                <c:pt idx="7" formatCode="#0.##%">
                  <c:v>0.90739999999999998</c:v>
                </c:pt>
                <c:pt idx="8" formatCode="#0.#%">
                  <c:v>0.879</c:v>
                </c:pt>
                <c:pt idx="9" formatCode="#0.##%">
                  <c:v>0.94920000000000004</c:v>
                </c:pt>
                <c:pt idx="10" formatCode="#0.##%">
                  <c:v>0.95469999999999999</c:v>
                </c:pt>
              </c:numCache>
            </c:numRef>
          </c:val>
          <c:extLst>
            <c:ext xmlns:c16="http://schemas.microsoft.com/office/drawing/2014/chart" uri="{C3380CC4-5D6E-409C-BE32-E72D297353CC}">
              <c16:uniqueId val="{00000001-8EDF-47C1-A993-3D3E9B0811DC}"/>
            </c:ext>
          </c:extLst>
        </c:ser>
        <c:ser>
          <c:idx val="4"/>
          <c:order val="2"/>
          <c:tx>
            <c:strRef>
              <c:f>統計圖_全校!$H$1</c:f>
              <c:strCache>
                <c:ptCount val="1"/>
                <c:pt idx="0">
                  <c:v>110值</c:v>
                </c:pt>
              </c:strCache>
            </c:strRef>
          </c:tx>
          <c:spPr>
            <a:solidFill>
              <a:schemeClr val="tx1">
                <a:lumMod val="65000"/>
                <a:lumOff val="35000"/>
              </a:schemeClr>
            </a:solidFill>
            <a:ln>
              <a:noFill/>
            </a:ln>
            <a:effectLst/>
          </c:spPr>
          <c:invertIfNegative val="0"/>
          <c:cat>
            <c:strRef>
              <c:f>統計圖_全校!$E$2:$E$13</c:f>
              <c:strCache>
                <c:ptCount val="11"/>
                <c:pt idx="0">
                  <c:v>資</c:v>
                </c:pt>
                <c:pt idx="1">
                  <c:v>傳</c:v>
                </c:pt>
                <c:pt idx="2">
                  <c:v>法</c:v>
                </c:pt>
                <c:pt idx="3">
                  <c:v>教</c:v>
                </c:pt>
                <c:pt idx="4">
                  <c:v>商</c:v>
                </c:pt>
                <c:pt idx="5">
                  <c:v>國</c:v>
                </c:pt>
                <c:pt idx="6">
                  <c:v>社</c:v>
                </c:pt>
                <c:pt idx="7">
                  <c:v>文</c:v>
                </c:pt>
                <c:pt idx="8">
                  <c:v>理</c:v>
                </c:pt>
                <c:pt idx="9">
                  <c:v>外</c:v>
                </c:pt>
                <c:pt idx="10">
                  <c:v>校_x000d_均_x000d_值</c:v>
                </c:pt>
              </c:strCache>
            </c:strRef>
          </c:cat>
          <c:val>
            <c:numRef>
              <c:f>統計圖_全校!$H$2:$H$13</c:f>
              <c:numCache>
                <c:formatCode>#0.##%</c:formatCode>
                <c:ptCount val="11"/>
                <c:pt idx="0">
                  <c:v>1.1667000000000001</c:v>
                </c:pt>
                <c:pt idx="1">
                  <c:v>1.0098</c:v>
                </c:pt>
                <c:pt idx="2">
                  <c:v>0.98680000000000001</c:v>
                </c:pt>
                <c:pt idx="3">
                  <c:v>0.98629999999999995</c:v>
                </c:pt>
                <c:pt idx="4">
                  <c:v>0.89380000000000004</c:v>
                </c:pt>
                <c:pt idx="5">
                  <c:v>0.99139999999999995</c:v>
                </c:pt>
                <c:pt idx="6">
                  <c:v>0.95450000000000002</c:v>
                </c:pt>
                <c:pt idx="7">
                  <c:v>0.92359999999999998</c:v>
                </c:pt>
                <c:pt idx="8">
                  <c:v>0.91069999999999995</c:v>
                </c:pt>
                <c:pt idx="9">
                  <c:v>0.93589999999999995</c:v>
                </c:pt>
                <c:pt idx="10">
                  <c:v>0.94440000000000002</c:v>
                </c:pt>
              </c:numCache>
            </c:numRef>
          </c:val>
          <c:extLst>
            <c:ext xmlns:c16="http://schemas.microsoft.com/office/drawing/2014/chart" uri="{C3380CC4-5D6E-409C-BE32-E72D297353CC}">
              <c16:uniqueId val="{00000002-8EDF-47C1-A993-3D3E9B0811D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統計圖_全校!$I$1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6.3664817465998572E-2"/>
                  <c:y val="5.55019351394634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4EC-4EE6-B57D-A6B3D77844E8}"/>
                </c:ext>
              </c:extLst>
            </c:dLbl>
            <c:spPr>
              <a:noFill/>
              <a:ln>
                <a:noFill/>
              </a:ln>
              <a:effectLst>
                <a:glow rad="63500">
                  <a:srgbClr val="000000"/>
                </a:glow>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統計圖_全校!$E$2:$E$13</c:f>
              <c:strCache>
                <c:ptCount val="11"/>
                <c:pt idx="0">
                  <c:v>資</c:v>
                </c:pt>
                <c:pt idx="1">
                  <c:v>傳</c:v>
                </c:pt>
                <c:pt idx="2">
                  <c:v>法</c:v>
                </c:pt>
                <c:pt idx="3">
                  <c:v>教</c:v>
                </c:pt>
                <c:pt idx="4">
                  <c:v>商</c:v>
                </c:pt>
                <c:pt idx="5">
                  <c:v>國</c:v>
                </c:pt>
                <c:pt idx="6">
                  <c:v>社</c:v>
                </c:pt>
                <c:pt idx="7">
                  <c:v>文</c:v>
                </c:pt>
                <c:pt idx="8">
                  <c:v>理</c:v>
                </c:pt>
                <c:pt idx="9">
                  <c:v>外</c:v>
                </c:pt>
                <c:pt idx="10">
                  <c:v>校_x000d_均_x000d_值</c:v>
                </c:pt>
              </c:strCache>
            </c:strRef>
          </c:cat>
          <c:val>
            <c:numRef>
              <c:f>統計圖_全校!$I$2:$I$13</c:f>
              <c:numCache>
                <c:formatCode>#0.##%</c:formatCode>
                <c:ptCount val="11"/>
                <c:pt idx="0">
                  <c:v>1.1667000000000001</c:v>
                </c:pt>
                <c:pt idx="1">
                  <c:v>1.0166999999999999</c:v>
                </c:pt>
                <c:pt idx="2">
                  <c:v>0.98240000000000005</c:v>
                </c:pt>
                <c:pt idx="3">
                  <c:v>0.98089999999999999</c:v>
                </c:pt>
                <c:pt idx="4">
                  <c:v>0.95389999999999997</c:v>
                </c:pt>
                <c:pt idx="5">
                  <c:v>0.94079999999999997</c:v>
                </c:pt>
                <c:pt idx="6">
                  <c:v>0.9133</c:v>
                </c:pt>
                <c:pt idx="7">
                  <c:v>0.89859999999999995</c:v>
                </c:pt>
                <c:pt idx="8">
                  <c:v>0.89470000000000005</c:v>
                </c:pt>
                <c:pt idx="9">
                  <c:v>0.81820000000000004</c:v>
                </c:pt>
                <c:pt idx="10">
                  <c:v>0.94040000000000001</c:v>
                </c:pt>
              </c:numCache>
            </c:numRef>
          </c:val>
          <c:smooth val="0"/>
          <c:extLst>
            <c:ext xmlns:c16="http://schemas.microsoft.com/office/drawing/2014/chart" uri="{C3380CC4-5D6E-409C-BE32-E72D297353CC}">
              <c16:uniqueId val="{00000003-8EDF-47C1-A993-3D3E9B0811D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00000000000000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nmCpAcW/BqvVLoUhHXTXcczOMQ==">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798C59-4FEC-4919-8783-C38FBC11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5357</Words>
  <Characters>30537</Characters>
  <Application>Microsoft Office Word</Application>
  <DocSecurity>0</DocSecurity>
  <Lines>254</Lines>
  <Paragraphs>71</Paragraphs>
  <ScaleCrop>false</ScaleCrop>
  <Company/>
  <LinksUpToDate>false</LinksUpToDate>
  <CharactersWithSpaces>35823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研發處學評組工讀生</cp:lastModifiedBy>
  <cp:revision>294</cp:revision>
  <cp:lastPrinted>2023-01-16T03:35:00Z</cp:lastPrinted>
  <dcterms:created xsi:type="dcterms:W3CDTF">2022-08-22T02:03:00Z</dcterms:created>
  <dcterms:modified xsi:type="dcterms:W3CDTF">2023-01-16T03:35:00Z</dcterms:modified>
</cp:coreProperties>
</file>