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FD6F84" w14:textId="3CB08AA5" w:rsidR="004A5456" w:rsidRPr="00FC17EE" w:rsidRDefault="004A5456" w:rsidP="00BD737E">
      <w:pPr>
        <w:spacing w:before="100" w:beforeAutospacing="1" w:after="100" w:afterAutospacing="1" w:line="360" w:lineRule="auto"/>
        <w:jc w:val="center"/>
        <w:rPr>
          <w:rFonts w:ascii="微软雅黑" w:eastAsia="微软雅黑" w:hAnsi="微软雅黑"/>
          <w:sz w:val="18"/>
          <w:szCs w:val="21"/>
        </w:rPr>
      </w:pPr>
      <w:bookmarkStart w:id="0" w:name="_Hlk162360665"/>
      <w:bookmarkEnd w:id="0"/>
      <w:r w:rsidRPr="00FC17EE">
        <w:rPr>
          <w:rFonts w:ascii="宋体" w:eastAsia="宋体" w:hAnsi="宋体" w:hint="eastAsia"/>
          <w:b/>
          <w:bCs/>
          <w:sz w:val="36"/>
          <w:szCs w:val="44"/>
        </w:rPr>
        <w:t>实验</w:t>
      </w:r>
      <w:r w:rsidR="00AC17ED" w:rsidRPr="00FC17EE">
        <w:rPr>
          <w:rFonts w:ascii="宋体" w:eastAsia="宋体" w:hAnsi="宋体" w:hint="eastAsia"/>
          <w:b/>
          <w:bCs/>
          <w:sz w:val="36"/>
          <w:szCs w:val="44"/>
        </w:rPr>
        <w:t>三</w:t>
      </w:r>
      <w:r w:rsidRPr="00FC17EE">
        <w:rPr>
          <w:rFonts w:ascii="宋体" w:eastAsia="宋体" w:hAnsi="宋体" w:hint="eastAsia"/>
          <w:b/>
          <w:bCs/>
          <w:sz w:val="36"/>
          <w:szCs w:val="44"/>
        </w:rPr>
        <w:t>、</w:t>
      </w:r>
      <w:r w:rsidR="00BD737E" w:rsidRPr="00FC17EE">
        <w:rPr>
          <w:rFonts w:ascii="宋体" w:eastAsia="宋体" w:hAnsi="宋体" w:hint="eastAsia"/>
          <w:b/>
          <w:bCs/>
          <w:sz w:val="36"/>
          <w:szCs w:val="44"/>
        </w:rPr>
        <w:t>传输层</w:t>
      </w:r>
      <w:r w:rsidRPr="00FC17EE">
        <w:rPr>
          <w:rFonts w:ascii="宋体" w:eastAsia="宋体" w:hAnsi="宋体" w:hint="eastAsia"/>
          <w:b/>
          <w:bCs/>
          <w:sz w:val="36"/>
          <w:szCs w:val="44"/>
        </w:rPr>
        <w:t>TCP协议分析实验报告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1474"/>
        <w:gridCol w:w="1061"/>
        <w:gridCol w:w="1858"/>
        <w:gridCol w:w="1429"/>
        <w:gridCol w:w="1429"/>
      </w:tblGrid>
      <w:tr w:rsidR="004A5456" w14:paraId="5A708646" w14:textId="77777777" w:rsidTr="00635F83">
        <w:trPr>
          <w:jc w:val="center"/>
        </w:trPr>
        <w:tc>
          <w:tcPr>
            <w:tcW w:w="1095" w:type="dxa"/>
            <w:vAlign w:val="center"/>
          </w:tcPr>
          <w:p w14:paraId="40ABE848" w14:textId="77777777" w:rsidR="004A5456" w:rsidRPr="000B127B" w:rsidRDefault="004A5456" w:rsidP="00BE24F9">
            <w:pPr>
              <w:spacing w:line="520" w:lineRule="exact"/>
              <w:jc w:val="left"/>
              <w:rPr>
                <w:rFonts w:ascii="黑体" w:eastAsia="黑体" w:hAnsi="黑体"/>
                <w:sz w:val="28"/>
                <w:szCs w:val="28"/>
              </w:rPr>
            </w:pPr>
            <w:r w:rsidRPr="000B127B">
              <w:rPr>
                <w:rFonts w:ascii="黑体" w:eastAsia="黑体" w:hAnsi="黑体"/>
                <w:sz w:val="28"/>
                <w:szCs w:val="28"/>
              </w:rPr>
              <w:t>组号：</w:t>
            </w:r>
          </w:p>
        </w:tc>
        <w:tc>
          <w:tcPr>
            <w:tcW w:w="1591" w:type="dxa"/>
            <w:tcBorders>
              <w:bottom w:val="single" w:sz="4" w:space="0" w:color="auto"/>
            </w:tcBorders>
            <w:vAlign w:val="center"/>
          </w:tcPr>
          <w:p w14:paraId="1DFAD705" w14:textId="50F24217" w:rsidR="004A5456" w:rsidRPr="000B127B" w:rsidRDefault="00BE5C3F" w:rsidP="00BE24F9">
            <w:pPr>
              <w:spacing w:line="520" w:lineRule="exact"/>
              <w:jc w:val="center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3-1</w:t>
            </w:r>
          </w:p>
        </w:tc>
        <w:tc>
          <w:tcPr>
            <w:tcW w:w="1095" w:type="dxa"/>
            <w:vAlign w:val="center"/>
          </w:tcPr>
          <w:p w14:paraId="3B178B85" w14:textId="77777777" w:rsidR="004A5456" w:rsidRDefault="004A5456" w:rsidP="00BE24F9">
            <w:pPr>
              <w:spacing w:line="520" w:lineRule="exact"/>
              <w:jc w:val="left"/>
              <w:rPr>
                <w:rFonts w:ascii="宋体" w:eastAsia="宋体" w:hAnsi="宋体"/>
                <w:sz w:val="28"/>
                <w:szCs w:val="28"/>
              </w:rPr>
            </w:pPr>
          </w:p>
        </w:tc>
        <w:tc>
          <w:tcPr>
            <w:tcW w:w="1507" w:type="dxa"/>
            <w:vAlign w:val="center"/>
          </w:tcPr>
          <w:p w14:paraId="115049B5" w14:textId="77777777" w:rsidR="004A5456" w:rsidRPr="000B127B" w:rsidRDefault="004A5456" w:rsidP="00BE24F9">
            <w:pPr>
              <w:spacing w:line="520" w:lineRule="exact"/>
              <w:jc w:val="center"/>
              <w:rPr>
                <w:rFonts w:ascii="仿宋_GB2312" w:eastAsia="仿宋_GB2312" w:hAnsi="宋体"/>
                <w:sz w:val="28"/>
                <w:szCs w:val="28"/>
              </w:rPr>
            </w:pPr>
          </w:p>
        </w:tc>
        <w:tc>
          <w:tcPr>
            <w:tcW w:w="1507" w:type="dxa"/>
          </w:tcPr>
          <w:p w14:paraId="502856CE" w14:textId="77777777" w:rsidR="004A5456" w:rsidRDefault="004A5456" w:rsidP="00BE24F9">
            <w:pPr>
              <w:spacing w:line="520" w:lineRule="exact"/>
              <w:jc w:val="center"/>
              <w:rPr>
                <w:rFonts w:ascii="宋体" w:eastAsia="宋体" w:hAnsi="宋体"/>
                <w:sz w:val="28"/>
                <w:szCs w:val="28"/>
              </w:rPr>
            </w:pPr>
          </w:p>
        </w:tc>
        <w:tc>
          <w:tcPr>
            <w:tcW w:w="1507" w:type="dxa"/>
          </w:tcPr>
          <w:p w14:paraId="36970390" w14:textId="77777777" w:rsidR="004A5456" w:rsidRPr="000B127B" w:rsidRDefault="004A5456" w:rsidP="00BE24F9">
            <w:pPr>
              <w:spacing w:line="520" w:lineRule="exact"/>
              <w:jc w:val="center"/>
              <w:rPr>
                <w:rFonts w:ascii="仿宋" w:eastAsia="仿宋" w:hAnsi="仿宋"/>
                <w:sz w:val="28"/>
                <w:szCs w:val="28"/>
              </w:rPr>
            </w:pPr>
          </w:p>
        </w:tc>
      </w:tr>
      <w:tr w:rsidR="004A5456" w14:paraId="39FF5465" w14:textId="77777777" w:rsidTr="00635F83">
        <w:trPr>
          <w:jc w:val="center"/>
        </w:trPr>
        <w:tc>
          <w:tcPr>
            <w:tcW w:w="1095" w:type="dxa"/>
            <w:vAlign w:val="center"/>
          </w:tcPr>
          <w:p w14:paraId="29DC18E7" w14:textId="77777777" w:rsidR="004A5456" w:rsidRPr="000B127B" w:rsidRDefault="004A5456" w:rsidP="00BE24F9">
            <w:pPr>
              <w:spacing w:line="520" w:lineRule="exact"/>
              <w:jc w:val="left"/>
              <w:rPr>
                <w:rFonts w:ascii="黑体" w:eastAsia="黑体" w:hAnsi="黑体"/>
                <w:sz w:val="28"/>
                <w:szCs w:val="28"/>
              </w:rPr>
            </w:pPr>
            <w:r w:rsidRPr="000B127B">
              <w:rPr>
                <w:rFonts w:ascii="黑体" w:eastAsia="黑体" w:hAnsi="黑体" w:hint="eastAsia"/>
                <w:sz w:val="28"/>
                <w:szCs w:val="28"/>
              </w:rPr>
              <w:t>姓名</w:t>
            </w:r>
            <w:r w:rsidRPr="000B127B">
              <w:rPr>
                <w:rFonts w:ascii="黑体" w:eastAsia="黑体" w:hAnsi="黑体"/>
                <w:sz w:val="28"/>
                <w:szCs w:val="28"/>
              </w:rPr>
              <w:t>：</w:t>
            </w:r>
          </w:p>
        </w:tc>
        <w:tc>
          <w:tcPr>
            <w:tcW w:w="159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BB417DA" w14:textId="78DE3E2D" w:rsidR="004A5456" w:rsidRPr="000B127B" w:rsidRDefault="00BE5C3F" w:rsidP="00BE24F9">
            <w:pPr>
              <w:spacing w:line="520" w:lineRule="exact"/>
              <w:jc w:val="center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陈实</w:t>
            </w:r>
          </w:p>
        </w:tc>
        <w:tc>
          <w:tcPr>
            <w:tcW w:w="1095" w:type="dxa"/>
            <w:vAlign w:val="center"/>
          </w:tcPr>
          <w:p w14:paraId="47040067" w14:textId="77777777" w:rsidR="004A5456" w:rsidRPr="000B127B" w:rsidRDefault="004A5456" w:rsidP="00BE24F9">
            <w:pPr>
              <w:spacing w:line="520" w:lineRule="exact"/>
              <w:jc w:val="left"/>
              <w:rPr>
                <w:rFonts w:ascii="黑体" w:eastAsia="黑体" w:hAnsi="黑体"/>
                <w:sz w:val="28"/>
                <w:szCs w:val="28"/>
              </w:rPr>
            </w:pPr>
            <w:r w:rsidRPr="000B127B">
              <w:rPr>
                <w:rFonts w:ascii="黑体" w:eastAsia="黑体" w:hAnsi="黑体" w:hint="eastAsia"/>
                <w:sz w:val="28"/>
                <w:szCs w:val="28"/>
              </w:rPr>
              <w:t>学号：</w:t>
            </w:r>
          </w:p>
        </w:tc>
        <w:tc>
          <w:tcPr>
            <w:tcW w:w="1507" w:type="dxa"/>
            <w:tcBorders>
              <w:bottom w:val="single" w:sz="4" w:space="0" w:color="auto"/>
            </w:tcBorders>
            <w:vAlign w:val="center"/>
          </w:tcPr>
          <w:p w14:paraId="7F905325" w14:textId="2CF57E16" w:rsidR="004A5456" w:rsidRPr="000B127B" w:rsidRDefault="00F021A5" w:rsidP="00BE24F9">
            <w:pPr>
              <w:spacing w:line="520" w:lineRule="exact"/>
              <w:jc w:val="center"/>
              <w:rPr>
                <w:rFonts w:ascii="仿宋_GB2312" w:eastAsia="仿宋_GB2312" w:hAnsi="宋体" w:hint="eastAsia"/>
                <w:sz w:val="28"/>
                <w:szCs w:val="28"/>
              </w:rPr>
            </w:pPr>
            <w:r>
              <w:rPr>
                <w:rFonts w:ascii="仿宋_GB2312" w:eastAsia="仿宋_GB2312" w:hAnsi="宋体" w:hint="eastAsia"/>
                <w:sz w:val="28"/>
                <w:szCs w:val="28"/>
              </w:rPr>
              <w:t>2215015058</w:t>
            </w:r>
          </w:p>
        </w:tc>
        <w:tc>
          <w:tcPr>
            <w:tcW w:w="1507" w:type="dxa"/>
          </w:tcPr>
          <w:p w14:paraId="5ED2A993" w14:textId="77777777" w:rsidR="004A5456" w:rsidRPr="000B127B" w:rsidRDefault="004A5456" w:rsidP="00BE24F9">
            <w:pPr>
              <w:spacing w:line="520" w:lineRule="exact"/>
              <w:rPr>
                <w:rFonts w:ascii="黑体" w:eastAsia="黑体" w:hAnsi="黑体"/>
                <w:sz w:val="28"/>
                <w:szCs w:val="28"/>
              </w:rPr>
            </w:pPr>
            <w:r w:rsidRPr="000B127B">
              <w:rPr>
                <w:rFonts w:ascii="黑体" w:eastAsia="黑体" w:hAnsi="黑体" w:hint="eastAsia"/>
                <w:sz w:val="28"/>
                <w:szCs w:val="28"/>
              </w:rPr>
              <w:t>班级：</w:t>
            </w:r>
          </w:p>
        </w:tc>
        <w:tc>
          <w:tcPr>
            <w:tcW w:w="1507" w:type="dxa"/>
            <w:tcBorders>
              <w:bottom w:val="single" w:sz="4" w:space="0" w:color="auto"/>
            </w:tcBorders>
          </w:tcPr>
          <w:p w14:paraId="52C06569" w14:textId="33C7D1A8" w:rsidR="004A5456" w:rsidRPr="000B127B" w:rsidRDefault="00BE5C3F" w:rsidP="00BE24F9">
            <w:pPr>
              <w:spacing w:line="520" w:lineRule="exact"/>
              <w:jc w:val="center"/>
              <w:rPr>
                <w:rFonts w:ascii="仿宋" w:eastAsia="仿宋" w:hAnsi="仿宋" w:hint="eastAsia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计算机2101</w:t>
            </w:r>
          </w:p>
        </w:tc>
      </w:tr>
      <w:tr w:rsidR="004A5456" w14:paraId="38BEAD50" w14:textId="77777777" w:rsidTr="00635F83">
        <w:trPr>
          <w:jc w:val="center"/>
        </w:trPr>
        <w:tc>
          <w:tcPr>
            <w:tcW w:w="1095" w:type="dxa"/>
            <w:vAlign w:val="center"/>
          </w:tcPr>
          <w:p w14:paraId="13558C13" w14:textId="77777777" w:rsidR="004A5456" w:rsidRPr="000B127B" w:rsidRDefault="004A5456" w:rsidP="00BE24F9">
            <w:pPr>
              <w:spacing w:line="520" w:lineRule="exact"/>
              <w:jc w:val="left"/>
              <w:rPr>
                <w:rFonts w:ascii="黑体" w:eastAsia="黑体" w:hAnsi="黑体"/>
                <w:sz w:val="28"/>
                <w:szCs w:val="28"/>
              </w:rPr>
            </w:pPr>
            <w:r w:rsidRPr="000B127B">
              <w:rPr>
                <w:rFonts w:ascii="黑体" w:eastAsia="黑体" w:hAnsi="黑体" w:hint="eastAsia"/>
                <w:sz w:val="28"/>
                <w:szCs w:val="28"/>
              </w:rPr>
              <w:t>姓名</w:t>
            </w:r>
            <w:r w:rsidRPr="000B127B">
              <w:rPr>
                <w:rFonts w:ascii="黑体" w:eastAsia="黑体" w:hAnsi="黑体"/>
                <w:sz w:val="28"/>
                <w:szCs w:val="28"/>
              </w:rPr>
              <w:t>：</w:t>
            </w:r>
          </w:p>
        </w:tc>
        <w:tc>
          <w:tcPr>
            <w:tcW w:w="159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3EB5F29" w14:textId="01042BAE" w:rsidR="004A5456" w:rsidRPr="000B127B" w:rsidRDefault="00BE5C3F" w:rsidP="00BE24F9">
            <w:pPr>
              <w:spacing w:line="520" w:lineRule="exact"/>
              <w:jc w:val="center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罗凯</w:t>
            </w:r>
          </w:p>
        </w:tc>
        <w:tc>
          <w:tcPr>
            <w:tcW w:w="1095" w:type="dxa"/>
            <w:vAlign w:val="center"/>
          </w:tcPr>
          <w:p w14:paraId="07AE92D2" w14:textId="77777777" w:rsidR="004A5456" w:rsidRPr="000B127B" w:rsidRDefault="004A5456" w:rsidP="00BE24F9">
            <w:pPr>
              <w:spacing w:line="520" w:lineRule="exact"/>
              <w:jc w:val="left"/>
              <w:rPr>
                <w:rFonts w:ascii="黑体" w:eastAsia="黑体" w:hAnsi="黑体"/>
                <w:sz w:val="28"/>
                <w:szCs w:val="28"/>
              </w:rPr>
            </w:pPr>
            <w:r w:rsidRPr="000B127B">
              <w:rPr>
                <w:rFonts w:ascii="黑体" w:eastAsia="黑体" w:hAnsi="黑体" w:hint="eastAsia"/>
                <w:sz w:val="28"/>
                <w:szCs w:val="28"/>
              </w:rPr>
              <w:t>学号：</w:t>
            </w:r>
          </w:p>
        </w:tc>
        <w:tc>
          <w:tcPr>
            <w:tcW w:w="150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433D7B" w14:textId="528E051D" w:rsidR="004A5456" w:rsidRPr="000B127B" w:rsidRDefault="00BE5C3F" w:rsidP="00BE24F9">
            <w:pPr>
              <w:spacing w:line="520" w:lineRule="exact"/>
              <w:jc w:val="center"/>
              <w:rPr>
                <w:rFonts w:ascii="仿宋_GB2312" w:eastAsia="仿宋_GB2312" w:hAnsi="宋体" w:hint="eastAsia"/>
                <w:sz w:val="28"/>
                <w:szCs w:val="28"/>
              </w:rPr>
            </w:pPr>
            <w:r>
              <w:rPr>
                <w:rFonts w:ascii="仿宋_GB2312" w:eastAsia="仿宋_GB2312" w:hAnsi="宋体" w:hint="eastAsia"/>
                <w:sz w:val="28"/>
                <w:szCs w:val="28"/>
              </w:rPr>
              <w:t>2204313382</w:t>
            </w:r>
          </w:p>
        </w:tc>
        <w:tc>
          <w:tcPr>
            <w:tcW w:w="1507" w:type="dxa"/>
          </w:tcPr>
          <w:p w14:paraId="619A848D" w14:textId="77777777" w:rsidR="004A5456" w:rsidRPr="000B127B" w:rsidRDefault="004A5456" w:rsidP="00BE24F9">
            <w:pPr>
              <w:spacing w:line="520" w:lineRule="exact"/>
              <w:rPr>
                <w:rFonts w:ascii="黑体" w:eastAsia="黑体" w:hAnsi="黑体"/>
                <w:sz w:val="28"/>
                <w:szCs w:val="28"/>
              </w:rPr>
            </w:pPr>
            <w:r w:rsidRPr="000B127B">
              <w:rPr>
                <w:rFonts w:ascii="黑体" w:eastAsia="黑体" w:hAnsi="黑体" w:hint="eastAsia"/>
                <w:sz w:val="28"/>
                <w:szCs w:val="28"/>
              </w:rPr>
              <w:t>班级：</w:t>
            </w:r>
          </w:p>
        </w:tc>
        <w:tc>
          <w:tcPr>
            <w:tcW w:w="1507" w:type="dxa"/>
            <w:tcBorders>
              <w:top w:val="single" w:sz="4" w:space="0" w:color="auto"/>
              <w:bottom w:val="single" w:sz="4" w:space="0" w:color="auto"/>
            </w:tcBorders>
          </w:tcPr>
          <w:p w14:paraId="7FDC1280" w14:textId="79D209F4" w:rsidR="004A5456" w:rsidRPr="000B127B" w:rsidRDefault="00BE5C3F" w:rsidP="00BE24F9">
            <w:pPr>
              <w:spacing w:line="520" w:lineRule="exact"/>
              <w:jc w:val="center"/>
              <w:rPr>
                <w:rFonts w:ascii="仿宋" w:eastAsia="仿宋" w:hAnsi="仿宋" w:hint="eastAsia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计算机2101</w:t>
            </w:r>
          </w:p>
        </w:tc>
      </w:tr>
      <w:tr w:rsidR="004A5456" w14:paraId="745AF403" w14:textId="77777777" w:rsidTr="00635F83">
        <w:trPr>
          <w:jc w:val="center"/>
        </w:trPr>
        <w:tc>
          <w:tcPr>
            <w:tcW w:w="1095" w:type="dxa"/>
            <w:vAlign w:val="center"/>
          </w:tcPr>
          <w:p w14:paraId="060BB6CC" w14:textId="77777777" w:rsidR="004A5456" w:rsidRDefault="004A5456" w:rsidP="00635F83">
            <w:pPr>
              <w:spacing w:line="520" w:lineRule="exact"/>
              <w:ind w:firstLine="560"/>
              <w:jc w:val="left"/>
              <w:rPr>
                <w:rFonts w:ascii="宋体" w:eastAsia="宋体" w:hAnsi="宋体"/>
                <w:sz w:val="28"/>
                <w:szCs w:val="28"/>
              </w:rPr>
            </w:pPr>
          </w:p>
        </w:tc>
        <w:tc>
          <w:tcPr>
            <w:tcW w:w="1591" w:type="dxa"/>
            <w:tcBorders>
              <w:top w:val="single" w:sz="4" w:space="0" w:color="auto"/>
            </w:tcBorders>
            <w:vAlign w:val="center"/>
          </w:tcPr>
          <w:p w14:paraId="0A7076B2" w14:textId="77777777" w:rsidR="004A5456" w:rsidRDefault="004A5456" w:rsidP="00635F83">
            <w:pPr>
              <w:spacing w:line="520" w:lineRule="exact"/>
              <w:ind w:firstLine="560"/>
              <w:jc w:val="center"/>
              <w:rPr>
                <w:rFonts w:ascii="宋体" w:eastAsia="宋体" w:hAnsi="宋体"/>
                <w:sz w:val="28"/>
                <w:szCs w:val="28"/>
              </w:rPr>
            </w:pPr>
          </w:p>
        </w:tc>
        <w:tc>
          <w:tcPr>
            <w:tcW w:w="1095" w:type="dxa"/>
            <w:vAlign w:val="center"/>
          </w:tcPr>
          <w:p w14:paraId="17864230" w14:textId="77777777" w:rsidR="004A5456" w:rsidRDefault="004A5456" w:rsidP="00635F83">
            <w:pPr>
              <w:spacing w:line="520" w:lineRule="exact"/>
              <w:ind w:firstLine="560"/>
              <w:jc w:val="left"/>
              <w:rPr>
                <w:rFonts w:ascii="宋体" w:eastAsia="宋体" w:hAnsi="宋体"/>
                <w:sz w:val="28"/>
                <w:szCs w:val="28"/>
              </w:rPr>
            </w:pPr>
          </w:p>
        </w:tc>
        <w:tc>
          <w:tcPr>
            <w:tcW w:w="1507" w:type="dxa"/>
            <w:tcBorders>
              <w:top w:val="single" w:sz="4" w:space="0" w:color="auto"/>
            </w:tcBorders>
            <w:vAlign w:val="center"/>
          </w:tcPr>
          <w:p w14:paraId="14A5F5C5" w14:textId="77777777" w:rsidR="004A5456" w:rsidRPr="000B127B" w:rsidRDefault="004A5456" w:rsidP="00635F83">
            <w:pPr>
              <w:spacing w:line="520" w:lineRule="exact"/>
              <w:ind w:firstLine="560"/>
              <w:jc w:val="center"/>
              <w:rPr>
                <w:rFonts w:ascii="仿宋_GB2312" w:eastAsia="仿宋_GB2312" w:hAnsi="宋体"/>
                <w:sz w:val="28"/>
                <w:szCs w:val="28"/>
              </w:rPr>
            </w:pPr>
          </w:p>
        </w:tc>
        <w:tc>
          <w:tcPr>
            <w:tcW w:w="1507" w:type="dxa"/>
          </w:tcPr>
          <w:p w14:paraId="3DD2413C" w14:textId="77777777" w:rsidR="004A5456" w:rsidRDefault="004A5456" w:rsidP="00635F83">
            <w:pPr>
              <w:spacing w:line="520" w:lineRule="exact"/>
              <w:ind w:firstLine="560"/>
              <w:jc w:val="center"/>
              <w:rPr>
                <w:rFonts w:ascii="宋体" w:eastAsia="宋体" w:hAnsi="宋体"/>
                <w:sz w:val="28"/>
                <w:szCs w:val="28"/>
              </w:rPr>
            </w:pPr>
          </w:p>
        </w:tc>
        <w:tc>
          <w:tcPr>
            <w:tcW w:w="1507" w:type="dxa"/>
            <w:tcBorders>
              <w:top w:val="single" w:sz="4" w:space="0" w:color="auto"/>
            </w:tcBorders>
          </w:tcPr>
          <w:p w14:paraId="461D7D41" w14:textId="77777777" w:rsidR="004A5456" w:rsidRPr="000B127B" w:rsidRDefault="004A5456" w:rsidP="00635F83">
            <w:pPr>
              <w:spacing w:line="520" w:lineRule="exact"/>
              <w:ind w:firstLine="560"/>
              <w:jc w:val="center"/>
              <w:rPr>
                <w:rFonts w:ascii="仿宋" w:eastAsia="仿宋" w:hAnsi="仿宋"/>
                <w:sz w:val="28"/>
                <w:szCs w:val="28"/>
              </w:rPr>
            </w:pPr>
          </w:p>
        </w:tc>
      </w:tr>
    </w:tbl>
    <w:p w14:paraId="3A7EEDAB" w14:textId="77777777" w:rsidR="004A5456" w:rsidRDefault="004A5456" w:rsidP="004A5456">
      <w:pPr>
        <w:pStyle w:val="a6"/>
        <w:numPr>
          <w:ilvl w:val="0"/>
          <w:numId w:val="1"/>
        </w:numPr>
        <w:spacing w:line="520" w:lineRule="exact"/>
        <w:ind w:firstLineChars="0"/>
        <w:jc w:val="left"/>
        <w:outlineLvl w:val="0"/>
        <w:rPr>
          <w:rFonts w:ascii="黑体" w:eastAsia="黑体" w:hAnsi="黑体"/>
          <w:sz w:val="28"/>
          <w:szCs w:val="28"/>
        </w:rPr>
      </w:pPr>
      <w:r w:rsidRPr="00E07FA0">
        <w:rPr>
          <w:rFonts w:ascii="黑体" w:eastAsia="黑体" w:hAnsi="黑体" w:hint="eastAsia"/>
          <w:sz w:val="28"/>
          <w:szCs w:val="28"/>
        </w:rPr>
        <w:t>实验目的</w:t>
      </w:r>
    </w:p>
    <w:p w14:paraId="1A065BCD" w14:textId="77777777" w:rsidR="004A5456" w:rsidRDefault="004A5456" w:rsidP="004A5456">
      <w:pPr>
        <w:numPr>
          <w:ilvl w:val="0"/>
          <w:numId w:val="7"/>
        </w:numPr>
        <w:spacing w:line="288" w:lineRule="auto"/>
        <w:ind w:firstLineChars="200" w:firstLine="420"/>
      </w:pPr>
      <w:r>
        <w:t>理解TCP报文首部格式和字段的作用，TCP连接的建立和释放过程，TCP数据传输中的编号与确认的过程。</w:t>
      </w:r>
    </w:p>
    <w:p w14:paraId="00FC8897" w14:textId="77777777" w:rsidR="004A5456" w:rsidRDefault="004A5456" w:rsidP="004A5456">
      <w:pPr>
        <w:numPr>
          <w:ilvl w:val="0"/>
          <w:numId w:val="7"/>
        </w:numPr>
        <w:spacing w:line="288" w:lineRule="auto"/>
        <w:ind w:firstLineChars="200" w:firstLine="420"/>
      </w:pPr>
      <w:r>
        <w:rPr>
          <w:rFonts w:hint="eastAsia"/>
        </w:rPr>
        <w:t>理解TCP的错误恢复的工作原理和字节流的传输模式，分析错误恢复机制中TCP双方的交互情况。</w:t>
      </w:r>
    </w:p>
    <w:p w14:paraId="7310B669" w14:textId="77777777" w:rsidR="004A5456" w:rsidRDefault="004A5456" w:rsidP="004A5456">
      <w:pPr>
        <w:numPr>
          <w:ilvl w:val="0"/>
          <w:numId w:val="7"/>
        </w:numPr>
        <w:spacing w:line="288" w:lineRule="auto"/>
        <w:ind w:firstLineChars="200" w:firstLine="420"/>
      </w:pPr>
      <w:r>
        <w:rPr>
          <w:rFonts w:hint="eastAsia"/>
        </w:rPr>
        <w:t>理解TCP的流量控制的工作原理，分析流量控制中TCP双方的交互情况。</w:t>
      </w:r>
    </w:p>
    <w:p w14:paraId="6332C4C4" w14:textId="77777777" w:rsidR="004A5456" w:rsidRDefault="004A5456" w:rsidP="004A5456">
      <w:pPr>
        <w:numPr>
          <w:ilvl w:val="0"/>
          <w:numId w:val="7"/>
        </w:numPr>
        <w:spacing w:line="288" w:lineRule="auto"/>
        <w:ind w:firstLineChars="200" w:firstLine="420"/>
      </w:pPr>
      <w:r>
        <w:rPr>
          <w:rFonts w:hint="eastAsia"/>
        </w:rPr>
        <w:t>理解TCP的拥塞控制的工作原理，分析拥塞控制中TCP双方的交互情况。</w:t>
      </w:r>
    </w:p>
    <w:p w14:paraId="22F98218" w14:textId="75465F92" w:rsidR="004A5456" w:rsidRDefault="004A5456" w:rsidP="004A5456">
      <w:pPr>
        <w:pStyle w:val="a6"/>
        <w:numPr>
          <w:ilvl w:val="0"/>
          <w:numId w:val="1"/>
        </w:numPr>
        <w:spacing w:line="520" w:lineRule="exact"/>
        <w:ind w:firstLineChars="0"/>
        <w:jc w:val="left"/>
        <w:outlineLvl w:val="0"/>
        <w:rPr>
          <w:rFonts w:ascii="黑体" w:eastAsia="黑体" w:hAnsi="黑体"/>
          <w:sz w:val="28"/>
          <w:szCs w:val="28"/>
        </w:rPr>
      </w:pPr>
      <w:r w:rsidRPr="00E07FA0">
        <w:rPr>
          <w:rFonts w:ascii="黑体" w:eastAsia="黑体" w:hAnsi="黑体" w:hint="eastAsia"/>
          <w:sz w:val="28"/>
          <w:szCs w:val="28"/>
        </w:rPr>
        <w:t>实验内容</w:t>
      </w:r>
    </w:p>
    <w:p w14:paraId="51920B58" w14:textId="3B490764" w:rsidR="004A5456" w:rsidRDefault="004A5456" w:rsidP="004A5456">
      <w:pPr>
        <w:numPr>
          <w:ilvl w:val="0"/>
          <w:numId w:val="8"/>
        </w:numPr>
        <w:spacing w:line="288" w:lineRule="auto"/>
        <w:ind w:firstLineChars="200" w:firstLine="420"/>
      </w:pPr>
      <w:bookmarkStart w:id="1" w:name="_Hlk40076673"/>
      <w:r>
        <w:rPr>
          <w:rFonts w:hint="eastAsia"/>
        </w:rPr>
        <w:t>使用基于</w:t>
      </w:r>
      <w:r>
        <w:t>TCP</w:t>
      </w:r>
      <w:r>
        <w:rPr>
          <w:rFonts w:hint="eastAsia"/>
        </w:rPr>
        <w:t>的</w:t>
      </w:r>
      <w:r>
        <w:t>应用程序</w:t>
      </w:r>
      <w:r>
        <w:rPr>
          <w:rFonts w:hint="eastAsia"/>
        </w:rPr>
        <w:t>（如浏览器下载文件）</w:t>
      </w:r>
      <w:r>
        <w:t>传输文件，</w:t>
      </w:r>
      <w:r>
        <w:rPr>
          <w:rFonts w:hint="eastAsia"/>
        </w:rPr>
        <w:t>在</w:t>
      </w:r>
      <w:r w:rsidRPr="004A5456">
        <w:rPr>
          <w:rFonts w:hint="eastAsia"/>
          <w:b/>
          <w:bCs/>
        </w:rPr>
        <w:t>客户端和服务器均要捕获</w:t>
      </w:r>
      <w:r w:rsidRPr="004A5456">
        <w:rPr>
          <w:b/>
          <w:bCs/>
        </w:rPr>
        <w:t>TCP报文</w:t>
      </w:r>
      <w:r>
        <w:rPr>
          <w:rFonts w:hint="eastAsia"/>
        </w:rPr>
        <w:t>。</w:t>
      </w:r>
    </w:p>
    <w:p w14:paraId="6AC9FF24" w14:textId="77777777" w:rsidR="004A5456" w:rsidRDefault="004A5456" w:rsidP="004A5456">
      <w:pPr>
        <w:numPr>
          <w:ilvl w:val="0"/>
          <w:numId w:val="8"/>
        </w:numPr>
        <w:spacing w:line="288" w:lineRule="auto"/>
        <w:ind w:firstLineChars="200" w:firstLine="420"/>
      </w:pPr>
      <w:r>
        <w:t>分析TCP报文首部信息、TCP连接的建立和释放过程、TCP数据的编号与确认机制。</w:t>
      </w:r>
      <w:r>
        <w:rPr>
          <w:rFonts w:hint="eastAsia"/>
        </w:rPr>
        <w:t>观察几个典型的TCP选项：MSS、SACK、Window</w:t>
      </w:r>
      <w:r>
        <w:t xml:space="preserve"> </w:t>
      </w:r>
      <w:r>
        <w:rPr>
          <w:rFonts w:hint="eastAsia"/>
        </w:rPr>
        <w:t>Scale、Timestamp等，查资料说明其用途。</w:t>
      </w:r>
    </w:p>
    <w:p w14:paraId="624DEF8D" w14:textId="03FB0D1F" w:rsidR="004A5456" w:rsidRDefault="004A5456" w:rsidP="004A5456">
      <w:pPr>
        <w:numPr>
          <w:ilvl w:val="0"/>
          <w:numId w:val="8"/>
        </w:numPr>
        <w:spacing w:line="288" w:lineRule="auto"/>
        <w:ind w:firstLineChars="200" w:firstLine="420"/>
      </w:pPr>
      <w:r>
        <w:rPr>
          <w:rFonts w:hint="eastAsia"/>
        </w:rPr>
        <w:t>观察和估计客户机到服务器的RTT，双方各自的MSS。</w:t>
      </w:r>
    </w:p>
    <w:p w14:paraId="62EBEE94" w14:textId="3FA4B3AF" w:rsidR="004A5456" w:rsidRDefault="004A5456" w:rsidP="004A5456">
      <w:pPr>
        <w:numPr>
          <w:ilvl w:val="0"/>
          <w:numId w:val="8"/>
        </w:numPr>
        <w:spacing w:line="288" w:lineRule="auto"/>
        <w:ind w:firstLineChars="200" w:firstLine="420"/>
      </w:pPr>
      <w:r>
        <w:rPr>
          <w:rFonts w:hint="eastAsia"/>
        </w:rPr>
        <w:t>观察TCP的流量控制过程，和拥塞控制中的慢启动、快速重传、拥塞避免，快速恢复等过程【</w:t>
      </w:r>
      <w:r>
        <w:rPr>
          <w:rFonts w:hint="eastAsia"/>
          <w:highlight w:val="yellow"/>
        </w:rPr>
        <w:t>观察拥塞控制的</w:t>
      </w:r>
      <w:r w:rsidRPr="000F591A">
        <w:rPr>
          <w:rFonts w:hint="eastAsia"/>
          <w:highlight w:val="yellow"/>
        </w:rPr>
        <w:t>难度较大，观察到</w:t>
      </w:r>
      <w:r w:rsidR="00D30574">
        <w:rPr>
          <w:rFonts w:hint="eastAsia"/>
          <w:highlight w:val="yellow"/>
        </w:rPr>
        <w:t>前</w:t>
      </w:r>
      <w:r w:rsidRPr="000F591A">
        <w:rPr>
          <w:rFonts w:hint="eastAsia"/>
          <w:highlight w:val="yellow"/>
        </w:rPr>
        <w:t>两个</w:t>
      </w:r>
      <w:r>
        <w:rPr>
          <w:rFonts w:hint="eastAsia"/>
          <w:highlight w:val="yellow"/>
        </w:rPr>
        <w:t>过程</w:t>
      </w:r>
      <w:r w:rsidRPr="000F591A">
        <w:rPr>
          <w:rFonts w:hint="eastAsia"/>
          <w:highlight w:val="yellow"/>
        </w:rPr>
        <w:t>即可</w:t>
      </w:r>
      <w:r>
        <w:rPr>
          <w:rFonts w:hint="eastAsia"/>
        </w:rPr>
        <w:t>】。</w:t>
      </w:r>
    </w:p>
    <w:p w14:paraId="102C955C" w14:textId="77777777" w:rsidR="004A5456" w:rsidRDefault="004A5456" w:rsidP="004A5456">
      <w:pPr>
        <w:ind w:left="480"/>
      </w:pPr>
      <w:r>
        <w:rPr>
          <w:noProof/>
        </w:rPr>
        <w:drawing>
          <wp:inline distT="0" distB="0" distL="0" distR="0" wp14:anchorId="63C4EAD7" wp14:editId="14722D6C">
            <wp:extent cx="5274310" cy="19272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4531"/>
                    <a:stretch/>
                  </pic:blipFill>
                  <pic:spPr bwMode="auto">
                    <a:xfrm>
                      <a:off x="0" y="0"/>
                      <a:ext cx="5274310" cy="192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AABFD" w14:textId="77777777" w:rsidR="004A5456" w:rsidRDefault="004A5456" w:rsidP="004A5456">
      <w:pPr>
        <w:pStyle w:val="a7"/>
        <w:spacing w:before="156" w:after="156"/>
      </w:pPr>
      <w:r>
        <w:t>图</w:t>
      </w:r>
      <w:r>
        <w:t xml:space="preserve">4-0 </w:t>
      </w:r>
      <w:r>
        <w:rPr>
          <w:rFonts w:hint="eastAsia"/>
        </w:rPr>
        <w:t>典型的</w:t>
      </w:r>
      <w:r>
        <w:t xml:space="preserve">TCP </w:t>
      </w:r>
      <w:r>
        <w:rPr>
          <w:rFonts w:hint="eastAsia"/>
        </w:rPr>
        <w:t>拥塞控制过程图例</w:t>
      </w:r>
    </w:p>
    <w:p w14:paraId="2C54B9EA" w14:textId="77777777" w:rsidR="004A5456" w:rsidRDefault="004A5456" w:rsidP="004A5456">
      <w:pPr>
        <w:ind w:left="480"/>
      </w:pPr>
    </w:p>
    <w:p w14:paraId="496D17E7" w14:textId="47C96367" w:rsidR="004A5456" w:rsidRDefault="004A5456" w:rsidP="004A5456">
      <w:pPr>
        <w:pStyle w:val="a6"/>
        <w:numPr>
          <w:ilvl w:val="0"/>
          <w:numId w:val="8"/>
        </w:numPr>
        <w:spacing w:line="288" w:lineRule="auto"/>
        <w:ind w:firstLineChars="0"/>
      </w:pPr>
      <w:r>
        <w:rPr>
          <w:rFonts w:hint="eastAsia"/>
        </w:rPr>
        <w:t>*（可选）注意观察初始的cwnd是多少，看看不同的操作系统初始cwnd的差别。</w:t>
      </w:r>
    </w:p>
    <w:p w14:paraId="48BE5F4C" w14:textId="45C31CCD" w:rsidR="004A5456" w:rsidRPr="0024243A" w:rsidRDefault="004A5456" w:rsidP="004A5456">
      <w:pPr>
        <w:pStyle w:val="a6"/>
        <w:spacing w:line="520" w:lineRule="exact"/>
        <w:ind w:firstLine="480"/>
        <w:rPr>
          <w:rFonts w:ascii="仿宋_GB2312" w:eastAsia="仿宋_GB2312" w:hAnsi="黑体"/>
          <w:sz w:val="24"/>
          <w:szCs w:val="24"/>
        </w:rPr>
      </w:pPr>
      <w:r w:rsidRPr="0024243A">
        <w:rPr>
          <w:rFonts w:ascii="仿宋_GB2312" w:eastAsia="仿宋_GB2312" w:hAnsi="黑体" w:hint="eastAsia"/>
          <w:sz w:val="24"/>
          <w:szCs w:val="24"/>
        </w:rPr>
        <w:t>【</w:t>
      </w:r>
      <w:r w:rsidRPr="0024243A">
        <w:rPr>
          <w:rFonts w:ascii="仿宋_GB2312" w:eastAsia="仿宋_GB2312" w:hAnsi="黑体" w:hint="eastAsia"/>
          <w:sz w:val="24"/>
          <w:szCs w:val="24"/>
          <w:shd w:val="pct15" w:color="auto" w:fill="FFFFFF"/>
        </w:rPr>
        <w:t>可以增加题目规定以外的</w:t>
      </w:r>
      <w:r>
        <w:rPr>
          <w:rFonts w:ascii="仿宋_GB2312" w:eastAsia="仿宋_GB2312" w:hAnsi="黑体" w:hint="eastAsia"/>
          <w:sz w:val="24"/>
          <w:szCs w:val="24"/>
          <w:shd w:val="pct15" w:color="auto" w:fill="FFFFFF"/>
        </w:rPr>
        <w:t>分析</w:t>
      </w:r>
      <w:r w:rsidRPr="0024243A">
        <w:rPr>
          <w:rFonts w:ascii="仿宋_GB2312" w:eastAsia="仿宋_GB2312" w:hAnsi="黑体" w:hint="eastAsia"/>
          <w:sz w:val="24"/>
          <w:szCs w:val="24"/>
        </w:rPr>
        <w:t>】</w:t>
      </w:r>
    </w:p>
    <w:bookmarkEnd w:id="1"/>
    <w:p w14:paraId="4A5AB775" w14:textId="26D0C4E4" w:rsidR="004A5456" w:rsidRPr="00E07FA0" w:rsidRDefault="004A5456" w:rsidP="004A5456">
      <w:pPr>
        <w:pStyle w:val="a6"/>
        <w:numPr>
          <w:ilvl w:val="0"/>
          <w:numId w:val="1"/>
        </w:numPr>
        <w:spacing w:line="520" w:lineRule="exact"/>
        <w:ind w:firstLineChars="0"/>
        <w:jc w:val="left"/>
        <w:outlineLvl w:val="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实验</w:t>
      </w:r>
      <w:r w:rsidR="006A6452">
        <w:rPr>
          <w:rFonts w:ascii="黑体" w:eastAsia="黑体" w:hAnsi="黑体" w:hint="eastAsia"/>
          <w:sz w:val="28"/>
          <w:szCs w:val="28"/>
        </w:rPr>
        <w:t>环境</w:t>
      </w:r>
      <w:r w:rsidR="001168CD">
        <w:rPr>
          <w:rFonts w:ascii="黑体" w:eastAsia="黑体" w:hAnsi="黑体" w:hint="eastAsia"/>
          <w:sz w:val="28"/>
          <w:szCs w:val="28"/>
        </w:rPr>
        <w:t>与分组</w:t>
      </w:r>
    </w:p>
    <w:p w14:paraId="483C423F" w14:textId="77777777" w:rsidR="008573AE" w:rsidRPr="008573AE" w:rsidRDefault="008573AE" w:rsidP="008573AE">
      <w:pPr>
        <w:spacing w:line="520" w:lineRule="exact"/>
        <w:ind w:firstLine="563"/>
        <w:rPr>
          <w:rFonts w:ascii="仿宋" w:eastAsia="仿宋" w:hAnsi="仿宋"/>
          <w:sz w:val="28"/>
          <w:szCs w:val="28"/>
        </w:rPr>
      </w:pPr>
      <w:r w:rsidRPr="008573AE">
        <w:rPr>
          <w:rFonts w:ascii="仿宋" w:eastAsia="仿宋" w:hAnsi="仿宋"/>
          <w:sz w:val="28"/>
          <w:szCs w:val="28"/>
        </w:rPr>
        <w:t>1）</w:t>
      </w:r>
      <w:r w:rsidRPr="008573AE">
        <w:rPr>
          <w:rFonts w:ascii="仿宋" w:eastAsia="仿宋" w:hAnsi="仿宋" w:hint="eastAsia"/>
          <w:sz w:val="28"/>
          <w:szCs w:val="28"/>
        </w:rPr>
        <w:t>云服务器一台，启动Apache2服务（或其他服务器程序）</w:t>
      </w:r>
      <w:r w:rsidRPr="008573AE">
        <w:rPr>
          <w:rFonts w:ascii="仿宋" w:eastAsia="仿宋" w:hAnsi="仿宋"/>
          <w:sz w:val="28"/>
          <w:szCs w:val="28"/>
        </w:rPr>
        <w:t>。</w:t>
      </w:r>
    </w:p>
    <w:p w14:paraId="4AC64733" w14:textId="77777777" w:rsidR="008573AE" w:rsidRPr="008573AE" w:rsidRDefault="008573AE" w:rsidP="008573AE">
      <w:pPr>
        <w:spacing w:line="520" w:lineRule="exact"/>
        <w:ind w:firstLine="563"/>
        <w:rPr>
          <w:rFonts w:ascii="仿宋" w:eastAsia="仿宋" w:hAnsi="仿宋"/>
          <w:sz w:val="28"/>
          <w:szCs w:val="28"/>
        </w:rPr>
      </w:pPr>
      <w:r w:rsidRPr="008573AE">
        <w:rPr>
          <w:rFonts w:ascii="仿宋" w:eastAsia="仿宋" w:hAnsi="仿宋"/>
          <w:sz w:val="28"/>
          <w:szCs w:val="28"/>
        </w:rPr>
        <w:t>2）每2名同学一组，</w:t>
      </w:r>
      <w:r w:rsidRPr="008573AE">
        <w:rPr>
          <w:rFonts w:ascii="仿宋" w:eastAsia="仿宋" w:hAnsi="仿宋" w:hint="eastAsia"/>
          <w:sz w:val="28"/>
          <w:szCs w:val="28"/>
        </w:rPr>
        <w:t>各自在电脑上运行客户端程序（浏览器或其他客户端程序）</w:t>
      </w:r>
      <w:r w:rsidRPr="008573AE">
        <w:rPr>
          <w:rFonts w:ascii="仿宋" w:eastAsia="仿宋" w:hAnsi="仿宋"/>
          <w:sz w:val="28"/>
          <w:szCs w:val="28"/>
        </w:rPr>
        <w:t>。</w:t>
      </w:r>
    </w:p>
    <w:p w14:paraId="33A640FA" w14:textId="77777777" w:rsidR="008573AE" w:rsidRPr="008573AE" w:rsidRDefault="008573AE" w:rsidP="008573AE">
      <w:pPr>
        <w:spacing w:line="520" w:lineRule="exact"/>
        <w:ind w:firstLine="563"/>
        <w:rPr>
          <w:rFonts w:ascii="仿宋" w:eastAsia="仿宋" w:hAnsi="仿宋"/>
          <w:sz w:val="28"/>
          <w:szCs w:val="28"/>
        </w:rPr>
      </w:pPr>
      <w:r w:rsidRPr="008573AE">
        <w:rPr>
          <w:rFonts w:ascii="仿宋" w:eastAsia="仿宋" w:hAnsi="仿宋"/>
          <w:sz w:val="28"/>
          <w:szCs w:val="28"/>
        </w:rPr>
        <w:t>3）使用</w:t>
      </w:r>
      <w:r w:rsidRPr="008573AE">
        <w:rPr>
          <w:rFonts w:ascii="仿宋" w:eastAsia="仿宋" w:hAnsi="仿宋" w:hint="eastAsia"/>
          <w:sz w:val="28"/>
          <w:szCs w:val="28"/>
        </w:rPr>
        <w:t>客户端程序下载数据，运行Wireshark</w:t>
      </w:r>
      <w:r w:rsidRPr="008573AE">
        <w:rPr>
          <w:rFonts w:ascii="仿宋" w:eastAsia="仿宋" w:hAnsi="仿宋"/>
          <w:sz w:val="28"/>
          <w:szCs w:val="28"/>
        </w:rPr>
        <w:t>软件捕获报文。</w:t>
      </w:r>
      <w:r w:rsidRPr="008573AE">
        <w:rPr>
          <w:rFonts w:ascii="仿宋" w:eastAsia="仿宋" w:hAnsi="仿宋" w:hint="eastAsia"/>
          <w:sz w:val="28"/>
          <w:szCs w:val="28"/>
        </w:rPr>
        <w:t>【注意：可以关闭Wireshark的HTTP协议分析，专注在TCP协议上，关闭方法是：菜单‘分析’</w:t>
      </w:r>
      <w:r w:rsidRPr="008573AE">
        <w:rPr>
          <w:rFonts w:ascii="仿宋" w:eastAsia="仿宋" w:hAnsi="仿宋"/>
          <w:sz w:val="28"/>
          <w:szCs w:val="28"/>
        </w:rPr>
        <w:t>—</w:t>
      </w:r>
      <w:r w:rsidRPr="008573AE">
        <w:rPr>
          <w:rFonts w:ascii="仿宋" w:eastAsia="仿宋" w:hAnsi="仿宋" w:hint="eastAsia"/>
          <w:sz w:val="28"/>
          <w:szCs w:val="28"/>
        </w:rPr>
        <w:t>&gt;‘启用的协议’中，取消‘HTTP’的选择。】</w:t>
      </w:r>
    </w:p>
    <w:p w14:paraId="4C54BD4E" w14:textId="77777777" w:rsidR="004A5456" w:rsidRPr="0024243A" w:rsidRDefault="004A5456" w:rsidP="004A5456">
      <w:pPr>
        <w:pStyle w:val="a6"/>
        <w:adjustRightInd w:val="0"/>
        <w:snapToGrid w:val="0"/>
        <w:spacing w:line="520" w:lineRule="exact"/>
        <w:ind w:left="561" w:firstLineChars="0" w:firstLine="0"/>
        <w:rPr>
          <w:rFonts w:ascii="楷体" w:eastAsia="楷体" w:hAnsi="楷体"/>
          <w:sz w:val="28"/>
          <w:szCs w:val="28"/>
        </w:rPr>
      </w:pPr>
    </w:p>
    <w:p w14:paraId="69EF36B2" w14:textId="32C85184" w:rsidR="004A5456" w:rsidRPr="00B9449C" w:rsidRDefault="004A5456" w:rsidP="00B9449C">
      <w:pPr>
        <w:pStyle w:val="a6"/>
        <w:numPr>
          <w:ilvl w:val="0"/>
          <w:numId w:val="1"/>
        </w:numPr>
        <w:spacing w:line="520" w:lineRule="exact"/>
        <w:ind w:firstLineChars="0"/>
        <w:jc w:val="left"/>
        <w:outlineLvl w:val="0"/>
        <w:rPr>
          <w:rFonts w:ascii="黑体" w:eastAsia="黑体" w:hAnsi="黑体"/>
          <w:sz w:val="28"/>
          <w:szCs w:val="28"/>
        </w:rPr>
      </w:pPr>
      <w:r w:rsidRPr="00B9449C">
        <w:rPr>
          <w:rFonts w:ascii="黑体" w:eastAsia="黑体" w:hAnsi="黑体" w:hint="eastAsia"/>
          <w:sz w:val="28"/>
          <w:szCs w:val="28"/>
        </w:rPr>
        <w:t>实验</w:t>
      </w:r>
      <w:r w:rsidR="00B9449C">
        <w:rPr>
          <w:rFonts w:ascii="黑体" w:eastAsia="黑体" w:hAnsi="黑体" w:hint="eastAsia"/>
          <w:sz w:val="28"/>
          <w:szCs w:val="28"/>
        </w:rPr>
        <w:t>组网</w:t>
      </w:r>
    </w:p>
    <w:p w14:paraId="688B2B82" w14:textId="09506A18" w:rsidR="008B4329" w:rsidRDefault="00470BF2" w:rsidP="008B4329">
      <w:pPr>
        <w:pStyle w:val="a6"/>
        <w:adjustRightInd w:val="0"/>
        <w:snapToGrid w:val="0"/>
        <w:ind w:firstLineChars="0" w:firstLine="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下</w:t>
      </w:r>
      <w:r w:rsidR="008B4329" w:rsidRPr="008B4329">
        <w:rPr>
          <w:rFonts w:ascii="仿宋" w:eastAsia="仿宋" w:hAnsi="仿宋"/>
          <w:sz w:val="28"/>
          <w:szCs w:val="28"/>
        </w:rPr>
        <w:t>图是本实验的组网图，图中参数</w:t>
      </w:r>
      <w:r w:rsidR="00AC6E49">
        <w:rPr>
          <w:rFonts w:ascii="仿宋" w:eastAsia="仿宋" w:hAnsi="仿宋" w:hint="eastAsia"/>
          <w:sz w:val="28"/>
          <w:szCs w:val="28"/>
        </w:rPr>
        <w:t>请根据实际情况标注</w:t>
      </w:r>
      <w:r w:rsidR="008B4329" w:rsidRPr="008B4329">
        <w:rPr>
          <w:rFonts w:ascii="仿宋" w:eastAsia="仿宋" w:hAnsi="仿宋"/>
          <w:sz w:val="28"/>
          <w:szCs w:val="28"/>
        </w:rPr>
        <w:t>。</w:t>
      </w:r>
    </w:p>
    <w:p w14:paraId="546678C1" w14:textId="66D258B6" w:rsidR="004A5456" w:rsidRDefault="003A34BA" w:rsidP="00871A12">
      <w:pPr>
        <w:pStyle w:val="a6"/>
        <w:adjustRightInd w:val="0"/>
        <w:snapToGrid w:val="0"/>
        <w:ind w:firstLineChars="0" w:firstLine="0"/>
        <w:jc w:val="center"/>
        <w:rPr>
          <w:rFonts w:ascii="楷体" w:eastAsia="楷体" w:hAnsi="楷体"/>
          <w:sz w:val="28"/>
          <w:szCs w:val="28"/>
        </w:rPr>
      </w:pPr>
      <w:r>
        <w:rPr>
          <w:noProof/>
        </w:rPr>
        <w:drawing>
          <wp:inline distT="0" distB="0" distL="0" distR="0" wp14:anchorId="6D6224E1" wp14:editId="3DEBEBF9">
            <wp:extent cx="4600575" cy="4438956"/>
            <wp:effectExtent l="0" t="0" r="0" b="0"/>
            <wp:docPr id="129395835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006" cy="4444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67517" w14:textId="77777777" w:rsidR="0026797D" w:rsidRPr="00871A12" w:rsidRDefault="0026797D" w:rsidP="00F85AE6">
      <w:pPr>
        <w:pStyle w:val="a6"/>
        <w:adjustRightInd w:val="0"/>
        <w:snapToGrid w:val="0"/>
        <w:ind w:firstLineChars="0" w:firstLine="0"/>
        <w:jc w:val="left"/>
        <w:rPr>
          <w:rFonts w:ascii="楷体" w:eastAsia="楷体" w:hAnsi="楷体" w:hint="eastAsia"/>
          <w:sz w:val="28"/>
          <w:szCs w:val="28"/>
        </w:rPr>
      </w:pPr>
    </w:p>
    <w:p w14:paraId="7A33722E" w14:textId="14A4BA6B" w:rsidR="004A5456" w:rsidRDefault="006A6452" w:rsidP="004A5456">
      <w:pPr>
        <w:pStyle w:val="a6"/>
        <w:numPr>
          <w:ilvl w:val="0"/>
          <w:numId w:val="1"/>
        </w:numPr>
        <w:spacing w:line="520" w:lineRule="exact"/>
        <w:ind w:firstLineChars="0"/>
        <w:jc w:val="left"/>
        <w:outlineLvl w:val="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实验过程</w:t>
      </w:r>
      <w:r w:rsidR="004A5456">
        <w:rPr>
          <w:rFonts w:ascii="黑体" w:eastAsia="黑体" w:hAnsi="黑体" w:hint="eastAsia"/>
          <w:sz w:val="28"/>
          <w:szCs w:val="28"/>
        </w:rPr>
        <w:t>及结果分析</w:t>
      </w:r>
    </w:p>
    <w:p w14:paraId="22B04866" w14:textId="17213386" w:rsidR="004A5456" w:rsidRPr="00E07FA0" w:rsidRDefault="004A5456" w:rsidP="00600B86">
      <w:pPr>
        <w:pStyle w:val="a6"/>
        <w:spacing w:line="520" w:lineRule="exact"/>
        <w:ind w:left="720" w:firstLineChars="0" w:firstLine="0"/>
        <w:jc w:val="left"/>
        <w:rPr>
          <w:rFonts w:ascii="黑体" w:eastAsia="黑体" w:hAnsi="黑体"/>
          <w:sz w:val="28"/>
          <w:szCs w:val="28"/>
        </w:rPr>
      </w:pPr>
      <w:r w:rsidRPr="0024243A">
        <w:rPr>
          <w:rFonts w:ascii="仿宋_GB2312" w:eastAsia="仿宋_GB2312" w:hAnsi="黑体" w:hint="eastAsia"/>
          <w:sz w:val="24"/>
          <w:szCs w:val="24"/>
        </w:rPr>
        <w:t>【</w:t>
      </w:r>
      <w:r>
        <w:rPr>
          <w:rFonts w:ascii="仿宋_GB2312" w:eastAsia="仿宋_GB2312" w:hAnsi="黑体" w:hint="eastAsia"/>
          <w:sz w:val="24"/>
          <w:szCs w:val="24"/>
          <w:shd w:val="pct15" w:color="auto" w:fill="FFFFFF"/>
        </w:rPr>
        <w:t>过程</w:t>
      </w:r>
      <w:r w:rsidR="006A6452">
        <w:rPr>
          <w:rFonts w:ascii="仿宋_GB2312" w:eastAsia="仿宋_GB2312" w:hAnsi="黑体" w:hint="eastAsia"/>
          <w:sz w:val="24"/>
          <w:szCs w:val="24"/>
          <w:shd w:val="pct15" w:color="auto" w:fill="FFFFFF"/>
        </w:rPr>
        <w:t>记录</w:t>
      </w:r>
      <w:r>
        <w:rPr>
          <w:rFonts w:ascii="仿宋_GB2312" w:eastAsia="仿宋_GB2312" w:hAnsi="黑体" w:hint="eastAsia"/>
          <w:sz w:val="24"/>
          <w:szCs w:val="24"/>
          <w:shd w:val="pct15" w:color="auto" w:fill="FFFFFF"/>
        </w:rPr>
        <w:t>应当详尽，</w:t>
      </w:r>
      <w:r w:rsidR="006A6452">
        <w:rPr>
          <w:rFonts w:ascii="仿宋_GB2312" w:eastAsia="仿宋_GB2312" w:hAnsi="黑体" w:hint="eastAsia"/>
          <w:sz w:val="24"/>
          <w:szCs w:val="24"/>
          <w:shd w:val="pct15" w:color="auto" w:fill="FFFFFF"/>
        </w:rPr>
        <w:t>截图并加以说明</w:t>
      </w:r>
      <w:r w:rsidRPr="0024243A">
        <w:rPr>
          <w:rFonts w:ascii="仿宋_GB2312" w:eastAsia="仿宋_GB2312" w:hAnsi="黑体" w:hint="eastAsia"/>
          <w:sz w:val="24"/>
          <w:szCs w:val="24"/>
          <w:shd w:val="pct15" w:color="auto" w:fill="FFFFFF"/>
        </w:rPr>
        <w:t>。</w:t>
      </w:r>
      <w:r w:rsidR="00550C55">
        <w:rPr>
          <w:rFonts w:ascii="仿宋_GB2312" w:eastAsia="仿宋_GB2312" w:hAnsi="黑体" w:hint="eastAsia"/>
          <w:sz w:val="24"/>
          <w:szCs w:val="24"/>
          <w:shd w:val="pct15" w:color="auto" w:fill="FFFFFF"/>
        </w:rPr>
        <w:t>以下过程和表格仅供参考。</w:t>
      </w:r>
      <w:r w:rsidRPr="0024243A">
        <w:rPr>
          <w:rFonts w:ascii="仿宋_GB2312" w:eastAsia="仿宋_GB2312" w:hAnsi="黑体" w:hint="eastAsia"/>
          <w:sz w:val="24"/>
          <w:szCs w:val="24"/>
        </w:rPr>
        <w:t>】</w:t>
      </w:r>
    </w:p>
    <w:p w14:paraId="72AD8FA8" w14:textId="77777777" w:rsidR="004A5456" w:rsidRPr="00093FF2" w:rsidRDefault="004A5456" w:rsidP="004A5456">
      <w:pPr>
        <w:pStyle w:val="a6"/>
        <w:spacing w:line="520" w:lineRule="exact"/>
        <w:ind w:firstLine="560"/>
        <w:rPr>
          <w:rFonts w:ascii="仿宋" w:eastAsia="仿宋" w:hAnsi="仿宋"/>
          <w:sz w:val="28"/>
          <w:szCs w:val="28"/>
        </w:rPr>
      </w:pPr>
    </w:p>
    <w:p w14:paraId="12E9DCF2" w14:textId="05EAA3A7" w:rsidR="00C47658" w:rsidRDefault="00C47658" w:rsidP="00C47658">
      <w:pPr>
        <w:spacing w:line="288" w:lineRule="auto"/>
        <w:ind w:firstLineChars="200" w:firstLine="420"/>
        <w:rPr>
          <w:rFonts w:ascii="Times New Roman" w:eastAsia="宋体" w:hAnsi="Times New Roman" w:cs="Times New Roman"/>
          <w:sz w:val="24"/>
          <w:szCs w:val="21"/>
        </w:rPr>
      </w:pPr>
      <w:r>
        <w:t>步骤1：</w:t>
      </w:r>
      <w:r w:rsidRPr="00C47658">
        <w:rPr>
          <w:rFonts w:ascii="Times New Roman" w:eastAsia="宋体" w:hAnsi="Times New Roman" w:cs="Times New Roman" w:hint="eastAsia"/>
          <w:sz w:val="24"/>
          <w:szCs w:val="21"/>
        </w:rPr>
        <w:t>PC</w:t>
      </w:r>
      <w:r w:rsidRPr="00C47658">
        <w:rPr>
          <w:rFonts w:ascii="Times New Roman" w:eastAsia="宋体" w:hAnsi="Times New Roman" w:cs="Times New Roman"/>
          <w:sz w:val="24"/>
          <w:szCs w:val="21"/>
        </w:rPr>
        <w:t>2</w:t>
      </w:r>
      <w:r w:rsidRPr="00C47658">
        <w:rPr>
          <w:rFonts w:ascii="Times New Roman" w:eastAsia="宋体" w:hAnsi="Times New Roman" w:cs="Times New Roman" w:hint="eastAsia"/>
          <w:sz w:val="24"/>
          <w:szCs w:val="21"/>
        </w:rPr>
        <w:t>登录到服务器</w:t>
      </w:r>
      <w:r w:rsidRPr="00C47658">
        <w:rPr>
          <w:rFonts w:ascii="Times New Roman" w:eastAsia="宋体" w:hAnsi="Times New Roman" w:cs="Times New Roman" w:hint="eastAsia"/>
          <w:sz w:val="24"/>
          <w:szCs w:val="21"/>
        </w:rPr>
        <w:t>Z</w:t>
      </w:r>
      <w:r w:rsidRPr="00C47658">
        <w:rPr>
          <w:rFonts w:ascii="Times New Roman" w:eastAsia="宋体" w:hAnsi="Times New Roman" w:cs="Times New Roman" w:hint="eastAsia"/>
          <w:sz w:val="24"/>
          <w:szCs w:val="21"/>
        </w:rPr>
        <w:t>上，在云服务器</w:t>
      </w:r>
      <w:r w:rsidRPr="00C47658">
        <w:rPr>
          <w:rFonts w:ascii="Times New Roman" w:eastAsia="宋体" w:hAnsi="Times New Roman" w:cs="Times New Roman" w:hint="eastAsia"/>
          <w:sz w:val="24"/>
          <w:szCs w:val="21"/>
        </w:rPr>
        <w:t>Z</w:t>
      </w:r>
      <w:r w:rsidRPr="00C47658">
        <w:rPr>
          <w:rFonts w:ascii="Times New Roman" w:eastAsia="宋体" w:hAnsi="Times New Roman" w:cs="Times New Roman" w:hint="eastAsia"/>
          <w:sz w:val="24"/>
          <w:szCs w:val="21"/>
        </w:rPr>
        <w:t>上启动</w:t>
      </w:r>
      <w:r w:rsidRPr="00C47658">
        <w:rPr>
          <w:rFonts w:ascii="Times New Roman" w:eastAsia="宋体" w:hAnsi="Times New Roman" w:cs="Times New Roman" w:hint="eastAsia"/>
          <w:sz w:val="24"/>
          <w:szCs w:val="21"/>
        </w:rPr>
        <w:t>web</w:t>
      </w:r>
      <w:r w:rsidRPr="00C47658">
        <w:rPr>
          <w:rFonts w:ascii="Times New Roman" w:eastAsia="宋体" w:hAnsi="Times New Roman" w:cs="Times New Roman" w:hint="eastAsia"/>
          <w:sz w:val="24"/>
          <w:szCs w:val="21"/>
        </w:rPr>
        <w:t>服务器（</w:t>
      </w:r>
      <w:r w:rsidRPr="00C47658">
        <w:rPr>
          <w:rFonts w:ascii="Times New Roman" w:eastAsia="宋体" w:hAnsi="Times New Roman" w:cs="Times New Roman" w:hint="eastAsia"/>
          <w:sz w:val="24"/>
          <w:szCs w:val="21"/>
        </w:rPr>
        <w:t>Apache</w:t>
      </w:r>
      <w:r w:rsidRPr="00C47658">
        <w:rPr>
          <w:rFonts w:ascii="Times New Roman" w:eastAsia="宋体" w:hAnsi="Times New Roman" w:cs="Times New Roman" w:hint="eastAsia"/>
          <w:sz w:val="24"/>
          <w:szCs w:val="21"/>
        </w:rPr>
        <w:t>、</w:t>
      </w:r>
      <w:r w:rsidRPr="00C47658">
        <w:rPr>
          <w:rFonts w:ascii="Times New Roman" w:eastAsia="宋体" w:hAnsi="Times New Roman" w:cs="Times New Roman" w:hint="eastAsia"/>
          <w:sz w:val="24"/>
          <w:szCs w:val="21"/>
        </w:rPr>
        <w:t>IIS</w:t>
      </w:r>
      <w:r w:rsidRPr="00C47658">
        <w:rPr>
          <w:rFonts w:ascii="Times New Roman" w:eastAsia="宋体" w:hAnsi="Times New Roman" w:cs="Times New Roman" w:hint="eastAsia"/>
          <w:sz w:val="24"/>
          <w:szCs w:val="21"/>
        </w:rPr>
        <w:t>等）。</w:t>
      </w:r>
    </w:p>
    <w:p w14:paraId="64164190" w14:textId="38267FC7" w:rsidR="002431F4" w:rsidRPr="002431F4" w:rsidRDefault="00A714D2" w:rsidP="002431F4">
      <w:pPr>
        <w:spacing w:line="288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在云服务器上编辑好</w:t>
      </w:r>
      <w:r>
        <w:rPr>
          <w:rFonts w:ascii="Times New Roman" w:eastAsia="宋体" w:hAnsi="Times New Roman" w:cs="Times New Roman" w:hint="eastAsia"/>
          <w:sz w:val="24"/>
          <w:szCs w:val="21"/>
        </w:rPr>
        <w:t>index.html</w:t>
      </w:r>
      <w:r>
        <w:rPr>
          <w:rFonts w:ascii="Times New Roman" w:eastAsia="宋体" w:hAnsi="Times New Roman" w:cs="Times New Roman" w:hint="eastAsia"/>
          <w:sz w:val="24"/>
          <w:szCs w:val="21"/>
        </w:rPr>
        <w:t>文件，</w:t>
      </w:r>
      <w:r w:rsidR="004F767F">
        <w:rPr>
          <w:rFonts w:ascii="Times New Roman" w:eastAsia="宋体" w:hAnsi="Times New Roman" w:cs="Times New Roman" w:hint="eastAsia"/>
          <w:sz w:val="24"/>
          <w:szCs w:val="21"/>
        </w:rPr>
        <w:t>放置三个链接，分别指向服务器上放的视频和图片</w:t>
      </w:r>
      <w:r w:rsidR="007920AD">
        <w:rPr>
          <w:rFonts w:ascii="Times New Roman" w:eastAsia="宋体" w:hAnsi="Times New Roman" w:cs="Times New Roman" w:hint="eastAsia"/>
          <w:sz w:val="24"/>
          <w:szCs w:val="21"/>
        </w:rPr>
        <w:t>，设置好后，访问服务器公有</w:t>
      </w:r>
      <w:r w:rsidR="007920AD">
        <w:rPr>
          <w:rFonts w:ascii="Times New Roman" w:eastAsia="宋体" w:hAnsi="Times New Roman" w:cs="Times New Roman" w:hint="eastAsia"/>
          <w:sz w:val="24"/>
          <w:szCs w:val="21"/>
        </w:rPr>
        <w:t>IP</w:t>
      </w:r>
      <w:r w:rsidR="007920AD">
        <w:rPr>
          <w:rFonts w:ascii="Times New Roman" w:eastAsia="宋体" w:hAnsi="Times New Roman" w:cs="Times New Roman" w:hint="eastAsia"/>
          <w:sz w:val="24"/>
          <w:szCs w:val="21"/>
        </w:rPr>
        <w:t>地址</w:t>
      </w:r>
      <w:r w:rsidR="002431F4">
        <w:rPr>
          <w:rFonts w:ascii="Times New Roman" w:eastAsia="宋体" w:hAnsi="Times New Roman" w:cs="Times New Roman" w:hint="eastAsia"/>
          <w:sz w:val="24"/>
          <w:szCs w:val="21"/>
        </w:rPr>
        <w:t>120.27.194.197</w:t>
      </w:r>
      <w:r w:rsidR="007920AD">
        <w:rPr>
          <w:rFonts w:ascii="Times New Roman" w:eastAsia="宋体" w:hAnsi="Times New Roman" w:cs="Times New Roman" w:hint="eastAsia"/>
          <w:sz w:val="24"/>
          <w:szCs w:val="21"/>
        </w:rPr>
        <w:t>，看到如下</w:t>
      </w:r>
      <w:r w:rsidR="00AE492B">
        <w:rPr>
          <w:rFonts w:ascii="Times New Roman" w:eastAsia="宋体" w:hAnsi="Times New Roman" w:cs="Times New Roman" w:hint="eastAsia"/>
          <w:sz w:val="24"/>
          <w:szCs w:val="21"/>
        </w:rPr>
        <w:t>的网页</w:t>
      </w:r>
      <w:r w:rsidR="007920AD">
        <w:rPr>
          <w:rFonts w:ascii="Times New Roman" w:eastAsia="宋体" w:hAnsi="Times New Roman" w:cs="Times New Roman" w:hint="eastAsia"/>
          <w:sz w:val="24"/>
          <w:szCs w:val="21"/>
        </w:rPr>
        <w:t>界面：</w:t>
      </w:r>
    </w:p>
    <w:p w14:paraId="122D936B" w14:textId="633C9BA0" w:rsidR="007920AD" w:rsidRPr="00C47658" w:rsidRDefault="002431F4" w:rsidP="00A95FE7">
      <w:pPr>
        <w:spacing w:line="288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1"/>
        </w:rPr>
      </w:pPr>
      <w:r>
        <w:rPr>
          <w:rFonts w:ascii="Times New Roman" w:eastAsia="宋体" w:hAnsi="Times New Roman" w:cs="Times New Roman" w:hint="eastAsia"/>
          <w:noProof/>
          <w:sz w:val="24"/>
          <w:szCs w:val="21"/>
        </w:rPr>
        <w:drawing>
          <wp:inline distT="0" distB="0" distL="0" distR="0" wp14:anchorId="32A39DA4" wp14:editId="4E02EFC8">
            <wp:extent cx="5278120" cy="1555750"/>
            <wp:effectExtent l="0" t="0" r="0" b="6350"/>
            <wp:docPr id="17600583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58383" name="图片 176005838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F899" w14:textId="3E7A0E2E" w:rsidR="00C47658" w:rsidRDefault="00C47658" w:rsidP="00C47658">
      <w:pPr>
        <w:spacing w:line="288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1"/>
        </w:rPr>
      </w:pPr>
      <w:r w:rsidRPr="00C47658">
        <w:rPr>
          <w:rFonts w:ascii="Times New Roman" w:eastAsia="宋体" w:hAnsi="Times New Roman" w:cs="Times New Roman"/>
          <w:sz w:val="24"/>
          <w:szCs w:val="21"/>
        </w:rPr>
        <w:t>步骤</w:t>
      </w:r>
      <w:r w:rsidRPr="00C47658">
        <w:rPr>
          <w:rFonts w:ascii="Times New Roman" w:eastAsia="宋体" w:hAnsi="Times New Roman" w:cs="Times New Roman"/>
          <w:sz w:val="24"/>
          <w:szCs w:val="21"/>
        </w:rPr>
        <w:t>2</w:t>
      </w:r>
      <w:r w:rsidRPr="00C47658">
        <w:rPr>
          <w:rFonts w:ascii="Times New Roman" w:eastAsia="宋体" w:hAnsi="Times New Roman" w:cs="Times New Roman"/>
          <w:sz w:val="24"/>
          <w:szCs w:val="21"/>
        </w:rPr>
        <w:t>：在</w:t>
      </w:r>
      <w:r w:rsidRPr="00C47658">
        <w:rPr>
          <w:rFonts w:ascii="Times New Roman" w:eastAsia="宋体" w:hAnsi="Times New Roman" w:cs="Times New Roman"/>
          <w:sz w:val="24"/>
          <w:szCs w:val="21"/>
        </w:rPr>
        <w:t>PC</w:t>
      </w:r>
      <w:r w:rsidRPr="00C47658">
        <w:rPr>
          <w:rFonts w:ascii="Times New Roman" w:eastAsia="宋体" w:hAnsi="Times New Roman" w:cs="Times New Roman" w:hint="eastAsia"/>
          <w:sz w:val="24"/>
          <w:szCs w:val="21"/>
        </w:rPr>
        <w:t>1</w:t>
      </w:r>
      <w:r w:rsidRPr="00C47658">
        <w:rPr>
          <w:rFonts w:ascii="Times New Roman" w:eastAsia="宋体" w:hAnsi="Times New Roman" w:cs="Times New Roman"/>
          <w:sz w:val="24"/>
          <w:szCs w:val="21"/>
        </w:rPr>
        <w:t>和</w:t>
      </w:r>
      <w:r w:rsidRPr="00C47658">
        <w:rPr>
          <w:rFonts w:ascii="Times New Roman" w:eastAsia="宋体" w:hAnsi="Times New Roman" w:cs="Times New Roman" w:hint="eastAsia"/>
          <w:sz w:val="24"/>
          <w:szCs w:val="21"/>
        </w:rPr>
        <w:t>Z</w:t>
      </w:r>
      <w:r w:rsidRPr="00C47658">
        <w:rPr>
          <w:rFonts w:ascii="Times New Roman" w:eastAsia="宋体" w:hAnsi="Times New Roman" w:cs="Times New Roman"/>
          <w:sz w:val="24"/>
          <w:szCs w:val="21"/>
        </w:rPr>
        <w:t>上</w:t>
      </w:r>
      <w:r w:rsidRPr="00C47658">
        <w:rPr>
          <w:rFonts w:ascii="Times New Roman" w:eastAsia="宋体" w:hAnsi="Times New Roman" w:cs="Times New Roman" w:hint="eastAsia"/>
          <w:sz w:val="24"/>
          <w:szCs w:val="21"/>
        </w:rPr>
        <w:t>启动报文捕获软件，</w:t>
      </w:r>
      <w:r w:rsidRPr="00C47658">
        <w:rPr>
          <w:rFonts w:ascii="Times New Roman" w:eastAsia="宋体" w:hAnsi="Times New Roman" w:cs="Times New Roman"/>
          <w:sz w:val="24"/>
          <w:szCs w:val="21"/>
        </w:rPr>
        <w:t>开始截获报文</w:t>
      </w:r>
      <w:r w:rsidRPr="00C47658">
        <w:rPr>
          <w:rFonts w:ascii="Times New Roman" w:eastAsia="宋体" w:hAnsi="Times New Roman" w:cs="Times New Roman" w:hint="eastAsia"/>
          <w:sz w:val="24"/>
          <w:szCs w:val="21"/>
        </w:rPr>
        <w:t>（注意</w:t>
      </w:r>
      <w:r w:rsidR="00D30574" w:rsidRPr="00C47658">
        <w:rPr>
          <w:rFonts w:ascii="Times New Roman" w:eastAsia="宋体" w:hAnsi="Times New Roman" w:cs="Times New Roman" w:hint="eastAsia"/>
          <w:sz w:val="24"/>
          <w:szCs w:val="21"/>
        </w:rPr>
        <w:t>抓包</w:t>
      </w:r>
      <w:r w:rsidR="00D30574">
        <w:rPr>
          <w:rFonts w:ascii="Times New Roman" w:eastAsia="宋体" w:hAnsi="Times New Roman" w:cs="Times New Roman" w:hint="eastAsia"/>
          <w:sz w:val="24"/>
          <w:szCs w:val="21"/>
        </w:rPr>
        <w:t>一定要包括</w:t>
      </w:r>
      <w:r w:rsidRPr="00C47658">
        <w:rPr>
          <w:rFonts w:ascii="Times New Roman" w:eastAsia="宋体" w:hAnsi="Times New Roman" w:cs="Times New Roman" w:hint="eastAsia"/>
          <w:sz w:val="24"/>
          <w:szCs w:val="21"/>
        </w:rPr>
        <w:t>建立连接</w:t>
      </w:r>
      <w:r w:rsidR="00D30574">
        <w:rPr>
          <w:rFonts w:ascii="Times New Roman" w:eastAsia="宋体" w:hAnsi="Times New Roman" w:cs="Times New Roman" w:hint="eastAsia"/>
          <w:sz w:val="24"/>
          <w:szCs w:val="21"/>
        </w:rPr>
        <w:t>的报文</w:t>
      </w:r>
      <w:r w:rsidRPr="00C47658">
        <w:rPr>
          <w:rFonts w:ascii="Times New Roman" w:eastAsia="宋体" w:hAnsi="Times New Roman" w:cs="Times New Roman" w:hint="eastAsia"/>
          <w:sz w:val="24"/>
          <w:szCs w:val="21"/>
        </w:rPr>
        <w:t>）</w:t>
      </w:r>
      <w:r w:rsidRPr="00C47658">
        <w:rPr>
          <w:rFonts w:ascii="Times New Roman" w:eastAsia="宋体" w:hAnsi="Times New Roman" w:cs="Times New Roman"/>
          <w:sz w:val="24"/>
          <w:szCs w:val="21"/>
        </w:rPr>
        <w:t>。</w:t>
      </w:r>
    </w:p>
    <w:p w14:paraId="4C2EA0CB" w14:textId="33DFE2C6" w:rsidR="004F4022" w:rsidRPr="00C47658" w:rsidRDefault="006F10E5" w:rsidP="00C47658">
      <w:pPr>
        <w:spacing w:line="288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在</w:t>
      </w:r>
      <w:r>
        <w:rPr>
          <w:rFonts w:ascii="Times New Roman" w:eastAsia="宋体" w:hAnsi="Times New Roman" w:cs="Times New Roman" w:hint="eastAsia"/>
          <w:sz w:val="24"/>
          <w:szCs w:val="21"/>
        </w:rPr>
        <w:t>PC1</w:t>
      </w:r>
      <w:r w:rsidR="00C21C63">
        <w:rPr>
          <w:rFonts w:ascii="Times New Roman" w:eastAsia="宋体" w:hAnsi="Times New Roman" w:cs="Times New Roman" w:hint="eastAsia"/>
          <w:sz w:val="24"/>
          <w:szCs w:val="21"/>
        </w:rPr>
        <w:t>和服务器端同时</w:t>
      </w:r>
      <w:r>
        <w:rPr>
          <w:rFonts w:ascii="Times New Roman" w:eastAsia="宋体" w:hAnsi="Times New Roman" w:cs="Times New Roman" w:hint="eastAsia"/>
          <w:sz w:val="24"/>
          <w:szCs w:val="21"/>
        </w:rPr>
        <w:t>运行</w:t>
      </w:r>
      <w:r>
        <w:rPr>
          <w:rFonts w:ascii="Times New Roman" w:eastAsia="宋体" w:hAnsi="Times New Roman" w:cs="Times New Roman" w:hint="eastAsia"/>
          <w:sz w:val="24"/>
          <w:szCs w:val="21"/>
        </w:rPr>
        <w:t>wireshark</w:t>
      </w:r>
      <w:r>
        <w:rPr>
          <w:rFonts w:ascii="Times New Roman" w:eastAsia="宋体" w:hAnsi="Times New Roman" w:cs="Times New Roman" w:hint="eastAsia"/>
          <w:sz w:val="24"/>
          <w:szCs w:val="21"/>
        </w:rPr>
        <w:t>，然后</w:t>
      </w:r>
      <w:r w:rsidR="0048258D">
        <w:rPr>
          <w:rFonts w:ascii="Times New Roman" w:eastAsia="宋体" w:hAnsi="Times New Roman" w:cs="Times New Roman" w:hint="eastAsia"/>
          <w:sz w:val="24"/>
          <w:szCs w:val="21"/>
        </w:rPr>
        <w:t>PC1</w:t>
      </w:r>
      <w:r w:rsidR="00927EE0">
        <w:rPr>
          <w:rFonts w:ascii="Times New Roman" w:eastAsia="宋体" w:hAnsi="Times New Roman" w:cs="Times New Roman" w:hint="eastAsia"/>
          <w:sz w:val="24"/>
          <w:szCs w:val="21"/>
        </w:rPr>
        <w:t>开始</w:t>
      </w:r>
      <w:r>
        <w:rPr>
          <w:rFonts w:ascii="Times New Roman" w:eastAsia="宋体" w:hAnsi="Times New Roman" w:cs="Times New Roman" w:hint="eastAsia"/>
          <w:sz w:val="24"/>
          <w:szCs w:val="21"/>
        </w:rPr>
        <w:t>准备浏览服务器网站首页。</w:t>
      </w:r>
    </w:p>
    <w:p w14:paraId="7C2B49CA" w14:textId="77777777" w:rsidR="00550C55" w:rsidRDefault="00550C55" w:rsidP="00550C55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 w:rsidRPr="00550C55">
        <w:rPr>
          <w:rFonts w:ascii="Times New Roman" w:eastAsia="宋体" w:hAnsi="Times New Roman" w:cs="Times New Roman"/>
          <w:sz w:val="24"/>
          <w:szCs w:val="21"/>
        </w:rPr>
        <w:t>步骤</w:t>
      </w:r>
      <w:r w:rsidRPr="00550C55">
        <w:rPr>
          <w:rFonts w:ascii="Times New Roman" w:eastAsia="宋体" w:hAnsi="Times New Roman" w:cs="Times New Roman"/>
          <w:sz w:val="24"/>
          <w:szCs w:val="21"/>
        </w:rPr>
        <w:t>3</w:t>
      </w:r>
      <w:r w:rsidRPr="00550C55">
        <w:rPr>
          <w:rFonts w:ascii="Times New Roman" w:eastAsia="宋体" w:hAnsi="Times New Roman" w:cs="Times New Roman"/>
          <w:sz w:val="24"/>
          <w:szCs w:val="21"/>
        </w:rPr>
        <w:t>：在</w:t>
      </w:r>
      <w:r w:rsidRPr="00550C55">
        <w:rPr>
          <w:rFonts w:ascii="Times New Roman" w:eastAsia="宋体" w:hAnsi="Times New Roman" w:cs="Times New Roman"/>
          <w:sz w:val="24"/>
          <w:szCs w:val="21"/>
        </w:rPr>
        <w:t>PC</w:t>
      </w:r>
      <w:r w:rsidRPr="00550C55">
        <w:rPr>
          <w:rFonts w:ascii="Times New Roman" w:eastAsia="宋体" w:hAnsi="Times New Roman" w:cs="Times New Roman" w:hint="eastAsia"/>
          <w:sz w:val="24"/>
          <w:szCs w:val="21"/>
        </w:rPr>
        <w:t>1</w:t>
      </w:r>
      <w:r w:rsidRPr="00550C55">
        <w:rPr>
          <w:rFonts w:ascii="Times New Roman" w:eastAsia="宋体" w:hAnsi="Times New Roman" w:cs="Times New Roman"/>
          <w:sz w:val="24"/>
          <w:szCs w:val="21"/>
        </w:rPr>
        <w:t>上运行</w:t>
      </w:r>
      <w:r w:rsidRPr="00550C55">
        <w:rPr>
          <w:rFonts w:ascii="Times New Roman" w:eastAsia="宋体" w:hAnsi="Times New Roman" w:cs="Times New Roman" w:hint="eastAsia"/>
          <w:sz w:val="24"/>
          <w:szCs w:val="21"/>
        </w:rPr>
        <w:t>客户端</w:t>
      </w:r>
      <w:r w:rsidRPr="00550C55">
        <w:rPr>
          <w:rFonts w:ascii="Times New Roman" w:eastAsia="宋体" w:hAnsi="Times New Roman" w:cs="Times New Roman"/>
          <w:sz w:val="24"/>
          <w:szCs w:val="21"/>
        </w:rPr>
        <w:t>软件，发送和接收一个</w:t>
      </w:r>
      <w:r w:rsidRPr="00550C55">
        <w:rPr>
          <w:rFonts w:ascii="Times New Roman" w:eastAsia="宋体" w:hAnsi="Times New Roman" w:cs="Times New Roman" w:hint="eastAsia"/>
          <w:sz w:val="24"/>
          <w:szCs w:val="21"/>
        </w:rPr>
        <w:t>约</w:t>
      </w:r>
      <w:r w:rsidRPr="00550C55">
        <w:rPr>
          <w:rFonts w:ascii="Times New Roman" w:eastAsia="宋体" w:hAnsi="Times New Roman" w:cs="Times New Roman"/>
          <w:sz w:val="24"/>
          <w:szCs w:val="21"/>
        </w:rPr>
        <w:t>500KB</w:t>
      </w:r>
      <w:r w:rsidRPr="00550C55">
        <w:rPr>
          <w:rFonts w:ascii="Times New Roman" w:eastAsia="宋体" w:hAnsi="Times New Roman" w:cs="Times New Roman"/>
          <w:sz w:val="24"/>
          <w:szCs w:val="21"/>
        </w:rPr>
        <w:t>的文件。文件传输完成后，停止报文截获。</w:t>
      </w:r>
    </w:p>
    <w:p w14:paraId="46843B05" w14:textId="4BD93550" w:rsidR="00693FE9" w:rsidRDefault="00693FE9" w:rsidP="00550C55">
      <w:pPr>
        <w:spacing w:line="288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PC1</w:t>
      </w:r>
      <w:r>
        <w:rPr>
          <w:rFonts w:ascii="Times New Roman" w:eastAsia="宋体" w:hAnsi="Times New Roman" w:cs="Times New Roman" w:hint="eastAsia"/>
          <w:sz w:val="24"/>
          <w:szCs w:val="21"/>
        </w:rPr>
        <w:t>客户端截获报文如下：</w:t>
      </w:r>
    </w:p>
    <w:p w14:paraId="44142832" w14:textId="25BF424F" w:rsidR="00A2092F" w:rsidRDefault="00A2092F" w:rsidP="00550C55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 w:hint="eastAsia"/>
          <w:noProof/>
          <w:sz w:val="24"/>
          <w:szCs w:val="21"/>
        </w:rPr>
        <w:drawing>
          <wp:inline distT="0" distB="0" distL="0" distR="0" wp14:anchorId="355FA84B" wp14:editId="5856F4A4">
            <wp:extent cx="5278120" cy="1628775"/>
            <wp:effectExtent l="0" t="0" r="0" b="9525"/>
            <wp:docPr id="133104098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040984" name="图片 133104098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4B17" w14:textId="5C336726" w:rsidR="00A2092F" w:rsidRDefault="00A2092F" w:rsidP="00550C55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 w:hint="eastAsia"/>
          <w:noProof/>
          <w:sz w:val="24"/>
          <w:szCs w:val="21"/>
        </w:rPr>
        <w:lastRenderedPageBreak/>
        <w:drawing>
          <wp:inline distT="0" distB="0" distL="0" distR="0" wp14:anchorId="3B08FDB0" wp14:editId="150E1561">
            <wp:extent cx="5278120" cy="1818005"/>
            <wp:effectExtent l="0" t="0" r="0" b="0"/>
            <wp:docPr id="17490448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44841" name="图片 174904484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08F7" w14:textId="450AD2B6" w:rsidR="00A2092F" w:rsidRDefault="00A2092F" w:rsidP="00550C55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 w:hint="eastAsia"/>
          <w:noProof/>
          <w:sz w:val="24"/>
          <w:szCs w:val="21"/>
        </w:rPr>
        <w:drawing>
          <wp:inline distT="0" distB="0" distL="0" distR="0" wp14:anchorId="4B427B30" wp14:editId="6FCFE195">
            <wp:extent cx="5278120" cy="2423160"/>
            <wp:effectExtent l="0" t="0" r="0" b="0"/>
            <wp:docPr id="15922304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30413" name="图片 15922304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2549" w14:textId="48CE2EC1" w:rsidR="001D097E" w:rsidRDefault="001D097E" w:rsidP="00550C55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服务器端截获报文如下：</w:t>
      </w:r>
    </w:p>
    <w:p w14:paraId="61C1824F" w14:textId="1059C430" w:rsidR="001D097E" w:rsidRPr="00550C55" w:rsidRDefault="00D92105" w:rsidP="00550C55">
      <w:pPr>
        <w:spacing w:line="288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1"/>
        </w:rPr>
      </w:pPr>
      <w:r w:rsidRPr="00D92105">
        <w:rPr>
          <w:rFonts w:ascii="Times New Roman" w:eastAsia="宋体" w:hAnsi="Times New Roman" w:cs="Times New Roman"/>
          <w:sz w:val="24"/>
          <w:szCs w:val="21"/>
        </w:rPr>
        <w:drawing>
          <wp:inline distT="0" distB="0" distL="0" distR="0" wp14:anchorId="5EC81BC2" wp14:editId="01D6C3C4">
            <wp:extent cx="5278120" cy="1776730"/>
            <wp:effectExtent l="0" t="0" r="0" b="0"/>
            <wp:docPr id="2885561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561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3FA8" w14:textId="209B951F" w:rsidR="00781ACB" w:rsidRDefault="00781ACB" w:rsidP="00D30574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 w:rsidRPr="001D682F">
        <w:rPr>
          <w:rFonts w:ascii="Times New Roman" w:eastAsia="宋体" w:hAnsi="Times New Roman" w:cs="Times New Roman"/>
          <w:sz w:val="24"/>
          <w:szCs w:val="21"/>
        </w:rPr>
        <w:t>步骤</w:t>
      </w:r>
      <w:r w:rsidRPr="001D682F">
        <w:rPr>
          <w:rFonts w:ascii="Times New Roman" w:eastAsia="宋体" w:hAnsi="Times New Roman" w:cs="Times New Roman"/>
          <w:sz w:val="24"/>
          <w:szCs w:val="21"/>
        </w:rPr>
        <w:t>4</w:t>
      </w:r>
      <w:r w:rsidR="00660C55" w:rsidRPr="00550C55">
        <w:rPr>
          <w:rFonts w:ascii="Times New Roman" w:eastAsia="宋体" w:hAnsi="Times New Roman" w:cs="Times New Roman"/>
          <w:sz w:val="24"/>
          <w:szCs w:val="21"/>
        </w:rPr>
        <w:t>：</w:t>
      </w:r>
      <w:r w:rsidRPr="001D682F">
        <w:rPr>
          <w:rFonts w:ascii="Times New Roman" w:eastAsia="宋体" w:hAnsi="Times New Roman" w:cs="Times New Roman" w:hint="eastAsia"/>
          <w:sz w:val="24"/>
          <w:szCs w:val="21"/>
        </w:rPr>
        <w:t>对比</w:t>
      </w:r>
      <w:r w:rsidRPr="001D682F">
        <w:rPr>
          <w:rFonts w:ascii="Times New Roman" w:eastAsia="宋体" w:hAnsi="Times New Roman" w:cs="Times New Roman"/>
          <w:sz w:val="24"/>
          <w:szCs w:val="21"/>
        </w:rPr>
        <w:t>观察</w:t>
      </w:r>
      <w:r w:rsidRPr="001D682F">
        <w:rPr>
          <w:rFonts w:ascii="Times New Roman" w:eastAsia="宋体" w:hAnsi="Times New Roman" w:cs="Times New Roman" w:hint="eastAsia"/>
          <w:sz w:val="24"/>
          <w:szCs w:val="21"/>
        </w:rPr>
        <w:t>客户端和服务器</w:t>
      </w:r>
      <w:r w:rsidRPr="001D682F">
        <w:rPr>
          <w:rFonts w:ascii="Times New Roman" w:eastAsia="宋体" w:hAnsi="Times New Roman" w:cs="Times New Roman"/>
          <w:sz w:val="24"/>
          <w:szCs w:val="21"/>
        </w:rPr>
        <w:t>截获的报文，分析</w:t>
      </w:r>
      <w:r w:rsidRPr="001D682F">
        <w:rPr>
          <w:rFonts w:ascii="Times New Roman" w:eastAsia="宋体" w:hAnsi="Times New Roman" w:cs="Times New Roman"/>
          <w:sz w:val="24"/>
          <w:szCs w:val="21"/>
        </w:rPr>
        <w:t>TCP</w:t>
      </w:r>
      <w:r w:rsidRPr="001D682F">
        <w:rPr>
          <w:rFonts w:ascii="Times New Roman" w:eastAsia="宋体" w:hAnsi="Times New Roman" w:cs="Times New Roman"/>
          <w:sz w:val="24"/>
          <w:szCs w:val="21"/>
        </w:rPr>
        <w:t>协议的</w:t>
      </w:r>
      <w:r w:rsidRPr="001D682F">
        <w:rPr>
          <w:rFonts w:ascii="Times New Roman" w:eastAsia="宋体" w:hAnsi="Times New Roman" w:cs="Times New Roman" w:hint="eastAsia"/>
          <w:sz w:val="24"/>
          <w:szCs w:val="21"/>
        </w:rPr>
        <w:t>选项：</w:t>
      </w:r>
      <w:r w:rsidRPr="001D682F">
        <w:rPr>
          <w:rFonts w:ascii="Times New Roman" w:eastAsia="宋体" w:hAnsi="Times New Roman" w:cs="Times New Roman" w:hint="eastAsia"/>
          <w:sz w:val="24"/>
          <w:szCs w:val="21"/>
        </w:rPr>
        <w:t>MSS</w:t>
      </w:r>
      <w:r w:rsidRPr="001D682F">
        <w:rPr>
          <w:rFonts w:ascii="Times New Roman" w:eastAsia="宋体" w:hAnsi="Times New Roman" w:cs="Times New Roman" w:hint="eastAsia"/>
          <w:sz w:val="24"/>
          <w:szCs w:val="21"/>
        </w:rPr>
        <w:t>、</w:t>
      </w:r>
      <w:r w:rsidRPr="001D682F">
        <w:rPr>
          <w:rFonts w:ascii="Times New Roman" w:eastAsia="宋体" w:hAnsi="Times New Roman" w:cs="Times New Roman" w:hint="eastAsia"/>
          <w:sz w:val="24"/>
          <w:szCs w:val="21"/>
        </w:rPr>
        <w:t>SACK</w:t>
      </w:r>
      <w:r w:rsidRPr="001D682F">
        <w:rPr>
          <w:rFonts w:ascii="Times New Roman" w:eastAsia="宋体" w:hAnsi="Times New Roman" w:cs="Times New Roman" w:hint="eastAsia"/>
          <w:sz w:val="24"/>
          <w:szCs w:val="21"/>
        </w:rPr>
        <w:t>、</w:t>
      </w:r>
      <w:r w:rsidRPr="001D682F">
        <w:rPr>
          <w:rFonts w:ascii="Times New Roman" w:eastAsia="宋体" w:hAnsi="Times New Roman" w:cs="Times New Roman" w:hint="eastAsia"/>
          <w:sz w:val="24"/>
          <w:szCs w:val="21"/>
        </w:rPr>
        <w:t>Window</w:t>
      </w:r>
      <w:r w:rsidRPr="001D682F">
        <w:rPr>
          <w:rFonts w:ascii="Times New Roman" w:eastAsia="宋体" w:hAnsi="Times New Roman" w:cs="Times New Roman"/>
          <w:sz w:val="24"/>
          <w:szCs w:val="21"/>
        </w:rPr>
        <w:t xml:space="preserve"> </w:t>
      </w:r>
      <w:r w:rsidRPr="001D682F">
        <w:rPr>
          <w:rFonts w:ascii="Times New Roman" w:eastAsia="宋体" w:hAnsi="Times New Roman" w:cs="Times New Roman" w:hint="eastAsia"/>
          <w:sz w:val="24"/>
          <w:szCs w:val="21"/>
        </w:rPr>
        <w:t>Scale</w:t>
      </w:r>
      <w:r w:rsidRPr="001D682F">
        <w:rPr>
          <w:rFonts w:ascii="Times New Roman" w:eastAsia="宋体" w:hAnsi="Times New Roman" w:cs="Times New Roman" w:hint="eastAsia"/>
          <w:sz w:val="24"/>
          <w:szCs w:val="21"/>
        </w:rPr>
        <w:t>、</w:t>
      </w:r>
      <w:r w:rsidRPr="001D682F">
        <w:rPr>
          <w:rFonts w:ascii="Times New Roman" w:eastAsia="宋体" w:hAnsi="Times New Roman" w:cs="Times New Roman" w:hint="eastAsia"/>
          <w:sz w:val="24"/>
          <w:szCs w:val="21"/>
        </w:rPr>
        <w:t>Timestamp</w:t>
      </w:r>
      <w:r w:rsidRPr="001D682F">
        <w:rPr>
          <w:rFonts w:ascii="Times New Roman" w:eastAsia="宋体" w:hAnsi="Times New Roman" w:cs="Times New Roman" w:hint="eastAsia"/>
          <w:sz w:val="24"/>
          <w:szCs w:val="21"/>
        </w:rPr>
        <w:t>等，查资料说明其用途。</w:t>
      </w:r>
    </w:p>
    <w:p w14:paraId="0D69E87B" w14:textId="67F3F500" w:rsidR="003370E4" w:rsidRDefault="003370E4" w:rsidP="00D30574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客户端：</w:t>
      </w:r>
    </w:p>
    <w:p w14:paraId="6FF4F479" w14:textId="1894B100" w:rsidR="003A34BA" w:rsidRDefault="0033759F" w:rsidP="00D30574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 w:rsidRPr="0033759F">
        <w:rPr>
          <w:rFonts w:ascii="Times New Roman" w:eastAsia="宋体" w:hAnsi="Times New Roman" w:cs="Times New Roman"/>
          <w:sz w:val="24"/>
          <w:szCs w:val="21"/>
        </w:rPr>
        <w:drawing>
          <wp:inline distT="0" distB="0" distL="0" distR="0" wp14:anchorId="1B56FA2F" wp14:editId="0308FD2E">
            <wp:extent cx="5278120" cy="892810"/>
            <wp:effectExtent l="0" t="0" r="0" b="2540"/>
            <wp:docPr id="7688398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398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7765" w14:textId="16057C22" w:rsidR="0033759F" w:rsidRDefault="0033759F" w:rsidP="00D30574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 w:rsidRPr="0033759F">
        <w:rPr>
          <w:rFonts w:ascii="Times New Roman" w:eastAsia="宋体" w:hAnsi="Times New Roman" w:cs="Times New Roman"/>
          <w:sz w:val="24"/>
          <w:szCs w:val="21"/>
        </w:rPr>
        <w:lastRenderedPageBreak/>
        <w:drawing>
          <wp:inline distT="0" distB="0" distL="0" distR="0" wp14:anchorId="6B77D80D" wp14:editId="5BAD9EA5">
            <wp:extent cx="5278120" cy="2623185"/>
            <wp:effectExtent l="0" t="0" r="0" b="5715"/>
            <wp:docPr id="7953606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606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42E2" w14:textId="15B781A8" w:rsidR="00465156" w:rsidRDefault="00465156" w:rsidP="00D30574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服务端：</w:t>
      </w:r>
    </w:p>
    <w:p w14:paraId="6053D4CA" w14:textId="718386DB" w:rsidR="00465156" w:rsidRDefault="00465156" w:rsidP="00D30574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 w:rsidRPr="00465156">
        <w:rPr>
          <w:rFonts w:ascii="Times New Roman" w:eastAsia="宋体" w:hAnsi="Times New Roman" w:cs="Times New Roman"/>
          <w:sz w:val="24"/>
          <w:szCs w:val="21"/>
        </w:rPr>
        <w:drawing>
          <wp:inline distT="0" distB="0" distL="0" distR="0" wp14:anchorId="5DD96CE1" wp14:editId="602B20DA">
            <wp:extent cx="5278120" cy="378460"/>
            <wp:effectExtent l="0" t="0" r="0" b="2540"/>
            <wp:docPr id="10637481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481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AEAD" w14:textId="24855387" w:rsidR="00465156" w:rsidRDefault="00465156" w:rsidP="00D30574">
      <w:pPr>
        <w:spacing w:line="288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1"/>
        </w:rPr>
      </w:pPr>
      <w:r w:rsidRPr="00465156">
        <w:rPr>
          <w:rFonts w:ascii="Times New Roman" w:eastAsia="宋体" w:hAnsi="Times New Roman" w:cs="Times New Roman"/>
          <w:sz w:val="24"/>
          <w:szCs w:val="21"/>
        </w:rPr>
        <w:drawing>
          <wp:inline distT="0" distB="0" distL="0" distR="0" wp14:anchorId="29E223C2" wp14:editId="1F103B64">
            <wp:extent cx="5278120" cy="2974340"/>
            <wp:effectExtent l="0" t="0" r="0" b="0"/>
            <wp:docPr id="12647946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7946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12F6" w14:textId="6C917A98" w:rsidR="005A2951" w:rsidRDefault="005A2951" w:rsidP="00A14FED">
      <w:pPr>
        <w:spacing w:line="288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MSS</w:t>
      </w:r>
      <w:r>
        <w:rPr>
          <w:rFonts w:ascii="Times New Roman" w:eastAsia="宋体" w:hAnsi="Times New Roman" w:cs="Times New Roman" w:hint="eastAsia"/>
          <w:sz w:val="24"/>
          <w:szCs w:val="21"/>
        </w:rPr>
        <w:t>，</w:t>
      </w:r>
      <w:r>
        <w:rPr>
          <w:rFonts w:ascii="Times New Roman" w:eastAsia="宋体" w:hAnsi="Times New Roman" w:cs="Times New Roman" w:hint="eastAsia"/>
          <w:sz w:val="24"/>
          <w:szCs w:val="21"/>
        </w:rPr>
        <w:t>SACK</w:t>
      </w:r>
      <w:r>
        <w:rPr>
          <w:rFonts w:ascii="Times New Roman" w:eastAsia="宋体" w:hAnsi="Times New Roman" w:cs="Times New Roman" w:hint="eastAsia"/>
          <w:sz w:val="24"/>
          <w:szCs w:val="21"/>
        </w:rPr>
        <w:t>，</w:t>
      </w:r>
      <w:r>
        <w:rPr>
          <w:rFonts w:ascii="Times New Roman" w:eastAsia="宋体" w:hAnsi="Times New Roman" w:cs="Times New Roman" w:hint="eastAsia"/>
          <w:sz w:val="24"/>
          <w:szCs w:val="21"/>
        </w:rPr>
        <w:t>Window Scale</w:t>
      </w:r>
      <w:r>
        <w:rPr>
          <w:rFonts w:ascii="Times New Roman" w:eastAsia="宋体" w:hAnsi="Times New Roman" w:cs="Times New Roman" w:hint="eastAsia"/>
          <w:sz w:val="24"/>
          <w:szCs w:val="21"/>
        </w:rPr>
        <w:t>，</w:t>
      </w:r>
      <w:r>
        <w:rPr>
          <w:rFonts w:ascii="Times New Roman" w:eastAsia="宋体" w:hAnsi="Times New Roman" w:cs="Times New Roman" w:hint="eastAsia"/>
          <w:sz w:val="24"/>
          <w:szCs w:val="21"/>
        </w:rPr>
        <w:t>Timestamp</w:t>
      </w:r>
      <w:r>
        <w:rPr>
          <w:rFonts w:ascii="Times New Roman" w:eastAsia="宋体" w:hAnsi="Times New Roman" w:cs="Times New Roman" w:hint="eastAsia"/>
          <w:sz w:val="24"/>
          <w:szCs w:val="21"/>
        </w:rPr>
        <w:t>都是在</w:t>
      </w:r>
      <w:r>
        <w:rPr>
          <w:rFonts w:ascii="Times New Roman" w:eastAsia="宋体" w:hAnsi="Times New Roman" w:cs="Times New Roman" w:hint="eastAsia"/>
          <w:sz w:val="24"/>
          <w:szCs w:val="21"/>
        </w:rPr>
        <w:t>TCP</w:t>
      </w:r>
      <w:r>
        <w:rPr>
          <w:rFonts w:ascii="Times New Roman" w:eastAsia="宋体" w:hAnsi="Times New Roman" w:cs="Times New Roman" w:hint="eastAsia"/>
          <w:sz w:val="24"/>
          <w:szCs w:val="21"/>
        </w:rPr>
        <w:t>建立连接的三次握手过程中建立的。</w:t>
      </w:r>
      <w:r w:rsidR="00DD5407">
        <w:rPr>
          <w:rFonts w:ascii="Times New Roman" w:eastAsia="宋体" w:hAnsi="Times New Roman" w:cs="Times New Roman" w:hint="eastAsia"/>
          <w:sz w:val="24"/>
          <w:szCs w:val="21"/>
        </w:rPr>
        <w:t>MSS</w:t>
      </w:r>
      <w:r w:rsidR="00DD5407">
        <w:rPr>
          <w:rFonts w:ascii="Times New Roman" w:eastAsia="宋体" w:hAnsi="Times New Roman" w:cs="Times New Roman" w:hint="eastAsia"/>
          <w:sz w:val="24"/>
          <w:szCs w:val="21"/>
        </w:rPr>
        <w:t>，</w:t>
      </w:r>
      <w:r w:rsidR="00DD5407">
        <w:rPr>
          <w:rFonts w:ascii="Times New Roman" w:eastAsia="宋体" w:hAnsi="Times New Roman" w:cs="Times New Roman" w:hint="eastAsia"/>
          <w:sz w:val="24"/>
          <w:szCs w:val="21"/>
        </w:rPr>
        <w:t>SACK</w:t>
      </w:r>
      <w:r w:rsidR="00DD5407">
        <w:rPr>
          <w:rFonts w:ascii="Times New Roman" w:eastAsia="宋体" w:hAnsi="Times New Roman" w:cs="Times New Roman" w:hint="eastAsia"/>
          <w:sz w:val="24"/>
          <w:szCs w:val="21"/>
        </w:rPr>
        <w:t>，</w:t>
      </w:r>
      <w:r w:rsidR="00DD5407">
        <w:rPr>
          <w:rFonts w:ascii="Times New Roman" w:eastAsia="宋体" w:hAnsi="Times New Roman" w:cs="Times New Roman" w:hint="eastAsia"/>
          <w:sz w:val="24"/>
          <w:szCs w:val="21"/>
        </w:rPr>
        <w:t>Window Scale</w:t>
      </w:r>
      <w:r w:rsidR="00DD5407">
        <w:rPr>
          <w:rFonts w:ascii="Times New Roman" w:eastAsia="宋体" w:hAnsi="Times New Roman" w:cs="Times New Roman" w:hint="eastAsia"/>
          <w:sz w:val="24"/>
          <w:szCs w:val="21"/>
        </w:rPr>
        <w:t>都包含在</w:t>
      </w:r>
      <w:r w:rsidR="00DD5407">
        <w:rPr>
          <w:rFonts w:ascii="Times New Roman" w:eastAsia="宋体" w:hAnsi="Times New Roman" w:cs="Times New Roman" w:hint="eastAsia"/>
          <w:sz w:val="24"/>
          <w:szCs w:val="21"/>
        </w:rPr>
        <w:t>TCP</w:t>
      </w:r>
      <w:r w:rsidR="00DD5407">
        <w:rPr>
          <w:rFonts w:ascii="Times New Roman" w:eastAsia="宋体" w:hAnsi="Times New Roman" w:cs="Times New Roman" w:hint="eastAsia"/>
          <w:sz w:val="24"/>
          <w:szCs w:val="21"/>
        </w:rPr>
        <w:t>报文的</w:t>
      </w:r>
      <w:r w:rsidR="00DD5407">
        <w:rPr>
          <w:rFonts w:ascii="Times New Roman" w:eastAsia="宋体" w:hAnsi="Times New Roman" w:cs="Times New Roman" w:hint="eastAsia"/>
          <w:sz w:val="24"/>
          <w:szCs w:val="21"/>
        </w:rPr>
        <w:t>Options</w:t>
      </w:r>
      <w:r w:rsidR="00DD5407">
        <w:rPr>
          <w:rFonts w:ascii="Times New Roman" w:eastAsia="宋体" w:hAnsi="Times New Roman" w:cs="Times New Roman" w:hint="eastAsia"/>
          <w:sz w:val="24"/>
          <w:szCs w:val="21"/>
        </w:rPr>
        <w:t>选项中。</w:t>
      </w:r>
    </w:p>
    <w:p w14:paraId="260A282E" w14:textId="75A12131" w:rsidR="00A14FED" w:rsidRDefault="00903FCE" w:rsidP="00A14FED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（</w:t>
      </w:r>
      <w:r>
        <w:rPr>
          <w:rFonts w:ascii="Times New Roman" w:eastAsia="宋体" w:hAnsi="Times New Roman" w:cs="Times New Roman" w:hint="eastAsia"/>
          <w:sz w:val="24"/>
          <w:szCs w:val="21"/>
        </w:rPr>
        <w:t>1</w:t>
      </w:r>
      <w:r>
        <w:rPr>
          <w:rFonts w:ascii="Times New Roman" w:eastAsia="宋体" w:hAnsi="Times New Roman" w:cs="Times New Roman" w:hint="eastAsia"/>
          <w:sz w:val="24"/>
          <w:szCs w:val="21"/>
        </w:rPr>
        <w:t>）</w:t>
      </w:r>
      <w:r w:rsidR="00DC62FB">
        <w:rPr>
          <w:rFonts w:ascii="Times New Roman" w:eastAsia="宋体" w:hAnsi="Times New Roman" w:cs="Times New Roman" w:hint="eastAsia"/>
          <w:sz w:val="24"/>
          <w:szCs w:val="21"/>
        </w:rPr>
        <w:t>MSS</w:t>
      </w:r>
      <w:r w:rsidR="00BE127A">
        <w:rPr>
          <w:rFonts w:ascii="Times New Roman" w:eastAsia="宋体" w:hAnsi="Times New Roman" w:cs="Times New Roman" w:hint="eastAsia"/>
          <w:sz w:val="24"/>
          <w:szCs w:val="21"/>
        </w:rPr>
        <w:t>（</w:t>
      </w:r>
      <w:r w:rsidR="00BE127A" w:rsidRPr="00BE127A">
        <w:rPr>
          <w:rFonts w:ascii="Times New Roman" w:eastAsia="宋体" w:hAnsi="Times New Roman" w:cs="Times New Roman"/>
          <w:sz w:val="24"/>
          <w:szCs w:val="21"/>
        </w:rPr>
        <w:t>Maximum Segment Size</w:t>
      </w:r>
      <w:r w:rsidR="00BE127A">
        <w:rPr>
          <w:rFonts w:ascii="Times New Roman" w:eastAsia="宋体" w:hAnsi="Times New Roman" w:cs="Times New Roman" w:hint="eastAsia"/>
          <w:sz w:val="24"/>
          <w:szCs w:val="21"/>
        </w:rPr>
        <w:t>）</w:t>
      </w:r>
      <w:r w:rsidR="00DC62FB">
        <w:rPr>
          <w:rFonts w:ascii="Times New Roman" w:eastAsia="宋体" w:hAnsi="Times New Roman" w:cs="Times New Roman" w:hint="eastAsia"/>
          <w:sz w:val="24"/>
          <w:szCs w:val="21"/>
        </w:rPr>
        <w:t>：</w:t>
      </w:r>
      <w:r w:rsidR="007F7BF1">
        <w:rPr>
          <w:rFonts w:ascii="Times New Roman" w:eastAsia="宋体" w:hAnsi="Times New Roman" w:cs="Times New Roman" w:hint="eastAsia"/>
          <w:sz w:val="24"/>
          <w:szCs w:val="21"/>
        </w:rPr>
        <w:t>最大段长，</w:t>
      </w:r>
      <w:r w:rsidR="007F7BF1" w:rsidRPr="007F7BF1">
        <w:rPr>
          <w:rFonts w:ascii="Times New Roman" w:eastAsia="宋体" w:hAnsi="Times New Roman" w:cs="Times New Roman" w:hint="eastAsia"/>
          <w:sz w:val="24"/>
          <w:szCs w:val="21"/>
        </w:rPr>
        <w:t>最大报文段尺寸</w:t>
      </w:r>
      <w:r w:rsidR="00824911">
        <w:rPr>
          <w:rFonts w:ascii="Times New Roman" w:eastAsia="宋体" w:hAnsi="Times New Roman" w:cs="Times New Roman" w:hint="eastAsia"/>
          <w:sz w:val="24"/>
          <w:szCs w:val="21"/>
        </w:rPr>
        <w:t>。</w:t>
      </w:r>
      <w:r w:rsidR="007F7BF1" w:rsidRPr="007F7BF1">
        <w:rPr>
          <w:rFonts w:ascii="Times New Roman" w:eastAsia="宋体" w:hAnsi="Times New Roman" w:cs="Times New Roman" w:hint="eastAsia"/>
          <w:sz w:val="24"/>
          <w:szCs w:val="21"/>
        </w:rPr>
        <w:t>指的是</w:t>
      </w:r>
      <w:r w:rsidR="007F7BF1" w:rsidRPr="007F7BF1">
        <w:rPr>
          <w:rFonts w:ascii="Times New Roman" w:eastAsia="宋体" w:hAnsi="Times New Roman" w:cs="Times New Roman"/>
          <w:sz w:val="24"/>
          <w:szCs w:val="21"/>
        </w:rPr>
        <w:t>TCP</w:t>
      </w:r>
      <w:r w:rsidR="007F7BF1" w:rsidRPr="007F7BF1">
        <w:rPr>
          <w:rFonts w:ascii="Times New Roman" w:eastAsia="宋体" w:hAnsi="Times New Roman" w:cs="Times New Roman"/>
          <w:sz w:val="24"/>
          <w:szCs w:val="21"/>
        </w:rPr>
        <w:t>连接中允许发送的最大报文段大小。</w:t>
      </w:r>
      <w:r w:rsidR="007F7BF1" w:rsidRPr="007F7BF1">
        <w:rPr>
          <w:rFonts w:ascii="Times New Roman" w:eastAsia="宋体" w:hAnsi="Times New Roman" w:cs="Times New Roman"/>
          <w:sz w:val="24"/>
          <w:szCs w:val="21"/>
        </w:rPr>
        <w:t>MSS</w:t>
      </w:r>
      <w:r w:rsidR="007F7BF1" w:rsidRPr="007F7BF1">
        <w:rPr>
          <w:rFonts w:ascii="Times New Roman" w:eastAsia="宋体" w:hAnsi="Times New Roman" w:cs="Times New Roman"/>
          <w:sz w:val="24"/>
          <w:szCs w:val="21"/>
        </w:rPr>
        <w:t>由双方协商确定，以确保报文段不会因太大而无法在某个链路上传输。</w:t>
      </w:r>
    </w:p>
    <w:p w14:paraId="44E0EC46" w14:textId="35B96440" w:rsidR="005A2951" w:rsidRDefault="005A2951" w:rsidP="00A14FED">
      <w:pPr>
        <w:spacing w:line="288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图中</w:t>
      </w:r>
      <w:r w:rsidR="00D94ADF">
        <w:rPr>
          <w:rFonts w:ascii="Times New Roman" w:eastAsia="宋体" w:hAnsi="Times New Roman" w:cs="Times New Roman" w:hint="eastAsia"/>
          <w:sz w:val="24"/>
          <w:szCs w:val="21"/>
        </w:rPr>
        <w:t>客户端发给服务器的</w:t>
      </w:r>
      <w:r>
        <w:rPr>
          <w:rFonts w:ascii="Times New Roman" w:eastAsia="宋体" w:hAnsi="Times New Roman" w:cs="Times New Roman" w:hint="eastAsia"/>
          <w:sz w:val="24"/>
          <w:szCs w:val="21"/>
        </w:rPr>
        <w:t>数据包</w:t>
      </w:r>
      <w:r>
        <w:rPr>
          <w:rFonts w:ascii="Times New Roman" w:eastAsia="宋体" w:hAnsi="Times New Roman" w:cs="Times New Roman" w:hint="eastAsia"/>
          <w:sz w:val="24"/>
          <w:szCs w:val="21"/>
        </w:rPr>
        <w:t>MSS</w:t>
      </w:r>
      <w:r>
        <w:rPr>
          <w:rFonts w:ascii="Times New Roman" w:eastAsia="宋体" w:hAnsi="Times New Roman" w:cs="Times New Roman" w:hint="eastAsia"/>
          <w:sz w:val="24"/>
          <w:szCs w:val="21"/>
        </w:rPr>
        <w:t>为</w:t>
      </w:r>
      <w:r w:rsidR="00D94ADF">
        <w:rPr>
          <w:rFonts w:ascii="Times New Roman" w:eastAsia="宋体" w:hAnsi="Times New Roman" w:cs="Times New Roman" w:hint="eastAsia"/>
          <w:sz w:val="24"/>
          <w:szCs w:val="21"/>
        </w:rPr>
        <w:t>1460bytes</w:t>
      </w:r>
      <w:r w:rsidR="00D94ADF">
        <w:rPr>
          <w:rFonts w:ascii="Times New Roman" w:eastAsia="宋体" w:hAnsi="Times New Roman" w:cs="Times New Roman" w:hint="eastAsia"/>
          <w:sz w:val="24"/>
          <w:szCs w:val="21"/>
        </w:rPr>
        <w:t>，服务端发给客户端的</w:t>
      </w:r>
      <w:r w:rsidR="00D94ADF">
        <w:rPr>
          <w:rFonts w:ascii="Times New Roman" w:eastAsia="宋体" w:hAnsi="Times New Roman" w:cs="Times New Roman" w:hint="eastAsia"/>
          <w:sz w:val="24"/>
          <w:szCs w:val="21"/>
        </w:rPr>
        <w:t>MSS</w:t>
      </w:r>
      <w:r w:rsidR="00D94ADF">
        <w:rPr>
          <w:rFonts w:ascii="Times New Roman" w:eastAsia="宋体" w:hAnsi="Times New Roman" w:cs="Times New Roman" w:hint="eastAsia"/>
          <w:sz w:val="24"/>
          <w:szCs w:val="21"/>
        </w:rPr>
        <w:t>为</w:t>
      </w:r>
      <w:r w:rsidR="00D94ADF">
        <w:rPr>
          <w:rFonts w:ascii="Times New Roman" w:eastAsia="宋体" w:hAnsi="Times New Roman" w:cs="Times New Roman" w:hint="eastAsia"/>
          <w:sz w:val="24"/>
          <w:szCs w:val="21"/>
        </w:rPr>
        <w:t>1400bytes</w:t>
      </w:r>
      <w:r w:rsidR="00D94ADF">
        <w:rPr>
          <w:rFonts w:ascii="Times New Roman" w:eastAsia="宋体" w:hAnsi="Times New Roman" w:cs="Times New Roman" w:hint="eastAsia"/>
          <w:sz w:val="24"/>
          <w:szCs w:val="21"/>
        </w:rPr>
        <w:t>，</w:t>
      </w:r>
      <w:r w:rsidR="00FE28AD">
        <w:rPr>
          <w:rFonts w:ascii="Times New Roman" w:eastAsia="宋体" w:hAnsi="Times New Roman" w:cs="Times New Roman" w:hint="eastAsia"/>
          <w:sz w:val="24"/>
          <w:szCs w:val="21"/>
        </w:rPr>
        <w:t>双方</w:t>
      </w:r>
      <w:r w:rsidR="008B130B">
        <w:rPr>
          <w:rFonts w:ascii="Times New Roman" w:eastAsia="宋体" w:hAnsi="Times New Roman" w:cs="Times New Roman" w:hint="eastAsia"/>
          <w:sz w:val="24"/>
          <w:szCs w:val="21"/>
        </w:rPr>
        <w:t>在建立</w:t>
      </w:r>
      <w:r w:rsidR="008B130B">
        <w:rPr>
          <w:rFonts w:ascii="Times New Roman" w:eastAsia="宋体" w:hAnsi="Times New Roman" w:cs="Times New Roman" w:hint="eastAsia"/>
          <w:sz w:val="24"/>
          <w:szCs w:val="21"/>
        </w:rPr>
        <w:t>TCP</w:t>
      </w:r>
      <w:r w:rsidR="008B130B">
        <w:rPr>
          <w:rFonts w:ascii="Times New Roman" w:eastAsia="宋体" w:hAnsi="Times New Roman" w:cs="Times New Roman" w:hint="eastAsia"/>
          <w:sz w:val="24"/>
          <w:szCs w:val="21"/>
        </w:rPr>
        <w:t>连接时协商</w:t>
      </w:r>
      <w:r w:rsidR="00FE28AD">
        <w:rPr>
          <w:rFonts w:ascii="Times New Roman" w:eastAsia="宋体" w:hAnsi="Times New Roman" w:cs="Times New Roman" w:hint="eastAsia"/>
          <w:sz w:val="24"/>
          <w:szCs w:val="21"/>
        </w:rPr>
        <w:t>选择两个中的</w:t>
      </w:r>
      <w:r w:rsidR="008B130B">
        <w:rPr>
          <w:rFonts w:ascii="Times New Roman" w:eastAsia="宋体" w:hAnsi="Times New Roman" w:cs="Times New Roman" w:hint="eastAsia"/>
          <w:sz w:val="24"/>
          <w:szCs w:val="21"/>
        </w:rPr>
        <w:t>较</w:t>
      </w:r>
      <w:r w:rsidR="00FE28AD">
        <w:rPr>
          <w:rFonts w:ascii="Times New Roman" w:eastAsia="宋体" w:hAnsi="Times New Roman" w:cs="Times New Roman" w:hint="eastAsia"/>
          <w:sz w:val="24"/>
          <w:szCs w:val="21"/>
        </w:rPr>
        <w:t>小值，也就是</w:t>
      </w:r>
      <w:r w:rsidR="00FE28AD">
        <w:rPr>
          <w:rFonts w:ascii="Times New Roman" w:eastAsia="宋体" w:hAnsi="Times New Roman" w:cs="Times New Roman" w:hint="eastAsia"/>
          <w:sz w:val="24"/>
          <w:szCs w:val="21"/>
        </w:rPr>
        <w:t>1400bytes</w:t>
      </w:r>
      <w:r w:rsidR="00FE28AD">
        <w:rPr>
          <w:rFonts w:ascii="Times New Roman" w:eastAsia="宋体" w:hAnsi="Times New Roman" w:cs="Times New Roman" w:hint="eastAsia"/>
          <w:sz w:val="24"/>
          <w:szCs w:val="21"/>
        </w:rPr>
        <w:t>为单位发送数据包</w:t>
      </w:r>
      <w:r w:rsidR="006748AC">
        <w:rPr>
          <w:rFonts w:ascii="Times New Roman" w:eastAsia="宋体" w:hAnsi="Times New Roman" w:cs="Times New Roman" w:hint="eastAsia"/>
          <w:sz w:val="24"/>
          <w:szCs w:val="21"/>
        </w:rPr>
        <w:t>。</w:t>
      </w:r>
    </w:p>
    <w:p w14:paraId="368C0868" w14:textId="67358F8A" w:rsidR="00DC62FB" w:rsidRDefault="00903FCE" w:rsidP="00D30574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lastRenderedPageBreak/>
        <w:t>（</w:t>
      </w:r>
      <w:r>
        <w:rPr>
          <w:rFonts w:ascii="Times New Roman" w:eastAsia="宋体" w:hAnsi="Times New Roman" w:cs="Times New Roman" w:hint="eastAsia"/>
          <w:sz w:val="24"/>
          <w:szCs w:val="21"/>
        </w:rPr>
        <w:t>2</w:t>
      </w:r>
      <w:r>
        <w:rPr>
          <w:rFonts w:ascii="Times New Roman" w:eastAsia="宋体" w:hAnsi="Times New Roman" w:cs="Times New Roman" w:hint="eastAsia"/>
          <w:sz w:val="24"/>
          <w:szCs w:val="21"/>
        </w:rPr>
        <w:t>）</w:t>
      </w:r>
      <w:r w:rsidR="00DC62FB">
        <w:rPr>
          <w:rFonts w:ascii="Times New Roman" w:eastAsia="宋体" w:hAnsi="Times New Roman" w:cs="Times New Roman" w:hint="eastAsia"/>
          <w:sz w:val="24"/>
          <w:szCs w:val="21"/>
        </w:rPr>
        <w:t>SACK</w:t>
      </w:r>
      <w:r w:rsidR="00957C05">
        <w:rPr>
          <w:rFonts w:ascii="Times New Roman" w:eastAsia="宋体" w:hAnsi="Times New Roman" w:cs="Times New Roman" w:hint="eastAsia"/>
          <w:sz w:val="24"/>
          <w:szCs w:val="21"/>
        </w:rPr>
        <w:t>（</w:t>
      </w:r>
      <w:r w:rsidR="00957C05" w:rsidRPr="00957C05">
        <w:rPr>
          <w:rFonts w:ascii="Times New Roman" w:eastAsia="宋体" w:hAnsi="Times New Roman" w:cs="Times New Roman"/>
          <w:sz w:val="24"/>
          <w:szCs w:val="21"/>
        </w:rPr>
        <w:t>Selective Acknowledgment</w:t>
      </w:r>
      <w:r w:rsidR="00957C05">
        <w:rPr>
          <w:rFonts w:ascii="Times New Roman" w:eastAsia="宋体" w:hAnsi="Times New Roman" w:cs="Times New Roman" w:hint="eastAsia"/>
          <w:sz w:val="24"/>
          <w:szCs w:val="21"/>
        </w:rPr>
        <w:t>）</w:t>
      </w:r>
      <w:r w:rsidR="00DC62FB">
        <w:rPr>
          <w:rFonts w:ascii="Times New Roman" w:eastAsia="宋体" w:hAnsi="Times New Roman" w:cs="Times New Roman" w:hint="eastAsia"/>
          <w:sz w:val="24"/>
          <w:szCs w:val="21"/>
        </w:rPr>
        <w:t>：</w:t>
      </w:r>
      <w:r w:rsidR="00957C05" w:rsidRPr="00957C05">
        <w:rPr>
          <w:rFonts w:ascii="Times New Roman" w:eastAsia="宋体" w:hAnsi="Times New Roman" w:cs="Times New Roman" w:hint="eastAsia"/>
          <w:sz w:val="24"/>
          <w:szCs w:val="21"/>
        </w:rPr>
        <w:t>选择性确认，指的是</w:t>
      </w:r>
      <w:r w:rsidR="00957C05" w:rsidRPr="00957C05">
        <w:rPr>
          <w:rFonts w:ascii="Times New Roman" w:eastAsia="宋体" w:hAnsi="Times New Roman" w:cs="Times New Roman"/>
          <w:sz w:val="24"/>
          <w:szCs w:val="21"/>
        </w:rPr>
        <w:t>TCP</w:t>
      </w:r>
      <w:r w:rsidR="00957C05" w:rsidRPr="00957C05">
        <w:rPr>
          <w:rFonts w:ascii="Times New Roman" w:eastAsia="宋体" w:hAnsi="Times New Roman" w:cs="Times New Roman"/>
          <w:sz w:val="24"/>
          <w:szCs w:val="21"/>
        </w:rPr>
        <w:t>接收方可以对接收到的报文段进行选择性确认，而不是像传统的</w:t>
      </w:r>
      <w:r w:rsidR="00957C05" w:rsidRPr="00957C05">
        <w:rPr>
          <w:rFonts w:ascii="Times New Roman" w:eastAsia="宋体" w:hAnsi="Times New Roman" w:cs="Times New Roman"/>
          <w:sz w:val="24"/>
          <w:szCs w:val="21"/>
        </w:rPr>
        <w:t>ACK</w:t>
      </w:r>
      <w:r w:rsidR="00957C05" w:rsidRPr="00957C05">
        <w:rPr>
          <w:rFonts w:ascii="Times New Roman" w:eastAsia="宋体" w:hAnsi="Times New Roman" w:cs="Times New Roman"/>
          <w:sz w:val="24"/>
          <w:szCs w:val="21"/>
        </w:rPr>
        <w:t>那样只确认最后一个收到的报文段。</w:t>
      </w:r>
      <w:r w:rsidR="00957C05" w:rsidRPr="00957C05">
        <w:rPr>
          <w:rFonts w:ascii="Times New Roman" w:eastAsia="宋体" w:hAnsi="Times New Roman" w:cs="Times New Roman"/>
          <w:sz w:val="24"/>
          <w:szCs w:val="21"/>
        </w:rPr>
        <w:t>SACK</w:t>
      </w:r>
      <w:r w:rsidR="00957C05" w:rsidRPr="00957C05">
        <w:rPr>
          <w:rFonts w:ascii="Times New Roman" w:eastAsia="宋体" w:hAnsi="Times New Roman" w:cs="Times New Roman"/>
          <w:sz w:val="24"/>
          <w:szCs w:val="21"/>
        </w:rPr>
        <w:t>可以提高</w:t>
      </w:r>
      <w:r w:rsidR="00957C05" w:rsidRPr="00957C05">
        <w:rPr>
          <w:rFonts w:ascii="Times New Roman" w:eastAsia="宋体" w:hAnsi="Times New Roman" w:cs="Times New Roman"/>
          <w:sz w:val="24"/>
          <w:szCs w:val="21"/>
        </w:rPr>
        <w:t>TCP</w:t>
      </w:r>
      <w:r w:rsidR="00957C05" w:rsidRPr="00957C05">
        <w:rPr>
          <w:rFonts w:ascii="Times New Roman" w:eastAsia="宋体" w:hAnsi="Times New Roman" w:cs="Times New Roman"/>
          <w:sz w:val="24"/>
          <w:szCs w:val="21"/>
        </w:rPr>
        <w:t>连接的效率，因为它允许接收方更快地通知发送方哪些报文段已经被正确接收，而哪些报文段需要重传。</w:t>
      </w:r>
    </w:p>
    <w:p w14:paraId="7AFB0BB2" w14:textId="3CB4A236" w:rsidR="00F935D2" w:rsidRDefault="00F935D2" w:rsidP="00D30574">
      <w:pPr>
        <w:spacing w:line="288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图中</w:t>
      </w:r>
      <w:r w:rsidR="001341AF">
        <w:rPr>
          <w:rFonts w:ascii="Times New Roman" w:eastAsia="宋体" w:hAnsi="Times New Roman" w:cs="Times New Roman" w:hint="eastAsia"/>
          <w:sz w:val="24"/>
          <w:szCs w:val="21"/>
        </w:rPr>
        <w:t>客户端发给服务端的</w:t>
      </w:r>
      <w:r>
        <w:rPr>
          <w:rFonts w:ascii="Times New Roman" w:eastAsia="宋体" w:hAnsi="Times New Roman" w:cs="Times New Roman" w:hint="eastAsia"/>
          <w:sz w:val="24"/>
          <w:szCs w:val="21"/>
        </w:rPr>
        <w:t>数据包为</w:t>
      </w:r>
      <w:r>
        <w:rPr>
          <w:rFonts w:ascii="Times New Roman" w:eastAsia="宋体" w:hAnsi="Times New Roman" w:cs="Times New Roman" w:hint="eastAsia"/>
          <w:sz w:val="24"/>
          <w:szCs w:val="21"/>
        </w:rPr>
        <w:t>SACK permitted</w:t>
      </w:r>
      <w:r>
        <w:rPr>
          <w:rFonts w:ascii="Times New Roman" w:eastAsia="宋体" w:hAnsi="Times New Roman" w:cs="Times New Roman" w:hint="eastAsia"/>
          <w:sz w:val="24"/>
          <w:szCs w:val="21"/>
        </w:rPr>
        <w:t>，表示</w:t>
      </w:r>
      <w:r w:rsidR="001341AF">
        <w:rPr>
          <w:rFonts w:ascii="Times New Roman" w:eastAsia="宋体" w:hAnsi="Times New Roman" w:cs="Times New Roman" w:hint="eastAsia"/>
          <w:sz w:val="24"/>
          <w:szCs w:val="21"/>
        </w:rPr>
        <w:t>客户端</w:t>
      </w:r>
      <w:r>
        <w:rPr>
          <w:rFonts w:ascii="Times New Roman" w:eastAsia="宋体" w:hAnsi="Times New Roman" w:cs="Times New Roman" w:hint="eastAsia"/>
          <w:sz w:val="24"/>
          <w:szCs w:val="21"/>
        </w:rPr>
        <w:t>允许</w:t>
      </w:r>
      <w:r w:rsidR="001341AF">
        <w:rPr>
          <w:rFonts w:ascii="Times New Roman" w:eastAsia="宋体" w:hAnsi="Times New Roman" w:cs="Times New Roman" w:hint="eastAsia"/>
          <w:sz w:val="24"/>
          <w:szCs w:val="21"/>
        </w:rPr>
        <w:t>服务端</w:t>
      </w:r>
      <w:r>
        <w:rPr>
          <w:rFonts w:ascii="Times New Roman" w:eastAsia="宋体" w:hAnsi="Times New Roman" w:cs="Times New Roman" w:hint="eastAsia"/>
          <w:sz w:val="24"/>
          <w:szCs w:val="21"/>
        </w:rPr>
        <w:t>选择性确认</w:t>
      </w:r>
      <w:r w:rsidR="002510B6">
        <w:rPr>
          <w:rFonts w:ascii="Times New Roman" w:eastAsia="宋体" w:hAnsi="Times New Roman" w:cs="Times New Roman" w:hint="eastAsia"/>
          <w:sz w:val="24"/>
          <w:szCs w:val="21"/>
        </w:rPr>
        <w:t>。</w:t>
      </w:r>
    </w:p>
    <w:p w14:paraId="6B5E7AA9" w14:textId="491F060F" w:rsidR="00DC62FB" w:rsidRDefault="00C114A7" w:rsidP="00D30574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（</w:t>
      </w:r>
      <w:r>
        <w:rPr>
          <w:rFonts w:ascii="Times New Roman" w:eastAsia="宋体" w:hAnsi="Times New Roman" w:cs="Times New Roman" w:hint="eastAsia"/>
          <w:sz w:val="24"/>
          <w:szCs w:val="21"/>
        </w:rPr>
        <w:t>3</w:t>
      </w:r>
      <w:r>
        <w:rPr>
          <w:rFonts w:ascii="Times New Roman" w:eastAsia="宋体" w:hAnsi="Times New Roman" w:cs="Times New Roman" w:hint="eastAsia"/>
          <w:sz w:val="24"/>
          <w:szCs w:val="21"/>
        </w:rPr>
        <w:t>）</w:t>
      </w:r>
      <w:r w:rsidR="00DC62FB">
        <w:rPr>
          <w:rFonts w:ascii="Times New Roman" w:eastAsia="宋体" w:hAnsi="Times New Roman" w:cs="Times New Roman" w:hint="eastAsia"/>
          <w:sz w:val="24"/>
          <w:szCs w:val="21"/>
        </w:rPr>
        <w:t>Window Scale</w:t>
      </w:r>
      <w:r w:rsidR="00DC62FB">
        <w:rPr>
          <w:rFonts w:ascii="Times New Roman" w:eastAsia="宋体" w:hAnsi="Times New Roman" w:cs="Times New Roman" w:hint="eastAsia"/>
          <w:sz w:val="24"/>
          <w:szCs w:val="21"/>
        </w:rPr>
        <w:t>：</w:t>
      </w:r>
      <w:r w:rsidR="00285E33" w:rsidRPr="00285E33">
        <w:rPr>
          <w:rFonts w:ascii="Times New Roman" w:eastAsia="宋体" w:hAnsi="Times New Roman" w:cs="Times New Roman" w:hint="eastAsia"/>
          <w:sz w:val="24"/>
          <w:szCs w:val="21"/>
        </w:rPr>
        <w:t>窗口缩放，指的是</w:t>
      </w:r>
      <w:r w:rsidR="00285E33" w:rsidRPr="00285E33">
        <w:rPr>
          <w:rFonts w:ascii="Times New Roman" w:eastAsia="宋体" w:hAnsi="Times New Roman" w:cs="Times New Roman"/>
          <w:sz w:val="24"/>
          <w:szCs w:val="21"/>
        </w:rPr>
        <w:t>TCP</w:t>
      </w:r>
      <w:r w:rsidR="00285E33" w:rsidRPr="00285E33">
        <w:rPr>
          <w:rFonts w:ascii="Times New Roman" w:eastAsia="宋体" w:hAnsi="Times New Roman" w:cs="Times New Roman"/>
          <w:sz w:val="24"/>
          <w:szCs w:val="21"/>
        </w:rPr>
        <w:t>连接中可以使用的最大窗口大小。</w:t>
      </w:r>
      <w:r w:rsidR="00285E33" w:rsidRPr="00285E33">
        <w:rPr>
          <w:rFonts w:ascii="Times New Roman" w:eastAsia="宋体" w:hAnsi="Times New Roman" w:cs="Times New Roman"/>
          <w:sz w:val="24"/>
          <w:szCs w:val="21"/>
        </w:rPr>
        <w:t>Window Scale</w:t>
      </w:r>
      <w:r w:rsidR="00285E33" w:rsidRPr="00285E33">
        <w:rPr>
          <w:rFonts w:ascii="Times New Roman" w:eastAsia="宋体" w:hAnsi="Times New Roman" w:cs="Times New Roman"/>
          <w:sz w:val="24"/>
          <w:szCs w:val="21"/>
        </w:rPr>
        <w:t>可以扩展</w:t>
      </w:r>
      <w:r w:rsidR="00285E33" w:rsidRPr="00285E33">
        <w:rPr>
          <w:rFonts w:ascii="Times New Roman" w:eastAsia="宋体" w:hAnsi="Times New Roman" w:cs="Times New Roman"/>
          <w:sz w:val="24"/>
          <w:szCs w:val="21"/>
        </w:rPr>
        <w:t>TCP</w:t>
      </w:r>
      <w:r w:rsidR="00285E33" w:rsidRPr="00285E33">
        <w:rPr>
          <w:rFonts w:ascii="Times New Roman" w:eastAsia="宋体" w:hAnsi="Times New Roman" w:cs="Times New Roman"/>
          <w:sz w:val="24"/>
          <w:szCs w:val="21"/>
        </w:rPr>
        <w:t>连接的窗口大小，从而提高连接的吞吐量。</w:t>
      </w:r>
    </w:p>
    <w:p w14:paraId="469EA8CE" w14:textId="71FD386D" w:rsidR="00E31939" w:rsidRDefault="00E31939" w:rsidP="00D30574">
      <w:pPr>
        <w:spacing w:line="288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图中数据包</w:t>
      </w:r>
      <w:r>
        <w:rPr>
          <w:rFonts w:ascii="Times New Roman" w:eastAsia="宋体" w:hAnsi="Times New Roman" w:cs="Times New Roman" w:hint="eastAsia"/>
          <w:sz w:val="24"/>
          <w:szCs w:val="21"/>
        </w:rPr>
        <w:t>window scale</w:t>
      </w:r>
      <w:r>
        <w:rPr>
          <w:rFonts w:ascii="Times New Roman" w:eastAsia="宋体" w:hAnsi="Times New Roman" w:cs="Times New Roman" w:hint="eastAsia"/>
          <w:sz w:val="24"/>
          <w:szCs w:val="21"/>
        </w:rPr>
        <w:t>为</w:t>
      </w:r>
      <w:r>
        <w:rPr>
          <w:rFonts w:ascii="Times New Roman" w:eastAsia="宋体" w:hAnsi="Times New Roman" w:cs="Times New Roman" w:hint="eastAsia"/>
          <w:sz w:val="24"/>
          <w:szCs w:val="21"/>
        </w:rPr>
        <w:t>8</w:t>
      </w:r>
      <w:r w:rsidR="002B41DA">
        <w:rPr>
          <w:rFonts w:ascii="Times New Roman" w:eastAsia="宋体" w:hAnsi="Times New Roman" w:cs="Times New Roman" w:hint="eastAsia"/>
          <w:sz w:val="24"/>
          <w:szCs w:val="21"/>
        </w:rPr>
        <w:t>（</w:t>
      </w:r>
      <w:r w:rsidR="002B41DA">
        <w:rPr>
          <w:rFonts w:ascii="Times New Roman" w:eastAsia="宋体" w:hAnsi="Times New Roman" w:cs="Times New Roman" w:hint="eastAsia"/>
          <w:sz w:val="24"/>
          <w:szCs w:val="21"/>
        </w:rPr>
        <w:t>Multiply by 256</w:t>
      </w:r>
      <w:r w:rsidR="002B41DA">
        <w:rPr>
          <w:rFonts w:ascii="Times New Roman" w:eastAsia="宋体" w:hAnsi="Times New Roman" w:cs="Times New Roman" w:hint="eastAsia"/>
          <w:sz w:val="24"/>
          <w:szCs w:val="21"/>
        </w:rPr>
        <w:t>）</w:t>
      </w:r>
      <w:r w:rsidR="003B0280">
        <w:rPr>
          <w:rFonts w:ascii="Times New Roman" w:eastAsia="宋体" w:hAnsi="Times New Roman" w:cs="Times New Roman" w:hint="eastAsia"/>
          <w:sz w:val="24"/>
          <w:szCs w:val="21"/>
        </w:rPr>
        <w:t>，</w:t>
      </w:r>
      <w:r w:rsidR="006632BF">
        <w:rPr>
          <w:rFonts w:ascii="Times New Roman" w:eastAsia="宋体" w:hAnsi="Times New Roman" w:cs="Times New Roman" w:hint="eastAsia"/>
          <w:sz w:val="24"/>
          <w:szCs w:val="21"/>
        </w:rPr>
        <w:t>表示窗口大小扩展因子为</w:t>
      </w:r>
      <w:r w:rsidR="006632BF">
        <w:rPr>
          <w:rFonts w:ascii="Times New Roman" w:eastAsia="宋体" w:hAnsi="Times New Roman" w:cs="Times New Roman" w:hint="eastAsia"/>
          <w:sz w:val="24"/>
          <w:szCs w:val="21"/>
        </w:rPr>
        <w:t>8</w:t>
      </w:r>
      <w:r w:rsidR="006632BF">
        <w:rPr>
          <w:rFonts w:ascii="Times New Roman" w:eastAsia="宋体" w:hAnsi="Times New Roman" w:cs="Times New Roman" w:hint="eastAsia"/>
          <w:sz w:val="24"/>
          <w:szCs w:val="21"/>
        </w:rPr>
        <w:t>，即允许扩展为</w:t>
      </w:r>
      <w:r w:rsidR="006632BF">
        <w:rPr>
          <w:rFonts w:ascii="Times New Roman" w:eastAsia="宋体" w:hAnsi="Times New Roman" w:cs="Times New Roman" w:hint="eastAsia"/>
          <w:sz w:val="24"/>
          <w:szCs w:val="21"/>
        </w:rPr>
        <w:t>256</w:t>
      </w:r>
      <w:r w:rsidR="006632BF">
        <w:rPr>
          <w:rFonts w:ascii="Times New Roman" w:eastAsia="宋体" w:hAnsi="Times New Roman" w:cs="Times New Roman" w:hint="eastAsia"/>
          <w:sz w:val="24"/>
          <w:szCs w:val="21"/>
        </w:rPr>
        <w:t>倍。</w:t>
      </w:r>
    </w:p>
    <w:p w14:paraId="5F0C7E29" w14:textId="3B7A7D21" w:rsidR="003370E4" w:rsidRDefault="00C114A7" w:rsidP="00B10229">
      <w:pPr>
        <w:spacing w:line="288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（</w:t>
      </w:r>
      <w:r>
        <w:rPr>
          <w:rFonts w:ascii="Times New Roman" w:eastAsia="宋体" w:hAnsi="Times New Roman" w:cs="Times New Roman" w:hint="eastAsia"/>
          <w:sz w:val="24"/>
          <w:szCs w:val="21"/>
        </w:rPr>
        <w:t>4</w:t>
      </w:r>
      <w:r>
        <w:rPr>
          <w:rFonts w:ascii="Times New Roman" w:eastAsia="宋体" w:hAnsi="Times New Roman" w:cs="Times New Roman" w:hint="eastAsia"/>
          <w:sz w:val="24"/>
          <w:szCs w:val="21"/>
        </w:rPr>
        <w:t>）</w:t>
      </w:r>
      <w:r w:rsidR="00DC62FB">
        <w:rPr>
          <w:rFonts w:ascii="Times New Roman" w:eastAsia="宋体" w:hAnsi="Times New Roman" w:cs="Times New Roman" w:hint="eastAsia"/>
          <w:sz w:val="24"/>
          <w:szCs w:val="21"/>
        </w:rPr>
        <w:t>Timestamp</w:t>
      </w:r>
      <w:r w:rsidR="00DC62FB">
        <w:rPr>
          <w:rFonts w:ascii="Times New Roman" w:eastAsia="宋体" w:hAnsi="Times New Roman" w:cs="Times New Roman" w:hint="eastAsia"/>
          <w:sz w:val="24"/>
          <w:szCs w:val="21"/>
        </w:rPr>
        <w:t>：</w:t>
      </w:r>
      <w:r w:rsidR="00285E33" w:rsidRPr="00285E33">
        <w:rPr>
          <w:rFonts w:ascii="Times New Roman" w:eastAsia="宋体" w:hAnsi="Times New Roman" w:cs="Times New Roman" w:hint="eastAsia"/>
          <w:sz w:val="24"/>
          <w:szCs w:val="21"/>
        </w:rPr>
        <w:t>时间戳，指的是</w:t>
      </w:r>
      <w:r w:rsidR="00285E33" w:rsidRPr="00285E33">
        <w:rPr>
          <w:rFonts w:ascii="Times New Roman" w:eastAsia="宋体" w:hAnsi="Times New Roman" w:cs="Times New Roman"/>
          <w:sz w:val="24"/>
          <w:szCs w:val="21"/>
        </w:rPr>
        <w:t>TCP</w:t>
      </w:r>
      <w:r w:rsidR="00285E33" w:rsidRPr="00285E33">
        <w:rPr>
          <w:rFonts w:ascii="Times New Roman" w:eastAsia="宋体" w:hAnsi="Times New Roman" w:cs="Times New Roman"/>
          <w:sz w:val="24"/>
          <w:szCs w:val="21"/>
        </w:rPr>
        <w:t>报文段中的一个字段，用于指示报文段发送的时间。</w:t>
      </w:r>
      <w:r w:rsidR="00285E33" w:rsidRPr="00285E33">
        <w:rPr>
          <w:rFonts w:ascii="Times New Roman" w:eastAsia="宋体" w:hAnsi="Times New Roman" w:cs="Times New Roman"/>
          <w:sz w:val="24"/>
          <w:szCs w:val="21"/>
        </w:rPr>
        <w:t>Timestamp</w:t>
      </w:r>
      <w:r w:rsidR="00285E33" w:rsidRPr="00285E33">
        <w:rPr>
          <w:rFonts w:ascii="Times New Roman" w:eastAsia="宋体" w:hAnsi="Times New Roman" w:cs="Times New Roman"/>
          <w:sz w:val="24"/>
          <w:szCs w:val="21"/>
        </w:rPr>
        <w:t>可以用于提高</w:t>
      </w:r>
      <w:r w:rsidR="00285E33" w:rsidRPr="00285E33">
        <w:rPr>
          <w:rFonts w:ascii="Times New Roman" w:eastAsia="宋体" w:hAnsi="Times New Roman" w:cs="Times New Roman"/>
          <w:sz w:val="24"/>
          <w:szCs w:val="21"/>
        </w:rPr>
        <w:t>TCP</w:t>
      </w:r>
      <w:r w:rsidR="00285E33" w:rsidRPr="00285E33">
        <w:rPr>
          <w:rFonts w:ascii="Times New Roman" w:eastAsia="宋体" w:hAnsi="Times New Roman" w:cs="Times New Roman"/>
          <w:sz w:val="24"/>
          <w:szCs w:val="21"/>
        </w:rPr>
        <w:t>连接的可靠性，因为它可以帮助接收方判断报文段是否已经过时。</w:t>
      </w:r>
    </w:p>
    <w:p w14:paraId="5B9BD60B" w14:textId="2B0681F5" w:rsidR="003A34BA" w:rsidRDefault="00913234" w:rsidP="00D30574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Timestamps</w:t>
      </w:r>
      <w:r>
        <w:rPr>
          <w:rFonts w:ascii="Times New Roman" w:eastAsia="宋体" w:hAnsi="Times New Roman" w:cs="Times New Roman" w:hint="eastAsia"/>
          <w:sz w:val="24"/>
          <w:szCs w:val="21"/>
        </w:rPr>
        <w:t>包含两个字段</w:t>
      </w:r>
      <w:r w:rsidR="006A756E">
        <w:rPr>
          <w:rFonts w:ascii="Times New Roman" w:eastAsia="宋体" w:hAnsi="Times New Roman" w:cs="Times New Roman" w:hint="eastAsia"/>
          <w:sz w:val="24"/>
          <w:szCs w:val="21"/>
        </w:rPr>
        <w:t>：</w:t>
      </w:r>
    </w:p>
    <w:p w14:paraId="09882EA0" w14:textId="6220592A" w:rsidR="00913234" w:rsidRDefault="00913234" w:rsidP="00D30574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 w:rsidRPr="00913234">
        <w:rPr>
          <w:rFonts w:ascii="Times New Roman" w:eastAsia="宋体" w:hAnsi="Times New Roman" w:cs="Times New Roman"/>
          <w:sz w:val="24"/>
          <w:szCs w:val="21"/>
        </w:rPr>
        <w:t>[Time since first frame in this TCP stream: 0.000000000 seconds]</w:t>
      </w:r>
    </w:p>
    <w:p w14:paraId="30BB3DED" w14:textId="273EBCC2" w:rsidR="00BE0976" w:rsidRDefault="004C4EC3" w:rsidP="00D30574">
      <w:pPr>
        <w:spacing w:line="288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表示</w:t>
      </w:r>
      <w:r w:rsidR="00BE0976">
        <w:rPr>
          <w:rFonts w:ascii="Times New Roman" w:eastAsia="宋体" w:hAnsi="Times New Roman" w:cs="Times New Roman" w:hint="eastAsia"/>
          <w:sz w:val="24"/>
          <w:szCs w:val="21"/>
        </w:rPr>
        <w:t>从</w:t>
      </w:r>
      <w:r w:rsidR="00BE0976">
        <w:rPr>
          <w:rFonts w:ascii="Times New Roman" w:eastAsia="宋体" w:hAnsi="Times New Roman" w:cs="Times New Roman" w:hint="eastAsia"/>
          <w:sz w:val="24"/>
          <w:szCs w:val="21"/>
        </w:rPr>
        <w:t>TCP</w:t>
      </w:r>
      <w:r w:rsidR="00BE0976">
        <w:rPr>
          <w:rFonts w:ascii="Times New Roman" w:eastAsia="宋体" w:hAnsi="Times New Roman" w:cs="Times New Roman" w:hint="eastAsia"/>
          <w:sz w:val="24"/>
          <w:szCs w:val="21"/>
        </w:rPr>
        <w:t>第一帧开始计时的时间</w:t>
      </w:r>
      <w:r>
        <w:rPr>
          <w:rFonts w:ascii="Times New Roman" w:eastAsia="宋体" w:hAnsi="Times New Roman" w:cs="Times New Roman" w:hint="eastAsia"/>
          <w:sz w:val="24"/>
          <w:szCs w:val="21"/>
        </w:rPr>
        <w:t>。</w:t>
      </w:r>
    </w:p>
    <w:p w14:paraId="1EEB283F" w14:textId="5C9D82C0" w:rsidR="00913234" w:rsidRDefault="00913234" w:rsidP="00D30574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 w:rsidRPr="00913234">
        <w:rPr>
          <w:rFonts w:ascii="Times New Roman" w:eastAsia="宋体" w:hAnsi="Times New Roman" w:cs="Times New Roman"/>
          <w:sz w:val="24"/>
          <w:szCs w:val="21"/>
        </w:rPr>
        <w:t>[Time since previous frame in this TCP stream: 0.000000000 seconds]</w:t>
      </w:r>
    </w:p>
    <w:p w14:paraId="29012A82" w14:textId="4935926A" w:rsidR="006A756E" w:rsidRPr="001D682F" w:rsidRDefault="004C4EC3" w:rsidP="00D30574">
      <w:pPr>
        <w:spacing w:line="288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表示</w:t>
      </w:r>
      <w:r w:rsidR="00BE0976">
        <w:rPr>
          <w:rFonts w:ascii="Times New Roman" w:eastAsia="宋体" w:hAnsi="Times New Roman" w:cs="Times New Roman" w:hint="eastAsia"/>
          <w:sz w:val="24"/>
          <w:szCs w:val="21"/>
        </w:rPr>
        <w:t>上一帧</w:t>
      </w:r>
      <w:r w:rsidR="0061178B">
        <w:rPr>
          <w:rFonts w:ascii="Times New Roman" w:eastAsia="宋体" w:hAnsi="Times New Roman" w:cs="Times New Roman" w:hint="eastAsia"/>
          <w:sz w:val="24"/>
          <w:szCs w:val="21"/>
        </w:rPr>
        <w:t>间隔的</w:t>
      </w:r>
      <w:r w:rsidR="00BE0976">
        <w:rPr>
          <w:rFonts w:ascii="Times New Roman" w:eastAsia="宋体" w:hAnsi="Times New Roman" w:cs="Times New Roman" w:hint="eastAsia"/>
          <w:sz w:val="24"/>
          <w:szCs w:val="21"/>
        </w:rPr>
        <w:t>时间</w:t>
      </w:r>
      <w:r>
        <w:rPr>
          <w:rFonts w:ascii="Times New Roman" w:eastAsia="宋体" w:hAnsi="Times New Roman" w:cs="Times New Roman" w:hint="eastAsia"/>
          <w:sz w:val="24"/>
          <w:szCs w:val="21"/>
        </w:rPr>
        <w:t>。</w:t>
      </w:r>
    </w:p>
    <w:p w14:paraId="53E872B9" w14:textId="39B2550C" w:rsidR="00550C55" w:rsidRDefault="00550C55" w:rsidP="00550C55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 w:rsidRPr="00550C55">
        <w:rPr>
          <w:rFonts w:ascii="Times New Roman" w:eastAsia="宋体" w:hAnsi="Times New Roman" w:cs="Times New Roman"/>
          <w:sz w:val="24"/>
          <w:szCs w:val="21"/>
        </w:rPr>
        <w:t>步骤</w:t>
      </w:r>
      <w:r w:rsidRPr="00550C55">
        <w:rPr>
          <w:rFonts w:ascii="Times New Roman" w:eastAsia="宋体" w:hAnsi="Times New Roman" w:cs="Times New Roman"/>
          <w:sz w:val="24"/>
          <w:szCs w:val="21"/>
        </w:rPr>
        <w:t>5</w:t>
      </w:r>
      <w:r w:rsidRPr="00550C55">
        <w:rPr>
          <w:rFonts w:ascii="Times New Roman" w:eastAsia="宋体" w:hAnsi="Times New Roman" w:cs="Times New Roman"/>
          <w:sz w:val="24"/>
          <w:szCs w:val="21"/>
        </w:rPr>
        <w:t>：分析</w:t>
      </w:r>
      <w:r w:rsidRPr="00550C55">
        <w:rPr>
          <w:rFonts w:ascii="Times New Roman" w:eastAsia="宋体" w:hAnsi="Times New Roman" w:cs="Times New Roman"/>
          <w:sz w:val="24"/>
          <w:szCs w:val="21"/>
        </w:rPr>
        <w:t>TCP</w:t>
      </w:r>
      <w:r w:rsidRPr="00550C55">
        <w:rPr>
          <w:rFonts w:ascii="Times New Roman" w:eastAsia="宋体" w:hAnsi="Times New Roman" w:cs="Times New Roman"/>
          <w:sz w:val="24"/>
          <w:szCs w:val="21"/>
        </w:rPr>
        <w:t>数据传送阶段的报文，</w:t>
      </w:r>
      <w:r w:rsidRPr="00550C55">
        <w:rPr>
          <w:rFonts w:ascii="Times New Roman" w:eastAsia="宋体" w:hAnsi="Times New Roman" w:cs="Times New Roman" w:hint="eastAsia"/>
          <w:sz w:val="24"/>
          <w:szCs w:val="21"/>
        </w:rPr>
        <w:t>分析其错误恢复和流量控制机制，并</w:t>
      </w:r>
      <w:r w:rsidRPr="00550C55">
        <w:rPr>
          <w:rFonts w:ascii="Times New Roman" w:eastAsia="宋体" w:hAnsi="Times New Roman" w:cs="Times New Roman"/>
          <w:sz w:val="24"/>
          <w:szCs w:val="21"/>
        </w:rPr>
        <w:t>填</w:t>
      </w:r>
      <w:r w:rsidRPr="00550C55">
        <w:rPr>
          <w:rFonts w:ascii="Times New Roman" w:eastAsia="宋体" w:hAnsi="Times New Roman" w:cs="Times New Roman" w:hint="eastAsia"/>
          <w:sz w:val="24"/>
          <w:szCs w:val="21"/>
        </w:rPr>
        <w:t>表</w:t>
      </w:r>
      <w:r w:rsidRPr="00550C55">
        <w:rPr>
          <w:rFonts w:ascii="Times New Roman" w:eastAsia="宋体" w:hAnsi="Times New Roman" w:cs="Times New Roman"/>
          <w:sz w:val="24"/>
          <w:szCs w:val="21"/>
        </w:rPr>
        <w:t>。</w:t>
      </w:r>
      <w:r w:rsidRPr="00550C55">
        <w:rPr>
          <w:rFonts w:ascii="Times New Roman" w:eastAsia="宋体" w:hAnsi="Times New Roman" w:cs="Times New Roman" w:hint="eastAsia"/>
          <w:sz w:val="24"/>
          <w:szCs w:val="21"/>
        </w:rPr>
        <w:t>【注：出现明显的流量控制的地方，</w:t>
      </w:r>
      <w:r w:rsidRPr="00550C55">
        <w:rPr>
          <w:rFonts w:ascii="Times New Roman" w:eastAsia="宋体" w:hAnsi="Times New Roman" w:cs="Times New Roman" w:hint="eastAsia"/>
          <w:sz w:val="24"/>
          <w:szCs w:val="21"/>
        </w:rPr>
        <w:t>Wireshark</w:t>
      </w:r>
      <w:r w:rsidRPr="00550C55">
        <w:rPr>
          <w:rFonts w:ascii="Times New Roman" w:eastAsia="宋体" w:hAnsi="Times New Roman" w:cs="Times New Roman" w:hint="eastAsia"/>
          <w:sz w:val="24"/>
          <w:szCs w:val="21"/>
        </w:rPr>
        <w:t>会有</w:t>
      </w:r>
      <w:r w:rsidR="00D30574">
        <w:rPr>
          <w:rFonts w:ascii="Times New Roman" w:eastAsia="宋体" w:hAnsi="Times New Roman" w:cs="Times New Roman" w:hint="eastAsia"/>
          <w:sz w:val="24"/>
          <w:szCs w:val="21"/>
        </w:rPr>
        <w:t>应答窗口的变化，乃至</w:t>
      </w:r>
      <w:r w:rsidRPr="00550C55">
        <w:rPr>
          <w:rFonts w:ascii="Times New Roman" w:eastAsia="宋体" w:hAnsi="Times New Roman" w:cs="Times New Roman" w:hint="eastAsia"/>
          <w:sz w:val="24"/>
          <w:szCs w:val="21"/>
          <w:highlight w:val="yellow"/>
        </w:rPr>
        <w:t>[TCP</w:t>
      </w:r>
      <w:r w:rsidRPr="00550C55">
        <w:rPr>
          <w:rFonts w:ascii="Times New Roman" w:eastAsia="宋体" w:hAnsi="Times New Roman" w:cs="Times New Roman"/>
          <w:sz w:val="24"/>
          <w:szCs w:val="21"/>
          <w:highlight w:val="yellow"/>
        </w:rPr>
        <w:t xml:space="preserve"> </w:t>
      </w:r>
      <w:r w:rsidRPr="00550C55">
        <w:rPr>
          <w:rFonts w:ascii="Times New Roman" w:eastAsia="宋体" w:hAnsi="Times New Roman" w:cs="Times New Roman" w:hint="eastAsia"/>
          <w:sz w:val="24"/>
          <w:szCs w:val="21"/>
          <w:highlight w:val="yellow"/>
        </w:rPr>
        <w:t>Window</w:t>
      </w:r>
      <w:r w:rsidRPr="00550C55">
        <w:rPr>
          <w:rFonts w:ascii="Times New Roman" w:eastAsia="宋体" w:hAnsi="Times New Roman" w:cs="Times New Roman"/>
          <w:sz w:val="24"/>
          <w:szCs w:val="21"/>
          <w:highlight w:val="yellow"/>
        </w:rPr>
        <w:t xml:space="preserve"> </w:t>
      </w:r>
      <w:r w:rsidRPr="00550C55">
        <w:rPr>
          <w:rFonts w:ascii="Times New Roman" w:eastAsia="宋体" w:hAnsi="Times New Roman" w:cs="Times New Roman" w:hint="eastAsia"/>
          <w:sz w:val="24"/>
          <w:szCs w:val="21"/>
          <w:highlight w:val="yellow"/>
        </w:rPr>
        <w:t>Full</w:t>
      </w:r>
      <w:r w:rsidRPr="00550C55">
        <w:rPr>
          <w:rFonts w:ascii="Times New Roman" w:eastAsia="宋体" w:hAnsi="Times New Roman" w:cs="Times New Roman"/>
          <w:sz w:val="24"/>
          <w:szCs w:val="21"/>
          <w:highlight w:val="yellow"/>
        </w:rPr>
        <w:t>]</w:t>
      </w:r>
      <w:r w:rsidR="00D30574" w:rsidRPr="00D30574">
        <w:rPr>
          <w:rFonts w:ascii="Times New Roman" w:eastAsia="宋体" w:hAnsi="Times New Roman" w:cs="Times New Roman" w:hint="eastAsia"/>
          <w:sz w:val="24"/>
          <w:szCs w:val="21"/>
        </w:rPr>
        <w:t>或</w:t>
      </w:r>
      <w:r w:rsidR="00D30574" w:rsidRPr="00550C55">
        <w:rPr>
          <w:rFonts w:ascii="Times New Roman" w:eastAsia="宋体" w:hAnsi="Times New Roman" w:cs="Times New Roman" w:hint="eastAsia"/>
          <w:sz w:val="24"/>
          <w:szCs w:val="21"/>
          <w:highlight w:val="yellow"/>
        </w:rPr>
        <w:t>[TCP</w:t>
      </w:r>
      <w:r w:rsidR="00D30574" w:rsidRPr="00550C55">
        <w:rPr>
          <w:rFonts w:ascii="Times New Roman" w:eastAsia="宋体" w:hAnsi="Times New Roman" w:cs="Times New Roman"/>
          <w:sz w:val="24"/>
          <w:szCs w:val="21"/>
          <w:highlight w:val="yellow"/>
        </w:rPr>
        <w:t xml:space="preserve"> </w:t>
      </w:r>
      <w:r w:rsidR="00D30574">
        <w:rPr>
          <w:rFonts w:ascii="Times New Roman" w:eastAsia="宋体" w:hAnsi="Times New Roman" w:cs="Times New Roman" w:hint="eastAsia"/>
          <w:sz w:val="24"/>
          <w:szCs w:val="21"/>
          <w:highlight w:val="yellow"/>
        </w:rPr>
        <w:t>Zero</w:t>
      </w:r>
      <w:r w:rsidR="00D30574">
        <w:rPr>
          <w:rFonts w:ascii="Times New Roman" w:eastAsia="宋体" w:hAnsi="Times New Roman" w:cs="Times New Roman"/>
          <w:sz w:val="24"/>
          <w:szCs w:val="21"/>
          <w:highlight w:val="yellow"/>
        </w:rPr>
        <w:t xml:space="preserve"> </w:t>
      </w:r>
      <w:r w:rsidR="00D30574" w:rsidRPr="00550C55">
        <w:rPr>
          <w:rFonts w:ascii="Times New Roman" w:eastAsia="宋体" w:hAnsi="Times New Roman" w:cs="Times New Roman" w:hint="eastAsia"/>
          <w:sz w:val="24"/>
          <w:szCs w:val="21"/>
          <w:highlight w:val="yellow"/>
        </w:rPr>
        <w:t>Window</w:t>
      </w:r>
      <w:r w:rsidR="00D30574" w:rsidRPr="00550C55">
        <w:rPr>
          <w:rFonts w:ascii="Times New Roman" w:eastAsia="宋体" w:hAnsi="Times New Roman" w:cs="Times New Roman"/>
          <w:sz w:val="24"/>
          <w:szCs w:val="21"/>
          <w:highlight w:val="yellow"/>
        </w:rPr>
        <w:t>]</w:t>
      </w:r>
      <w:r w:rsidRPr="00550C55">
        <w:rPr>
          <w:rFonts w:ascii="Times New Roman" w:eastAsia="宋体" w:hAnsi="Times New Roman" w:cs="Times New Roman" w:hint="eastAsia"/>
          <w:sz w:val="24"/>
          <w:szCs w:val="21"/>
        </w:rPr>
        <w:t>标记</w:t>
      </w:r>
      <w:r w:rsidR="00360AB6">
        <w:rPr>
          <w:rFonts w:ascii="Times New Roman" w:eastAsia="宋体" w:hAnsi="Times New Roman" w:cs="Times New Roman" w:hint="eastAsia"/>
          <w:sz w:val="24"/>
          <w:szCs w:val="21"/>
        </w:rPr>
        <w:t>的报文出现</w:t>
      </w:r>
      <w:r w:rsidRPr="00550C55">
        <w:rPr>
          <w:rFonts w:ascii="Times New Roman" w:eastAsia="宋体" w:hAnsi="Times New Roman" w:cs="Times New Roman" w:hint="eastAsia"/>
          <w:sz w:val="24"/>
          <w:szCs w:val="21"/>
        </w:rPr>
        <w:t>。如果没有观察到明显的流量控制过程，可以再单独设计实验测试。比如编程设计接收端缓慢接收数据。】</w:t>
      </w:r>
    </w:p>
    <w:p w14:paraId="3D701CF5" w14:textId="1B04ADA6" w:rsidR="00214D9B" w:rsidRDefault="00214D9B" w:rsidP="00550C55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 w:rsidRPr="00214D9B">
        <w:rPr>
          <w:rFonts w:ascii="Times New Roman" w:eastAsia="宋体" w:hAnsi="Times New Roman" w:cs="Times New Roman"/>
          <w:sz w:val="24"/>
          <w:szCs w:val="21"/>
        </w:rPr>
        <w:drawing>
          <wp:inline distT="0" distB="0" distL="0" distR="0" wp14:anchorId="1D868762" wp14:editId="3EE23DF9">
            <wp:extent cx="5278120" cy="2539365"/>
            <wp:effectExtent l="0" t="0" r="0" b="0"/>
            <wp:docPr id="239228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28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9E9C" w14:textId="392A78AA" w:rsidR="00214D9B" w:rsidRDefault="00214D9B" w:rsidP="00550C55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由图中第二个和第三个报文（即</w:t>
      </w:r>
      <w:r>
        <w:rPr>
          <w:rFonts w:ascii="Times New Roman" w:eastAsia="宋体" w:hAnsi="Times New Roman" w:cs="Times New Roman" w:hint="eastAsia"/>
          <w:sz w:val="24"/>
          <w:szCs w:val="21"/>
        </w:rPr>
        <w:t>TCP</w:t>
      </w:r>
      <w:r>
        <w:rPr>
          <w:rFonts w:ascii="Times New Roman" w:eastAsia="宋体" w:hAnsi="Times New Roman" w:cs="Times New Roman" w:hint="eastAsia"/>
          <w:sz w:val="24"/>
          <w:szCs w:val="21"/>
        </w:rPr>
        <w:t>三次握手的后两次报文）计算</w:t>
      </w:r>
      <w:r>
        <w:rPr>
          <w:rFonts w:ascii="Times New Roman" w:eastAsia="宋体" w:hAnsi="Times New Roman" w:cs="Times New Roman" w:hint="eastAsia"/>
          <w:sz w:val="24"/>
          <w:szCs w:val="21"/>
        </w:rPr>
        <w:t>RTT</w:t>
      </w:r>
      <w:r>
        <w:rPr>
          <w:rFonts w:ascii="Times New Roman" w:eastAsia="宋体" w:hAnsi="Times New Roman" w:cs="Times New Roman" w:hint="eastAsia"/>
          <w:sz w:val="24"/>
          <w:szCs w:val="21"/>
        </w:rPr>
        <w:t>，得到</w:t>
      </w:r>
      <w:r>
        <w:rPr>
          <w:rFonts w:ascii="Times New Roman" w:eastAsia="宋体" w:hAnsi="Times New Roman" w:cs="Times New Roman" w:hint="eastAsia"/>
          <w:sz w:val="24"/>
          <w:szCs w:val="21"/>
        </w:rPr>
        <w:t>RTT</w:t>
      </w:r>
      <w:r>
        <w:rPr>
          <w:rFonts w:ascii="Times New Roman" w:eastAsia="宋体" w:hAnsi="Times New Roman" w:cs="Times New Roman" w:hint="eastAsia"/>
          <w:sz w:val="24"/>
          <w:szCs w:val="21"/>
        </w:rPr>
        <w:t>为</w:t>
      </w:r>
      <w:r>
        <w:rPr>
          <w:rFonts w:ascii="Times New Roman" w:eastAsia="宋体" w:hAnsi="Times New Roman" w:cs="Times New Roman" w:hint="eastAsia"/>
          <w:sz w:val="24"/>
          <w:szCs w:val="21"/>
        </w:rPr>
        <w:t>0.038s</w:t>
      </w:r>
      <w:r>
        <w:rPr>
          <w:rFonts w:ascii="Times New Roman" w:eastAsia="宋体" w:hAnsi="Times New Roman" w:cs="Times New Roman" w:hint="eastAsia"/>
          <w:sz w:val="24"/>
          <w:szCs w:val="21"/>
        </w:rPr>
        <w:t>。</w:t>
      </w:r>
    </w:p>
    <w:p w14:paraId="6E4C3300" w14:textId="33C47A04" w:rsidR="00214D9B" w:rsidRDefault="003000C3" w:rsidP="00550C55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图中第四个报文是客户端发给服务端的</w:t>
      </w:r>
      <w:r>
        <w:rPr>
          <w:rFonts w:ascii="Times New Roman" w:eastAsia="宋体" w:hAnsi="Times New Roman" w:cs="Times New Roman" w:hint="eastAsia"/>
          <w:sz w:val="24"/>
          <w:szCs w:val="21"/>
        </w:rPr>
        <w:t>HTTP</w:t>
      </w:r>
      <w:r>
        <w:rPr>
          <w:rFonts w:ascii="Times New Roman" w:eastAsia="宋体" w:hAnsi="Times New Roman" w:cs="Times New Roman" w:hint="eastAsia"/>
          <w:sz w:val="24"/>
          <w:szCs w:val="21"/>
        </w:rPr>
        <w:t>请求，第五个报文是服务端对</w:t>
      </w:r>
      <w:r>
        <w:rPr>
          <w:rFonts w:ascii="Times New Roman" w:eastAsia="宋体" w:hAnsi="Times New Roman" w:cs="Times New Roman" w:hint="eastAsia"/>
          <w:sz w:val="24"/>
          <w:szCs w:val="21"/>
        </w:rPr>
        <w:lastRenderedPageBreak/>
        <w:t>客户端的响应，</w:t>
      </w:r>
      <w:r>
        <w:rPr>
          <w:rFonts w:ascii="Times New Roman" w:eastAsia="宋体" w:hAnsi="Times New Roman" w:cs="Times New Roman" w:hint="eastAsia"/>
          <w:sz w:val="24"/>
          <w:szCs w:val="21"/>
        </w:rPr>
        <w:t>len=0</w:t>
      </w:r>
      <w:r>
        <w:rPr>
          <w:rFonts w:ascii="Times New Roman" w:eastAsia="宋体" w:hAnsi="Times New Roman" w:cs="Times New Roman" w:hint="eastAsia"/>
          <w:sz w:val="24"/>
          <w:szCs w:val="21"/>
        </w:rPr>
        <w:t>。</w:t>
      </w:r>
    </w:p>
    <w:p w14:paraId="0A84A71C" w14:textId="55DC8446" w:rsidR="003000C3" w:rsidRDefault="003000C3" w:rsidP="00550C55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 w:rsidRPr="003000C3">
        <w:rPr>
          <w:rFonts w:ascii="Times New Roman" w:eastAsia="宋体" w:hAnsi="Times New Roman" w:cs="Times New Roman"/>
          <w:sz w:val="24"/>
          <w:szCs w:val="21"/>
        </w:rPr>
        <w:drawing>
          <wp:inline distT="0" distB="0" distL="0" distR="0" wp14:anchorId="07CB5EC1" wp14:editId="071040F9">
            <wp:extent cx="5278120" cy="369570"/>
            <wp:effectExtent l="0" t="0" r="0" b="0"/>
            <wp:docPr id="10429712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9712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A0676" w14:textId="649FCB90" w:rsidR="003000C3" w:rsidRDefault="003000C3" w:rsidP="00550C55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根据</w:t>
      </w:r>
      <w:r>
        <w:rPr>
          <w:rFonts w:ascii="Times New Roman" w:eastAsia="宋体" w:hAnsi="Times New Roman" w:cs="Times New Roman" w:hint="eastAsia"/>
          <w:sz w:val="24"/>
          <w:szCs w:val="21"/>
        </w:rPr>
        <w:t>RTT</w:t>
      </w:r>
      <w:r>
        <w:rPr>
          <w:rFonts w:ascii="Times New Roman" w:eastAsia="宋体" w:hAnsi="Times New Roman" w:cs="Times New Roman" w:hint="eastAsia"/>
          <w:sz w:val="24"/>
          <w:szCs w:val="21"/>
        </w:rPr>
        <w:t>可以判断，从第</w:t>
      </w:r>
      <w:r>
        <w:rPr>
          <w:rFonts w:ascii="Times New Roman" w:eastAsia="宋体" w:hAnsi="Times New Roman" w:cs="Times New Roman" w:hint="eastAsia"/>
          <w:sz w:val="24"/>
          <w:szCs w:val="21"/>
        </w:rPr>
        <w:t>6</w:t>
      </w:r>
      <w:r>
        <w:rPr>
          <w:rFonts w:ascii="Times New Roman" w:eastAsia="宋体" w:hAnsi="Times New Roman" w:cs="Times New Roman" w:hint="eastAsia"/>
          <w:sz w:val="24"/>
          <w:szCs w:val="21"/>
        </w:rPr>
        <w:t>个报文开始到第</w:t>
      </w:r>
      <w:r>
        <w:rPr>
          <w:rFonts w:ascii="Times New Roman" w:eastAsia="宋体" w:hAnsi="Times New Roman" w:cs="Times New Roman" w:hint="eastAsia"/>
          <w:sz w:val="24"/>
          <w:szCs w:val="21"/>
        </w:rPr>
        <w:t>10</w:t>
      </w:r>
      <w:r>
        <w:rPr>
          <w:rFonts w:ascii="Times New Roman" w:eastAsia="宋体" w:hAnsi="Times New Roman" w:cs="Times New Roman" w:hint="eastAsia"/>
          <w:sz w:val="24"/>
          <w:szCs w:val="21"/>
        </w:rPr>
        <w:t>个报文，这</w:t>
      </w:r>
      <w:r>
        <w:rPr>
          <w:rFonts w:ascii="Times New Roman" w:eastAsia="宋体" w:hAnsi="Times New Roman" w:cs="Times New Roman" w:hint="eastAsia"/>
          <w:sz w:val="24"/>
          <w:szCs w:val="21"/>
        </w:rPr>
        <w:t>5</w:t>
      </w:r>
      <w:r>
        <w:rPr>
          <w:rFonts w:ascii="Times New Roman" w:eastAsia="宋体" w:hAnsi="Times New Roman" w:cs="Times New Roman" w:hint="eastAsia"/>
          <w:sz w:val="24"/>
          <w:szCs w:val="21"/>
        </w:rPr>
        <w:t>个报文是连续的五个包</w:t>
      </w:r>
      <w:r w:rsidR="000B661F">
        <w:rPr>
          <w:rFonts w:ascii="Times New Roman" w:eastAsia="宋体" w:hAnsi="Times New Roman" w:cs="Times New Roman" w:hint="eastAsia"/>
          <w:sz w:val="24"/>
          <w:szCs w:val="21"/>
        </w:rPr>
        <w:t>，总大小是</w:t>
      </w:r>
      <w:r w:rsidR="000B661F">
        <w:rPr>
          <w:rFonts w:ascii="Times New Roman" w:eastAsia="宋体" w:hAnsi="Times New Roman" w:cs="Times New Roman" w:hint="eastAsia"/>
          <w:sz w:val="24"/>
          <w:szCs w:val="21"/>
        </w:rPr>
        <w:t>2800</w:t>
      </w:r>
      <w:r w:rsidR="000B661F">
        <w:rPr>
          <w:rFonts w:ascii="Times New Roman" w:eastAsia="宋体" w:hAnsi="Times New Roman" w:cs="Times New Roman" w:hint="eastAsia"/>
          <w:sz w:val="24"/>
          <w:szCs w:val="21"/>
        </w:rPr>
        <w:t>×</w:t>
      </w:r>
      <w:r w:rsidR="000B661F">
        <w:rPr>
          <w:rFonts w:ascii="Times New Roman" w:eastAsia="宋体" w:hAnsi="Times New Roman" w:cs="Times New Roman" w:hint="eastAsia"/>
          <w:sz w:val="24"/>
          <w:szCs w:val="21"/>
        </w:rPr>
        <w:t>5=14000=10</w:t>
      </w:r>
      <w:r w:rsidR="0003228B">
        <w:rPr>
          <w:rFonts w:ascii="Times New Roman" w:eastAsia="宋体" w:hAnsi="Times New Roman" w:cs="Times New Roman" w:hint="eastAsia"/>
          <w:sz w:val="24"/>
          <w:szCs w:val="21"/>
        </w:rPr>
        <w:t>*</w:t>
      </w:r>
      <w:r w:rsidR="000B661F">
        <w:rPr>
          <w:rFonts w:ascii="Times New Roman" w:eastAsia="宋体" w:hAnsi="Times New Roman" w:cs="Times New Roman" w:hint="eastAsia"/>
          <w:sz w:val="24"/>
          <w:szCs w:val="21"/>
        </w:rPr>
        <w:t>MSS</w:t>
      </w:r>
      <w:r w:rsidR="00F24D79">
        <w:rPr>
          <w:rFonts w:ascii="Times New Roman" w:eastAsia="宋体" w:hAnsi="Times New Roman" w:cs="Times New Roman" w:hint="eastAsia"/>
          <w:sz w:val="24"/>
          <w:szCs w:val="21"/>
        </w:rPr>
        <w:t>。</w:t>
      </w:r>
    </w:p>
    <w:p w14:paraId="02B3DD8B" w14:textId="12AA7D92" w:rsidR="00F24D79" w:rsidRDefault="0032757D" w:rsidP="00550C55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 w:rsidRPr="0032757D">
        <w:rPr>
          <w:rFonts w:ascii="Times New Roman" w:eastAsia="宋体" w:hAnsi="Times New Roman" w:cs="Times New Roman"/>
          <w:sz w:val="24"/>
          <w:szCs w:val="21"/>
        </w:rPr>
        <w:drawing>
          <wp:inline distT="0" distB="0" distL="0" distR="0" wp14:anchorId="31A014E5" wp14:editId="6978DE97">
            <wp:extent cx="5278120" cy="108585"/>
            <wp:effectExtent l="0" t="0" r="0" b="5715"/>
            <wp:docPr id="744313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134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1A32" w14:textId="4B179BAB" w:rsidR="0032757D" w:rsidRDefault="0032757D" w:rsidP="00550C55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上图是客户端对服务端的确认信号，表示前</w:t>
      </w:r>
      <w:r>
        <w:rPr>
          <w:rFonts w:ascii="Times New Roman" w:eastAsia="宋体" w:hAnsi="Times New Roman" w:cs="Times New Roman" w:hint="eastAsia"/>
          <w:sz w:val="24"/>
          <w:szCs w:val="21"/>
        </w:rPr>
        <w:t>5</w:t>
      </w:r>
      <w:r>
        <w:rPr>
          <w:rFonts w:ascii="Times New Roman" w:eastAsia="宋体" w:hAnsi="Times New Roman" w:cs="Times New Roman" w:hint="eastAsia"/>
          <w:sz w:val="24"/>
          <w:szCs w:val="21"/>
        </w:rPr>
        <w:t>个包都收到了。</w:t>
      </w:r>
    </w:p>
    <w:p w14:paraId="70067F49" w14:textId="6B7CF12A" w:rsidR="00442A82" w:rsidRDefault="00442A82" w:rsidP="00550C55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 w:rsidRPr="00442A82">
        <w:rPr>
          <w:rFonts w:ascii="Times New Roman" w:eastAsia="宋体" w:hAnsi="Times New Roman" w:cs="Times New Roman"/>
          <w:sz w:val="24"/>
          <w:szCs w:val="21"/>
        </w:rPr>
        <w:drawing>
          <wp:inline distT="0" distB="0" distL="0" distR="0" wp14:anchorId="333CC2E2" wp14:editId="583286F7">
            <wp:extent cx="5278120" cy="794385"/>
            <wp:effectExtent l="0" t="0" r="0" b="5715"/>
            <wp:docPr id="12622598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2598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2231" w14:textId="54A32D97" w:rsidR="00442A82" w:rsidRDefault="00CC37FD" w:rsidP="00550C55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服务端收到确认后，将窗口大小翻倍，窗口大小变成了</w:t>
      </w:r>
      <w:r>
        <w:rPr>
          <w:rFonts w:ascii="Times New Roman" w:eastAsia="宋体" w:hAnsi="Times New Roman" w:cs="Times New Roman" w:hint="eastAsia"/>
          <w:sz w:val="24"/>
          <w:szCs w:val="21"/>
        </w:rPr>
        <w:t>20MSS</w:t>
      </w:r>
      <w:r>
        <w:rPr>
          <w:rFonts w:ascii="Times New Roman" w:eastAsia="宋体" w:hAnsi="Times New Roman" w:cs="Times New Roman" w:hint="eastAsia"/>
          <w:sz w:val="24"/>
          <w:szCs w:val="21"/>
        </w:rPr>
        <w:t>。</w:t>
      </w:r>
    </w:p>
    <w:p w14:paraId="10DB04DC" w14:textId="3D92BF61" w:rsidR="00DC60FC" w:rsidRDefault="00DC60FC" w:rsidP="00550C55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如此</w:t>
      </w:r>
      <w:r w:rsidR="00FA600E">
        <w:rPr>
          <w:rFonts w:ascii="Times New Roman" w:eastAsia="宋体" w:hAnsi="Times New Roman" w:cs="Times New Roman" w:hint="eastAsia"/>
          <w:sz w:val="24"/>
          <w:szCs w:val="21"/>
        </w:rPr>
        <w:t>翻倍进行下去</w:t>
      </w:r>
      <w:r>
        <w:rPr>
          <w:rFonts w:ascii="Times New Roman" w:eastAsia="宋体" w:hAnsi="Times New Roman" w:cs="Times New Roman" w:hint="eastAsia"/>
          <w:sz w:val="24"/>
          <w:szCs w:val="21"/>
        </w:rPr>
        <w:t>，直到出现了</w:t>
      </w:r>
      <w:r>
        <w:rPr>
          <w:rFonts w:ascii="Times New Roman" w:eastAsia="宋体" w:hAnsi="Times New Roman" w:cs="Times New Roman" w:hint="eastAsia"/>
          <w:sz w:val="24"/>
          <w:szCs w:val="21"/>
        </w:rPr>
        <w:t>Window Full</w:t>
      </w:r>
      <w:r>
        <w:rPr>
          <w:rFonts w:ascii="Times New Roman" w:eastAsia="宋体" w:hAnsi="Times New Roman" w:cs="Times New Roman" w:hint="eastAsia"/>
          <w:sz w:val="24"/>
          <w:szCs w:val="21"/>
        </w:rPr>
        <w:t>的数据包</w:t>
      </w:r>
      <w:r w:rsidR="008E0B82">
        <w:rPr>
          <w:rFonts w:ascii="Times New Roman" w:eastAsia="宋体" w:hAnsi="Times New Roman" w:cs="Times New Roman" w:hint="eastAsia"/>
          <w:sz w:val="24"/>
          <w:szCs w:val="21"/>
        </w:rPr>
        <w:t>。</w:t>
      </w:r>
    </w:p>
    <w:p w14:paraId="316087EF" w14:textId="391A8AB7" w:rsidR="008E0B82" w:rsidRDefault="009030A2" w:rsidP="00550C55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 w:rsidRPr="009030A2">
        <w:rPr>
          <w:rFonts w:ascii="Times New Roman" w:eastAsia="宋体" w:hAnsi="Times New Roman" w:cs="Times New Roman"/>
          <w:sz w:val="24"/>
          <w:szCs w:val="21"/>
        </w:rPr>
        <w:drawing>
          <wp:inline distT="0" distB="0" distL="0" distR="0" wp14:anchorId="4A48549E" wp14:editId="6FF163D8">
            <wp:extent cx="5278120" cy="212090"/>
            <wp:effectExtent l="0" t="0" r="0" b="0"/>
            <wp:docPr id="1779002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02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566A" w14:textId="53BD7696" w:rsidR="00B638BF" w:rsidRPr="008E0B82" w:rsidRDefault="000F7C85" w:rsidP="00550C55">
      <w:pPr>
        <w:spacing w:line="288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服务端发送的报文序列号</w:t>
      </w:r>
      <w:r>
        <w:rPr>
          <w:rFonts w:ascii="Times New Roman" w:eastAsia="宋体" w:hAnsi="Times New Roman" w:cs="Times New Roman" w:hint="eastAsia"/>
          <w:sz w:val="24"/>
          <w:szCs w:val="21"/>
        </w:rPr>
        <w:t>seq</w:t>
      </w:r>
      <w:r>
        <w:rPr>
          <w:rFonts w:ascii="Times New Roman" w:eastAsia="宋体" w:hAnsi="Times New Roman" w:cs="Times New Roman" w:hint="eastAsia"/>
          <w:sz w:val="24"/>
          <w:szCs w:val="21"/>
        </w:rPr>
        <w:t>为</w:t>
      </w:r>
      <w:r>
        <w:rPr>
          <w:rFonts w:ascii="Times New Roman" w:eastAsia="宋体" w:hAnsi="Times New Roman" w:cs="Times New Roman" w:hint="eastAsia"/>
          <w:sz w:val="24"/>
          <w:szCs w:val="21"/>
        </w:rPr>
        <w:t>1188601</w:t>
      </w:r>
      <w:r>
        <w:rPr>
          <w:rFonts w:ascii="Times New Roman" w:eastAsia="宋体" w:hAnsi="Times New Roman" w:cs="Times New Roman" w:hint="eastAsia"/>
          <w:sz w:val="24"/>
          <w:szCs w:val="21"/>
        </w:rPr>
        <w:t>，</w:t>
      </w:r>
      <w:r w:rsidR="00D354B7">
        <w:rPr>
          <w:rFonts w:ascii="Times New Roman" w:eastAsia="宋体" w:hAnsi="Times New Roman" w:cs="Times New Roman" w:hint="eastAsia"/>
          <w:sz w:val="24"/>
          <w:szCs w:val="21"/>
        </w:rPr>
        <w:t>报文长度为</w:t>
      </w:r>
      <w:r w:rsidR="00D354B7">
        <w:rPr>
          <w:rFonts w:ascii="Times New Roman" w:eastAsia="宋体" w:hAnsi="Times New Roman" w:cs="Times New Roman" w:hint="eastAsia"/>
          <w:sz w:val="24"/>
          <w:szCs w:val="21"/>
        </w:rPr>
        <w:t>32200</w:t>
      </w:r>
      <w:r w:rsidR="00D354B7">
        <w:rPr>
          <w:rFonts w:ascii="Times New Roman" w:eastAsia="宋体" w:hAnsi="Times New Roman" w:cs="Times New Roman" w:hint="eastAsia"/>
          <w:sz w:val="24"/>
          <w:szCs w:val="21"/>
        </w:rPr>
        <w:t>，</w:t>
      </w:r>
      <w:r>
        <w:rPr>
          <w:rFonts w:ascii="Times New Roman" w:eastAsia="宋体" w:hAnsi="Times New Roman" w:cs="Times New Roman" w:hint="eastAsia"/>
          <w:sz w:val="24"/>
          <w:szCs w:val="21"/>
        </w:rPr>
        <w:t>收到客户端的上一个确认报文的</w:t>
      </w:r>
      <w:r>
        <w:rPr>
          <w:rFonts w:ascii="Times New Roman" w:eastAsia="宋体" w:hAnsi="Times New Roman" w:cs="Times New Roman" w:hint="eastAsia"/>
          <w:sz w:val="24"/>
          <w:szCs w:val="21"/>
        </w:rPr>
        <w:t>ACK</w:t>
      </w:r>
      <w:r>
        <w:rPr>
          <w:rFonts w:ascii="Times New Roman" w:eastAsia="宋体" w:hAnsi="Times New Roman" w:cs="Times New Roman" w:hint="eastAsia"/>
          <w:sz w:val="24"/>
          <w:szCs w:val="21"/>
        </w:rPr>
        <w:t>为</w:t>
      </w:r>
      <w:r>
        <w:rPr>
          <w:rFonts w:ascii="Times New Roman" w:eastAsia="宋体" w:hAnsi="Times New Roman" w:cs="Times New Roman" w:hint="eastAsia"/>
          <w:sz w:val="24"/>
          <w:szCs w:val="21"/>
        </w:rPr>
        <w:t>697169</w:t>
      </w:r>
      <w:r>
        <w:rPr>
          <w:rFonts w:ascii="Times New Roman" w:eastAsia="宋体" w:hAnsi="Times New Roman" w:cs="Times New Roman" w:hint="eastAsia"/>
          <w:sz w:val="24"/>
          <w:szCs w:val="21"/>
        </w:rPr>
        <w:t>，所以计算得到</w:t>
      </w:r>
      <w:r w:rsidR="00D354B7">
        <w:rPr>
          <w:rFonts w:ascii="Times New Roman" w:eastAsia="宋体" w:hAnsi="Times New Roman" w:cs="Times New Roman" w:hint="eastAsia"/>
          <w:sz w:val="24"/>
          <w:szCs w:val="21"/>
        </w:rPr>
        <w:t>服务端已发送未确认的报文大小为</w:t>
      </w:r>
      <w:r w:rsidR="00E45749">
        <w:rPr>
          <w:rFonts w:ascii="Times New Roman" w:eastAsia="宋体" w:hAnsi="Times New Roman" w:cs="Times New Roman" w:hint="eastAsia"/>
          <w:sz w:val="24"/>
          <w:szCs w:val="21"/>
        </w:rPr>
        <w:t>1188601+32200-697169=523632</w:t>
      </w:r>
      <w:r w:rsidR="003335D5">
        <w:rPr>
          <w:rFonts w:ascii="Times New Roman" w:eastAsia="宋体" w:hAnsi="Times New Roman" w:cs="Times New Roman" w:hint="eastAsia"/>
          <w:sz w:val="24"/>
          <w:szCs w:val="21"/>
        </w:rPr>
        <w:t>，所以剩下的窗口大小为</w:t>
      </w:r>
      <w:r w:rsidR="003335D5">
        <w:rPr>
          <w:rFonts w:ascii="Times New Roman" w:eastAsia="宋体" w:hAnsi="Times New Roman" w:cs="Times New Roman" w:hint="eastAsia"/>
          <w:sz w:val="24"/>
          <w:szCs w:val="21"/>
        </w:rPr>
        <w:t>526336-523632=2704</w:t>
      </w:r>
      <w:r w:rsidR="00C75E6C">
        <w:rPr>
          <w:rFonts w:ascii="Times New Roman" w:eastAsia="宋体" w:hAnsi="Times New Roman" w:cs="Times New Roman" w:hint="eastAsia"/>
          <w:sz w:val="24"/>
          <w:szCs w:val="21"/>
        </w:rPr>
        <w:t>，所以出现</w:t>
      </w:r>
      <w:r w:rsidR="00C75E6C">
        <w:rPr>
          <w:rFonts w:ascii="Times New Roman" w:eastAsia="宋体" w:hAnsi="Times New Roman" w:cs="Times New Roman" w:hint="eastAsia"/>
          <w:sz w:val="24"/>
          <w:szCs w:val="21"/>
        </w:rPr>
        <w:t>window full</w:t>
      </w:r>
      <w:r w:rsidR="00C75E6C">
        <w:rPr>
          <w:rFonts w:ascii="Times New Roman" w:eastAsia="宋体" w:hAnsi="Times New Roman" w:cs="Times New Roman" w:hint="eastAsia"/>
          <w:sz w:val="24"/>
          <w:szCs w:val="21"/>
        </w:rPr>
        <w:t>现象，发送的报文大小为</w:t>
      </w:r>
      <w:r w:rsidR="00C75E6C">
        <w:rPr>
          <w:rFonts w:ascii="Times New Roman" w:eastAsia="宋体" w:hAnsi="Times New Roman" w:cs="Times New Roman" w:hint="eastAsia"/>
          <w:sz w:val="24"/>
          <w:szCs w:val="21"/>
        </w:rPr>
        <w:t>2704</w:t>
      </w:r>
      <w:r w:rsidR="008A7204">
        <w:rPr>
          <w:rFonts w:ascii="Times New Roman" w:eastAsia="宋体" w:hAnsi="Times New Roman" w:cs="Times New Roman" w:hint="eastAsia"/>
          <w:sz w:val="24"/>
          <w:szCs w:val="21"/>
        </w:rPr>
        <w:t>。</w:t>
      </w:r>
    </w:p>
    <w:p w14:paraId="0FD8DB60" w14:textId="72DFC47B" w:rsidR="00550C55" w:rsidRPr="000F7C85" w:rsidRDefault="00550C55" w:rsidP="00550C55">
      <w:pPr>
        <w:spacing w:line="288" w:lineRule="auto"/>
        <w:jc w:val="center"/>
        <w:rPr>
          <w:rFonts w:ascii="Times New Roman" w:eastAsia="宋体" w:hAnsi="Times New Roman" w:cs="Times New Roman"/>
          <w:sz w:val="24"/>
          <w:szCs w:val="21"/>
        </w:rPr>
      </w:pPr>
    </w:p>
    <w:p w14:paraId="0AD0A0F5" w14:textId="6694D515" w:rsidR="00550C55" w:rsidRPr="00550C55" w:rsidRDefault="00550C55" w:rsidP="00550C55">
      <w:pPr>
        <w:spacing w:beforeLines="50" w:before="156" w:afterLines="50" w:after="156" w:line="288" w:lineRule="auto"/>
        <w:jc w:val="center"/>
        <w:rPr>
          <w:rFonts w:ascii="Times New Roman" w:eastAsia="宋体" w:hAnsi="Times New Roman" w:cs="Times New Roman"/>
          <w:szCs w:val="21"/>
        </w:rPr>
      </w:pPr>
      <w:r w:rsidRPr="00550C55">
        <w:rPr>
          <w:rFonts w:ascii="Times New Roman" w:eastAsia="宋体" w:hAnsi="Times New Roman" w:cs="Times New Roman"/>
          <w:szCs w:val="21"/>
        </w:rPr>
        <w:t>表</w:t>
      </w:r>
      <w:r w:rsidR="003D7F44">
        <w:rPr>
          <w:rFonts w:ascii="Times New Roman" w:eastAsia="宋体" w:hAnsi="Times New Roman" w:cs="Times New Roman"/>
          <w:szCs w:val="21"/>
        </w:rPr>
        <w:t>3</w:t>
      </w:r>
      <w:r w:rsidRPr="00550C55">
        <w:rPr>
          <w:rFonts w:ascii="Times New Roman" w:eastAsia="宋体" w:hAnsi="Times New Roman" w:cs="Times New Roman"/>
          <w:szCs w:val="21"/>
        </w:rPr>
        <w:t xml:space="preserve">-3 </w:t>
      </w:r>
      <w:r w:rsidRPr="00550C55">
        <w:rPr>
          <w:rFonts w:ascii="Times New Roman" w:eastAsia="宋体" w:hAnsi="Times New Roman" w:cs="Times New Roman" w:hint="eastAsia"/>
          <w:szCs w:val="21"/>
        </w:rPr>
        <w:t>记录</w:t>
      </w:r>
      <w:r w:rsidRPr="00550C55">
        <w:rPr>
          <w:rFonts w:ascii="Times New Roman" w:eastAsia="宋体" w:hAnsi="Times New Roman" w:cs="Times New Roman" w:hint="eastAsia"/>
          <w:szCs w:val="21"/>
        </w:rPr>
        <w:t>TCP</w:t>
      </w:r>
      <w:r w:rsidRPr="00550C55">
        <w:rPr>
          <w:rFonts w:ascii="Times New Roman" w:eastAsia="宋体" w:hAnsi="Times New Roman" w:cs="Times New Roman" w:hint="eastAsia"/>
          <w:szCs w:val="21"/>
        </w:rPr>
        <w:t>数据传送阶段的报文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2"/>
        <w:gridCol w:w="1414"/>
        <w:gridCol w:w="1451"/>
        <w:gridCol w:w="1515"/>
        <w:gridCol w:w="730"/>
        <w:gridCol w:w="1550"/>
        <w:gridCol w:w="850"/>
      </w:tblGrid>
      <w:tr w:rsidR="00550C55" w:rsidRPr="00550C55" w14:paraId="18C94557" w14:textId="77777777" w:rsidTr="00635F83">
        <w:trPr>
          <w:jc w:val="center"/>
        </w:trPr>
        <w:tc>
          <w:tcPr>
            <w:tcW w:w="794" w:type="dxa"/>
          </w:tcPr>
          <w:p w14:paraId="00BB8829" w14:textId="77777777" w:rsidR="00550C55" w:rsidRPr="00550C55" w:rsidRDefault="00550C55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 w:rsidRPr="00550C55">
              <w:rPr>
                <w:rFonts w:ascii="Times New Roman" w:eastAsia="宋体" w:hAnsi="Times New Roman" w:cs="Times New Roman" w:hint="eastAsia"/>
                <w:bCs/>
                <w:szCs w:val="21"/>
              </w:rPr>
              <w:t>报文序号</w:t>
            </w:r>
          </w:p>
        </w:tc>
        <w:tc>
          <w:tcPr>
            <w:tcW w:w="1417" w:type="dxa"/>
          </w:tcPr>
          <w:p w14:paraId="3563465E" w14:textId="77777777" w:rsidR="00550C55" w:rsidRPr="00550C55" w:rsidRDefault="00550C55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 w:rsidRPr="00550C55">
              <w:rPr>
                <w:rFonts w:ascii="Times New Roman" w:eastAsia="宋体" w:hAnsi="Times New Roman" w:cs="Times New Roman" w:hint="eastAsia"/>
                <w:bCs/>
                <w:szCs w:val="21"/>
              </w:rPr>
              <w:t>报文种类</w:t>
            </w:r>
            <w:r w:rsidRPr="00550C55">
              <w:rPr>
                <w:rFonts w:ascii="Times New Roman" w:eastAsia="宋体" w:hAnsi="Times New Roman" w:cs="Times New Roman" w:hint="eastAsia"/>
                <w:bCs/>
                <w:szCs w:val="21"/>
              </w:rPr>
              <w:t xml:space="preserve">   (</w:t>
            </w:r>
            <w:r w:rsidRPr="00550C55">
              <w:rPr>
                <w:rFonts w:ascii="Times New Roman" w:eastAsia="宋体" w:hAnsi="Times New Roman" w:cs="Times New Roman" w:hint="eastAsia"/>
                <w:bCs/>
                <w:szCs w:val="21"/>
              </w:rPr>
              <w:t>数据</w:t>
            </w:r>
            <w:r w:rsidRPr="00550C55">
              <w:rPr>
                <w:rFonts w:ascii="Times New Roman" w:eastAsia="宋体" w:hAnsi="Times New Roman" w:cs="Times New Roman" w:hint="eastAsia"/>
                <w:bCs/>
                <w:szCs w:val="21"/>
              </w:rPr>
              <w:t>/</w:t>
            </w:r>
            <w:r w:rsidRPr="00550C55">
              <w:rPr>
                <w:rFonts w:ascii="Times New Roman" w:eastAsia="宋体" w:hAnsi="Times New Roman" w:cs="Times New Roman" w:hint="eastAsia"/>
                <w:bCs/>
                <w:szCs w:val="21"/>
              </w:rPr>
              <w:t>确认</w:t>
            </w:r>
            <w:r w:rsidRPr="00550C55">
              <w:rPr>
                <w:rFonts w:ascii="Times New Roman" w:eastAsia="宋体" w:hAnsi="Times New Roman" w:cs="Times New Roman" w:hint="eastAsia"/>
                <w:bCs/>
                <w:szCs w:val="21"/>
              </w:rPr>
              <w:t>)</w:t>
            </w:r>
          </w:p>
        </w:tc>
        <w:tc>
          <w:tcPr>
            <w:tcW w:w="1456" w:type="dxa"/>
          </w:tcPr>
          <w:p w14:paraId="3C8F43D7" w14:textId="77777777" w:rsidR="00550C55" w:rsidRPr="00550C55" w:rsidRDefault="00550C55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 w:rsidRPr="00550C55">
              <w:rPr>
                <w:rFonts w:ascii="Times New Roman" w:eastAsia="宋体" w:hAnsi="Times New Roman" w:cs="Times New Roman" w:hint="eastAsia"/>
                <w:bCs/>
                <w:szCs w:val="21"/>
              </w:rPr>
              <w:t>序号字段</w:t>
            </w:r>
            <w:r w:rsidRPr="00550C55">
              <w:rPr>
                <w:rFonts w:ascii="Times New Roman" w:eastAsia="宋体" w:hAnsi="Times New Roman" w:cs="Times New Roman" w:hint="eastAsia"/>
                <w:bCs/>
                <w:szCs w:val="21"/>
              </w:rPr>
              <w:t>Seq Number</w:t>
            </w:r>
          </w:p>
        </w:tc>
        <w:tc>
          <w:tcPr>
            <w:tcW w:w="1521" w:type="dxa"/>
          </w:tcPr>
          <w:p w14:paraId="5F2A5D2E" w14:textId="77777777" w:rsidR="00550C55" w:rsidRPr="00550C55" w:rsidRDefault="00550C55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 w:rsidRPr="00550C55">
              <w:rPr>
                <w:rFonts w:ascii="Times New Roman" w:eastAsia="宋体" w:hAnsi="Times New Roman" w:cs="Times New Roman" w:hint="eastAsia"/>
                <w:bCs/>
                <w:szCs w:val="21"/>
              </w:rPr>
              <w:t>确认号</w:t>
            </w:r>
            <w:r w:rsidRPr="00550C55">
              <w:rPr>
                <w:rFonts w:ascii="Times New Roman" w:eastAsia="宋体" w:hAnsi="Times New Roman" w:cs="Times New Roman" w:hint="eastAsia"/>
                <w:bCs/>
                <w:szCs w:val="21"/>
              </w:rPr>
              <w:t>Ack Number</w:t>
            </w:r>
          </w:p>
        </w:tc>
        <w:tc>
          <w:tcPr>
            <w:tcW w:w="709" w:type="dxa"/>
          </w:tcPr>
          <w:p w14:paraId="774591E3" w14:textId="77777777" w:rsidR="00550C55" w:rsidRPr="00550C55" w:rsidRDefault="00550C55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 w:rsidRPr="00550C55">
              <w:rPr>
                <w:rFonts w:ascii="Times New Roman" w:eastAsia="宋体" w:hAnsi="Times New Roman" w:cs="Times New Roman" w:hint="eastAsia"/>
                <w:bCs/>
                <w:szCs w:val="21"/>
              </w:rPr>
              <w:t>数据长度</w:t>
            </w:r>
          </w:p>
        </w:tc>
        <w:tc>
          <w:tcPr>
            <w:tcW w:w="1559" w:type="dxa"/>
          </w:tcPr>
          <w:p w14:paraId="42FAAC0C" w14:textId="77777777" w:rsidR="00550C55" w:rsidRPr="00550C55" w:rsidRDefault="00550C55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 w:rsidRPr="00550C55">
              <w:rPr>
                <w:rFonts w:ascii="Times New Roman" w:eastAsia="宋体" w:hAnsi="Times New Roman" w:cs="Times New Roman" w:hint="eastAsia"/>
                <w:bCs/>
                <w:szCs w:val="21"/>
              </w:rPr>
              <w:t>确认到哪条报文（填序号）</w:t>
            </w:r>
          </w:p>
        </w:tc>
        <w:tc>
          <w:tcPr>
            <w:tcW w:w="778" w:type="dxa"/>
          </w:tcPr>
          <w:p w14:paraId="25A7287F" w14:textId="77777777" w:rsidR="00550C55" w:rsidRPr="00550C55" w:rsidRDefault="00550C55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 w:rsidRPr="00550C55">
              <w:rPr>
                <w:rFonts w:ascii="Times New Roman" w:eastAsia="宋体" w:hAnsi="Times New Roman" w:cs="Times New Roman" w:hint="eastAsia"/>
                <w:bCs/>
                <w:szCs w:val="21"/>
              </w:rPr>
              <w:t>窗口大小</w:t>
            </w:r>
          </w:p>
        </w:tc>
      </w:tr>
      <w:tr w:rsidR="00550C55" w:rsidRPr="00550C55" w14:paraId="1136C7AA" w14:textId="77777777" w:rsidTr="00635F83">
        <w:trPr>
          <w:trHeight w:val="388"/>
          <w:jc w:val="center"/>
        </w:trPr>
        <w:tc>
          <w:tcPr>
            <w:tcW w:w="794" w:type="dxa"/>
          </w:tcPr>
          <w:p w14:paraId="7C75CCBB" w14:textId="14B241D0" w:rsidR="00550C55" w:rsidRPr="00550C55" w:rsidRDefault="00E9462B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 w:hint="eastAsia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277</w:t>
            </w:r>
          </w:p>
        </w:tc>
        <w:tc>
          <w:tcPr>
            <w:tcW w:w="1417" w:type="dxa"/>
          </w:tcPr>
          <w:p w14:paraId="4E3C0FA1" w14:textId="159374FF" w:rsidR="00550C55" w:rsidRPr="00550C55" w:rsidRDefault="00E9462B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SYN</w:t>
            </w:r>
          </w:p>
        </w:tc>
        <w:tc>
          <w:tcPr>
            <w:tcW w:w="1456" w:type="dxa"/>
          </w:tcPr>
          <w:p w14:paraId="71306A54" w14:textId="54FC2976" w:rsidR="00550C55" w:rsidRPr="00550C55" w:rsidRDefault="00E9462B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0</w:t>
            </w:r>
          </w:p>
        </w:tc>
        <w:tc>
          <w:tcPr>
            <w:tcW w:w="1521" w:type="dxa"/>
          </w:tcPr>
          <w:p w14:paraId="696C065C" w14:textId="68CF7100" w:rsidR="00550C55" w:rsidRPr="00550C55" w:rsidRDefault="00E9462B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无</w:t>
            </w:r>
          </w:p>
        </w:tc>
        <w:tc>
          <w:tcPr>
            <w:tcW w:w="709" w:type="dxa"/>
          </w:tcPr>
          <w:p w14:paraId="703CDC59" w14:textId="792F04BB" w:rsidR="00550C55" w:rsidRPr="00550C55" w:rsidRDefault="00E9462B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0</w:t>
            </w:r>
          </w:p>
        </w:tc>
        <w:tc>
          <w:tcPr>
            <w:tcW w:w="1559" w:type="dxa"/>
          </w:tcPr>
          <w:p w14:paraId="69DE35DF" w14:textId="1BD5842E" w:rsidR="00550C55" w:rsidRPr="00550C55" w:rsidRDefault="00E9462B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无</w:t>
            </w:r>
          </w:p>
        </w:tc>
        <w:tc>
          <w:tcPr>
            <w:tcW w:w="778" w:type="dxa"/>
          </w:tcPr>
          <w:p w14:paraId="0CC58973" w14:textId="74ED4320" w:rsidR="00550C55" w:rsidRPr="00550C55" w:rsidRDefault="00E9462B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 w:hint="eastAsia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64240</w:t>
            </w:r>
          </w:p>
        </w:tc>
      </w:tr>
      <w:tr w:rsidR="00550C55" w:rsidRPr="00550C55" w14:paraId="191E76F2" w14:textId="77777777" w:rsidTr="00635F83">
        <w:trPr>
          <w:trHeight w:val="388"/>
          <w:jc w:val="center"/>
        </w:trPr>
        <w:tc>
          <w:tcPr>
            <w:tcW w:w="794" w:type="dxa"/>
          </w:tcPr>
          <w:p w14:paraId="7D9671C9" w14:textId="1CABBF3C" w:rsidR="00550C55" w:rsidRPr="00550C55" w:rsidRDefault="00E9462B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 w:hint="eastAsia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278</w:t>
            </w:r>
          </w:p>
        </w:tc>
        <w:tc>
          <w:tcPr>
            <w:tcW w:w="1417" w:type="dxa"/>
          </w:tcPr>
          <w:p w14:paraId="0F983298" w14:textId="302CA4DA" w:rsidR="00550C55" w:rsidRPr="00550C55" w:rsidRDefault="00E9462B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SYN,ACK</w:t>
            </w:r>
          </w:p>
        </w:tc>
        <w:tc>
          <w:tcPr>
            <w:tcW w:w="1456" w:type="dxa"/>
          </w:tcPr>
          <w:p w14:paraId="5CD9AD62" w14:textId="0340858E" w:rsidR="00550C55" w:rsidRPr="00550C55" w:rsidRDefault="00E9462B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0</w:t>
            </w:r>
          </w:p>
        </w:tc>
        <w:tc>
          <w:tcPr>
            <w:tcW w:w="1521" w:type="dxa"/>
          </w:tcPr>
          <w:p w14:paraId="25DD8356" w14:textId="6AB9C80C" w:rsidR="00550C55" w:rsidRPr="00550C55" w:rsidRDefault="00E9462B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</w:t>
            </w:r>
          </w:p>
        </w:tc>
        <w:tc>
          <w:tcPr>
            <w:tcW w:w="709" w:type="dxa"/>
          </w:tcPr>
          <w:p w14:paraId="3E0441F3" w14:textId="4C67DFF8" w:rsidR="00550C55" w:rsidRPr="00550C55" w:rsidRDefault="00E9462B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0</w:t>
            </w:r>
          </w:p>
        </w:tc>
        <w:tc>
          <w:tcPr>
            <w:tcW w:w="1559" w:type="dxa"/>
          </w:tcPr>
          <w:p w14:paraId="4462DA99" w14:textId="14E5304D" w:rsidR="00550C55" w:rsidRPr="00550C55" w:rsidRDefault="00E9462B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277</w:t>
            </w:r>
          </w:p>
        </w:tc>
        <w:tc>
          <w:tcPr>
            <w:tcW w:w="778" w:type="dxa"/>
          </w:tcPr>
          <w:p w14:paraId="1F68F8D3" w14:textId="214DDE0B" w:rsidR="00550C55" w:rsidRPr="00550C55" w:rsidRDefault="00E9462B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64240</w:t>
            </w:r>
          </w:p>
        </w:tc>
      </w:tr>
      <w:tr w:rsidR="00550C55" w:rsidRPr="00550C55" w14:paraId="14DEB1FB" w14:textId="77777777" w:rsidTr="00635F83">
        <w:trPr>
          <w:trHeight w:val="388"/>
          <w:jc w:val="center"/>
        </w:trPr>
        <w:tc>
          <w:tcPr>
            <w:tcW w:w="794" w:type="dxa"/>
          </w:tcPr>
          <w:p w14:paraId="40C5CF8C" w14:textId="538B7BC5" w:rsidR="00550C55" w:rsidRPr="00550C55" w:rsidRDefault="00E9462B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 w:hint="eastAsia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283</w:t>
            </w:r>
          </w:p>
        </w:tc>
        <w:tc>
          <w:tcPr>
            <w:tcW w:w="1417" w:type="dxa"/>
          </w:tcPr>
          <w:p w14:paraId="7FB7F915" w14:textId="63746481" w:rsidR="00550C55" w:rsidRPr="00550C55" w:rsidRDefault="00E9462B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ACK</w:t>
            </w:r>
          </w:p>
        </w:tc>
        <w:tc>
          <w:tcPr>
            <w:tcW w:w="1456" w:type="dxa"/>
          </w:tcPr>
          <w:p w14:paraId="4FDBA8EB" w14:textId="5D504026" w:rsidR="00550C55" w:rsidRPr="00550C55" w:rsidRDefault="00E9462B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</w:t>
            </w:r>
          </w:p>
        </w:tc>
        <w:tc>
          <w:tcPr>
            <w:tcW w:w="1521" w:type="dxa"/>
          </w:tcPr>
          <w:p w14:paraId="38EC16D0" w14:textId="743C67D2" w:rsidR="00550C55" w:rsidRPr="00550C55" w:rsidRDefault="00E9462B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</w:t>
            </w:r>
          </w:p>
        </w:tc>
        <w:tc>
          <w:tcPr>
            <w:tcW w:w="709" w:type="dxa"/>
          </w:tcPr>
          <w:p w14:paraId="5434026D" w14:textId="48081086" w:rsidR="00550C55" w:rsidRPr="00550C55" w:rsidRDefault="00E9462B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0</w:t>
            </w:r>
          </w:p>
        </w:tc>
        <w:tc>
          <w:tcPr>
            <w:tcW w:w="1559" w:type="dxa"/>
          </w:tcPr>
          <w:p w14:paraId="6A4DF9C5" w14:textId="5615498F" w:rsidR="00550C55" w:rsidRPr="00550C55" w:rsidRDefault="00E9462B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278</w:t>
            </w:r>
          </w:p>
        </w:tc>
        <w:tc>
          <w:tcPr>
            <w:tcW w:w="778" w:type="dxa"/>
          </w:tcPr>
          <w:p w14:paraId="4C73E32A" w14:textId="779258B7" w:rsidR="00550C55" w:rsidRPr="00550C55" w:rsidRDefault="00E9462B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 w:hint="eastAsia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263168</w:t>
            </w:r>
          </w:p>
        </w:tc>
      </w:tr>
      <w:tr w:rsidR="00550C55" w:rsidRPr="00550C55" w14:paraId="7767251C" w14:textId="77777777" w:rsidTr="00635F83">
        <w:trPr>
          <w:trHeight w:val="388"/>
          <w:jc w:val="center"/>
        </w:trPr>
        <w:tc>
          <w:tcPr>
            <w:tcW w:w="794" w:type="dxa"/>
          </w:tcPr>
          <w:p w14:paraId="3E5E96FE" w14:textId="20BF9CC5" w:rsidR="00550C55" w:rsidRPr="00550C55" w:rsidRDefault="00A51456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 w:hint="eastAsia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286</w:t>
            </w:r>
          </w:p>
        </w:tc>
        <w:tc>
          <w:tcPr>
            <w:tcW w:w="1417" w:type="dxa"/>
          </w:tcPr>
          <w:p w14:paraId="4DD35993" w14:textId="71EE0509" w:rsidR="00550C55" w:rsidRPr="00550C55" w:rsidRDefault="00A51456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数据</w:t>
            </w:r>
          </w:p>
        </w:tc>
        <w:tc>
          <w:tcPr>
            <w:tcW w:w="1456" w:type="dxa"/>
          </w:tcPr>
          <w:p w14:paraId="40204B4C" w14:textId="53441172" w:rsidR="00550C55" w:rsidRPr="00550C55" w:rsidRDefault="00A51456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</w:t>
            </w:r>
          </w:p>
        </w:tc>
        <w:tc>
          <w:tcPr>
            <w:tcW w:w="1521" w:type="dxa"/>
          </w:tcPr>
          <w:p w14:paraId="31F575DB" w14:textId="06215E22" w:rsidR="00550C55" w:rsidRPr="00550C55" w:rsidRDefault="00A51456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 w:hint="eastAsia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390</w:t>
            </w:r>
          </w:p>
        </w:tc>
        <w:tc>
          <w:tcPr>
            <w:tcW w:w="709" w:type="dxa"/>
          </w:tcPr>
          <w:p w14:paraId="30B724D5" w14:textId="61C4242B" w:rsidR="00550C55" w:rsidRPr="00550C55" w:rsidRDefault="00A51456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 w:hint="eastAsia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2800</w:t>
            </w:r>
          </w:p>
        </w:tc>
        <w:tc>
          <w:tcPr>
            <w:tcW w:w="1559" w:type="dxa"/>
          </w:tcPr>
          <w:p w14:paraId="7D0CC3C9" w14:textId="3CAC6EF9" w:rsidR="00550C55" w:rsidRPr="00550C55" w:rsidRDefault="00A51456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无</w:t>
            </w:r>
          </w:p>
        </w:tc>
        <w:tc>
          <w:tcPr>
            <w:tcW w:w="778" w:type="dxa"/>
          </w:tcPr>
          <w:p w14:paraId="6DBFF000" w14:textId="77777777" w:rsidR="00550C55" w:rsidRPr="00550C55" w:rsidRDefault="00550C55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</w:p>
        </w:tc>
      </w:tr>
      <w:tr w:rsidR="00550C55" w:rsidRPr="00550C55" w14:paraId="65AD8711" w14:textId="77777777" w:rsidTr="00635F83">
        <w:trPr>
          <w:trHeight w:val="388"/>
          <w:jc w:val="center"/>
        </w:trPr>
        <w:tc>
          <w:tcPr>
            <w:tcW w:w="794" w:type="dxa"/>
          </w:tcPr>
          <w:p w14:paraId="4B079FC7" w14:textId="743B237F" w:rsidR="00550C55" w:rsidRPr="00550C55" w:rsidRDefault="00A51456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 w:hint="eastAsia"/>
                <w:bCs/>
                <w:szCs w:val="21"/>
              </w:rPr>
            </w:pPr>
            <w:r>
              <w:rPr>
                <w:rFonts w:ascii="Times New Roman" w:eastAsia="宋体" w:hAnsi="Times New Roman" w:cs="Times New Roman"/>
                <w:bCs/>
                <w:szCs w:val="21"/>
              </w:rPr>
              <w:t>…</w:t>
            </w:r>
          </w:p>
        </w:tc>
        <w:tc>
          <w:tcPr>
            <w:tcW w:w="1417" w:type="dxa"/>
          </w:tcPr>
          <w:p w14:paraId="7E8971D3" w14:textId="520E2918" w:rsidR="00550C55" w:rsidRPr="00550C55" w:rsidRDefault="00550C55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</w:p>
        </w:tc>
        <w:tc>
          <w:tcPr>
            <w:tcW w:w="1456" w:type="dxa"/>
          </w:tcPr>
          <w:p w14:paraId="79E0B85D" w14:textId="77777777" w:rsidR="00550C55" w:rsidRPr="00550C55" w:rsidRDefault="00550C55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</w:p>
        </w:tc>
        <w:tc>
          <w:tcPr>
            <w:tcW w:w="1521" w:type="dxa"/>
          </w:tcPr>
          <w:p w14:paraId="3D0DCCC9" w14:textId="77777777" w:rsidR="00550C55" w:rsidRPr="00550C55" w:rsidRDefault="00550C55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</w:p>
        </w:tc>
        <w:tc>
          <w:tcPr>
            <w:tcW w:w="709" w:type="dxa"/>
          </w:tcPr>
          <w:p w14:paraId="5575FE61" w14:textId="77777777" w:rsidR="00550C55" w:rsidRPr="00550C55" w:rsidRDefault="00550C55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</w:p>
        </w:tc>
        <w:tc>
          <w:tcPr>
            <w:tcW w:w="1559" w:type="dxa"/>
          </w:tcPr>
          <w:p w14:paraId="2AACB465" w14:textId="77777777" w:rsidR="00550C55" w:rsidRPr="00550C55" w:rsidRDefault="00550C55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</w:p>
        </w:tc>
        <w:tc>
          <w:tcPr>
            <w:tcW w:w="778" w:type="dxa"/>
          </w:tcPr>
          <w:p w14:paraId="3E914269" w14:textId="77777777" w:rsidR="00550C55" w:rsidRPr="00550C55" w:rsidRDefault="00550C55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</w:p>
        </w:tc>
      </w:tr>
      <w:tr w:rsidR="00550C55" w:rsidRPr="00550C55" w14:paraId="12D55C1E" w14:textId="77777777" w:rsidTr="00635F83">
        <w:trPr>
          <w:trHeight w:val="388"/>
          <w:jc w:val="center"/>
        </w:trPr>
        <w:tc>
          <w:tcPr>
            <w:tcW w:w="794" w:type="dxa"/>
          </w:tcPr>
          <w:p w14:paraId="4D23779C" w14:textId="2EFCFCD7" w:rsidR="00550C55" w:rsidRPr="00550C55" w:rsidRDefault="00A51456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 w:hint="eastAsia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290</w:t>
            </w:r>
          </w:p>
        </w:tc>
        <w:tc>
          <w:tcPr>
            <w:tcW w:w="1417" w:type="dxa"/>
          </w:tcPr>
          <w:p w14:paraId="64B06CBE" w14:textId="3A7C9D32" w:rsidR="00550C55" w:rsidRPr="00550C55" w:rsidRDefault="00A51456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数据</w:t>
            </w:r>
          </w:p>
        </w:tc>
        <w:tc>
          <w:tcPr>
            <w:tcW w:w="1456" w:type="dxa"/>
          </w:tcPr>
          <w:p w14:paraId="5F48A364" w14:textId="635590F9" w:rsidR="00550C55" w:rsidRPr="00550C55" w:rsidRDefault="00A51456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 w:hint="eastAsia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11201</w:t>
            </w:r>
          </w:p>
        </w:tc>
        <w:tc>
          <w:tcPr>
            <w:tcW w:w="1521" w:type="dxa"/>
          </w:tcPr>
          <w:p w14:paraId="00B12287" w14:textId="62CED63D" w:rsidR="00550C55" w:rsidRPr="00550C55" w:rsidRDefault="00A51456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 w:hint="eastAsia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390</w:t>
            </w:r>
          </w:p>
        </w:tc>
        <w:tc>
          <w:tcPr>
            <w:tcW w:w="709" w:type="dxa"/>
          </w:tcPr>
          <w:p w14:paraId="26863770" w14:textId="5BF306A5" w:rsidR="00550C55" w:rsidRPr="00550C55" w:rsidRDefault="00A51456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 w:hint="eastAsia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2800</w:t>
            </w:r>
          </w:p>
        </w:tc>
        <w:tc>
          <w:tcPr>
            <w:tcW w:w="1559" w:type="dxa"/>
          </w:tcPr>
          <w:p w14:paraId="0609857B" w14:textId="1306A097" w:rsidR="00550C55" w:rsidRPr="00550C55" w:rsidRDefault="006E3201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无</w:t>
            </w:r>
          </w:p>
        </w:tc>
        <w:tc>
          <w:tcPr>
            <w:tcW w:w="778" w:type="dxa"/>
          </w:tcPr>
          <w:p w14:paraId="36526ABB" w14:textId="2F4F77C8" w:rsidR="00550C55" w:rsidRPr="00550C55" w:rsidRDefault="00A51F1C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 w:hint="eastAsia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64128</w:t>
            </w:r>
          </w:p>
        </w:tc>
      </w:tr>
      <w:tr w:rsidR="00550C55" w:rsidRPr="00550C55" w14:paraId="40E6647D" w14:textId="77777777" w:rsidTr="00635F83">
        <w:trPr>
          <w:trHeight w:val="388"/>
          <w:jc w:val="center"/>
        </w:trPr>
        <w:tc>
          <w:tcPr>
            <w:tcW w:w="794" w:type="dxa"/>
          </w:tcPr>
          <w:p w14:paraId="1E3BB455" w14:textId="28953594" w:rsidR="00550C55" w:rsidRPr="00550C55" w:rsidRDefault="00A51456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 w:hint="eastAsia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291</w:t>
            </w:r>
          </w:p>
        </w:tc>
        <w:tc>
          <w:tcPr>
            <w:tcW w:w="1417" w:type="dxa"/>
          </w:tcPr>
          <w:p w14:paraId="7381D4A7" w14:textId="59A75FE1" w:rsidR="00550C55" w:rsidRPr="00550C55" w:rsidRDefault="00A51456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确认</w:t>
            </w:r>
          </w:p>
        </w:tc>
        <w:tc>
          <w:tcPr>
            <w:tcW w:w="1456" w:type="dxa"/>
          </w:tcPr>
          <w:p w14:paraId="56C7F836" w14:textId="1AEB9AA5" w:rsidR="00550C55" w:rsidRPr="00550C55" w:rsidRDefault="00A51456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 w:hint="eastAsia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390</w:t>
            </w:r>
          </w:p>
        </w:tc>
        <w:tc>
          <w:tcPr>
            <w:tcW w:w="1521" w:type="dxa"/>
          </w:tcPr>
          <w:p w14:paraId="508A1F09" w14:textId="777FEE98" w:rsidR="00550C55" w:rsidRPr="00550C55" w:rsidRDefault="00A51456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 w:hint="eastAsia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2801</w:t>
            </w:r>
          </w:p>
        </w:tc>
        <w:tc>
          <w:tcPr>
            <w:tcW w:w="709" w:type="dxa"/>
          </w:tcPr>
          <w:p w14:paraId="5DD579EE" w14:textId="1552BFD6" w:rsidR="00550C55" w:rsidRPr="00550C55" w:rsidRDefault="00A51456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0</w:t>
            </w:r>
          </w:p>
        </w:tc>
        <w:tc>
          <w:tcPr>
            <w:tcW w:w="1559" w:type="dxa"/>
          </w:tcPr>
          <w:p w14:paraId="61B37B3F" w14:textId="51C71EB1" w:rsidR="00550C55" w:rsidRPr="00550C55" w:rsidRDefault="00A51F1C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 w:hint="eastAsia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287</w:t>
            </w:r>
          </w:p>
        </w:tc>
        <w:tc>
          <w:tcPr>
            <w:tcW w:w="778" w:type="dxa"/>
          </w:tcPr>
          <w:p w14:paraId="3D8C0D48" w14:textId="3C8EB5AA" w:rsidR="00550C55" w:rsidRPr="00550C55" w:rsidRDefault="00A51F1C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 w:hint="eastAsia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263168</w:t>
            </w:r>
          </w:p>
        </w:tc>
      </w:tr>
      <w:tr w:rsidR="00550C55" w:rsidRPr="00550C55" w14:paraId="5A9F7CC8" w14:textId="77777777" w:rsidTr="00635F83">
        <w:trPr>
          <w:trHeight w:val="389"/>
          <w:jc w:val="center"/>
        </w:trPr>
        <w:tc>
          <w:tcPr>
            <w:tcW w:w="794" w:type="dxa"/>
          </w:tcPr>
          <w:p w14:paraId="61A9E760" w14:textId="3AB90912" w:rsidR="00550C55" w:rsidRPr="00550C55" w:rsidRDefault="00C5250C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 w:hint="eastAsia"/>
                <w:bCs/>
                <w:szCs w:val="21"/>
              </w:rPr>
            </w:pPr>
            <w:r>
              <w:rPr>
                <w:rFonts w:ascii="Times New Roman" w:eastAsia="宋体" w:hAnsi="Times New Roman" w:cs="Times New Roman"/>
                <w:bCs/>
                <w:szCs w:val="21"/>
              </w:rPr>
              <w:t>…</w:t>
            </w:r>
          </w:p>
        </w:tc>
        <w:tc>
          <w:tcPr>
            <w:tcW w:w="1417" w:type="dxa"/>
          </w:tcPr>
          <w:p w14:paraId="4E1E3128" w14:textId="77777777" w:rsidR="00550C55" w:rsidRPr="00550C55" w:rsidRDefault="00550C55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</w:p>
        </w:tc>
        <w:tc>
          <w:tcPr>
            <w:tcW w:w="1456" w:type="dxa"/>
          </w:tcPr>
          <w:p w14:paraId="775098DB" w14:textId="77777777" w:rsidR="00550C55" w:rsidRPr="00550C55" w:rsidRDefault="00550C55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</w:p>
        </w:tc>
        <w:tc>
          <w:tcPr>
            <w:tcW w:w="1521" w:type="dxa"/>
          </w:tcPr>
          <w:p w14:paraId="6A04F4C7" w14:textId="77777777" w:rsidR="00550C55" w:rsidRPr="00550C55" w:rsidRDefault="00550C55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</w:p>
        </w:tc>
        <w:tc>
          <w:tcPr>
            <w:tcW w:w="709" w:type="dxa"/>
          </w:tcPr>
          <w:p w14:paraId="5B2F73CC" w14:textId="77777777" w:rsidR="00550C55" w:rsidRPr="00550C55" w:rsidRDefault="00550C55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</w:p>
        </w:tc>
        <w:tc>
          <w:tcPr>
            <w:tcW w:w="1559" w:type="dxa"/>
          </w:tcPr>
          <w:p w14:paraId="467A3C77" w14:textId="77777777" w:rsidR="00550C55" w:rsidRPr="00550C55" w:rsidRDefault="00550C55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</w:p>
        </w:tc>
        <w:tc>
          <w:tcPr>
            <w:tcW w:w="778" w:type="dxa"/>
          </w:tcPr>
          <w:p w14:paraId="5A6E7586" w14:textId="77777777" w:rsidR="00550C55" w:rsidRPr="00550C55" w:rsidRDefault="00550C55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</w:p>
        </w:tc>
      </w:tr>
      <w:tr w:rsidR="00550C55" w:rsidRPr="00550C55" w14:paraId="2E555974" w14:textId="77777777" w:rsidTr="00635F83">
        <w:trPr>
          <w:trHeight w:val="389"/>
          <w:jc w:val="center"/>
        </w:trPr>
        <w:tc>
          <w:tcPr>
            <w:tcW w:w="794" w:type="dxa"/>
          </w:tcPr>
          <w:p w14:paraId="3382DC19" w14:textId="6E12B7BD" w:rsidR="00550C55" w:rsidRPr="00550C55" w:rsidRDefault="00C5250C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 w:hint="eastAsia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419</w:t>
            </w:r>
          </w:p>
        </w:tc>
        <w:tc>
          <w:tcPr>
            <w:tcW w:w="1417" w:type="dxa"/>
          </w:tcPr>
          <w:p w14:paraId="3E4283F3" w14:textId="5F1FBBBA" w:rsidR="00550C55" w:rsidRPr="00550C55" w:rsidRDefault="00C5250C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数据</w:t>
            </w:r>
          </w:p>
        </w:tc>
        <w:tc>
          <w:tcPr>
            <w:tcW w:w="1456" w:type="dxa"/>
          </w:tcPr>
          <w:p w14:paraId="18CCC517" w14:textId="4BCB505B" w:rsidR="00550C55" w:rsidRPr="00550C55" w:rsidRDefault="00C5250C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 w:hint="eastAsia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686001</w:t>
            </w:r>
          </w:p>
        </w:tc>
        <w:tc>
          <w:tcPr>
            <w:tcW w:w="1521" w:type="dxa"/>
          </w:tcPr>
          <w:p w14:paraId="02B1C599" w14:textId="28B5AC56" w:rsidR="00550C55" w:rsidRPr="00550C55" w:rsidRDefault="00C5250C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 w:hint="eastAsia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390</w:t>
            </w:r>
          </w:p>
        </w:tc>
        <w:tc>
          <w:tcPr>
            <w:tcW w:w="709" w:type="dxa"/>
          </w:tcPr>
          <w:p w14:paraId="78F62192" w14:textId="1F82BF28" w:rsidR="00550C55" w:rsidRPr="00550C55" w:rsidRDefault="00C5250C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 w:hint="eastAsia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11168</w:t>
            </w:r>
          </w:p>
        </w:tc>
        <w:tc>
          <w:tcPr>
            <w:tcW w:w="1559" w:type="dxa"/>
          </w:tcPr>
          <w:p w14:paraId="1572D794" w14:textId="1BD17149" w:rsidR="00550C55" w:rsidRPr="00550C55" w:rsidRDefault="008A70BC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无</w:t>
            </w:r>
          </w:p>
        </w:tc>
        <w:tc>
          <w:tcPr>
            <w:tcW w:w="778" w:type="dxa"/>
          </w:tcPr>
          <w:p w14:paraId="71C504C8" w14:textId="36874EE4" w:rsidR="00550C55" w:rsidRPr="00550C55" w:rsidRDefault="00C5250C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 w:hint="eastAsia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64128</w:t>
            </w:r>
          </w:p>
        </w:tc>
      </w:tr>
      <w:tr w:rsidR="00550C55" w:rsidRPr="00550C55" w14:paraId="7C1D5D38" w14:textId="77777777" w:rsidTr="00635F83">
        <w:trPr>
          <w:trHeight w:val="389"/>
          <w:jc w:val="center"/>
        </w:trPr>
        <w:tc>
          <w:tcPr>
            <w:tcW w:w="794" w:type="dxa"/>
          </w:tcPr>
          <w:p w14:paraId="1B558717" w14:textId="77777777" w:rsidR="00550C55" w:rsidRPr="00550C55" w:rsidRDefault="00550C55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</w:p>
        </w:tc>
        <w:tc>
          <w:tcPr>
            <w:tcW w:w="1417" w:type="dxa"/>
          </w:tcPr>
          <w:p w14:paraId="3B2C4FED" w14:textId="77777777" w:rsidR="00550C55" w:rsidRPr="00550C55" w:rsidRDefault="00550C55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</w:p>
        </w:tc>
        <w:tc>
          <w:tcPr>
            <w:tcW w:w="1456" w:type="dxa"/>
          </w:tcPr>
          <w:p w14:paraId="2E031762" w14:textId="77777777" w:rsidR="00550C55" w:rsidRPr="00550C55" w:rsidRDefault="00550C55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</w:p>
        </w:tc>
        <w:tc>
          <w:tcPr>
            <w:tcW w:w="1521" w:type="dxa"/>
          </w:tcPr>
          <w:p w14:paraId="47A4CDBD" w14:textId="77777777" w:rsidR="00550C55" w:rsidRPr="00550C55" w:rsidRDefault="00550C55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</w:p>
        </w:tc>
        <w:tc>
          <w:tcPr>
            <w:tcW w:w="709" w:type="dxa"/>
          </w:tcPr>
          <w:p w14:paraId="18759BE9" w14:textId="77777777" w:rsidR="00550C55" w:rsidRPr="00550C55" w:rsidRDefault="00550C55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</w:p>
        </w:tc>
        <w:tc>
          <w:tcPr>
            <w:tcW w:w="1559" w:type="dxa"/>
          </w:tcPr>
          <w:p w14:paraId="72EB01B9" w14:textId="77777777" w:rsidR="00550C55" w:rsidRPr="00550C55" w:rsidRDefault="00550C55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</w:p>
        </w:tc>
        <w:tc>
          <w:tcPr>
            <w:tcW w:w="778" w:type="dxa"/>
          </w:tcPr>
          <w:p w14:paraId="3CAE0C5F" w14:textId="77777777" w:rsidR="00550C55" w:rsidRPr="00550C55" w:rsidRDefault="00550C55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</w:p>
        </w:tc>
      </w:tr>
      <w:tr w:rsidR="00550C55" w:rsidRPr="00550C55" w14:paraId="26007C0A" w14:textId="77777777" w:rsidTr="00635F83">
        <w:trPr>
          <w:trHeight w:val="389"/>
          <w:jc w:val="center"/>
        </w:trPr>
        <w:tc>
          <w:tcPr>
            <w:tcW w:w="794" w:type="dxa"/>
          </w:tcPr>
          <w:p w14:paraId="0D8E1CD7" w14:textId="77777777" w:rsidR="00550C55" w:rsidRPr="00550C55" w:rsidRDefault="00550C55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</w:p>
        </w:tc>
        <w:tc>
          <w:tcPr>
            <w:tcW w:w="1417" w:type="dxa"/>
          </w:tcPr>
          <w:p w14:paraId="1FF52260" w14:textId="77777777" w:rsidR="00550C55" w:rsidRPr="00550C55" w:rsidRDefault="00550C55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</w:p>
        </w:tc>
        <w:tc>
          <w:tcPr>
            <w:tcW w:w="1456" w:type="dxa"/>
          </w:tcPr>
          <w:p w14:paraId="1A346E2E" w14:textId="77777777" w:rsidR="00550C55" w:rsidRPr="00550C55" w:rsidRDefault="00550C55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</w:p>
        </w:tc>
        <w:tc>
          <w:tcPr>
            <w:tcW w:w="1521" w:type="dxa"/>
          </w:tcPr>
          <w:p w14:paraId="6873A21E" w14:textId="77777777" w:rsidR="00550C55" w:rsidRPr="00550C55" w:rsidRDefault="00550C55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</w:p>
        </w:tc>
        <w:tc>
          <w:tcPr>
            <w:tcW w:w="709" w:type="dxa"/>
          </w:tcPr>
          <w:p w14:paraId="371F36B6" w14:textId="77777777" w:rsidR="00550C55" w:rsidRPr="00550C55" w:rsidRDefault="00550C55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</w:p>
        </w:tc>
        <w:tc>
          <w:tcPr>
            <w:tcW w:w="1559" w:type="dxa"/>
          </w:tcPr>
          <w:p w14:paraId="4382A77A" w14:textId="77777777" w:rsidR="00550C55" w:rsidRPr="00550C55" w:rsidRDefault="00550C55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</w:p>
        </w:tc>
        <w:tc>
          <w:tcPr>
            <w:tcW w:w="778" w:type="dxa"/>
          </w:tcPr>
          <w:p w14:paraId="065FD87A" w14:textId="77777777" w:rsidR="00550C55" w:rsidRPr="00550C55" w:rsidRDefault="00550C55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</w:p>
        </w:tc>
      </w:tr>
      <w:tr w:rsidR="00550C55" w:rsidRPr="00550C55" w14:paraId="6C44B863" w14:textId="77777777" w:rsidTr="00635F83">
        <w:trPr>
          <w:trHeight w:val="389"/>
          <w:jc w:val="center"/>
        </w:trPr>
        <w:tc>
          <w:tcPr>
            <w:tcW w:w="794" w:type="dxa"/>
          </w:tcPr>
          <w:p w14:paraId="7BA35C8D" w14:textId="77777777" w:rsidR="00550C55" w:rsidRPr="00550C55" w:rsidRDefault="00550C55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</w:p>
        </w:tc>
        <w:tc>
          <w:tcPr>
            <w:tcW w:w="1417" w:type="dxa"/>
          </w:tcPr>
          <w:p w14:paraId="45229405" w14:textId="77777777" w:rsidR="00550C55" w:rsidRPr="00550C55" w:rsidRDefault="00550C55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</w:p>
        </w:tc>
        <w:tc>
          <w:tcPr>
            <w:tcW w:w="1456" w:type="dxa"/>
          </w:tcPr>
          <w:p w14:paraId="5A9554F6" w14:textId="77777777" w:rsidR="00550C55" w:rsidRPr="00550C55" w:rsidRDefault="00550C55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</w:p>
        </w:tc>
        <w:tc>
          <w:tcPr>
            <w:tcW w:w="1521" w:type="dxa"/>
          </w:tcPr>
          <w:p w14:paraId="2DE956B5" w14:textId="77777777" w:rsidR="00550C55" w:rsidRPr="00550C55" w:rsidRDefault="00550C55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</w:p>
        </w:tc>
        <w:tc>
          <w:tcPr>
            <w:tcW w:w="709" w:type="dxa"/>
          </w:tcPr>
          <w:p w14:paraId="6BB02276" w14:textId="77777777" w:rsidR="00550C55" w:rsidRPr="00550C55" w:rsidRDefault="00550C55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</w:p>
        </w:tc>
        <w:tc>
          <w:tcPr>
            <w:tcW w:w="1559" w:type="dxa"/>
          </w:tcPr>
          <w:p w14:paraId="5F26F85C" w14:textId="77777777" w:rsidR="00550C55" w:rsidRPr="00550C55" w:rsidRDefault="00550C55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</w:p>
        </w:tc>
        <w:tc>
          <w:tcPr>
            <w:tcW w:w="778" w:type="dxa"/>
          </w:tcPr>
          <w:p w14:paraId="7512C60C" w14:textId="77777777" w:rsidR="00550C55" w:rsidRPr="00550C55" w:rsidRDefault="00550C55" w:rsidP="00550C55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</w:p>
        </w:tc>
      </w:tr>
    </w:tbl>
    <w:p w14:paraId="23629BE3" w14:textId="77777777" w:rsidR="00550C55" w:rsidRPr="00550C55" w:rsidRDefault="00550C55" w:rsidP="00550C55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</w:p>
    <w:p w14:paraId="190318ED" w14:textId="0E3D9E75" w:rsidR="00550C55" w:rsidRDefault="00550C55" w:rsidP="00550C55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 w:rsidRPr="00550C55">
        <w:rPr>
          <w:rFonts w:ascii="Times New Roman" w:eastAsia="宋体" w:hAnsi="Times New Roman" w:cs="Times New Roman" w:hint="eastAsia"/>
          <w:sz w:val="24"/>
          <w:szCs w:val="21"/>
        </w:rPr>
        <w:lastRenderedPageBreak/>
        <w:t>步骤</w:t>
      </w:r>
      <w:r w:rsidRPr="00550C55">
        <w:rPr>
          <w:rFonts w:ascii="Times New Roman" w:eastAsia="宋体" w:hAnsi="Times New Roman" w:cs="Times New Roman"/>
          <w:sz w:val="24"/>
          <w:szCs w:val="21"/>
        </w:rPr>
        <w:t>6</w:t>
      </w:r>
      <w:r w:rsidRPr="00550C55">
        <w:rPr>
          <w:rFonts w:ascii="Times New Roman" w:eastAsia="宋体" w:hAnsi="Times New Roman" w:cs="Times New Roman" w:hint="eastAsia"/>
          <w:sz w:val="24"/>
          <w:szCs w:val="21"/>
        </w:rPr>
        <w:t>、分析客户机和服务器两边各自捕获到的分组，分析整个</w:t>
      </w:r>
      <w:r w:rsidRPr="00550C55">
        <w:rPr>
          <w:rFonts w:ascii="Times New Roman" w:eastAsia="宋体" w:hAnsi="Times New Roman" w:cs="Times New Roman" w:hint="eastAsia"/>
          <w:sz w:val="24"/>
          <w:szCs w:val="21"/>
        </w:rPr>
        <w:t>TCP</w:t>
      </w:r>
      <w:r w:rsidRPr="00550C55">
        <w:rPr>
          <w:rFonts w:ascii="Times New Roman" w:eastAsia="宋体" w:hAnsi="Times New Roman" w:cs="Times New Roman" w:hint="eastAsia"/>
          <w:sz w:val="24"/>
          <w:szCs w:val="21"/>
        </w:rPr>
        <w:t>流，估计双方的</w:t>
      </w:r>
      <w:r w:rsidRPr="00550C55">
        <w:rPr>
          <w:rFonts w:ascii="Times New Roman" w:eastAsia="宋体" w:hAnsi="Times New Roman" w:cs="Times New Roman" w:hint="eastAsia"/>
          <w:sz w:val="24"/>
          <w:szCs w:val="21"/>
        </w:rPr>
        <w:t>RTT</w:t>
      </w:r>
      <w:r w:rsidRPr="00550C55">
        <w:rPr>
          <w:rFonts w:ascii="Times New Roman" w:eastAsia="宋体" w:hAnsi="Times New Roman" w:cs="Times New Roman" w:hint="eastAsia"/>
          <w:sz w:val="24"/>
          <w:szCs w:val="21"/>
        </w:rPr>
        <w:t>。</w:t>
      </w:r>
    </w:p>
    <w:p w14:paraId="296CF098" w14:textId="7358E7C9" w:rsidR="008D16DE" w:rsidRDefault="008D16DE" w:rsidP="008D16DE">
      <w:pPr>
        <w:spacing w:line="288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服务端：</w:t>
      </w:r>
    </w:p>
    <w:p w14:paraId="5356C36C" w14:textId="77777777" w:rsidR="008D16DE" w:rsidRDefault="008D16DE" w:rsidP="008D16DE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 w:rsidRPr="00214D9B">
        <w:rPr>
          <w:rFonts w:ascii="Times New Roman" w:eastAsia="宋体" w:hAnsi="Times New Roman" w:cs="Times New Roman"/>
          <w:sz w:val="24"/>
          <w:szCs w:val="21"/>
        </w:rPr>
        <w:drawing>
          <wp:inline distT="0" distB="0" distL="0" distR="0" wp14:anchorId="3C787C8D" wp14:editId="754F03FD">
            <wp:extent cx="5278120" cy="2539365"/>
            <wp:effectExtent l="0" t="0" r="0" b="0"/>
            <wp:docPr id="10192505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28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D5A9" w14:textId="3598F1AB" w:rsidR="008D16DE" w:rsidRDefault="008D16DE" w:rsidP="008D16DE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由图中第二个和第三个报文（即</w:t>
      </w:r>
      <w:r>
        <w:rPr>
          <w:rFonts w:ascii="Times New Roman" w:eastAsia="宋体" w:hAnsi="Times New Roman" w:cs="Times New Roman" w:hint="eastAsia"/>
          <w:sz w:val="24"/>
          <w:szCs w:val="21"/>
        </w:rPr>
        <w:t>TCP</w:t>
      </w:r>
      <w:r>
        <w:rPr>
          <w:rFonts w:ascii="Times New Roman" w:eastAsia="宋体" w:hAnsi="Times New Roman" w:cs="Times New Roman" w:hint="eastAsia"/>
          <w:sz w:val="24"/>
          <w:szCs w:val="21"/>
        </w:rPr>
        <w:t>三次握手的后两次报文）计算</w:t>
      </w:r>
      <w:r>
        <w:rPr>
          <w:rFonts w:ascii="Times New Roman" w:eastAsia="宋体" w:hAnsi="Times New Roman" w:cs="Times New Roman" w:hint="eastAsia"/>
          <w:sz w:val="24"/>
          <w:szCs w:val="21"/>
        </w:rPr>
        <w:t>RTT</w:t>
      </w:r>
      <w:r>
        <w:rPr>
          <w:rFonts w:ascii="Times New Roman" w:eastAsia="宋体" w:hAnsi="Times New Roman" w:cs="Times New Roman" w:hint="eastAsia"/>
          <w:sz w:val="24"/>
          <w:szCs w:val="21"/>
        </w:rPr>
        <w:t>，得到</w:t>
      </w:r>
      <w:r w:rsidR="0094670D">
        <w:rPr>
          <w:rFonts w:ascii="Times New Roman" w:eastAsia="宋体" w:hAnsi="Times New Roman" w:cs="Times New Roman" w:hint="eastAsia"/>
          <w:sz w:val="24"/>
          <w:szCs w:val="21"/>
        </w:rPr>
        <w:t>服务端</w:t>
      </w:r>
      <w:r>
        <w:rPr>
          <w:rFonts w:ascii="Times New Roman" w:eastAsia="宋体" w:hAnsi="Times New Roman" w:cs="Times New Roman" w:hint="eastAsia"/>
          <w:sz w:val="24"/>
          <w:szCs w:val="21"/>
        </w:rPr>
        <w:t>RTT</w:t>
      </w:r>
      <w:r>
        <w:rPr>
          <w:rFonts w:ascii="Times New Roman" w:eastAsia="宋体" w:hAnsi="Times New Roman" w:cs="Times New Roman" w:hint="eastAsia"/>
          <w:sz w:val="24"/>
          <w:szCs w:val="21"/>
        </w:rPr>
        <w:t>为</w:t>
      </w:r>
      <w:r>
        <w:rPr>
          <w:rFonts w:ascii="Times New Roman" w:eastAsia="宋体" w:hAnsi="Times New Roman" w:cs="Times New Roman" w:hint="eastAsia"/>
          <w:sz w:val="24"/>
          <w:szCs w:val="21"/>
        </w:rPr>
        <w:t>0.038s</w:t>
      </w:r>
      <w:r>
        <w:rPr>
          <w:rFonts w:ascii="Times New Roman" w:eastAsia="宋体" w:hAnsi="Times New Roman" w:cs="Times New Roman" w:hint="eastAsia"/>
          <w:sz w:val="24"/>
          <w:szCs w:val="21"/>
        </w:rPr>
        <w:t>。</w:t>
      </w:r>
    </w:p>
    <w:p w14:paraId="02BE217F" w14:textId="2ADF81E7" w:rsidR="0094670D" w:rsidRDefault="0094670D" w:rsidP="008D16DE">
      <w:pPr>
        <w:spacing w:line="288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1"/>
        </w:rPr>
      </w:pPr>
      <w:r w:rsidRPr="0094670D">
        <w:rPr>
          <w:rFonts w:ascii="Times New Roman" w:eastAsia="宋体" w:hAnsi="Times New Roman" w:cs="Times New Roman"/>
          <w:sz w:val="24"/>
          <w:szCs w:val="21"/>
        </w:rPr>
        <w:drawing>
          <wp:inline distT="0" distB="0" distL="0" distR="0" wp14:anchorId="5B87561B" wp14:editId="6D7C9397">
            <wp:extent cx="5278120" cy="219075"/>
            <wp:effectExtent l="0" t="0" r="0" b="9525"/>
            <wp:docPr id="15935261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261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FC2CD" w14:textId="44B9E134" w:rsidR="008D16DE" w:rsidRDefault="0094670D" w:rsidP="00550C55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 w:rsidRPr="0094670D">
        <w:rPr>
          <w:rFonts w:ascii="Times New Roman" w:eastAsia="宋体" w:hAnsi="Times New Roman" w:cs="Times New Roman"/>
          <w:sz w:val="24"/>
          <w:szCs w:val="21"/>
        </w:rPr>
        <w:drawing>
          <wp:inline distT="0" distB="0" distL="0" distR="0" wp14:anchorId="2A017404" wp14:editId="67F49B67">
            <wp:extent cx="5278120" cy="502920"/>
            <wp:effectExtent l="0" t="0" r="0" b="0"/>
            <wp:docPr id="10364215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4215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C23F" w14:textId="38FD92D5" w:rsidR="0094670D" w:rsidRPr="008D16DE" w:rsidRDefault="0094670D" w:rsidP="00550C55">
      <w:pPr>
        <w:spacing w:line="288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图中第二个报文中</w:t>
      </w:r>
      <w:r>
        <w:rPr>
          <w:rFonts w:ascii="Times New Roman" w:eastAsia="宋体" w:hAnsi="Times New Roman" w:cs="Times New Roman" w:hint="eastAsia"/>
          <w:sz w:val="24"/>
          <w:szCs w:val="21"/>
        </w:rPr>
        <w:t>Timestamps</w:t>
      </w:r>
      <w:r>
        <w:rPr>
          <w:rFonts w:ascii="Times New Roman" w:eastAsia="宋体" w:hAnsi="Times New Roman" w:cs="Times New Roman" w:hint="eastAsia"/>
          <w:sz w:val="24"/>
          <w:szCs w:val="21"/>
        </w:rPr>
        <w:t>里显示距离上一个报文</w:t>
      </w:r>
      <w:r>
        <w:rPr>
          <w:rFonts w:ascii="Times New Roman" w:eastAsia="宋体" w:hAnsi="Times New Roman" w:cs="Times New Roman" w:hint="eastAsia"/>
          <w:sz w:val="24"/>
          <w:szCs w:val="21"/>
        </w:rPr>
        <w:t>0.038s</w:t>
      </w:r>
      <w:r>
        <w:rPr>
          <w:rFonts w:ascii="Times New Roman" w:eastAsia="宋体" w:hAnsi="Times New Roman" w:cs="Times New Roman" w:hint="eastAsia"/>
          <w:sz w:val="24"/>
          <w:szCs w:val="21"/>
        </w:rPr>
        <w:t>，因此客户端的</w:t>
      </w:r>
      <w:r>
        <w:rPr>
          <w:rFonts w:ascii="Times New Roman" w:eastAsia="宋体" w:hAnsi="Times New Roman" w:cs="Times New Roman" w:hint="eastAsia"/>
          <w:sz w:val="24"/>
          <w:szCs w:val="21"/>
        </w:rPr>
        <w:t>RTT</w:t>
      </w:r>
      <w:r>
        <w:rPr>
          <w:rFonts w:ascii="Times New Roman" w:eastAsia="宋体" w:hAnsi="Times New Roman" w:cs="Times New Roman" w:hint="eastAsia"/>
          <w:sz w:val="24"/>
          <w:szCs w:val="21"/>
        </w:rPr>
        <w:t>也是</w:t>
      </w:r>
      <w:r>
        <w:rPr>
          <w:rFonts w:ascii="Times New Roman" w:eastAsia="宋体" w:hAnsi="Times New Roman" w:cs="Times New Roman" w:hint="eastAsia"/>
          <w:sz w:val="24"/>
          <w:szCs w:val="21"/>
        </w:rPr>
        <w:t>0.038s</w:t>
      </w:r>
      <w:r>
        <w:rPr>
          <w:rFonts w:ascii="Times New Roman" w:eastAsia="宋体" w:hAnsi="Times New Roman" w:cs="Times New Roman" w:hint="eastAsia"/>
          <w:sz w:val="24"/>
          <w:szCs w:val="21"/>
        </w:rPr>
        <w:t>。</w:t>
      </w:r>
    </w:p>
    <w:p w14:paraId="26DFFE30" w14:textId="5E0F3BB3" w:rsidR="00550C55" w:rsidRDefault="00550C55" w:rsidP="00550C55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 w:rsidRPr="00550C55">
        <w:rPr>
          <w:rFonts w:ascii="Times New Roman" w:eastAsia="宋体" w:hAnsi="Times New Roman" w:cs="Times New Roman" w:hint="eastAsia"/>
          <w:sz w:val="24"/>
          <w:szCs w:val="21"/>
        </w:rPr>
        <w:t>步骤</w:t>
      </w:r>
      <w:r w:rsidRPr="00550C55">
        <w:rPr>
          <w:rFonts w:ascii="Times New Roman" w:eastAsia="宋体" w:hAnsi="Times New Roman" w:cs="Times New Roman"/>
          <w:sz w:val="24"/>
          <w:szCs w:val="21"/>
        </w:rPr>
        <w:t>7</w:t>
      </w:r>
      <w:r w:rsidRPr="00550C55">
        <w:rPr>
          <w:rFonts w:ascii="Times New Roman" w:eastAsia="宋体" w:hAnsi="Times New Roman" w:cs="Times New Roman" w:hint="eastAsia"/>
          <w:sz w:val="24"/>
          <w:szCs w:val="21"/>
        </w:rPr>
        <w:t>、分析整个</w:t>
      </w:r>
      <w:r w:rsidRPr="00550C55">
        <w:rPr>
          <w:rFonts w:ascii="Times New Roman" w:eastAsia="宋体" w:hAnsi="Times New Roman" w:cs="Times New Roman" w:hint="eastAsia"/>
          <w:sz w:val="24"/>
          <w:szCs w:val="21"/>
        </w:rPr>
        <w:t>TCP</w:t>
      </w:r>
      <w:r w:rsidRPr="00550C55">
        <w:rPr>
          <w:rFonts w:ascii="Times New Roman" w:eastAsia="宋体" w:hAnsi="Times New Roman" w:cs="Times New Roman" w:hint="eastAsia"/>
          <w:sz w:val="24"/>
          <w:szCs w:val="21"/>
        </w:rPr>
        <w:t>流的拥塞控制，找到拥塞控制的几个典型过程（即慢启动、快速重传</w:t>
      </w:r>
      <w:r w:rsidR="00821055">
        <w:rPr>
          <w:rFonts w:ascii="Times New Roman" w:eastAsia="宋体" w:hAnsi="Times New Roman" w:cs="Times New Roman" w:hint="eastAsia"/>
          <w:sz w:val="24"/>
          <w:szCs w:val="21"/>
        </w:rPr>
        <w:t>等</w:t>
      </w:r>
      <w:r w:rsidRPr="00550C55">
        <w:rPr>
          <w:rFonts w:ascii="Times New Roman" w:eastAsia="宋体" w:hAnsi="Times New Roman" w:cs="Times New Roman" w:hint="eastAsia"/>
          <w:sz w:val="24"/>
          <w:szCs w:val="21"/>
        </w:rPr>
        <w:t>）</w:t>
      </w:r>
      <w:r w:rsidRPr="00550C55">
        <w:rPr>
          <w:rFonts w:ascii="Times New Roman" w:eastAsia="宋体" w:hAnsi="Times New Roman" w:cs="Times New Roman"/>
          <w:sz w:val="24"/>
          <w:szCs w:val="21"/>
        </w:rPr>
        <w:t>。</w:t>
      </w:r>
    </w:p>
    <w:p w14:paraId="425A7750" w14:textId="26247F40" w:rsidR="0024441F" w:rsidRDefault="0024441F" w:rsidP="00550C55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慢启动：</w:t>
      </w:r>
    </w:p>
    <w:p w14:paraId="66BF4935" w14:textId="5368550A" w:rsidR="0024441F" w:rsidRDefault="0024441F" w:rsidP="00550C55">
      <w:pPr>
        <w:spacing w:line="288" w:lineRule="auto"/>
        <w:ind w:firstLineChars="200" w:firstLine="480"/>
        <w:rPr>
          <w:rFonts w:ascii="Times New Roman" w:eastAsia="宋体" w:hAnsi="Times New Roman" w:cs="Times New Roman"/>
          <w:b/>
          <w:bCs/>
          <w:sz w:val="24"/>
          <w:szCs w:val="21"/>
        </w:rPr>
      </w:pPr>
      <w:r w:rsidRPr="00214D9B">
        <w:rPr>
          <w:rFonts w:ascii="Times New Roman" w:eastAsia="宋体" w:hAnsi="Times New Roman" w:cs="Times New Roman"/>
          <w:sz w:val="24"/>
          <w:szCs w:val="21"/>
        </w:rPr>
        <w:drawing>
          <wp:inline distT="0" distB="0" distL="0" distR="0" wp14:anchorId="649331DA" wp14:editId="1E5EFC01">
            <wp:extent cx="5278120" cy="2539365"/>
            <wp:effectExtent l="0" t="0" r="0" b="0"/>
            <wp:docPr id="5785011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28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3831" w14:textId="4001409E" w:rsidR="0024441F" w:rsidRDefault="00607FC1" w:rsidP="00550C55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根据</w:t>
      </w:r>
      <w:r>
        <w:rPr>
          <w:rFonts w:ascii="Times New Roman" w:eastAsia="宋体" w:hAnsi="Times New Roman" w:cs="Times New Roman" w:hint="eastAsia"/>
          <w:sz w:val="24"/>
          <w:szCs w:val="21"/>
        </w:rPr>
        <w:t>RTT</w:t>
      </w:r>
      <w:r>
        <w:rPr>
          <w:rFonts w:ascii="Times New Roman" w:eastAsia="宋体" w:hAnsi="Times New Roman" w:cs="Times New Roman" w:hint="eastAsia"/>
          <w:sz w:val="24"/>
          <w:szCs w:val="21"/>
        </w:rPr>
        <w:t>可知，一次性发送的数据包大小为</w:t>
      </w:r>
      <w:r>
        <w:rPr>
          <w:rFonts w:ascii="Times New Roman" w:eastAsia="宋体" w:hAnsi="Times New Roman" w:cs="Times New Roman" w:hint="eastAsia"/>
          <w:sz w:val="24"/>
          <w:szCs w:val="21"/>
        </w:rPr>
        <w:t>10MSS~20MSS~40MSS</w:t>
      </w:r>
      <w:r>
        <w:rPr>
          <w:rFonts w:ascii="Times New Roman" w:eastAsia="宋体" w:hAnsi="Times New Roman" w:cs="Times New Roman" w:hint="eastAsia"/>
          <w:sz w:val="24"/>
          <w:szCs w:val="21"/>
        </w:rPr>
        <w:t>，每个</w:t>
      </w:r>
      <w:r>
        <w:rPr>
          <w:rFonts w:ascii="Times New Roman" w:eastAsia="宋体" w:hAnsi="Times New Roman" w:cs="Times New Roman" w:hint="eastAsia"/>
          <w:sz w:val="24"/>
          <w:szCs w:val="21"/>
        </w:rPr>
        <w:lastRenderedPageBreak/>
        <w:t>RTT</w:t>
      </w:r>
      <w:r>
        <w:rPr>
          <w:rFonts w:ascii="Times New Roman" w:eastAsia="宋体" w:hAnsi="Times New Roman" w:cs="Times New Roman" w:hint="eastAsia"/>
          <w:sz w:val="24"/>
          <w:szCs w:val="21"/>
        </w:rPr>
        <w:t>之间</w:t>
      </w:r>
      <w:r w:rsidR="00993381">
        <w:rPr>
          <w:rFonts w:ascii="Times New Roman" w:eastAsia="宋体" w:hAnsi="Times New Roman" w:cs="Times New Roman" w:hint="eastAsia"/>
          <w:sz w:val="24"/>
          <w:szCs w:val="21"/>
        </w:rPr>
        <w:t>数据包大小翻倍，</w:t>
      </w:r>
      <w:r w:rsidR="00CD58DE">
        <w:rPr>
          <w:rFonts w:ascii="Times New Roman" w:eastAsia="宋体" w:hAnsi="Times New Roman" w:cs="Times New Roman" w:hint="eastAsia"/>
          <w:sz w:val="24"/>
          <w:szCs w:val="21"/>
        </w:rPr>
        <w:t>此过程为慢启动过程</w:t>
      </w:r>
      <w:r w:rsidR="00165366">
        <w:rPr>
          <w:rFonts w:ascii="Times New Roman" w:eastAsia="宋体" w:hAnsi="Times New Roman" w:cs="Times New Roman" w:hint="eastAsia"/>
          <w:sz w:val="24"/>
          <w:szCs w:val="21"/>
        </w:rPr>
        <w:t>。</w:t>
      </w:r>
    </w:p>
    <w:p w14:paraId="18FCD914" w14:textId="5452DCA7" w:rsidR="008C2422" w:rsidRDefault="008C2422" w:rsidP="00550C55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发生拥塞和拥塞控制：</w:t>
      </w:r>
    </w:p>
    <w:p w14:paraId="40521C10" w14:textId="1F34F932" w:rsidR="008C2422" w:rsidRDefault="008C2422" w:rsidP="00550C55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 w:rsidRPr="008C2422">
        <w:rPr>
          <w:rFonts w:ascii="Times New Roman" w:eastAsia="宋体" w:hAnsi="Times New Roman" w:cs="Times New Roman"/>
          <w:sz w:val="24"/>
          <w:szCs w:val="21"/>
        </w:rPr>
        <w:drawing>
          <wp:inline distT="0" distB="0" distL="0" distR="0" wp14:anchorId="4E48B95F" wp14:editId="4442A8D6">
            <wp:extent cx="5278120" cy="332740"/>
            <wp:effectExtent l="0" t="0" r="0" b="0"/>
            <wp:docPr id="4645934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5934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AC23" w14:textId="0A9B5AAD" w:rsidR="00751F26" w:rsidRPr="008C2422" w:rsidRDefault="00751F26" w:rsidP="00550C55">
      <w:pPr>
        <w:spacing w:line="288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1"/>
        </w:rPr>
      </w:pPr>
      <w:r>
        <w:rPr>
          <w:rFonts w:ascii="Times New Roman" w:eastAsia="宋体" w:hAnsi="Times New Roman" w:cs="Times New Roman"/>
          <w:sz w:val="24"/>
          <w:szCs w:val="21"/>
        </w:rPr>
        <w:t>Window</w:t>
      </w:r>
      <w:r>
        <w:rPr>
          <w:rFonts w:ascii="Times New Roman" w:eastAsia="宋体" w:hAnsi="Times New Roman" w:cs="Times New Roman" w:hint="eastAsia"/>
          <w:sz w:val="24"/>
          <w:szCs w:val="21"/>
        </w:rPr>
        <w:t xml:space="preserve"> Full</w:t>
      </w:r>
      <w:r>
        <w:rPr>
          <w:rFonts w:ascii="Times New Roman" w:eastAsia="宋体" w:hAnsi="Times New Roman" w:cs="Times New Roman" w:hint="eastAsia"/>
          <w:sz w:val="24"/>
          <w:szCs w:val="21"/>
        </w:rPr>
        <w:t>现象发生</w:t>
      </w:r>
      <w:r w:rsidR="009E7C04">
        <w:rPr>
          <w:rFonts w:ascii="Times New Roman" w:eastAsia="宋体" w:hAnsi="Times New Roman" w:cs="Times New Roman" w:hint="eastAsia"/>
          <w:sz w:val="24"/>
          <w:szCs w:val="21"/>
        </w:rPr>
        <w:t>。</w:t>
      </w:r>
    </w:p>
    <w:p w14:paraId="3C104D9B" w14:textId="74C8B39F" w:rsidR="00DA6B68" w:rsidRDefault="00DA6B68" w:rsidP="00550C55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快速重传：</w:t>
      </w:r>
    </w:p>
    <w:p w14:paraId="5ADF1932" w14:textId="1F3BCE97" w:rsidR="00DA6B68" w:rsidRDefault="00945D1E" w:rsidP="00550C55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 w:rsidRPr="00945D1E">
        <w:rPr>
          <w:rFonts w:ascii="Times New Roman" w:eastAsia="宋体" w:hAnsi="Times New Roman" w:cs="Times New Roman"/>
          <w:sz w:val="24"/>
          <w:szCs w:val="21"/>
        </w:rPr>
        <w:drawing>
          <wp:inline distT="0" distB="0" distL="0" distR="0" wp14:anchorId="5471490D" wp14:editId="2378FE62">
            <wp:extent cx="5278120" cy="396240"/>
            <wp:effectExtent l="0" t="0" r="0" b="3810"/>
            <wp:docPr id="287849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494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F9E0" w14:textId="72757BC8" w:rsidR="00945D1E" w:rsidRPr="00EC379B" w:rsidRDefault="00945D1E" w:rsidP="00550C55">
      <w:pPr>
        <w:spacing w:line="288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发生拥塞后的快速重传阶段，窗口大小从</w:t>
      </w:r>
      <w:r>
        <w:rPr>
          <w:rFonts w:ascii="Times New Roman" w:eastAsia="宋体" w:hAnsi="Times New Roman" w:cs="Times New Roman" w:hint="eastAsia"/>
          <w:sz w:val="24"/>
          <w:szCs w:val="21"/>
        </w:rPr>
        <w:t>526336</w:t>
      </w:r>
      <w:r>
        <w:rPr>
          <w:rFonts w:ascii="Times New Roman" w:eastAsia="宋体" w:hAnsi="Times New Roman" w:cs="Times New Roman" w:hint="eastAsia"/>
          <w:sz w:val="24"/>
          <w:szCs w:val="21"/>
        </w:rPr>
        <w:t>变成</w:t>
      </w:r>
      <w:r>
        <w:rPr>
          <w:rFonts w:ascii="Times New Roman" w:eastAsia="宋体" w:hAnsi="Times New Roman" w:cs="Times New Roman" w:hint="eastAsia"/>
          <w:sz w:val="24"/>
          <w:szCs w:val="21"/>
        </w:rPr>
        <w:t>1052672</w:t>
      </w:r>
      <w:r>
        <w:rPr>
          <w:rFonts w:ascii="Times New Roman" w:eastAsia="宋体" w:hAnsi="Times New Roman" w:cs="Times New Roman" w:hint="eastAsia"/>
          <w:sz w:val="24"/>
          <w:szCs w:val="21"/>
        </w:rPr>
        <w:t>变成</w:t>
      </w:r>
      <w:r>
        <w:rPr>
          <w:rFonts w:ascii="Times New Roman" w:eastAsia="宋体" w:hAnsi="Times New Roman" w:cs="Times New Roman" w:hint="eastAsia"/>
          <w:sz w:val="24"/>
          <w:szCs w:val="21"/>
        </w:rPr>
        <w:t>2108160</w:t>
      </w:r>
      <w:r>
        <w:rPr>
          <w:rFonts w:ascii="Times New Roman" w:eastAsia="宋体" w:hAnsi="Times New Roman" w:cs="Times New Roman" w:hint="eastAsia"/>
          <w:sz w:val="24"/>
          <w:szCs w:val="21"/>
        </w:rPr>
        <w:t>，一直翻倍。</w:t>
      </w:r>
    </w:p>
    <w:p w14:paraId="7A2732DA" w14:textId="77777777" w:rsidR="00550C55" w:rsidRPr="00550C55" w:rsidRDefault="00550C55" w:rsidP="00550C55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 w:rsidRPr="00550C55">
        <w:rPr>
          <w:rFonts w:ascii="Times New Roman" w:eastAsia="宋体" w:hAnsi="Times New Roman" w:cs="Times New Roman" w:hint="eastAsia"/>
          <w:sz w:val="24"/>
          <w:szCs w:val="21"/>
        </w:rPr>
        <w:t>步骤</w:t>
      </w:r>
      <w:r w:rsidRPr="00550C55">
        <w:rPr>
          <w:rFonts w:ascii="Times New Roman" w:eastAsia="宋体" w:hAnsi="Times New Roman" w:cs="Times New Roman"/>
          <w:sz w:val="24"/>
          <w:szCs w:val="21"/>
        </w:rPr>
        <w:t>8</w:t>
      </w:r>
      <w:r w:rsidRPr="00550C55">
        <w:rPr>
          <w:rFonts w:ascii="Times New Roman" w:eastAsia="宋体" w:hAnsi="Times New Roman" w:cs="Times New Roman" w:hint="eastAsia"/>
          <w:sz w:val="24"/>
          <w:szCs w:val="21"/>
        </w:rPr>
        <w:t>、如果拥塞控制的相关过程不明显，请设计合适的方法再次测试</w:t>
      </w:r>
      <w:r w:rsidRPr="00550C55">
        <w:rPr>
          <w:rFonts w:ascii="Times New Roman" w:eastAsia="宋体" w:hAnsi="Times New Roman" w:cs="Times New Roman"/>
          <w:sz w:val="24"/>
          <w:szCs w:val="21"/>
        </w:rPr>
        <w:t>。</w:t>
      </w:r>
    </w:p>
    <w:p w14:paraId="4CD6D6F8" w14:textId="77777777" w:rsidR="00550C55" w:rsidRPr="00550C55" w:rsidRDefault="00550C55" w:rsidP="00550C55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 w:rsidRPr="00550C55">
        <w:rPr>
          <w:rFonts w:ascii="Times New Roman" w:eastAsia="宋体" w:hAnsi="Times New Roman" w:cs="Times New Roman" w:hint="eastAsia"/>
          <w:sz w:val="24"/>
          <w:szCs w:val="21"/>
        </w:rPr>
        <w:t>步骤</w:t>
      </w:r>
      <w:r w:rsidRPr="00550C55">
        <w:rPr>
          <w:rFonts w:ascii="Times New Roman" w:eastAsia="宋体" w:hAnsi="Times New Roman" w:cs="Times New Roman"/>
          <w:sz w:val="24"/>
          <w:szCs w:val="21"/>
        </w:rPr>
        <w:t>9</w:t>
      </w:r>
      <w:r w:rsidRPr="00550C55">
        <w:rPr>
          <w:rFonts w:ascii="Times New Roman" w:eastAsia="宋体" w:hAnsi="Times New Roman" w:cs="Times New Roman" w:hint="eastAsia"/>
          <w:sz w:val="24"/>
          <w:szCs w:val="21"/>
        </w:rPr>
        <w:t>、完成其他可选的实验步骤</w:t>
      </w:r>
      <w:r w:rsidRPr="00550C55">
        <w:rPr>
          <w:rFonts w:ascii="Times New Roman" w:eastAsia="宋体" w:hAnsi="Times New Roman" w:cs="Times New Roman"/>
          <w:sz w:val="24"/>
          <w:szCs w:val="21"/>
        </w:rPr>
        <w:t>。</w:t>
      </w:r>
    </w:p>
    <w:p w14:paraId="076D184C" w14:textId="77777777" w:rsidR="004A5456" w:rsidRPr="00550C55" w:rsidRDefault="004A5456" w:rsidP="004A5456">
      <w:pPr>
        <w:pStyle w:val="a6"/>
        <w:spacing w:line="520" w:lineRule="exact"/>
        <w:ind w:firstLine="560"/>
        <w:rPr>
          <w:rFonts w:ascii="仿宋" w:eastAsia="仿宋" w:hAnsi="仿宋"/>
          <w:sz w:val="28"/>
          <w:szCs w:val="28"/>
        </w:rPr>
      </w:pPr>
    </w:p>
    <w:p w14:paraId="6C45CAE9" w14:textId="77777777" w:rsidR="006C1051" w:rsidRPr="003D52FE" w:rsidRDefault="006C1051" w:rsidP="003D52FE">
      <w:pPr>
        <w:pStyle w:val="a6"/>
        <w:numPr>
          <w:ilvl w:val="0"/>
          <w:numId w:val="1"/>
        </w:numPr>
        <w:spacing w:line="520" w:lineRule="exact"/>
        <w:ind w:firstLineChars="0"/>
        <w:jc w:val="left"/>
        <w:outlineLvl w:val="0"/>
        <w:rPr>
          <w:rFonts w:ascii="黑体" w:eastAsia="黑体" w:hAnsi="黑体"/>
          <w:sz w:val="28"/>
          <w:szCs w:val="28"/>
        </w:rPr>
      </w:pPr>
      <w:bookmarkStart w:id="2" w:name="_Toc302400255"/>
      <w:bookmarkStart w:id="3" w:name="_Toc3460951"/>
      <w:r w:rsidRPr="003D52FE">
        <w:rPr>
          <w:rFonts w:ascii="黑体" w:eastAsia="黑体" w:hAnsi="黑体"/>
          <w:sz w:val="28"/>
          <w:szCs w:val="28"/>
        </w:rPr>
        <w:t>互动讨论主题</w:t>
      </w:r>
      <w:bookmarkEnd w:id="2"/>
      <w:bookmarkEnd w:id="3"/>
    </w:p>
    <w:p w14:paraId="4C863A44" w14:textId="77777777" w:rsidR="006C1051" w:rsidRDefault="006C1051" w:rsidP="00360AB6">
      <w:pPr>
        <w:spacing w:beforeLines="50" w:before="156"/>
        <w:ind w:firstLine="482"/>
      </w:pPr>
      <w:r>
        <w:t>1）TCP</w:t>
      </w:r>
      <w:r>
        <w:rPr>
          <w:rFonts w:hint="eastAsia"/>
        </w:rPr>
        <w:t>的流量控制和拥塞控制有什么不同？</w:t>
      </w:r>
    </w:p>
    <w:p w14:paraId="20F96583" w14:textId="77777777" w:rsidR="001C0573" w:rsidRDefault="00390589" w:rsidP="00360AB6">
      <w:pPr>
        <w:spacing w:beforeLines="50" w:before="156"/>
        <w:ind w:firstLine="482"/>
      </w:pPr>
      <w:r w:rsidRPr="00390589">
        <w:t>TCP 的流量控制和拥塞控制是两种不同的控制机制，它们分别针对网络通信中的不同问题</w:t>
      </w:r>
      <w:r w:rsidR="001C0573">
        <w:rPr>
          <w:rFonts w:hint="eastAsia"/>
        </w:rPr>
        <w:t>。</w:t>
      </w:r>
    </w:p>
    <w:p w14:paraId="64F2D1A3" w14:textId="526148A9" w:rsidR="00BB0138" w:rsidRDefault="001C0573" w:rsidP="00BB0138">
      <w:pPr>
        <w:spacing w:beforeLines="50" w:before="156"/>
        <w:ind w:firstLine="482"/>
        <w:rPr>
          <w:rFonts w:hint="eastAsia"/>
        </w:rPr>
      </w:pPr>
      <w:r>
        <w:t>流量控制解决的是发送方和接收方速率不匹配的问题</w:t>
      </w:r>
      <w:r>
        <w:rPr>
          <w:rFonts w:hint="eastAsia"/>
        </w:rPr>
        <w:t>。</w:t>
      </w:r>
      <w:r w:rsidR="000911B0" w:rsidRPr="000911B0">
        <w:rPr>
          <w:rFonts w:hint="eastAsia"/>
        </w:rPr>
        <w:t>这是在通信的两端之间进行的控制，通常由接收方向发送方发送窗口大小的通告来实现</w:t>
      </w:r>
      <w:r w:rsidR="000911B0">
        <w:rPr>
          <w:rFonts w:hint="eastAsia"/>
        </w:rPr>
        <w:t>，</w:t>
      </w:r>
      <w:r w:rsidR="000911B0" w:rsidRPr="000911B0">
        <w:rPr>
          <w:rFonts w:hint="eastAsia"/>
        </w:rPr>
        <w:t>发送方根据接收方通告的窗口大小来控制发送数据的速率，确保不会超出接收方的处理能力。</w:t>
      </w:r>
    </w:p>
    <w:p w14:paraId="181B0AA2" w14:textId="3BCA334F" w:rsidR="001C0573" w:rsidRDefault="001C0573" w:rsidP="00360AB6">
      <w:pPr>
        <w:spacing w:beforeLines="50" w:before="156"/>
        <w:ind w:firstLine="482"/>
        <w:rPr>
          <w:rFonts w:hint="eastAsia"/>
        </w:rPr>
      </w:pPr>
      <w:r>
        <w:t>拥塞控制解决的是避免网络资源被耗尽的问题</w:t>
      </w:r>
      <w:r w:rsidR="00BB0138">
        <w:rPr>
          <w:rFonts w:hint="eastAsia"/>
        </w:rPr>
        <w:t>，在</w:t>
      </w:r>
      <w:r w:rsidR="00BB0138" w:rsidRPr="00BB0138">
        <w:rPr>
          <w:rFonts w:hint="eastAsia"/>
        </w:rPr>
        <w:t>网络中避免拥塞的发生，即防止网络中的数据包过多导致网络性能下降或崩溃。</w:t>
      </w:r>
      <w:r w:rsidR="00427516" w:rsidRPr="00427516">
        <w:t>TCP 使用拥塞控制算法来动态调整发送数据的速率，以避免网络拥塞。常见的拥塞控制算法包括慢启动、拥塞避免、快重传和快恢复等。</w:t>
      </w:r>
    </w:p>
    <w:p w14:paraId="547612A7" w14:textId="77777777" w:rsidR="006C1051" w:rsidRDefault="006C1051" w:rsidP="00360AB6">
      <w:pPr>
        <w:spacing w:beforeLines="50" w:before="156"/>
        <w:ind w:firstLine="482"/>
      </w:pPr>
      <w:r>
        <w:t>2）</w:t>
      </w:r>
      <w:r>
        <w:rPr>
          <w:rFonts w:hint="eastAsia"/>
        </w:rPr>
        <w:t>TCP的流量控制是哪一方（接收、发送）来主导的？什么情况下会发生流量控制？</w:t>
      </w:r>
    </w:p>
    <w:p w14:paraId="1B2BF1B5" w14:textId="76D7B26B" w:rsidR="00A20010" w:rsidRDefault="00A20010" w:rsidP="00A20010">
      <w:pPr>
        <w:spacing w:beforeLines="50" w:before="156"/>
        <w:ind w:firstLine="482"/>
        <w:rPr>
          <w:rFonts w:hint="eastAsia"/>
        </w:rPr>
      </w:pPr>
      <w:r w:rsidRPr="00A20010">
        <w:t>TCP 的流量控制是由接收方来主导的。</w:t>
      </w:r>
      <w:r w:rsidRPr="00A20010">
        <w:rPr>
          <w:rFonts w:hint="eastAsia"/>
        </w:rPr>
        <w:t>如果接收方处理数据的速度比发送方发送数据的速度慢</w:t>
      </w:r>
      <w:r>
        <w:rPr>
          <w:rFonts w:hint="eastAsia"/>
        </w:rPr>
        <w:t>，</w:t>
      </w:r>
      <w:r>
        <w:rPr>
          <w:rFonts w:hint="eastAsia"/>
        </w:rPr>
        <w:t>接受方来不及接受而出现接收缓存不够用的情况，就会发生流量控制。</w:t>
      </w:r>
    </w:p>
    <w:p w14:paraId="50B6633D" w14:textId="77777777" w:rsidR="006C1051" w:rsidRDefault="006C1051" w:rsidP="00360AB6">
      <w:pPr>
        <w:spacing w:beforeLines="50" w:before="156"/>
        <w:ind w:firstLine="482"/>
      </w:pPr>
      <w:r>
        <w:t>3）</w:t>
      </w:r>
      <w:r>
        <w:rPr>
          <w:rFonts w:hint="eastAsia"/>
        </w:rPr>
        <w:t>讨论</w:t>
      </w:r>
      <w:r>
        <w:t>传输层与</w:t>
      </w:r>
      <w:r>
        <w:rPr>
          <w:rFonts w:hint="eastAsia"/>
        </w:rPr>
        <w:t>其</w:t>
      </w:r>
      <w:r>
        <w:t>上下相邻层的关系</w:t>
      </w:r>
      <w:r>
        <w:rPr>
          <w:rFonts w:hint="eastAsia"/>
        </w:rPr>
        <w:t>；</w:t>
      </w:r>
    </w:p>
    <w:p w14:paraId="79486953" w14:textId="20185061" w:rsidR="0045648C" w:rsidRDefault="0045648C" w:rsidP="00360AB6">
      <w:pPr>
        <w:spacing w:beforeLines="50" w:before="156"/>
        <w:ind w:firstLine="482"/>
        <w:rPr>
          <w:rFonts w:ascii="Segoe UI" w:hAnsi="Segoe UI" w:cs="Segoe UI"/>
          <w:color w:val="0D0D0D"/>
          <w:shd w:val="clear" w:color="auto" w:fill="FFFFFF"/>
        </w:rPr>
      </w:pPr>
      <w:r>
        <w:rPr>
          <w:rFonts w:hint="eastAsia"/>
        </w:rPr>
        <w:t>传输层</w:t>
      </w:r>
      <w:r>
        <w:rPr>
          <w:rFonts w:ascii="Segoe UI" w:hAnsi="Segoe UI" w:cs="Segoe UI"/>
          <w:color w:val="0D0D0D"/>
          <w:shd w:val="clear" w:color="auto" w:fill="FFFFFF"/>
        </w:rPr>
        <w:t>提供了端到端的数据传输服务，负责将应用层的数据分割成适合传输的报文段，并通过网络层进行传输，确保数据的可靠性、顺序性和流量控制。</w:t>
      </w:r>
    </w:p>
    <w:p w14:paraId="59F5A248" w14:textId="494C3944" w:rsidR="0045648C" w:rsidRDefault="0045648C" w:rsidP="00360AB6">
      <w:pPr>
        <w:spacing w:beforeLines="50" w:before="156"/>
        <w:ind w:firstLine="482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上层是应用层，</w:t>
      </w:r>
      <w:r>
        <w:rPr>
          <w:rFonts w:ascii="Segoe UI" w:hAnsi="Segoe UI" w:cs="Segoe UI"/>
          <w:color w:val="0D0D0D"/>
          <w:shd w:val="clear" w:color="auto" w:fill="FFFFFF"/>
        </w:rPr>
        <w:t>传输层为应用层提供了端到端的数据传输服务。</w:t>
      </w:r>
      <w:r w:rsidRPr="0045648C">
        <w:rPr>
          <w:rFonts w:ascii="Segoe UI" w:hAnsi="Segoe UI" w:cs="Segoe UI" w:hint="eastAsia"/>
          <w:color w:val="0D0D0D"/>
          <w:shd w:val="clear" w:color="auto" w:fill="FFFFFF"/>
        </w:rPr>
        <w:t>应用层协议可以选择使用传输层提供的</w:t>
      </w:r>
      <w:r w:rsidR="00267233">
        <w:rPr>
          <w:rFonts w:ascii="Segoe UI" w:hAnsi="Segoe UI" w:cs="Segoe UI" w:hint="eastAsia"/>
          <w:color w:val="0D0D0D"/>
          <w:shd w:val="clear" w:color="auto" w:fill="FFFFFF"/>
        </w:rPr>
        <w:t>TCP</w:t>
      </w:r>
      <w:r w:rsidRPr="0045648C">
        <w:rPr>
          <w:rFonts w:ascii="Segoe UI" w:hAnsi="Segoe UI" w:cs="Segoe UI"/>
          <w:color w:val="0D0D0D"/>
          <w:shd w:val="clear" w:color="auto" w:fill="FFFFFF"/>
        </w:rPr>
        <w:t>或</w:t>
      </w:r>
      <w:r w:rsidRPr="0045648C">
        <w:rPr>
          <w:rFonts w:ascii="Segoe UI" w:hAnsi="Segoe UI" w:cs="Segoe UI"/>
          <w:color w:val="0D0D0D"/>
          <w:shd w:val="clear" w:color="auto" w:fill="FFFFFF"/>
        </w:rPr>
        <w:t>UDP</w:t>
      </w:r>
      <w:r w:rsidRPr="0045648C">
        <w:rPr>
          <w:rFonts w:ascii="Segoe UI" w:hAnsi="Segoe UI" w:cs="Segoe UI"/>
          <w:color w:val="0D0D0D"/>
          <w:shd w:val="clear" w:color="auto" w:fill="FFFFFF"/>
        </w:rPr>
        <w:t>协议，根据需要来决定数据传输的可靠性和效率。</w:t>
      </w:r>
      <w:r w:rsidRPr="0045648C">
        <w:rPr>
          <w:rFonts w:ascii="Segoe UI" w:hAnsi="Segoe UI" w:cs="Segoe UI" w:hint="eastAsia"/>
          <w:color w:val="0D0D0D"/>
          <w:shd w:val="clear" w:color="auto" w:fill="FFFFFF"/>
        </w:rPr>
        <w:t>传输层提供的服务包括流量控制、拥塞控制、错误恢复等，这些服务有助于应用层实现可靠的数据传输。</w:t>
      </w:r>
    </w:p>
    <w:p w14:paraId="5F472DA6" w14:textId="5B8F9292" w:rsidR="00CD2063" w:rsidRPr="0045648C" w:rsidRDefault="00CD2063" w:rsidP="00360AB6">
      <w:pPr>
        <w:spacing w:beforeLines="50" w:before="156"/>
        <w:ind w:firstLine="482"/>
        <w:rPr>
          <w:rFonts w:hint="eastAsia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下层是网络层，</w:t>
      </w:r>
      <w:r w:rsidRPr="00CD2063">
        <w:rPr>
          <w:rFonts w:ascii="Segoe UI" w:hAnsi="Segoe UI" w:cs="Segoe UI" w:hint="eastAsia"/>
          <w:color w:val="0D0D0D"/>
          <w:shd w:val="clear" w:color="auto" w:fill="FFFFFF"/>
        </w:rPr>
        <w:t>传输层向网络层提供了数据传输的服务。传输层将应用层的数据封装成报文段，并通过网络层的</w:t>
      </w:r>
      <w:r w:rsidRPr="00CD2063">
        <w:rPr>
          <w:rFonts w:ascii="Segoe UI" w:hAnsi="Segoe UI" w:cs="Segoe UI"/>
          <w:color w:val="0D0D0D"/>
          <w:shd w:val="clear" w:color="auto" w:fill="FFFFFF"/>
        </w:rPr>
        <w:t>IP</w:t>
      </w:r>
      <w:r w:rsidRPr="00CD2063">
        <w:rPr>
          <w:rFonts w:ascii="Segoe UI" w:hAnsi="Segoe UI" w:cs="Segoe UI"/>
          <w:color w:val="0D0D0D"/>
          <w:shd w:val="clear" w:color="auto" w:fill="FFFFFF"/>
        </w:rPr>
        <w:t>协议进行传输。</w:t>
      </w:r>
    </w:p>
    <w:p w14:paraId="0009FB72" w14:textId="77777777" w:rsidR="006C1051" w:rsidRDefault="006C1051" w:rsidP="00360AB6">
      <w:pPr>
        <w:spacing w:beforeLines="50" w:before="156"/>
        <w:ind w:firstLine="482"/>
      </w:pPr>
      <w:r>
        <w:rPr>
          <w:rFonts w:hint="eastAsia"/>
        </w:rPr>
        <w:lastRenderedPageBreak/>
        <w:t>4）讨论TCP协议在传输实时语音流方面的优缺点</w:t>
      </w:r>
      <w:r>
        <w:t>。</w:t>
      </w:r>
    </w:p>
    <w:p w14:paraId="188D3C3C" w14:textId="7EB5E6D3" w:rsidR="00FA23A2" w:rsidRDefault="00FA23A2" w:rsidP="00360AB6">
      <w:pPr>
        <w:spacing w:beforeLines="50" w:before="156"/>
        <w:ind w:firstLine="482"/>
      </w:pPr>
      <w:r>
        <w:rPr>
          <w:rFonts w:hint="eastAsia"/>
        </w:rPr>
        <w:t>优点：</w:t>
      </w:r>
    </w:p>
    <w:p w14:paraId="7BD29B2A" w14:textId="619E21F5" w:rsidR="00FA23A2" w:rsidRDefault="00FA23A2" w:rsidP="00360AB6">
      <w:pPr>
        <w:spacing w:beforeLines="50" w:before="156"/>
        <w:ind w:firstLine="482"/>
      </w:pPr>
      <w:r>
        <w:rPr>
          <w:rFonts w:hint="eastAsia"/>
        </w:rPr>
        <w:t>（1）</w:t>
      </w:r>
      <w:r w:rsidRPr="00FA23A2">
        <w:rPr>
          <w:rFonts w:hint="eastAsia"/>
        </w:rPr>
        <w:t>可靠性：</w:t>
      </w:r>
      <w:r w:rsidRPr="00FA23A2">
        <w:t>TCP 提供可靠的数据传输，通过序号、确认和重传机制来确保数据的完整性和顺序性。这意味着在传输语音流时，不太可能出现数据丢失或乱序的情况，从而保证了语音的质量和连续性。</w:t>
      </w:r>
    </w:p>
    <w:p w14:paraId="1A11BA8D" w14:textId="2544F600" w:rsidR="00FA23A2" w:rsidRDefault="00FA23A2" w:rsidP="00FA23A2">
      <w:pPr>
        <w:spacing w:beforeLines="50" w:before="156"/>
        <w:ind w:firstLine="482"/>
        <w:rPr>
          <w:rFonts w:hint="eastAsia"/>
        </w:rPr>
      </w:pPr>
      <w:r>
        <w:rPr>
          <w:rFonts w:hint="eastAsia"/>
        </w:rPr>
        <w:t>（2）</w:t>
      </w:r>
      <w:r>
        <w:rPr>
          <w:rFonts w:hint="eastAsia"/>
        </w:rPr>
        <w:t>流量控制和拥塞控制：</w:t>
      </w:r>
      <w:r>
        <w:t>TCP 提供了流量控制和拥塞控制机制，可以根据网络的情况动态调整数据传输的速率，避免网络拥塞，从而保证语音流的稳定传输。</w:t>
      </w:r>
    </w:p>
    <w:p w14:paraId="4AEE2F71" w14:textId="7CE62C78" w:rsidR="004A5456" w:rsidRDefault="00FA23A2" w:rsidP="004B7A3A">
      <w:pPr>
        <w:spacing w:beforeLines="50" w:before="156"/>
        <w:ind w:firstLine="482"/>
      </w:pPr>
      <w:r>
        <w:rPr>
          <w:rFonts w:hint="eastAsia"/>
        </w:rPr>
        <w:t>（3）</w:t>
      </w:r>
      <w:r>
        <w:rPr>
          <w:rFonts w:hint="eastAsia"/>
        </w:rPr>
        <w:t>适应性强：</w:t>
      </w:r>
      <w:r>
        <w:t>TCP 协议能够适应各种网络环境，包括低带宽、高延迟、丢包等情况。它的拥塞控制算法能够在网络拥塞时自动调整发送速率，以适应当前的网络状况。</w:t>
      </w:r>
    </w:p>
    <w:p w14:paraId="25C56C7D" w14:textId="1F8E56E7" w:rsidR="004B7A3A" w:rsidRDefault="004B7A3A" w:rsidP="004B7A3A">
      <w:pPr>
        <w:spacing w:beforeLines="50" w:before="156"/>
        <w:ind w:firstLine="482"/>
      </w:pPr>
      <w:r>
        <w:rPr>
          <w:rFonts w:hint="eastAsia"/>
        </w:rPr>
        <w:t>缺点：</w:t>
      </w:r>
    </w:p>
    <w:p w14:paraId="6E7A3BEF" w14:textId="33DDE641" w:rsidR="004B7A3A" w:rsidRDefault="0013764A" w:rsidP="005F1FE5">
      <w:pPr>
        <w:spacing w:beforeLines="50" w:before="156"/>
        <w:ind w:firstLine="482"/>
        <w:rPr>
          <w:rFonts w:hint="eastAsia"/>
        </w:rPr>
      </w:pPr>
      <w:r>
        <w:rPr>
          <w:rFonts w:hint="eastAsia"/>
        </w:rPr>
        <w:t>（1）</w:t>
      </w:r>
      <w:r w:rsidR="004B7A3A">
        <w:rPr>
          <w:rFonts w:hint="eastAsia"/>
        </w:rPr>
        <w:t>延迟较高：</w:t>
      </w:r>
      <w:r w:rsidR="004B7A3A">
        <w:t>TCP 在保证可靠性的同时，会引入一定的延迟，包括连接建立的握手延迟、拥塞控制引入的传输延迟等。对于实时语音流应用而言，即时性是非常重要的，而 TCP 的延迟可能会对语音通话产生一定影响。</w:t>
      </w:r>
    </w:p>
    <w:p w14:paraId="38B95C80" w14:textId="0A89AA8B" w:rsidR="004B7A3A" w:rsidRDefault="0013764A" w:rsidP="005F1FE5">
      <w:pPr>
        <w:spacing w:beforeLines="50" w:before="156"/>
        <w:ind w:firstLine="482"/>
        <w:rPr>
          <w:rFonts w:hint="eastAsia"/>
        </w:rPr>
      </w:pPr>
      <w:r>
        <w:rPr>
          <w:rFonts w:hint="eastAsia"/>
        </w:rPr>
        <w:t>（2）</w:t>
      </w:r>
      <w:r w:rsidR="004B7A3A">
        <w:rPr>
          <w:rFonts w:hint="eastAsia"/>
        </w:rPr>
        <w:t>不适用于丢包敏感的应用：</w:t>
      </w:r>
      <w:r w:rsidR="004B7A3A">
        <w:t>TCP 的重传机制可以保证数据的可靠性，但在网络丢包率较高的情况下，重传可能会导致较大的延迟和带宽浪费，影响语音通话的实时性和质量。</w:t>
      </w:r>
    </w:p>
    <w:p w14:paraId="4B556BC5" w14:textId="5E60579B" w:rsidR="00CF0070" w:rsidRDefault="0013764A" w:rsidP="005F1FE5">
      <w:pPr>
        <w:spacing w:beforeLines="50" w:before="156"/>
        <w:ind w:firstLine="482"/>
        <w:rPr>
          <w:rFonts w:hint="eastAsia"/>
        </w:rPr>
      </w:pPr>
      <w:r>
        <w:rPr>
          <w:rFonts w:hint="eastAsia"/>
        </w:rPr>
        <w:t>（3）</w:t>
      </w:r>
      <w:r w:rsidR="004B7A3A">
        <w:rPr>
          <w:rFonts w:hint="eastAsia"/>
        </w:rPr>
        <w:t>带宽利用率相对较低：</w:t>
      </w:r>
      <w:r w:rsidR="004B7A3A">
        <w:t>TCP 的流量控制和拥塞控制机制会根据网络情况动态调整发送速率，但在网络质量良好的情况下，可能无法充分利用可用的带宽，导致带宽资源的浪费。</w:t>
      </w:r>
    </w:p>
    <w:sectPr w:rsidR="00CF0070" w:rsidSect="0014270B">
      <w:footerReference w:type="default" r:id="rId28"/>
      <w:pgSz w:w="11906" w:h="16838"/>
      <w:pgMar w:top="1440" w:right="1797" w:bottom="1440" w:left="1797" w:header="851" w:footer="992" w:gutter="0"/>
      <w:pgNumType w:fmt="numberInDash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37C384" w14:textId="77777777" w:rsidR="0014270B" w:rsidRDefault="0014270B" w:rsidP="00550C55">
      <w:r>
        <w:separator/>
      </w:r>
    </w:p>
  </w:endnote>
  <w:endnote w:type="continuationSeparator" w:id="0">
    <w:p w14:paraId="3AD29114" w14:textId="77777777" w:rsidR="0014270B" w:rsidRDefault="0014270B" w:rsidP="00550C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77426776"/>
      <w:docPartObj>
        <w:docPartGallery w:val="Page Numbers (Bottom of Page)"/>
        <w:docPartUnique/>
      </w:docPartObj>
    </w:sdtPr>
    <w:sdtEndPr>
      <w:rPr>
        <w:sz w:val="24"/>
      </w:rPr>
    </w:sdtEndPr>
    <w:sdtContent>
      <w:p w14:paraId="621AAD99" w14:textId="17B99C49" w:rsidR="00000000" w:rsidRPr="00805B72" w:rsidRDefault="0026189C">
        <w:pPr>
          <w:pStyle w:val="a3"/>
          <w:jc w:val="center"/>
          <w:rPr>
            <w:sz w:val="24"/>
          </w:rPr>
        </w:pPr>
        <w:r w:rsidRPr="00805B72">
          <w:rPr>
            <w:sz w:val="24"/>
          </w:rPr>
          <w:fldChar w:fldCharType="begin"/>
        </w:r>
        <w:r w:rsidRPr="00805B72">
          <w:rPr>
            <w:sz w:val="24"/>
          </w:rPr>
          <w:instrText>PAGE   \* MERGEFORMAT</w:instrText>
        </w:r>
        <w:r w:rsidRPr="00805B72">
          <w:rPr>
            <w:sz w:val="24"/>
          </w:rPr>
          <w:fldChar w:fldCharType="separate"/>
        </w:r>
        <w:r w:rsidR="00360AB6" w:rsidRPr="00360AB6">
          <w:rPr>
            <w:noProof/>
            <w:sz w:val="24"/>
            <w:lang w:val="zh-CN"/>
          </w:rPr>
          <w:t>-</w:t>
        </w:r>
        <w:r w:rsidR="00360AB6">
          <w:rPr>
            <w:noProof/>
            <w:sz w:val="24"/>
          </w:rPr>
          <w:t xml:space="preserve"> 2 -</w:t>
        </w:r>
        <w:r w:rsidRPr="00805B72">
          <w:rPr>
            <w:sz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DE81E7" w14:textId="77777777" w:rsidR="0014270B" w:rsidRDefault="0014270B" w:rsidP="00550C55">
      <w:r>
        <w:separator/>
      </w:r>
    </w:p>
  </w:footnote>
  <w:footnote w:type="continuationSeparator" w:id="0">
    <w:p w14:paraId="4778F0E3" w14:textId="77777777" w:rsidR="0014270B" w:rsidRDefault="0014270B" w:rsidP="00550C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42BF1AD"/>
    <w:multiLevelType w:val="multilevel"/>
    <w:tmpl w:val="7D70A3D6"/>
    <w:lvl w:ilvl="0">
      <w:start w:val="3"/>
      <w:numFmt w:val="chineseCountingThousand"/>
      <w:pStyle w:val="1"/>
      <w:isLgl/>
      <w:suff w:val="space"/>
      <w:lvlText w:val="%1  "/>
      <w:lvlJc w:val="left"/>
      <w:pPr>
        <w:ind w:left="4456" w:hanging="628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465" w:hanging="465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101" w:hanging="635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60"/>
        </w:tabs>
        <w:ind w:left="1060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204"/>
        </w:tabs>
        <w:ind w:left="1204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348"/>
        </w:tabs>
        <w:ind w:left="1348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492"/>
        </w:tabs>
        <w:ind w:left="1492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636"/>
        </w:tabs>
        <w:ind w:left="1636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780"/>
        </w:tabs>
        <w:ind w:left="1780" w:hanging="1584"/>
      </w:pPr>
      <w:rPr>
        <w:rFonts w:hint="eastAsia"/>
      </w:rPr>
    </w:lvl>
  </w:abstractNum>
  <w:abstractNum w:abstractNumId="1" w15:restartNumberingAfterBreak="0">
    <w:nsid w:val="00223BFB"/>
    <w:multiLevelType w:val="hybridMultilevel"/>
    <w:tmpl w:val="BAB65968"/>
    <w:lvl w:ilvl="0" w:tplc="01C8BA0A">
      <w:start w:val="1"/>
      <w:numFmt w:val="japaneseCounting"/>
      <w:lvlText w:val="（%1）"/>
      <w:lvlJc w:val="left"/>
      <w:pPr>
        <w:ind w:left="1415" w:hanging="8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" w15:restartNumberingAfterBreak="0">
    <w:nsid w:val="020E6FF9"/>
    <w:multiLevelType w:val="hybridMultilevel"/>
    <w:tmpl w:val="BAB65968"/>
    <w:lvl w:ilvl="0" w:tplc="01C8BA0A">
      <w:start w:val="1"/>
      <w:numFmt w:val="japaneseCounting"/>
      <w:lvlText w:val="（%1）"/>
      <w:lvlJc w:val="left"/>
      <w:pPr>
        <w:ind w:left="2840" w:hanging="8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3" w15:restartNumberingAfterBreak="0">
    <w:nsid w:val="28E710D8"/>
    <w:multiLevelType w:val="singleLevel"/>
    <w:tmpl w:val="28E710D8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3F46329B"/>
    <w:multiLevelType w:val="hybridMultilevel"/>
    <w:tmpl w:val="332456EE"/>
    <w:lvl w:ilvl="0" w:tplc="F61AEB6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3256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77B562C"/>
    <w:multiLevelType w:val="hybridMultilevel"/>
    <w:tmpl w:val="22C2C5E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2D0041B"/>
    <w:multiLevelType w:val="hybridMultilevel"/>
    <w:tmpl w:val="65C0DA66"/>
    <w:lvl w:ilvl="0" w:tplc="F61AEB6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B104E79"/>
    <w:multiLevelType w:val="singleLevel"/>
    <w:tmpl w:val="6B104E79"/>
    <w:lvl w:ilvl="0">
      <w:start w:val="1"/>
      <w:numFmt w:val="decimal"/>
      <w:suff w:val="space"/>
      <w:lvlText w:val="%1."/>
      <w:lvlJc w:val="left"/>
    </w:lvl>
  </w:abstractNum>
  <w:abstractNum w:abstractNumId="8" w15:restartNumberingAfterBreak="0">
    <w:nsid w:val="6CD91A6D"/>
    <w:multiLevelType w:val="hybridMultilevel"/>
    <w:tmpl w:val="22C2C5E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580990022">
    <w:abstractNumId w:val="6"/>
  </w:num>
  <w:num w:numId="2" w16cid:durableId="704448879">
    <w:abstractNumId w:val="4"/>
  </w:num>
  <w:num w:numId="3" w16cid:durableId="2111930137">
    <w:abstractNumId w:val="5"/>
  </w:num>
  <w:num w:numId="4" w16cid:durableId="1582908739">
    <w:abstractNumId w:val="8"/>
  </w:num>
  <w:num w:numId="5" w16cid:durableId="992639362">
    <w:abstractNumId w:val="2"/>
  </w:num>
  <w:num w:numId="6" w16cid:durableId="1909924524">
    <w:abstractNumId w:val="1"/>
  </w:num>
  <w:num w:numId="7" w16cid:durableId="1217625317">
    <w:abstractNumId w:val="3"/>
  </w:num>
  <w:num w:numId="8" w16cid:durableId="1879119273">
    <w:abstractNumId w:val="7"/>
  </w:num>
  <w:num w:numId="9" w16cid:durableId="1730360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5456"/>
    <w:rsid w:val="0000588A"/>
    <w:rsid w:val="0003228B"/>
    <w:rsid w:val="000911B0"/>
    <w:rsid w:val="000B661F"/>
    <w:rsid w:val="000E0146"/>
    <w:rsid w:val="000F7C85"/>
    <w:rsid w:val="001168CD"/>
    <w:rsid w:val="001341AF"/>
    <w:rsid w:val="0013764A"/>
    <w:rsid w:val="0014270B"/>
    <w:rsid w:val="00151A62"/>
    <w:rsid w:val="00165366"/>
    <w:rsid w:val="001C0573"/>
    <w:rsid w:val="001D097E"/>
    <w:rsid w:val="001D682F"/>
    <w:rsid w:val="001E6B0B"/>
    <w:rsid w:val="002033E4"/>
    <w:rsid w:val="00214D9B"/>
    <w:rsid w:val="002431F4"/>
    <w:rsid w:val="0024441F"/>
    <w:rsid w:val="002510B6"/>
    <w:rsid w:val="00256B1C"/>
    <w:rsid w:val="0026189C"/>
    <w:rsid w:val="00267233"/>
    <w:rsid w:val="0026797D"/>
    <w:rsid w:val="00285E33"/>
    <w:rsid w:val="002B41DA"/>
    <w:rsid w:val="003000C3"/>
    <w:rsid w:val="0032757D"/>
    <w:rsid w:val="003335D5"/>
    <w:rsid w:val="003370E4"/>
    <w:rsid w:val="0033759F"/>
    <w:rsid w:val="00360AB6"/>
    <w:rsid w:val="00390589"/>
    <w:rsid w:val="003A34BA"/>
    <w:rsid w:val="003B0280"/>
    <w:rsid w:val="003D52FE"/>
    <w:rsid w:val="003D77BE"/>
    <w:rsid w:val="003D7F44"/>
    <w:rsid w:val="00427516"/>
    <w:rsid w:val="00442A82"/>
    <w:rsid w:val="00450A19"/>
    <w:rsid w:val="0045648C"/>
    <w:rsid w:val="00465156"/>
    <w:rsid w:val="00470BF2"/>
    <w:rsid w:val="0048258D"/>
    <w:rsid w:val="004A5456"/>
    <w:rsid w:val="004B7A3A"/>
    <w:rsid w:val="004C4EC3"/>
    <w:rsid w:val="004F4022"/>
    <w:rsid w:val="004F767F"/>
    <w:rsid w:val="005050D3"/>
    <w:rsid w:val="00550C55"/>
    <w:rsid w:val="005A2951"/>
    <w:rsid w:val="005A50FD"/>
    <w:rsid w:val="005F1FE5"/>
    <w:rsid w:val="00600B86"/>
    <w:rsid w:val="00606D96"/>
    <w:rsid w:val="00607FC1"/>
    <w:rsid w:val="0061178B"/>
    <w:rsid w:val="006609FF"/>
    <w:rsid w:val="00660C55"/>
    <w:rsid w:val="006632BF"/>
    <w:rsid w:val="006748AC"/>
    <w:rsid w:val="00693FE9"/>
    <w:rsid w:val="006A6452"/>
    <w:rsid w:val="006A756E"/>
    <w:rsid w:val="006B4D87"/>
    <w:rsid w:val="006C1051"/>
    <w:rsid w:val="006E3201"/>
    <w:rsid w:val="006E3D7E"/>
    <w:rsid w:val="006F10E5"/>
    <w:rsid w:val="007008CA"/>
    <w:rsid w:val="00745647"/>
    <w:rsid w:val="00751F26"/>
    <w:rsid w:val="007703FD"/>
    <w:rsid w:val="00781ACB"/>
    <w:rsid w:val="007920AD"/>
    <w:rsid w:val="007C6D68"/>
    <w:rsid w:val="007F7BF1"/>
    <w:rsid w:val="00803A27"/>
    <w:rsid w:val="00821055"/>
    <w:rsid w:val="0082117F"/>
    <w:rsid w:val="00824911"/>
    <w:rsid w:val="008573AE"/>
    <w:rsid w:val="00871A12"/>
    <w:rsid w:val="00886DC8"/>
    <w:rsid w:val="00887F43"/>
    <w:rsid w:val="008A70BC"/>
    <w:rsid w:val="008A7204"/>
    <w:rsid w:val="008B130B"/>
    <w:rsid w:val="008B4329"/>
    <w:rsid w:val="008C2422"/>
    <w:rsid w:val="008D16DE"/>
    <w:rsid w:val="008D7307"/>
    <w:rsid w:val="008E0B82"/>
    <w:rsid w:val="009030A2"/>
    <w:rsid w:val="00903FCE"/>
    <w:rsid w:val="00913234"/>
    <w:rsid w:val="00927EE0"/>
    <w:rsid w:val="00945D1E"/>
    <w:rsid w:val="0094670D"/>
    <w:rsid w:val="00957C05"/>
    <w:rsid w:val="00993381"/>
    <w:rsid w:val="009E7C04"/>
    <w:rsid w:val="00A03E10"/>
    <w:rsid w:val="00A14FED"/>
    <w:rsid w:val="00A20010"/>
    <w:rsid w:val="00A2092F"/>
    <w:rsid w:val="00A4358E"/>
    <w:rsid w:val="00A51456"/>
    <w:rsid w:val="00A51F1C"/>
    <w:rsid w:val="00A714D2"/>
    <w:rsid w:val="00A95FE7"/>
    <w:rsid w:val="00AC17ED"/>
    <w:rsid w:val="00AC6E49"/>
    <w:rsid w:val="00AE317E"/>
    <w:rsid w:val="00AE492B"/>
    <w:rsid w:val="00B10229"/>
    <w:rsid w:val="00B30C6A"/>
    <w:rsid w:val="00B638BF"/>
    <w:rsid w:val="00B700A3"/>
    <w:rsid w:val="00B9449C"/>
    <w:rsid w:val="00BA00AF"/>
    <w:rsid w:val="00BB0138"/>
    <w:rsid w:val="00BD737E"/>
    <w:rsid w:val="00BE0976"/>
    <w:rsid w:val="00BE127A"/>
    <w:rsid w:val="00BE24F9"/>
    <w:rsid w:val="00BE5C3F"/>
    <w:rsid w:val="00C114A7"/>
    <w:rsid w:val="00C21C63"/>
    <w:rsid w:val="00C429B5"/>
    <w:rsid w:val="00C47658"/>
    <w:rsid w:val="00C5250C"/>
    <w:rsid w:val="00C5561E"/>
    <w:rsid w:val="00C75E6C"/>
    <w:rsid w:val="00C853BD"/>
    <w:rsid w:val="00C90666"/>
    <w:rsid w:val="00CC37FD"/>
    <w:rsid w:val="00CD2063"/>
    <w:rsid w:val="00CD58DE"/>
    <w:rsid w:val="00CF0070"/>
    <w:rsid w:val="00D30574"/>
    <w:rsid w:val="00D354B7"/>
    <w:rsid w:val="00D35F56"/>
    <w:rsid w:val="00D40527"/>
    <w:rsid w:val="00D71E13"/>
    <w:rsid w:val="00D92105"/>
    <w:rsid w:val="00D94ADF"/>
    <w:rsid w:val="00DA6B68"/>
    <w:rsid w:val="00DC115F"/>
    <w:rsid w:val="00DC60FC"/>
    <w:rsid w:val="00DC62FB"/>
    <w:rsid w:val="00DD5407"/>
    <w:rsid w:val="00E31939"/>
    <w:rsid w:val="00E45749"/>
    <w:rsid w:val="00E638E4"/>
    <w:rsid w:val="00E9462B"/>
    <w:rsid w:val="00EC379B"/>
    <w:rsid w:val="00EE6DEC"/>
    <w:rsid w:val="00F021A5"/>
    <w:rsid w:val="00F031F3"/>
    <w:rsid w:val="00F1194E"/>
    <w:rsid w:val="00F24D79"/>
    <w:rsid w:val="00F676A0"/>
    <w:rsid w:val="00F85AE6"/>
    <w:rsid w:val="00F935D2"/>
    <w:rsid w:val="00FA23A2"/>
    <w:rsid w:val="00FA600E"/>
    <w:rsid w:val="00FC17EE"/>
    <w:rsid w:val="00FE2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3D86DB"/>
  <w15:chartTrackingRefBased/>
  <w15:docId w15:val="{9E0BBF69-CBF5-4171-B60F-95E243151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5456"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6C1051"/>
    <w:pPr>
      <w:keepNext/>
      <w:keepLines/>
      <w:numPr>
        <w:numId w:val="9"/>
      </w:numPr>
      <w:tabs>
        <w:tab w:val="left" w:pos="0"/>
      </w:tabs>
      <w:spacing w:beforeLines="300" w:afterLines="200" w:line="288" w:lineRule="auto"/>
      <w:ind w:firstLine="0"/>
      <w:jc w:val="center"/>
      <w:outlineLvl w:val="0"/>
    </w:pPr>
    <w:rPr>
      <w:rFonts w:ascii="Times New Roman" w:eastAsia="宋体" w:hAnsi="Times New Roman" w:cs="Times New Roman"/>
      <w:bCs/>
      <w:snapToGrid w:val="0"/>
      <w:kern w:val="44"/>
      <w:sz w:val="32"/>
      <w:szCs w:val="44"/>
    </w:rPr>
  </w:style>
  <w:style w:type="paragraph" w:styleId="2">
    <w:name w:val="heading 2"/>
    <w:basedOn w:val="1"/>
    <w:next w:val="a"/>
    <w:link w:val="20"/>
    <w:qFormat/>
    <w:rsid w:val="006C1051"/>
    <w:pPr>
      <w:numPr>
        <w:ilvl w:val="1"/>
      </w:numPr>
      <w:spacing w:beforeLines="100" w:before="240" w:afterLines="50" w:after="120"/>
      <w:jc w:val="both"/>
      <w:outlineLvl w:val="1"/>
    </w:pPr>
    <w:rPr>
      <w:bCs w:val="0"/>
      <w:sz w:val="30"/>
    </w:rPr>
  </w:style>
  <w:style w:type="paragraph" w:styleId="3">
    <w:name w:val="heading 3"/>
    <w:basedOn w:val="2"/>
    <w:next w:val="a"/>
    <w:link w:val="30"/>
    <w:qFormat/>
    <w:rsid w:val="006C1051"/>
    <w:pPr>
      <w:numPr>
        <w:ilvl w:val="2"/>
      </w:numPr>
      <w:spacing w:beforeLines="50" w:before="120" w:afterLines="0"/>
      <w:outlineLvl w:val="2"/>
    </w:pPr>
    <w:rPr>
      <w:bCs/>
      <w:color w:val="333333"/>
      <w:kern w:val="0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rsid w:val="004A54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sid w:val="004A5456"/>
    <w:rPr>
      <w:sz w:val="18"/>
      <w:szCs w:val="18"/>
    </w:rPr>
  </w:style>
  <w:style w:type="table" w:styleId="a5">
    <w:name w:val="Table Grid"/>
    <w:basedOn w:val="a1"/>
    <w:uiPriority w:val="59"/>
    <w:qFormat/>
    <w:rsid w:val="004A5456"/>
    <w:pPr>
      <w:widowControl w:val="0"/>
      <w:jc w:val="both"/>
    </w:pPr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99"/>
    <w:qFormat/>
    <w:rsid w:val="004A5456"/>
    <w:pPr>
      <w:ind w:firstLineChars="200" w:firstLine="420"/>
    </w:pPr>
  </w:style>
  <w:style w:type="paragraph" w:customStyle="1" w:styleId="a7">
    <w:name w:val="图表题注"/>
    <w:basedOn w:val="a"/>
    <w:next w:val="a"/>
    <w:qFormat/>
    <w:rsid w:val="004A5456"/>
    <w:pPr>
      <w:spacing w:beforeLines="50" w:afterLines="50" w:line="288" w:lineRule="auto"/>
      <w:jc w:val="center"/>
    </w:pPr>
    <w:rPr>
      <w:rFonts w:ascii="Times New Roman" w:eastAsia="宋体" w:hAnsi="Times New Roman" w:cs="Times New Roman"/>
      <w:szCs w:val="21"/>
    </w:rPr>
  </w:style>
  <w:style w:type="paragraph" w:styleId="a8">
    <w:name w:val="header"/>
    <w:basedOn w:val="a"/>
    <w:link w:val="a9"/>
    <w:uiPriority w:val="99"/>
    <w:unhideWhenUsed/>
    <w:rsid w:val="00550C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550C55"/>
    <w:rPr>
      <w:sz w:val="18"/>
      <w:szCs w:val="18"/>
    </w:rPr>
  </w:style>
  <w:style w:type="character" w:customStyle="1" w:styleId="10">
    <w:name w:val="标题 1 字符"/>
    <w:basedOn w:val="a0"/>
    <w:link w:val="1"/>
    <w:rsid w:val="006C1051"/>
    <w:rPr>
      <w:rFonts w:ascii="Times New Roman" w:eastAsia="宋体" w:hAnsi="Times New Roman" w:cs="Times New Roman"/>
      <w:bCs/>
      <w:snapToGrid w:val="0"/>
      <w:kern w:val="44"/>
      <w:sz w:val="32"/>
      <w:szCs w:val="44"/>
    </w:rPr>
  </w:style>
  <w:style w:type="character" w:customStyle="1" w:styleId="20">
    <w:name w:val="标题 2 字符"/>
    <w:basedOn w:val="a0"/>
    <w:link w:val="2"/>
    <w:rsid w:val="006C1051"/>
    <w:rPr>
      <w:rFonts w:ascii="Times New Roman" w:eastAsia="宋体" w:hAnsi="Times New Roman" w:cs="Times New Roman"/>
      <w:snapToGrid w:val="0"/>
      <w:kern w:val="44"/>
      <w:sz w:val="30"/>
      <w:szCs w:val="44"/>
    </w:rPr>
  </w:style>
  <w:style w:type="character" w:customStyle="1" w:styleId="30">
    <w:name w:val="标题 3 字符"/>
    <w:basedOn w:val="a0"/>
    <w:link w:val="3"/>
    <w:rsid w:val="006C1051"/>
    <w:rPr>
      <w:rFonts w:ascii="Times New Roman" w:eastAsia="宋体" w:hAnsi="Times New Roman" w:cs="Times New Roman"/>
      <w:bCs/>
      <w:snapToGrid w:val="0"/>
      <w:color w:val="333333"/>
      <w:kern w:val="0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731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FAED92-9BA5-497A-A57D-5DA5E372A8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10</Pages>
  <Words>706</Words>
  <Characters>4029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guobei@xjtu.edu.cn</dc:creator>
  <cp:keywords/>
  <dc:description/>
  <cp:lastModifiedBy>凯 罗</cp:lastModifiedBy>
  <cp:revision>158</cp:revision>
  <dcterms:created xsi:type="dcterms:W3CDTF">2020-05-12T00:55:00Z</dcterms:created>
  <dcterms:modified xsi:type="dcterms:W3CDTF">2024-03-26T09:42:00Z</dcterms:modified>
</cp:coreProperties>
</file>