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0D" w:rsidRDefault="00CB3DEF">
      <w:r>
        <w:rPr>
          <w:rFonts w:hint="eastAsia"/>
        </w:rPr>
        <w:t>[</w:t>
      </w:r>
      <w:proofErr w:type="gramStart"/>
      <w:r>
        <w:rPr>
          <w:rFonts w:hint="eastAsia"/>
        </w:rPr>
        <w:t>ref</w:t>
      </w:r>
      <w:proofErr w:type="gramEnd"/>
      <w:r>
        <w:rPr>
          <w:rFonts w:hint="eastAsia"/>
        </w:rPr>
        <w:t xml:space="preserve">] </w:t>
      </w:r>
      <w:hyperlink r:id="rId5" w:history="1">
        <w:r w:rsidRPr="00D62F15">
          <w:rPr>
            <w:rStyle w:val="a3"/>
          </w:rPr>
          <w:t>https://msdn.microsoft.com/en-us/library/669zx6zc.aspx</w:t>
        </w:r>
      </w:hyperlink>
    </w:p>
    <w:p w:rsidR="00CB3DEF" w:rsidRDefault="00CB3DEF"/>
    <w:p w:rsidR="00CB3DEF" w:rsidRDefault="007617CF" w:rsidP="00CB3DEF">
      <w:pPr>
        <w:pStyle w:val="2"/>
        <w:spacing w:before="135" w:beforeAutospacing="0" w:after="285" w:afterAutospacing="0" w:line="263" w:lineRule="atLeast"/>
        <w:rPr>
          <w:rFonts w:ascii="Segoe UI Semibold" w:hAnsi="Segoe UI Semibold"/>
          <w:b w:val="0"/>
          <w:bCs w:val="0"/>
          <w:color w:val="000000"/>
          <w:sz w:val="20"/>
          <w:szCs w:val="20"/>
        </w:rPr>
      </w:pPr>
      <w:hyperlink r:id="rId6" w:tooltip="Click to collapse. Double-click to collapse all." w:history="1">
        <w:r w:rsidR="00CB3DEF">
          <w:rPr>
            <w:rStyle w:val="lwcollapsibleareatitle"/>
            <w:rFonts w:ascii="Segoe UI Semibold" w:hAnsi="Segoe UI Semibold"/>
            <w:b w:val="0"/>
            <w:bCs w:val="0"/>
            <w:color w:val="000000"/>
            <w:sz w:val="35"/>
            <w:szCs w:val="35"/>
          </w:rPr>
          <w:t>Creating a user-defined macro</w:t>
        </w:r>
      </w:hyperlink>
    </w:p>
    <w:p w:rsidR="00CB3DEF" w:rsidRDefault="00CB3DEF" w:rsidP="00CB3DEF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You can create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user-defined macros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to use as variables in project builds. For example, you could create a user-defined macro that provides a value to a custom build step or a custom build tool. A user-defined macro is a name/value pair. In a project file, use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5"/>
          <w:rFonts w:ascii="Segoe UI" w:hAnsi="Segoe UI" w:cs="Segoe UI"/>
          <w:color w:val="2A2A2A"/>
          <w:sz w:val="20"/>
          <w:szCs w:val="20"/>
        </w:rPr>
        <w:t>$(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name</w:t>
      </w:r>
      <w:r>
        <w:rPr>
          <w:rStyle w:val="a5"/>
          <w:rFonts w:ascii="Segoe UI" w:hAnsi="Segoe UI" w:cs="Segoe UI"/>
          <w:color w:val="2A2A2A"/>
          <w:sz w:val="20"/>
          <w:szCs w:val="20"/>
        </w:rPr>
        <w:t>)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notation to access the value.</w:t>
      </w:r>
    </w:p>
    <w:p w:rsidR="00CB3DEF" w:rsidRDefault="00CB3DEF" w:rsidP="00CB3DEF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 user-defined macro is stored in a property sheet. If your project does not already contain a property sheet, you can create one by following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anchor="bkmkToCreatePropertySheet" w:history="1">
        <w:r>
          <w:rPr>
            <w:rStyle w:val="a3"/>
            <w:rFonts w:ascii="Segoe UI" w:hAnsi="Segoe UI" w:cs="Segoe UI"/>
            <w:color w:val="03697A"/>
            <w:sz w:val="20"/>
            <w:szCs w:val="20"/>
          </w:rPr>
          <w:t>steps earlier in this article</w:t>
        </w:r>
      </w:hyperlink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CB3DEF" w:rsidRDefault="00CB3DEF" w:rsidP="00CB3DEF">
      <w:pPr>
        <w:pStyle w:val="3"/>
        <w:spacing w:before="0" w:beforeAutospacing="0" w:after="0" w:afterAutospacing="0" w:line="263" w:lineRule="atLeast"/>
        <w:ind w:left="1100" w:hanging="500"/>
        <w:rPr>
          <w:rFonts w:ascii="Segoe UI Semibold" w:hAnsi="Segoe UI Semibold" w:cs="Segoe UI"/>
          <w:b w:val="0"/>
          <w:bCs w:val="0"/>
          <w:color w:val="000000"/>
          <w:sz w:val="25"/>
          <w:szCs w:val="25"/>
        </w:rPr>
      </w:pPr>
      <w:r>
        <w:rPr>
          <w:rFonts w:ascii="Segoe UI Semibold" w:hAnsi="Segoe UI Semibold" w:cs="Segoe UI"/>
          <w:b w:val="0"/>
          <w:bCs w:val="0"/>
          <w:color w:val="000000"/>
          <w:sz w:val="25"/>
          <w:szCs w:val="25"/>
        </w:rPr>
        <w:t>To create a user-defined macro</w:t>
      </w:r>
    </w:p>
    <w:p w:rsidR="00CB3DEF" w:rsidRDefault="00CB3DEF" w:rsidP="00CB3DEF">
      <w:pPr>
        <w:pStyle w:val="a4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Property Manager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window (on the menu bar, choose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View</w:t>
      </w:r>
      <w:r>
        <w:rPr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Property Manager</w:t>
      </w:r>
      <w:r>
        <w:rPr>
          <w:rFonts w:ascii="Segoe UI" w:hAnsi="Segoe UI" w:cs="Segoe UI"/>
          <w:color w:val="2A2A2A"/>
          <w:sz w:val="20"/>
          <w:szCs w:val="20"/>
        </w:rPr>
        <w:t>), open the shortcut menu for a property sheet (its name ends in .user) and then choose Properties.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Property Pages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dialog box for that property sheet opens.</w:t>
      </w:r>
    </w:p>
    <w:p w:rsidR="00CB3DEF" w:rsidRDefault="00CB3DEF" w:rsidP="00CB3DEF">
      <w:pPr>
        <w:pStyle w:val="a4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 left pane of the dialog box, select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User Macros</w:t>
      </w:r>
      <w:r>
        <w:rPr>
          <w:rFonts w:ascii="Segoe UI" w:hAnsi="Segoe UI" w:cs="Segoe UI"/>
          <w:color w:val="2A2A2A"/>
          <w:sz w:val="20"/>
          <w:szCs w:val="20"/>
        </w:rPr>
        <w:t>. In the right pane, choose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Add Macro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button to open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Add User Macro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dialog box.</w:t>
      </w:r>
    </w:p>
    <w:p w:rsidR="00CB3DEF" w:rsidRDefault="00CB3DEF" w:rsidP="00CB3DEF">
      <w:pPr>
        <w:pStyle w:val="a4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the dialog box, specify a name and value for the macro. Optionally, select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 xml:space="preserve">Set this macro as an environment variable in the build </w:t>
      </w:r>
      <w:proofErr w:type="spellStart"/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environment</w:t>
      </w:r>
      <w:r>
        <w:rPr>
          <w:rFonts w:ascii="Segoe UI" w:hAnsi="Segoe UI" w:cs="Segoe UI"/>
          <w:color w:val="2A2A2A"/>
          <w:sz w:val="20"/>
          <w:szCs w:val="20"/>
        </w:rPr>
        <w:t>check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box.</w:t>
      </w:r>
    </w:p>
    <w:p w:rsidR="00CB3DEF" w:rsidRDefault="00CB3DEF"/>
    <w:p w:rsidR="006C4A9A" w:rsidRDefault="006C4A9A" w:rsidP="006C4A9A"/>
    <w:p w:rsidR="006C40F8" w:rsidRPr="00CD4057" w:rsidRDefault="006C4A9A" w:rsidP="006C4A9A">
      <w:pPr>
        <w:rPr>
          <w:b/>
          <w:sz w:val="24"/>
          <w:szCs w:val="24"/>
          <w:u w:val="single"/>
        </w:rPr>
      </w:pPr>
      <w:r w:rsidRPr="00CD4057">
        <w:rPr>
          <w:b/>
          <w:sz w:val="24"/>
          <w:szCs w:val="24"/>
          <w:u w:val="single"/>
        </w:rPr>
        <w:t>A</w:t>
      </w:r>
      <w:r w:rsidRPr="00CD4057">
        <w:rPr>
          <w:rFonts w:hint="eastAsia"/>
          <w:b/>
          <w:sz w:val="24"/>
          <w:szCs w:val="24"/>
          <w:u w:val="single"/>
        </w:rPr>
        <w:t xml:space="preserve">dd </w:t>
      </w:r>
      <w:r w:rsidR="006C40F8" w:rsidRPr="00CD4057">
        <w:rPr>
          <w:rFonts w:hint="eastAsia"/>
          <w:b/>
          <w:sz w:val="24"/>
          <w:szCs w:val="24"/>
          <w:u w:val="single"/>
        </w:rPr>
        <w:t>user-defined macros</w:t>
      </w:r>
      <w:r w:rsidRPr="00CD4057">
        <w:rPr>
          <w:b/>
          <w:sz w:val="24"/>
          <w:szCs w:val="24"/>
          <w:u w:val="single"/>
        </w:rPr>
        <w:t xml:space="preserve"> below</w:t>
      </w:r>
    </w:p>
    <w:p w:rsidR="00097833" w:rsidRDefault="00152A4F" w:rsidP="00097833">
      <w:pPr>
        <w:ind w:leftChars="100" w:left="200"/>
      </w:pPr>
      <w:r>
        <w:t>MY_</w:t>
      </w:r>
      <w:r w:rsidR="00097833" w:rsidRPr="006C40F8">
        <w:t>USR_LOCAL_</w:t>
      </w:r>
      <w:r w:rsidR="00097833">
        <w:t xml:space="preserve">BIN </w:t>
      </w:r>
      <w:r w:rsidR="00097833">
        <w:sym w:font="Wingdings" w:char="F0E8"/>
      </w:r>
      <w:r w:rsidR="00097833">
        <w:t xml:space="preserve"> d</w:t>
      </w:r>
      <w:proofErr w:type="gramStart"/>
      <w:r w:rsidR="00097833">
        <w:t>:/</w:t>
      </w:r>
      <w:proofErr w:type="gramEnd"/>
      <w:r w:rsidR="00097833">
        <w:t>usr/local/bin</w:t>
      </w:r>
    </w:p>
    <w:p w:rsidR="006C40F8" w:rsidRDefault="00152A4F" w:rsidP="006C40F8">
      <w:pPr>
        <w:ind w:leftChars="100" w:left="200"/>
      </w:pPr>
      <w:bookmarkStart w:id="0" w:name="_GoBack"/>
      <w:r>
        <w:t>MY_</w:t>
      </w:r>
      <w:r w:rsidR="006C40F8" w:rsidRPr="006C40F8">
        <w:t>USR_LOCAL_INCLUDE</w:t>
      </w:r>
      <w:bookmarkEnd w:id="0"/>
      <w:r w:rsidR="006C40F8">
        <w:t xml:space="preserve"> </w:t>
      </w:r>
      <w:r w:rsidR="006C40F8">
        <w:sym w:font="Wingdings" w:char="F0E8"/>
      </w:r>
      <w:r w:rsidR="006C40F8">
        <w:t xml:space="preserve"> d</w:t>
      </w:r>
      <w:proofErr w:type="gramStart"/>
      <w:r w:rsidR="006C40F8">
        <w:t>:/</w:t>
      </w:r>
      <w:proofErr w:type="gramEnd"/>
      <w:r w:rsidR="006C40F8">
        <w:t>usr/local/include</w:t>
      </w:r>
    </w:p>
    <w:p w:rsidR="006C40F8" w:rsidRDefault="00152A4F" w:rsidP="006C40F8">
      <w:pPr>
        <w:ind w:leftChars="100" w:left="200"/>
      </w:pPr>
      <w:r>
        <w:t>MY_</w:t>
      </w:r>
      <w:r w:rsidR="006C40F8" w:rsidRPr="006C40F8">
        <w:t>USR_LOCAL_</w:t>
      </w:r>
      <w:r w:rsidR="006C40F8">
        <w:t xml:space="preserve">LIB </w:t>
      </w:r>
      <w:r w:rsidR="006C40F8">
        <w:sym w:font="Wingdings" w:char="F0E8"/>
      </w:r>
      <w:r w:rsidR="006C40F8">
        <w:t xml:space="preserve"> d</w:t>
      </w:r>
      <w:proofErr w:type="gramStart"/>
      <w:r w:rsidR="006C40F8">
        <w:t>:/</w:t>
      </w:r>
      <w:proofErr w:type="gramEnd"/>
      <w:r w:rsidR="006C40F8">
        <w:t>usr/local/include</w:t>
      </w:r>
    </w:p>
    <w:p w:rsidR="00097833" w:rsidRDefault="00152A4F" w:rsidP="00097833">
      <w:pPr>
        <w:ind w:leftChars="100" w:left="200"/>
      </w:pPr>
      <w:r>
        <w:t>MY_</w:t>
      </w:r>
      <w:r w:rsidR="00097833" w:rsidRPr="006C40F8">
        <w:t>USR_</w:t>
      </w:r>
      <w:r w:rsidR="00097833">
        <w:t xml:space="preserve">BIN </w:t>
      </w:r>
      <w:r w:rsidR="00097833">
        <w:sym w:font="Wingdings" w:char="F0E8"/>
      </w:r>
      <w:r w:rsidR="00097833">
        <w:t xml:space="preserve"> d</w:t>
      </w:r>
      <w:proofErr w:type="gramStart"/>
      <w:r w:rsidR="00097833">
        <w:t>:/</w:t>
      </w:r>
      <w:proofErr w:type="gramEnd"/>
      <w:r w:rsidR="00097833">
        <w:t>usr/bin</w:t>
      </w:r>
    </w:p>
    <w:p w:rsidR="006C40F8" w:rsidRDefault="00152A4F" w:rsidP="006C40F8">
      <w:pPr>
        <w:ind w:leftChars="100" w:left="200"/>
      </w:pPr>
      <w:r>
        <w:t>MY_</w:t>
      </w:r>
      <w:r w:rsidR="006C40F8" w:rsidRPr="006C40F8">
        <w:t>USR</w:t>
      </w:r>
      <w:r>
        <w:t>_</w:t>
      </w:r>
      <w:r w:rsidR="006C40F8" w:rsidRPr="006C40F8">
        <w:t>INCLUDE</w:t>
      </w:r>
      <w:r w:rsidR="006C40F8">
        <w:t xml:space="preserve"> </w:t>
      </w:r>
      <w:r w:rsidR="006C40F8">
        <w:sym w:font="Wingdings" w:char="F0E8"/>
      </w:r>
      <w:r w:rsidR="006C40F8">
        <w:t xml:space="preserve"> d</w:t>
      </w:r>
      <w:proofErr w:type="gramStart"/>
      <w:r w:rsidR="006C40F8">
        <w:t>:/</w:t>
      </w:r>
      <w:proofErr w:type="gramEnd"/>
      <w:r w:rsidR="006C40F8">
        <w:t>usr/include</w:t>
      </w:r>
    </w:p>
    <w:p w:rsidR="006C4A9A" w:rsidRDefault="00152A4F" w:rsidP="006C4A9A">
      <w:pPr>
        <w:ind w:leftChars="100" w:left="200"/>
      </w:pPr>
      <w:r>
        <w:t>MY_</w:t>
      </w:r>
      <w:r w:rsidR="006C40F8" w:rsidRPr="006C40F8">
        <w:t>USR_</w:t>
      </w:r>
      <w:r w:rsidR="006C40F8">
        <w:t xml:space="preserve">LIB </w:t>
      </w:r>
      <w:r w:rsidR="006C40F8">
        <w:sym w:font="Wingdings" w:char="F0E8"/>
      </w:r>
      <w:r w:rsidR="006C40F8">
        <w:t xml:space="preserve"> d</w:t>
      </w:r>
      <w:proofErr w:type="gramStart"/>
      <w:r w:rsidR="006C40F8">
        <w:t>:/</w:t>
      </w:r>
      <w:proofErr w:type="gramEnd"/>
      <w:r w:rsidR="006C40F8">
        <w:t>usr/lib</w:t>
      </w:r>
    </w:p>
    <w:p w:rsidR="006C4A9A" w:rsidRDefault="006C4A9A" w:rsidP="006C4A9A"/>
    <w:p w:rsidR="006C4A9A" w:rsidRDefault="006C4A9A" w:rsidP="006C4A9A">
      <w:pPr>
        <w:ind w:leftChars="100" w:left="200"/>
      </w:pPr>
      <w:r>
        <w:t>MATLAB32</w:t>
      </w:r>
      <w:r w:rsidRPr="006C40F8">
        <w:t>_</w:t>
      </w:r>
      <w:r>
        <w:t xml:space="preserve">INCLUDE </w:t>
      </w:r>
      <w:r>
        <w:sym w:font="Wingdings" w:char="F0E8"/>
      </w:r>
      <w:r>
        <w:t xml:space="preserve"> </w:t>
      </w:r>
      <w:r w:rsidR="00CD4057" w:rsidRPr="00CD4057">
        <w:t>C:</w:t>
      </w:r>
      <w:r w:rsidR="00CD4057">
        <w:t>/</w:t>
      </w:r>
      <w:r w:rsidR="00CD4057" w:rsidRPr="00CD4057">
        <w:t>Program Files</w:t>
      </w:r>
      <w:r w:rsidR="00CD4057">
        <w:t xml:space="preserve"> /</w:t>
      </w:r>
      <w:r w:rsidR="00CD4057" w:rsidRPr="00CD4057">
        <w:t>MATLAB</w:t>
      </w:r>
      <w:r w:rsidR="00CD4057">
        <w:t>/</w:t>
      </w:r>
      <w:r w:rsidR="00CD4057" w:rsidRPr="00CD4057">
        <w:t>R2014b</w:t>
      </w:r>
      <w:r w:rsidR="00CD4057">
        <w:t>/</w:t>
      </w:r>
      <w:r w:rsidR="00CD4057" w:rsidRPr="00CD4057">
        <w:t>extern</w:t>
      </w:r>
      <w:r w:rsidR="00CD4057">
        <w:t>/</w:t>
      </w:r>
      <w:r w:rsidR="00CD4057" w:rsidRPr="00CD4057">
        <w:t>include</w:t>
      </w:r>
    </w:p>
    <w:p w:rsidR="006C4A9A" w:rsidRDefault="006C4A9A" w:rsidP="006C4A9A">
      <w:pPr>
        <w:ind w:leftChars="100" w:left="200"/>
      </w:pPr>
      <w:r>
        <w:t>MATLAB32</w:t>
      </w:r>
      <w:r w:rsidRPr="006C40F8">
        <w:t>_</w:t>
      </w:r>
      <w:r>
        <w:t xml:space="preserve">LIB </w:t>
      </w:r>
      <w:r>
        <w:sym w:font="Wingdings" w:char="F0E8"/>
      </w:r>
      <w:r>
        <w:t xml:space="preserve"> </w:t>
      </w:r>
      <w:r w:rsidR="00CD4057" w:rsidRPr="00CD4057">
        <w:t>C:</w:t>
      </w:r>
      <w:r w:rsidR="00CD4057">
        <w:t>/</w:t>
      </w:r>
      <w:r w:rsidR="00CD4057" w:rsidRPr="00CD4057">
        <w:t>Program Files</w:t>
      </w:r>
      <w:r w:rsidR="00CD4057">
        <w:t xml:space="preserve"> </w:t>
      </w:r>
      <w:r>
        <w:t>/</w:t>
      </w:r>
      <w:r w:rsidRPr="006C4A9A">
        <w:t>MATLAB</w:t>
      </w:r>
      <w:r>
        <w:t>/</w:t>
      </w:r>
      <w:r w:rsidR="00CD4057" w:rsidRPr="00CD4057">
        <w:t>R2014b</w:t>
      </w:r>
      <w:r>
        <w:t>/</w:t>
      </w:r>
      <w:r w:rsidRPr="006C4A9A">
        <w:t>extern</w:t>
      </w:r>
      <w:r>
        <w:t>/</w:t>
      </w:r>
      <w:r w:rsidRPr="006C4A9A">
        <w:t>lib</w:t>
      </w:r>
      <w:r>
        <w:t>/</w:t>
      </w:r>
      <w:r w:rsidRPr="006C4A9A">
        <w:t>win32</w:t>
      </w:r>
      <w:r>
        <w:t>/</w:t>
      </w:r>
      <w:proofErr w:type="spellStart"/>
      <w:r>
        <w:t>microsoft</w:t>
      </w:r>
      <w:proofErr w:type="spellEnd"/>
    </w:p>
    <w:p w:rsidR="006C4A9A" w:rsidRDefault="006C4A9A" w:rsidP="006C4A9A">
      <w:pPr>
        <w:ind w:leftChars="100" w:left="200"/>
      </w:pPr>
      <w:r>
        <w:t>MATLAB64</w:t>
      </w:r>
      <w:r w:rsidRPr="006C40F8">
        <w:t>_</w:t>
      </w:r>
      <w:r>
        <w:t xml:space="preserve">INCLUDE </w:t>
      </w:r>
      <w:r>
        <w:sym w:font="Wingdings" w:char="F0E8"/>
      </w:r>
      <w:r>
        <w:t xml:space="preserve"> </w:t>
      </w:r>
      <w:r w:rsidR="00CD4057" w:rsidRPr="00CD4057">
        <w:t>C:</w:t>
      </w:r>
      <w:r w:rsidR="00CD4057">
        <w:t>/</w:t>
      </w:r>
      <w:r w:rsidR="00CD4057" w:rsidRPr="00CD4057">
        <w:t>Program Files</w:t>
      </w:r>
      <w:r w:rsidR="00CD4057">
        <w:t>/</w:t>
      </w:r>
      <w:r w:rsidR="00CD4057" w:rsidRPr="00CD4057">
        <w:t>MATLAB</w:t>
      </w:r>
      <w:r w:rsidR="00CD4057">
        <w:t>/</w:t>
      </w:r>
      <w:r w:rsidR="00CD4057" w:rsidRPr="00CD4057">
        <w:t>R2014b</w:t>
      </w:r>
      <w:r w:rsidR="00CD4057">
        <w:t>/</w:t>
      </w:r>
      <w:r w:rsidR="00CD4057" w:rsidRPr="00CD4057">
        <w:t>extern</w:t>
      </w:r>
      <w:r w:rsidR="00CD4057">
        <w:t>/</w:t>
      </w:r>
      <w:r w:rsidR="00CD4057" w:rsidRPr="00CD4057">
        <w:t>include</w:t>
      </w:r>
    </w:p>
    <w:p w:rsidR="006C4A9A" w:rsidRDefault="006C4A9A" w:rsidP="006C4A9A">
      <w:pPr>
        <w:ind w:leftChars="100" w:left="200"/>
      </w:pPr>
      <w:r>
        <w:t>MATLAB64</w:t>
      </w:r>
      <w:r w:rsidRPr="006C40F8">
        <w:t>_</w:t>
      </w:r>
      <w:r>
        <w:t xml:space="preserve">LIB </w:t>
      </w:r>
      <w:r>
        <w:sym w:font="Wingdings" w:char="F0E8"/>
      </w:r>
      <w:r>
        <w:t xml:space="preserve"> </w:t>
      </w:r>
      <w:r w:rsidR="00CD4057" w:rsidRPr="00CD4057">
        <w:t>C:</w:t>
      </w:r>
      <w:r w:rsidR="00CD4057">
        <w:t>/</w:t>
      </w:r>
      <w:r w:rsidR="00CD4057" w:rsidRPr="00CD4057">
        <w:t>Program Files</w:t>
      </w:r>
      <w:r w:rsidR="00CD4057">
        <w:t>/</w:t>
      </w:r>
      <w:r w:rsidR="00CD4057" w:rsidRPr="00CD4057">
        <w:t>MATLAB</w:t>
      </w:r>
      <w:r w:rsidR="00CD4057">
        <w:t>/</w:t>
      </w:r>
      <w:r w:rsidR="00CD4057" w:rsidRPr="00CD4057">
        <w:t>R2014b</w:t>
      </w:r>
      <w:r w:rsidR="00CD4057">
        <w:t>/</w:t>
      </w:r>
      <w:r w:rsidR="00CD4057" w:rsidRPr="00CD4057">
        <w:t>extern</w:t>
      </w:r>
      <w:r w:rsidR="00CD4057">
        <w:t>/</w:t>
      </w:r>
      <w:r w:rsidR="00CD4057" w:rsidRPr="00CD4057">
        <w:t>lib</w:t>
      </w:r>
      <w:r w:rsidR="00CD4057">
        <w:t>/</w:t>
      </w:r>
      <w:r w:rsidR="00CD4057" w:rsidRPr="00CD4057">
        <w:t>win64</w:t>
      </w:r>
      <w:r w:rsidR="00CD4057">
        <w:t>/</w:t>
      </w:r>
      <w:proofErr w:type="spellStart"/>
      <w:r w:rsidR="00CD4057" w:rsidRPr="00CD4057">
        <w:t>microsoft</w:t>
      </w:r>
      <w:proofErr w:type="spellEnd"/>
    </w:p>
    <w:p w:rsidR="006C4A9A" w:rsidRDefault="006C4A9A" w:rsidP="006C4A9A">
      <w:pPr>
        <w:ind w:leftChars="100" w:left="200"/>
      </w:pPr>
      <w:r>
        <w:t>CUDA</w:t>
      </w:r>
      <w:r w:rsidRPr="006C40F8">
        <w:t>_</w:t>
      </w:r>
      <w:r>
        <w:t xml:space="preserve">INCLUDE </w:t>
      </w:r>
      <w:r>
        <w:sym w:font="Wingdings" w:char="F0E8"/>
      </w:r>
      <w:r>
        <w:t xml:space="preserve"> </w:t>
      </w:r>
      <w:r w:rsidR="00CD4057" w:rsidRPr="00CD4057">
        <w:t>C:</w:t>
      </w:r>
      <w:r w:rsidR="00CD4057">
        <w:t>/</w:t>
      </w:r>
      <w:r w:rsidR="00CD4057" w:rsidRPr="00CD4057">
        <w:t>Program Files</w:t>
      </w:r>
      <w:r w:rsidR="00CD4057">
        <w:t>/</w:t>
      </w:r>
      <w:r w:rsidR="00CD4057" w:rsidRPr="00CD4057">
        <w:t>NVIDIA GPU Computing Toolkit</w:t>
      </w:r>
      <w:r w:rsidR="00CD4057">
        <w:t>/</w:t>
      </w:r>
      <w:r w:rsidR="00CD4057" w:rsidRPr="00CD4057">
        <w:t>CUDA</w:t>
      </w:r>
      <w:r w:rsidR="00CD4057">
        <w:t>/</w:t>
      </w:r>
      <w:r w:rsidR="00CD4057" w:rsidRPr="00CD4057">
        <w:t>v6.5</w:t>
      </w:r>
      <w:r w:rsidR="00CD4057">
        <w:t>/</w:t>
      </w:r>
      <w:r w:rsidR="00CD4057" w:rsidRPr="00CD4057">
        <w:t>include</w:t>
      </w:r>
    </w:p>
    <w:p w:rsidR="006C4A9A" w:rsidRDefault="006C4A9A" w:rsidP="006C4A9A">
      <w:pPr>
        <w:ind w:leftChars="100" w:left="200"/>
      </w:pPr>
      <w:r>
        <w:lastRenderedPageBreak/>
        <w:t>CUDA</w:t>
      </w:r>
      <w:r w:rsidRPr="006C40F8">
        <w:t>_</w:t>
      </w:r>
      <w:r>
        <w:t xml:space="preserve">LIB </w:t>
      </w:r>
      <w:r>
        <w:sym w:font="Wingdings" w:char="F0E8"/>
      </w:r>
      <w:r>
        <w:t xml:space="preserve"> </w:t>
      </w:r>
      <w:r w:rsidRPr="006C4A9A">
        <w:t>C:</w:t>
      </w:r>
      <w:r w:rsidR="00CD4057">
        <w:t>/</w:t>
      </w:r>
      <w:r w:rsidRPr="006C4A9A">
        <w:t>Program Files</w:t>
      </w:r>
      <w:r w:rsidR="00CD4057">
        <w:t>/</w:t>
      </w:r>
      <w:r w:rsidRPr="006C4A9A">
        <w:t>NVIDIA GPU Computing Toolkit</w:t>
      </w:r>
      <w:r w:rsidR="00CD4057">
        <w:t>/</w:t>
      </w:r>
      <w:r w:rsidRPr="006C4A9A">
        <w:t>CUDA</w:t>
      </w:r>
      <w:r w:rsidR="00CD4057">
        <w:t>/</w:t>
      </w:r>
      <w:r w:rsidRPr="006C4A9A">
        <w:t>v6.5</w:t>
      </w:r>
      <w:r w:rsidR="00CD4057">
        <w:t>/</w:t>
      </w:r>
      <w:r w:rsidRPr="006C4A9A">
        <w:t>lib</w:t>
      </w:r>
      <w:r w:rsidR="00CD4057">
        <w:t>/</w:t>
      </w:r>
      <w:r w:rsidRPr="006C4A9A">
        <w:t>Win32</w:t>
      </w:r>
    </w:p>
    <w:p w:rsidR="006C4A9A" w:rsidRPr="006C4A9A" w:rsidRDefault="006C4A9A" w:rsidP="00CD4057"/>
    <w:p w:rsidR="006C40F8" w:rsidRPr="007A0BED" w:rsidRDefault="00CD4057">
      <w:pPr>
        <w:rPr>
          <w:b/>
          <w:sz w:val="24"/>
          <w:szCs w:val="24"/>
          <w:u w:val="single"/>
        </w:rPr>
      </w:pPr>
      <w:r w:rsidRPr="007A0BED">
        <w:rPr>
          <w:rFonts w:hint="eastAsia"/>
          <w:b/>
          <w:sz w:val="24"/>
          <w:szCs w:val="24"/>
          <w:u w:val="single"/>
        </w:rPr>
        <w:t>Usage</w:t>
      </w:r>
    </w:p>
    <w:p w:rsidR="00CD4057" w:rsidRDefault="007A0BED" w:rsidP="00CD4057">
      <w:pPr>
        <w:ind w:leftChars="100" w:left="200"/>
      </w:pPr>
      <w:r>
        <w:t>Add $(</w:t>
      </w:r>
      <w:r w:rsidR="00152A4F">
        <w:t>MY_</w:t>
      </w:r>
      <w:r w:rsidR="00CD4057" w:rsidRPr="006C40F8">
        <w:t>USR_LOCAL_INCLUDE</w:t>
      </w:r>
      <w:r>
        <w:t>) to “Additional Include Directories”</w:t>
      </w:r>
    </w:p>
    <w:p w:rsidR="007A0BED" w:rsidRDefault="007A0BED" w:rsidP="007A0BED">
      <w:pPr>
        <w:ind w:leftChars="200" w:left="400"/>
      </w:pPr>
      <w:r>
        <w:t xml:space="preserve">Project Property Pages </w:t>
      </w:r>
      <w:r>
        <w:sym w:font="Wingdings" w:char="F0E8"/>
      </w:r>
      <w:r>
        <w:t xml:space="preserve"> Configuration Properties </w:t>
      </w:r>
      <w:r>
        <w:sym w:font="Wingdings" w:char="F0E8"/>
      </w:r>
      <w:r>
        <w:t xml:space="preserve"> C/C++ </w:t>
      </w:r>
      <w:r>
        <w:sym w:font="Wingdings" w:char="F0E8"/>
      </w:r>
      <w:r>
        <w:t xml:space="preserve"> General </w:t>
      </w:r>
      <w:r>
        <w:sym w:font="Wingdings" w:char="F0E8"/>
      </w:r>
      <w:r>
        <w:t xml:space="preserve"> Additional Include Directories</w:t>
      </w:r>
    </w:p>
    <w:p w:rsidR="007A0BED" w:rsidRDefault="007A0BED" w:rsidP="007A0BED">
      <w:pPr>
        <w:ind w:leftChars="100" w:left="200"/>
      </w:pPr>
      <w:r>
        <w:t>Add $(</w:t>
      </w:r>
      <w:r w:rsidR="00152A4F">
        <w:t>MY_</w:t>
      </w:r>
      <w:r w:rsidRPr="006C40F8">
        <w:t>USR_LOCAL_</w:t>
      </w:r>
      <w:r>
        <w:t>LIB) to “Additional Library Directories”</w:t>
      </w:r>
    </w:p>
    <w:p w:rsidR="007A0BED" w:rsidRDefault="007A0BED" w:rsidP="007A0BED">
      <w:pPr>
        <w:ind w:leftChars="200" w:left="400"/>
      </w:pPr>
      <w:r>
        <w:t xml:space="preserve">Project Property Pages </w:t>
      </w:r>
      <w:r>
        <w:sym w:font="Wingdings" w:char="F0E8"/>
      </w:r>
      <w:r>
        <w:t xml:space="preserve"> Configuration Properties </w:t>
      </w:r>
      <w:r>
        <w:sym w:font="Wingdings" w:char="F0E8"/>
      </w:r>
      <w:r>
        <w:t xml:space="preserve"> Linker </w:t>
      </w:r>
      <w:r>
        <w:sym w:font="Wingdings" w:char="F0E8"/>
      </w:r>
      <w:r>
        <w:t xml:space="preserve"> General </w:t>
      </w:r>
      <w:r>
        <w:sym w:font="Wingdings" w:char="F0E8"/>
      </w:r>
      <w:r>
        <w:t xml:space="preserve"> Additional Library Directories</w:t>
      </w:r>
    </w:p>
    <w:p w:rsidR="007A0BED" w:rsidRPr="007A0BED" w:rsidRDefault="007A0BED" w:rsidP="007A0BED">
      <w:pPr>
        <w:ind w:leftChars="100" w:left="200"/>
        <w:rPr>
          <w:u w:val="single"/>
        </w:rPr>
      </w:pPr>
      <w:r w:rsidRPr="007A0BED">
        <w:rPr>
          <w:rFonts w:hint="eastAsia"/>
          <w:u w:val="single"/>
        </w:rPr>
        <w:t xml:space="preserve">Caution) </w:t>
      </w:r>
      <w:r w:rsidRPr="007A0BED">
        <w:rPr>
          <w:u w:val="single"/>
        </w:rPr>
        <w:t xml:space="preserve">Parenthesis </w:t>
      </w:r>
      <w:r w:rsidRPr="007A0BED">
        <w:rPr>
          <w:rFonts w:hint="eastAsia"/>
          <w:u w:val="single"/>
        </w:rPr>
        <w:t>$(</w:t>
      </w:r>
      <w:r w:rsidRPr="007A0BED">
        <w:rPr>
          <w:u w:val="single"/>
        </w:rPr>
        <w:t>…</w:t>
      </w:r>
      <w:r w:rsidRPr="007A0BED">
        <w:rPr>
          <w:rFonts w:hint="eastAsia"/>
          <w:u w:val="single"/>
        </w:rPr>
        <w:t>)</w:t>
      </w:r>
      <w:r w:rsidRPr="007A0BED">
        <w:rPr>
          <w:u w:val="single"/>
        </w:rPr>
        <w:t>, but not brace ${…}, has to be used.</w:t>
      </w:r>
    </w:p>
    <w:p w:rsidR="00CD4057" w:rsidRPr="006C4A9A" w:rsidRDefault="00CD4057" w:rsidP="007A0BED"/>
    <w:sectPr w:rsidR="00CD4057" w:rsidRPr="006C4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01B03"/>
    <w:multiLevelType w:val="multilevel"/>
    <w:tmpl w:val="D9E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14"/>
    <w:rsid w:val="00097833"/>
    <w:rsid w:val="00152A4F"/>
    <w:rsid w:val="006A0C14"/>
    <w:rsid w:val="006C40F8"/>
    <w:rsid w:val="006C4A9A"/>
    <w:rsid w:val="007617CF"/>
    <w:rsid w:val="007A0BED"/>
    <w:rsid w:val="00964D0D"/>
    <w:rsid w:val="00CB3DEF"/>
    <w:rsid w:val="00C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412E4-AF91-476E-A19C-D8AEEF7B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B3D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3D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DEF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B3DE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B3DE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lwcollapsibleareatitle">
    <w:name w:val="lw_collapsiblearea_title"/>
    <w:basedOn w:val="a0"/>
    <w:rsid w:val="00CB3DEF"/>
  </w:style>
  <w:style w:type="paragraph" w:styleId="a4">
    <w:name w:val="Normal (Web)"/>
    <w:basedOn w:val="a"/>
    <w:uiPriority w:val="99"/>
    <w:semiHidden/>
    <w:unhideWhenUsed/>
    <w:rsid w:val="00CB3D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3DEF"/>
  </w:style>
  <w:style w:type="character" w:customStyle="1" w:styleId="parameter">
    <w:name w:val="parameter"/>
    <w:basedOn w:val="a0"/>
    <w:rsid w:val="00CB3DEF"/>
  </w:style>
  <w:style w:type="character" w:styleId="a5">
    <w:name w:val="Strong"/>
    <w:basedOn w:val="a0"/>
    <w:uiPriority w:val="22"/>
    <w:qFormat/>
    <w:rsid w:val="00CB3DEF"/>
    <w:rPr>
      <w:b/>
      <w:bCs/>
    </w:rPr>
  </w:style>
  <w:style w:type="character" w:customStyle="1" w:styleId="label">
    <w:name w:val="label"/>
    <w:basedOn w:val="a0"/>
    <w:rsid w:val="00CB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669zx6z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msdn.microsoft.com/en-us/library/669zx6zc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9</cp:revision>
  <dcterms:created xsi:type="dcterms:W3CDTF">2015-05-16T07:36:00Z</dcterms:created>
  <dcterms:modified xsi:type="dcterms:W3CDTF">2015-06-08T08:44:00Z</dcterms:modified>
</cp:coreProperties>
</file>