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hint="eastAsia"/>
        </w:rPr>
      </w:pPr>
      <w:r>
        <w:fldChar w:fldCharType="begin"/>
      </w:r>
      <w:r>
        <w:instrText xml:space="preserve"> HYPERLINK "http://support.microsoft.com/kb/310674" </w:instrText>
      </w:r>
      <w:r>
        <w:fldChar w:fldCharType="separate"/>
      </w:r>
      <w:r>
        <w:rPr>
          <w:rStyle w:val="a3"/>
        </w:rPr>
        <w:t>http://support.microsoft.com/kb/310674</w:t>
      </w:r>
      <w:r>
        <w:fldChar w:fldCharType="end"/>
      </w:r>
    </w:p>
    <w:p w:rsid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Verdana" w:eastAsia="굴림" w:hAnsi="Verdana" w:cs="굴림" w:hint="eastAsia"/>
          <w:color w:val="000000"/>
          <w:kern w:val="0"/>
        </w:rPr>
      </w:pPr>
    </w:p>
    <w:p w:rsid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Verdana" w:eastAsia="굴림" w:hAnsi="Verdana" w:cs="굴림" w:hint="eastAsia"/>
          <w:color w:val="000000"/>
          <w:kern w:val="0"/>
        </w:rPr>
      </w:pPr>
    </w:p>
    <w:p w:rsid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hint="eastAsia"/>
        </w:rPr>
      </w:pP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 xml:space="preserve">HOWTO: Managed Visual C++ </w:t>
      </w: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>프로젝트에</w:t>
      </w: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 xml:space="preserve"> </w:t>
      </w: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>대한</w:t>
      </w: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 xml:space="preserve"> </w:t>
      </w: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>참조</w:t>
      </w: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 xml:space="preserve"> </w:t>
      </w:r>
      <w:r>
        <w:rPr>
          <w:rStyle w:val="apple-style-span"/>
          <w:rFonts w:ascii="Verdana" w:hAnsi="Verdana"/>
          <w:b/>
          <w:bCs/>
          <w:color w:val="000000"/>
          <w:sz w:val="29"/>
          <w:szCs w:val="29"/>
        </w:rPr>
        <w:t>추가</w:t>
      </w:r>
      <w:r>
        <w:t xml:space="preserve"> </w:t>
      </w:r>
    </w:p>
    <w:p w:rsid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hint="eastAsia"/>
        </w:rPr>
      </w:pP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</w:rPr>
        <w:t>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문서에서는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Visual C++ .NET </w:t>
      </w:r>
      <w:r w:rsidRPr="005231A9">
        <w:rPr>
          <w:rFonts w:ascii="Verdana" w:eastAsia="굴림" w:hAnsi="Verdana" w:cs="굴림"/>
          <w:color w:val="000000"/>
          <w:kern w:val="0"/>
        </w:rPr>
        <w:t>프로젝트의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다른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대한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추가하는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프로세스를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설명합니다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C# .NET </w:t>
      </w:r>
      <w:r w:rsidRPr="005231A9">
        <w:rPr>
          <w:rFonts w:ascii="Verdana" w:eastAsia="굴림" w:hAnsi="Verdana" w:cs="굴림"/>
          <w:color w:val="000000"/>
          <w:kern w:val="0"/>
        </w:rPr>
        <w:t>같은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다른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.NET </w:t>
      </w:r>
      <w:r w:rsidRPr="005231A9">
        <w:rPr>
          <w:rFonts w:ascii="Verdana" w:eastAsia="굴림" w:hAnsi="Verdana" w:cs="굴림"/>
          <w:color w:val="000000"/>
          <w:kern w:val="0"/>
        </w:rPr>
        <w:t>언어에서는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b/>
          <w:bCs/>
          <w:color w:val="000000"/>
          <w:kern w:val="0"/>
        </w:rPr>
        <w:t>참조</w:t>
      </w:r>
      <w:r w:rsidRPr="005231A9">
        <w:rPr>
          <w:rFonts w:ascii="Verdana" w:eastAsia="굴림" w:hAnsi="Verdana" w:cs="굴림"/>
          <w:b/>
          <w:bCs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</w:rPr>
        <w:t>추가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</w:rPr>
        <w:t>대화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상자를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통해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추가할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하지만</w:t>
      </w:r>
      <w:r w:rsidRPr="005231A9">
        <w:rPr>
          <w:rFonts w:ascii="Verdana" w:eastAsia="굴림" w:hAnsi="Verdana" w:cs="굴림"/>
          <w:color w:val="000000"/>
          <w:kern w:val="0"/>
        </w:rPr>
        <w:t xml:space="preserve"> Managed C++ </w:t>
      </w:r>
      <w:r w:rsidRPr="005231A9">
        <w:rPr>
          <w:rFonts w:ascii="Verdana" w:eastAsia="굴림" w:hAnsi="Verdana" w:cs="굴림"/>
          <w:color w:val="000000"/>
          <w:kern w:val="0"/>
        </w:rPr>
        <w:t>응용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프로그램에는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대화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상자를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없습니다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Managed C++ </w:t>
      </w:r>
      <w:r w:rsidRPr="005231A9">
        <w:rPr>
          <w:rFonts w:ascii="Verdana" w:eastAsia="굴림" w:hAnsi="Verdana" w:cs="굴림"/>
          <w:color w:val="000000"/>
          <w:kern w:val="0"/>
        </w:rPr>
        <w:t>응용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프로그램에서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보다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쉽게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팁이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몇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가지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>.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anchor="top" w:history="1">
        <w:r>
          <w:rPr>
            <w:rFonts w:ascii="Verdana" w:eastAsia="굴림" w:hAnsi="Verdana" w:cs="굴림"/>
            <w:noProof/>
            <w:color w:val="07679A"/>
            <w:kern w:val="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1" name="그림 1" descr="http://support.microsoft.com/library/images/support/kbgraphics/public/en-us/uparrow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upport.microsoft.com/library/images/support/kbgraphics/public/en-us/uparrow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위로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 xml:space="preserve"> 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가기</w:t>
        </w:r>
      </w:hyperlink>
    </w:p>
    <w:p w:rsidR="005231A9" w:rsidRPr="005231A9" w:rsidRDefault="005231A9" w:rsidP="005231A9">
      <w:pPr>
        <w:widowControl/>
        <w:wordWrap/>
        <w:autoSpaceDE/>
        <w:autoSpaceDN/>
        <w:spacing w:before="225" w:after="75" w:line="28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</w:pPr>
      <w:proofErr w:type="gramStart"/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.NET</w:t>
      </w:r>
      <w:proofErr w:type="gramEnd"/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참조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 w:rsidRPr="005231A9">
        <w:rPr>
          <w:rFonts w:ascii="Verdana" w:eastAsia="굴림" w:hAnsi="Verdana" w:cs="굴림"/>
          <w:color w:val="000000"/>
          <w:kern w:val="0"/>
        </w:rPr>
        <w:t>.NET</w:t>
      </w:r>
      <w:proofErr w:type="gram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공유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가리킵니다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예를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들어</w:t>
      </w:r>
      <w:r w:rsidRPr="005231A9">
        <w:rPr>
          <w:rFonts w:ascii="Verdana" w:eastAsia="굴림" w:hAnsi="Verdana" w:cs="굴림"/>
          <w:color w:val="000000"/>
          <w:kern w:val="0"/>
        </w:rPr>
        <w:t xml:space="preserve">, System.Windows.Forms.dll </w:t>
      </w:r>
      <w:r w:rsidRPr="005231A9">
        <w:rPr>
          <w:rFonts w:ascii="Verdana" w:eastAsia="굴림" w:hAnsi="Verdana" w:cs="굴림"/>
          <w:color w:val="000000"/>
          <w:kern w:val="0"/>
        </w:rPr>
        <w:t>어셈블리는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Windows Forms </w:t>
      </w:r>
      <w:r w:rsidRPr="005231A9">
        <w:rPr>
          <w:rFonts w:ascii="Verdana" w:eastAsia="굴림" w:hAnsi="Verdana" w:cs="굴림"/>
          <w:color w:val="000000"/>
          <w:kern w:val="0"/>
        </w:rPr>
        <w:t>클래스에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액세스하기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위한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표준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어셈블리입니다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Managed C++ </w:t>
      </w:r>
      <w:r w:rsidRPr="005231A9">
        <w:rPr>
          <w:rFonts w:ascii="Verdana" w:eastAsia="굴림" w:hAnsi="Verdana" w:cs="굴림"/>
          <w:color w:val="000000"/>
          <w:kern w:val="0"/>
        </w:rPr>
        <w:t>응용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프로그램에서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사용하려면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아래에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나와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것처럼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#using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전처리기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지시문을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사용하여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참조해야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합니다</w:t>
      </w:r>
      <w:r w:rsidRPr="005231A9">
        <w:rPr>
          <w:rFonts w:ascii="Verdana" w:eastAsia="굴림" w:hAnsi="Verdana" w:cs="굴림"/>
          <w:color w:val="000000"/>
          <w:kern w:val="0"/>
        </w:rPr>
        <w:t>.</w:t>
      </w:r>
    </w:p>
    <w:p w:rsidR="005231A9" w:rsidRPr="005231A9" w:rsidRDefault="005231A9" w:rsidP="00523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5231A9">
        <w:rPr>
          <w:rFonts w:ascii="Consolas" w:eastAsia="굴림체" w:hAnsi="Consolas" w:cs="굴림체"/>
          <w:color w:val="333333"/>
          <w:kern w:val="0"/>
          <w:sz w:val="24"/>
          <w:szCs w:val="24"/>
        </w:rPr>
        <w:t>#using &lt;System.Windows.Forms.dll&gt;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top" w:history="1">
        <w:r>
          <w:rPr>
            <w:rFonts w:ascii="Verdana" w:eastAsia="굴림" w:hAnsi="Verdana" w:cs="굴림"/>
            <w:noProof/>
            <w:color w:val="07679A"/>
            <w:kern w:val="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2" name="그림 2" descr="http://support.microsoft.com/library/images/support/kbgraphics/public/en-us/uparrow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upport.microsoft.com/library/images/support/kbgraphics/public/en-us/uparrow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위로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 xml:space="preserve"> 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가기</w:t>
        </w:r>
      </w:hyperlink>
    </w:p>
    <w:p w:rsidR="005231A9" w:rsidRPr="005231A9" w:rsidRDefault="005231A9" w:rsidP="005231A9">
      <w:pPr>
        <w:widowControl/>
        <w:wordWrap/>
        <w:autoSpaceDE/>
        <w:autoSpaceDN/>
        <w:spacing w:before="225" w:after="75" w:line="28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</w:pP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COM 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참조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</w:rPr>
        <w:t xml:space="preserve">Managed C++ </w:t>
      </w:r>
      <w:r w:rsidRPr="005231A9">
        <w:rPr>
          <w:rFonts w:ascii="Verdana" w:eastAsia="굴림" w:hAnsi="Verdana" w:cs="굴림"/>
          <w:color w:val="000000"/>
          <w:kern w:val="0"/>
        </w:rPr>
        <w:t>응용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프로그램에서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COM </w:t>
      </w:r>
      <w:r w:rsidRPr="005231A9">
        <w:rPr>
          <w:rFonts w:ascii="Verdana" w:eastAsia="굴림" w:hAnsi="Verdana" w:cs="굴림"/>
          <w:color w:val="000000"/>
          <w:kern w:val="0"/>
        </w:rPr>
        <w:t>개체를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것은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디자인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결정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사항과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관련이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디자인과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관련하여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결정할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사항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중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하나는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관리되는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클래스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대신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관리되지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않는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COM </w:t>
      </w:r>
      <w:r w:rsidRPr="005231A9">
        <w:rPr>
          <w:rFonts w:ascii="Verdana" w:eastAsia="굴림" w:hAnsi="Verdana" w:cs="굴림"/>
          <w:color w:val="000000"/>
          <w:kern w:val="0"/>
        </w:rPr>
        <w:t>코드를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것입니다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예를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들어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기존의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#import </w:t>
      </w:r>
      <w:r w:rsidRPr="005231A9">
        <w:rPr>
          <w:rFonts w:ascii="Verdana" w:eastAsia="굴림" w:hAnsi="Verdana" w:cs="굴림"/>
          <w:color w:val="000000"/>
          <w:kern w:val="0"/>
        </w:rPr>
        <w:t>솔루션을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사용하기로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결정할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COM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Interop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>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데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문제가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경우에는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이렇게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것이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좋습니다</w:t>
      </w:r>
      <w:r w:rsidRPr="005231A9">
        <w:rPr>
          <w:rFonts w:ascii="Verdana" w:eastAsia="굴림" w:hAnsi="Verdana" w:cs="굴림"/>
          <w:color w:val="000000"/>
          <w:kern w:val="0"/>
        </w:rPr>
        <w:t>.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  <w:r w:rsidRPr="005231A9">
        <w:rPr>
          <w:rFonts w:ascii="Verdana" w:eastAsia="굴림" w:hAnsi="Verdana" w:cs="굴림"/>
          <w:color w:val="000000"/>
          <w:kern w:val="0"/>
        </w:rPr>
        <w:t>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다른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선택은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COM </w:t>
      </w:r>
      <w:r w:rsidRPr="005231A9">
        <w:rPr>
          <w:rFonts w:ascii="Verdana" w:eastAsia="굴림" w:hAnsi="Verdana" w:cs="굴림"/>
          <w:color w:val="000000"/>
          <w:kern w:val="0"/>
        </w:rPr>
        <w:t>개체가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포함된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interop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것입니다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방법은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C# .NET </w:t>
      </w:r>
      <w:r w:rsidRPr="005231A9">
        <w:rPr>
          <w:rFonts w:ascii="Verdana" w:eastAsia="굴림" w:hAnsi="Verdana" w:cs="굴림"/>
          <w:color w:val="000000"/>
          <w:kern w:val="0"/>
        </w:rPr>
        <w:t>및</w:t>
      </w:r>
      <w:r w:rsidRPr="005231A9">
        <w:rPr>
          <w:rFonts w:ascii="Verdana" w:eastAsia="굴림" w:hAnsi="Verdana" w:cs="굴림"/>
          <w:color w:val="000000"/>
          <w:kern w:val="0"/>
        </w:rPr>
        <w:t xml:space="preserve"> Visual Basic .NET </w:t>
      </w:r>
      <w:r w:rsidRPr="005231A9">
        <w:rPr>
          <w:rFonts w:ascii="Verdana" w:eastAsia="굴림" w:hAnsi="Verdana" w:cs="굴림"/>
          <w:color w:val="000000"/>
          <w:kern w:val="0"/>
        </w:rPr>
        <w:t>같은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기타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.NET </w:t>
      </w:r>
      <w:r w:rsidRPr="005231A9">
        <w:rPr>
          <w:rFonts w:ascii="Verdana" w:eastAsia="굴림" w:hAnsi="Verdana" w:cs="굴림"/>
          <w:color w:val="000000"/>
          <w:kern w:val="0"/>
        </w:rPr>
        <w:t>언어에만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COM </w:t>
      </w:r>
      <w:r w:rsidRPr="005231A9">
        <w:rPr>
          <w:rFonts w:ascii="Verdana" w:eastAsia="굴림" w:hAnsi="Verdana" w:cs="굴림"/>
          <w:color w:val="000000"/>
          <w:kern w:val="0"/>
        </w:rPr>
        <w:t>개체에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대한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interop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만들려면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TLBIMP.exe </w:t>
      </w:r>
      <w:r w:rsidRPr="005231A9">
        <w:rPr>
          <w:rFonts w:ascii="Verdana" w:eastAsia="굴림" w:hAnsi="Verdana" w:cs="굴림"/>
          <w:color w:val="000000"/>
          <w:kern w:val="0"/>
        </w:rPr>
        <w:t>도구</w:t>
      </w:r>
      <w:r w:rsidRPr="005231A9">
        <w:rPr>
          <w:rFonts w:ascii="Verdana" w:eastAsia="굴림" w:hAnsi="Verdana" w:cs="굴림"/>
          <w:color w:val="000000"/>
          <w:kern w:val="0"/>
        </w:rPr>
        <w:t>("</w:t>
      </w:r>
      <w:r w:rsidRPr="005231A9">
        <w:rPr>
          <w:rFonts w:ascii="Verdana" w:eastAsia="굴림" w:hAnsi="Verdana" w:cs="굴림"/>
          <w:color w:val="000000"/>
          <w:kern w:val="0"/>
        </w:rPr>
        <w:t>참조</w:t>
      </w:r>
      <w:r w:rsidRPr="005231A9">
        <w:rPr>
          <w:rFonts w:ascii="Verdana" w:eastAsia="굴림" w:hAnsi="Verdana" w:cs="굴림"/>
          <w:color w:val="000000"/>
          <w:kern w:val="0"/>
        </w:rPr>
        <w:t xml:space="preserve">" </w:t>
      </w:r>
      <w:r w:rsidRPr="005231A9">
        <w:rPr>
          <w:rFonts w:ascii="Verdana" w:eastAsia="굴림" w:hAnsi="Verdana" w:cs="굴림"/>
          <w:color w:val="000000"/>
          <w:kern w:val="0"/>
        </w:rPr>
        <w:t>절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</w:t>
      </w:r>
      <w:r w:rsidRPr="005231A9">
        <w:rPr>
          <w:rFonts w:ascii="Verdana" w:eastAsia="굴림" w:hAnsi="Verdana" w:cs="굴림"/>
          <w:color w:val="000000"/>
          <w:kern w:val="0"/>
        </w:rPr>
        <w:t>)</w:t>
      </w:r>
      <w:r w:rsidRPr="005231A9">
        <w:rPr>
          <w:rFonts w:ascii="Verdana" w:eastAsia="굴림" w:hAnsi="Verdana" w:cs="굴림"/>
          <w:color w:val="000000"/>
          <w:kern w:val="0"/>
        </w:rPr>
        <w:t>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사용하십시오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예들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들어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관리되는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응용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프로그램에서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Microsoft Internet Explorer</w:t>
      </w:r>
      <w:r w:rsidRPr="005231A9">
        <w:rPr>
          <w:rFonts w:ascii="Verdana" w:eastAsia="굴림" w:hAnsi="Verdana" w:cs="굴림"/>
          <w:color w:val="000000"/>
          <w:kern w:val="0"/>
        </w:rPr>
        <w:t>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자동화하려면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다음과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같이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하십시오</w:t>
      </w:r>
      <w:r w:rsidRPr="005231A9">
        <w:rPr>
          <w:rFonts w:ascii="Verdana" w:eastAsia="굴림" w:hAnsi="Verdana" w:cs="굴림"/>
          <w:color w:val="000000"/>
          <w:kern w:val="0"/>
        </w:rPr>
        <w:t>.</w:t>
      </w:r>
    </w:p>
    <w:p w:rsidR="005231A9" w:rsidRPr="005231A9" w:rsidRDefault="005231A9" w:rsidP="00523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명령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프롬프트를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엽니다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Windows System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폴더로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이동합니다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다음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명령을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입력합니다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wordWrap/>
        <w:autoSpaceDE/>
        <w:autoSpaceDN/>
        <w:spacing w:beforeAutospacing="1" w:afterAutospacing="1" w:line="285" w:lineRule="atLeast"/>
        <w:ind w:left="720"/>
        <w:jc w:val="left"/>
        <w:rPr>
          <w:rFonts w:ascii="Verdana" w:eastAsia="굴림" w:hAnsi="Verdana" w:cs="굴림"/>
          <w:color w:val="000000"/>
          <w:kern w:val="0"/>
          <w:szCs w:val="20"/>
        </w:rPr>
      </w:pPr>
      <w:proofErr w:type="spellStart"/>
      <w:proofErr w:type="gramStart"/>
      <w:r w:rsidRPr="005231A9">
        <w:rPr>
          <w:rFonts w:ascii="Verdana" w:eastAsia="굴림" w:hAnsi="Verdana" w:cs="굴림"/>
          <w:b/>
          <w:bCs/>
          <w:color w:val="000000"/>
          <w:kern w:val="0"/>
        </w:rPr>
        <w:t>tlbimp</w:t>
      </w:r>
      <w:proofErr w:type="spellEnd"/>
      <w:proofErr w:type="gramEnd"/>
      <w:r w:rsidRPr="005231A9">
        <w:rPr>
          <w:rFonts w:ascii="Verdana" w:eastAsia="굴림" w:hAnsi="Verdana" w:cs="굴림"/>
          <w:b/>
          <w:bCs/>
          <w:color w:val="000000"/>
          <w:kern w:val="0"/>
        </w:rPr>
        <w:t xml:space="preserve"> shdocvw.dll /out:Interop.shdocvw.dll</w:t>
      </w:r>
    </w:p>
    <w:p w:rsidR="005231A9" w:rsidRPr="005231A9" w:rsidRDefault="005231A9" w:rsidP="00523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Interop.shdocvw.dll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을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사용자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프로젝트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폴더로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이동합니다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31A9">
        <w:rPr>
          <w:rFonts w:ascii="Verdana" w:eastAsia="굴림" w:hAnsi="Verdana" w:cs="굴림"/>
          <w:color w:val="000000"/>
          <w:kern w:val="0"/>
        </w:rPr>
        <w:t>이렇게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하면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Shdocvw.dll</w:t>
      </w:r>
      <w:r w:rsidRPr="005231A9">
        <w:rPr>
          <w:rFonts w:ascii="Verdana" w:eastAsia="굴림" w:hAnsi="Verdana" w:cs="굴림"/>
          <w:color w:val="000000"/>
          <w:kern w:val="0"/>
        </w:rPr>
        <w:t>에서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COM </w:t>
      </w:r>
      <w:r w:rsidRPr="005231A9">
        <w:rPr>
          <w:rFonts w:ascii="Verdana" w:eastAsia="굴림" w:hAnsi="Verdana" w:cs="굴림"/>
          <w:color w:val="000000"/>
          <w:kern w:val="0"/>
        </w:rPr>
        <w:t>개체에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대한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interop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만들어집니다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만들어진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파일</w:t>
      </w:r>
      <w:r w:rsidRPr="005231A9">
        <w:rPr>
          <w:rFonts w:ascii="Verdana" w:eastAsia="굴림" w:hAnsi="Verdana" w:cs="굴림"/>
          <w:color w:val="000000"/>
          <w:kern w:val="0"/>
        </w:rPr>
        <w:t>, Interop.shdocvw.dll</w:t>
      </w:r>
      <w:r w:rsidRPr="005231A9">
        <w:rPr>
          <w:rFonts w:ascii="Verdana" w:eastAsia="굴림" w:hAnsi="Verdana" w:cs="굴림"/>
          <w:color w:val="000000"/>
          <w:kern w:val="0"/>
        </w:rPr>
        <w:t>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#using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지시문에서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그러면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관리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구성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요소로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취급할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이러한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동적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연결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라이브러리</w:t>
      </w:r>
      <w:r w:rsidRPr="005231A9">
        <w:rPr>
          <w:rFonts w:ascii="Verdana" w:eastAsia="굴림" w:hAnsi="Verdana" w:cs="굴림"/>
          <w:color w:val="000000"/>
          <w:kern w:val="0"/>
        </w:rPr>
        <w:t>(DLL)</w:t>
      </w:r>
      <w:r w:rsidRPr="005231A9">
        <w:rPr>
          <w:rFonts w:ascii="Verdana" w:eastAsia="굴림" w:hAnsi="Verdana" w:cs="굴림"/>
          <w:color w:val="000000"/>
          <w:kern w:val="0"/>
        </w:rPr>
        <w:t>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출력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폴더로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자동으로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lastRenderedPageBreak/>
        <w:t>복사하기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위한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지침은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문서의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"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빌드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이벤트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" </w:t>
      </w:r>
      <w:r w:rsidRPr="005231A9">
        <w:rPr>
          <w:rFonts w:ascii="Verdana" w:eastAsia="굴림" w:hAnsi="Verdana" w:cs="굴림"/>
          <w:color w:val="000000"/>
          <w:kern w:val="0"/>
        </w:rPr>
        <w:t>절을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참조하십시오</w:t>
      </w:r>
      <w:r w:rsidRPr="005231A9">
        <w:rPr>
          <w:rFonts w:ascii="Verdana" w:eastAsia="굴림" w:hAnsi="Verdana" w:cs="굴림"/>
          <w:color w:val="000000"/>
          <w:kern w:val="0"/>
        </w:rPr>
        <w:t>.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  <w:r w:rsidRPr="005231A9">
        <w:rPr>
          <w:rFonts w:ascii="Verdana" w:eastAsia="굴림" w:hAnsi="Verdana" w:cs="굴림"/>
          <w:b/>
          <w:bCs/>
          <w:color w:val="000000"/>
          <w:kern w:val="0"/>
        </w:rPr>
        <w:t>참고</w:t>
      </w:r>
      <w:r w:rsidRPr="005231A9">
        <w:rPr>
          <w:rFonts w:ascii="Verdana" w:eastAsia="굴림" w:hAnsi="Verdana" w:cs="굴림"/>
          <w:b/>
          <w:bCs/>
          <w:color w:val="000000"/>
          <w:kern w:val="0"/>
        </w:rPr>
        <w:t>:</w:t>
      </w:r>
      <w:r w:rsidRPr="005231A9">
        <w:rPr>
          <w:rFonts w:ascii="Verdana" w:eastAsia="굴림" w:hAnsi="Verdana" w:cs="굴림"/>
          <w:color w:val="000000"/>
          <w:kern w:val="0"/>
        </w:rPr>
        <w:t> TLBIMP.exe</w:t>
      </w:r>
      <w:r w:rsidRPr="005231A9">
        <w:rPr>
          <w:rFonts w:ascii="Verdana" w:eastAsia="굴림" w:hAnsi="Verdana" w:cs="굴림"/>
          <w:color w:val="000000"/>
          <w:kern w:val="0"/>
        </w:rPr>
        <w:t>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인식하기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위해서는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Visual C++ .NET </w:t>
      </w:r>
      <w:r w:rsidRPr="005231A9">
        <w:rPr>
          <w:rFonts w:ascii="Verdana" w:eastAsia="굴림" w:hAnsi="Verdana" w:cs="굴림"/>
          <w:color w:val="000000"/>
          <w:kern w:val="0"/>
        </w:rPr>
        <w:t>환경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변수를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설정해야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합니다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환경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변수를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설정하지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않은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경우에는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gramStart"/>
      <w:r w:rsidRPr="005231A9">
        <w:rPr>
          <w:rFonts w:ascii="Verdana" w:eastAsia="굴림" w:hAnsi="Verdana" w:cs="굴림"/>
          <w:color w:val="000000"/>
          <w:kern w:val="0"/>
        </w:rPr>
        <w:t>먼저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./</w:t>
      </w:r>
      <w:proofErr w:type="gramEnd"/>
      <w:r w:rsidRPr="005231A9">
        <w:rPr>
          <w:rFonts w:ascii="Verdana" w:eastAsia="굴림" w:hAnsi="Verdana" w:cs="굴림"/>
          <w:color w:val="000000"/>
          <w:kern w:val="0"/>
        </w:rPr>
        <w:t>VC7/BIN/VCVARS32.bat</w:t>
      </w:r>
      <w:r w:rsidRPr="005231A9">
        <w:rPr>
          <w:rFonts w:ascii="Verdana" w:eastAsia="굴림" w:hAnsi="Verdana" w:cs="굴림"/>
          <w:color w:val="000000"/>
          <w:kern w:val="0"/>
        </w:rPr>
        <w:t>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실행해야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합니다</w:t>
      </w:r>
      <w:r w:rsidRPr="005231A9">
        <w:rPr>
          <w:rFonts w:ascii="Verdana" w:eastAsia="굴림" w:hAnsi="Verdana" w:cs="굴림"/>
          <w:color w:val="000000"/>
          <w:kern w:val="0"/>
        </w:rPr>
        <w:t>.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anchor="top" w:history="1">
        <w:r>
          <w:rPr>
            <w:rFonts w:ascii="Verdana" w:eastAsia="굴림" w:hAnsi="Verdana" w:cs="굴림"/>
            <w:noProof/>
            <w:color w:val="07679A"/>
            <w:kern w:val="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3" name="그림 3" descr="http://support.microsoft.com/library/images/support/kbgraphics/public/en-us/uparrow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upport.microsoft.com/library/images/support/kbgraphics/public/en-us/uparrow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위로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 xml:space="preserve"> 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가기</w:t>
        </w:r>
      </w:hyperlink>
    </w:p>
    <w:p w:rsidR="005231A9" w:rsidRPr="005231A9" w:rsidRDefault="005231A9" w:rsidP="005231A9">
      <w:pPr>
        <w:widowControl/>
        <w:wordWrap/>
        <w:autoSpaceDE/>
        <w:autoSpaceDN/>
        <w:spacing w:before="225" w:after="75" w:line="28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</w:pP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프로젝트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참조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</w:rPr>
        <w:t>프로젝트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다른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프로젝트가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만든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대한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말합니다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이러한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참조하려면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#using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지시문을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사용합니다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하지만</w:t>
      </w:r>
      <w:r w:rsidRPr="005231A9">
        <w:rPr>
          <w:rFonts w:ascii="Verdana" w:eastAsia="굴림" w:hAnsi="Verdana" w:cs="굴림"/>
          <w:color w:val="000000"/>
          <w:kern w:val="0"/>
        </w:rPr>
        <w:t xml:space="preserve">, </w:t>
      </w:r>
      <w:r w:rsidRPr="005231A9">
        <w:rPr>
          <w:rFonts w:ascii="Verdana" w:eastAsia="굴림" w:hAnsi="Verdana" w:cs="굴림"/>
          <w:color w:val="000000"/>
          <w:kern w:val="0"/>
        </w:rPr>
        <w:t>이러한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공유되지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않으므로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컴파일러가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이들을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찾을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있도록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조치를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취해야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합니다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이렇게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방법은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가지입니다</w:t>
      </w:r>
      <w:r w:rsidRPr="005231A9">
        <w:rPr>
          <w:rFonts w:ascii="Verdana" w:eastAsia="굴림" w:hAnsi="Verdana" w:cs="굴림"/>
          <w:color w:val="000000"/>
          <w:kern w:val="0"/>
        </w:rPr>
        <w:t>.</w:t>
      </w:r>
    </w:p>
    <w:p w:rsidR="005231A9" w:rsidRPr="005231A9" w:rsidRDefault="005231A9" w:rsidP="005231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프로젝트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폴더로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복사하는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방법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-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또는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-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br/>
      </w:r>
    </w:p>
    <w:p w:rsidR="005231A9" w:rsidRPr="005231A9" w:rsidRDefault="005231A9" w:rsidP="005231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-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또는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-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어셈블리를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찾을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수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있도록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프로젝트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설정을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변경하는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방법</w:t>
      </w:r>
    </w:p>
    <w:p w:rsidR="005231A9" w:rsidRPr="005231A9" w:rsidRDefault="005231A9" w:rsidP="0052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해당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프로젝트의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속성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페이지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대화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상자를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엽니다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C/C++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폴더를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누릅니다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일반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속성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페이지를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누릅니다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대상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어셈블리가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포함되어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있는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폴더를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가리키도록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Resolve #using References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속성을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수정합니다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hyperlink r:id="rId10" w:anchor="top" w:history="1">
        <w:r>
          <w:rPr>
            <w:rFonts w:ascii="Verdana" w:eastAsia="굴림" w:hAnsi="Verdana" w:cs="굴림"/>
            <w:noProof/>
            <w:color w:val="07679A"/>
            <w:kern w:val="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4" name="그림 4" descr="http://support.microsoft.com/library/images/support/kbgraphics/public/en-us/uparrow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support.microsoft.com/library/images/support/kbgraphics/public/en-us/uparrow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위로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 xml:space="preserve"> 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가기</w:t>
        </w:r>
      </w:hyperlink>
    </w:p>
    <w:p w:rsidR="005231A9" w:rsidRPr="005231A9" w:rsidRDefault="005231A9" w:rsidP="005231A9">
      <w:pPr>
        <w:widowControl/>
        <w:wordWrap/>
        <w:autoSpaceDE/>
        <w:autoSpaceDN/>
        <w:spacing w:before="225" w:after="75" w:line="28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</w:pPr>
      <w:proofErr w:type="spellStart"/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빌드</w:t>
      </w:r>
      <w:proofErr w:type="spellEnd"/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후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이벤트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사용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</w:rPr>
        <w:t>개인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자신을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실행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파일과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같은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폴더에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있어야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합니다</w:t>
      </w:r>
      <w:r w:rsidRPr="005231A9">
        <w:rPr>
          <w:rFonts w:ascii="Verdana" w:eastAsia="굴림" w:hAnsi="Verdana" w:cs="굴림"/>
          <w:color w:val="000000"/>
          <w:kern w:val="0"/>
        </w:rPr>
        <w:t>. C</w:t>
      </w:r>
      <w:proofErr w:type="gramStart"/>
      <w:r w:rsidRPr="005231A9">
        <w:rPr>
          <w:rFonts w:ascii="Verdana" w:eastAsia="굴림" w:hAnsi="Verdana" w:cs="굴림"/>
          <w:color w:val="000000"/>
          <w:kern w:val="0"/>
        </w:rPr>
        <w:t># .NET</w:t>
      </w:r>
      <w:r w:rsidRPr="005231A9">
        <w:rPr>
          <w:rFonts w:ascii="Verdana" w:eastAsia="굴림" w:hAnsi="Verdana" w:cs="굴림"/>
          <w:color w:val="000000"/>
          <w:kern w:val="0"/>
        </w:rPr>
        <w:t>이나</w:t>
      </w:r>
      <w:proofErr w:type="gramEnd"/>
      <w:r w:rsidRPr="005231A9">
        <w:rPr>
          <w:rFonts w:ascii="Verdana" w:eastAsia="굴림" w:hAnsi="Verdana" w:cs="굴림"/>
          <w:color w:val="000000"/>
          <w:kern w:val="0"/>
        </w:rPr>
        <w:t xml:space="preserve"> Visual Basic .NET</w:t>
      </w:r>
      <w:r w:rsidRPr="005231A9">
        <w:rPr>
          <w:rFonts w:ascii="Verdana" w:eastAsia="굴림" w:hAnsi="Verdana" w:cs="굴림"/>
          <w:color w:val="000000"/>
          <w:kern w:val="0"/>
        </w:rPr>
        <w:t>에서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참조를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추가하면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개인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어셈블리는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출력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폴더로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자동으로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복사됩니다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Managed C++ </w:t>
      </w:r>
      <w:r w:rsidRPr="005231A9">
        <w:rPr>
          <w:rFonts w:ascii="Verdana" w:eastAsia="굴림" w:hAnsi="Verdana" w:cs="굴림"/>
          <w:color w:val="000000"/>
          <w:kern w:val="0"/>
        </w:rPr>
        <w:t>응용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프로그램에서도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빌드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이벤트</w:t>
      </w:r>
      <w:r w:rsidRPr="005231A9">
        <w:rPr>
          <w:rFonts w:ascii="Verdana" w:eastAsia="굴림" w:hAnsi="Verdana" w:cs="굴림"/>
          <w:color w:val="000000"/>
          <w:kern w:val="0"/>
        </w:rPr>
        <w:t>(post-build event)</w:t>
      </w:r>
      <w:r w:rsidRPr="005231A9">
        <w:rPr>
          <w:rFonts w:ascii="Verdana" w:eastAsia="굴림" w:hAnsi="Verdana" w:cs="굴림"/>
          <w:color w:val="000000"/>
          <w:kern w:val="0"/>
        </w:rPr>
        <w:t>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사용하면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이러한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단계를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자동화할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있습니다</w:t>
      </w:r>
      <w:r w:rsidRPr="005231A9">
        <w:rPr>
          <w:rFonts w:ascii="Verdana" w:eastAsia="굴림" w:hAnsi="Verdana" w:cs="굴림"/>
          <w:color w:val="000000"/>
          <w:kern w:val="0"/>
        </w:rPr>
        <w:t>. "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TestApp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>"</w:t>
      </w:r>
      <w:r w:rsidRPr="005231A9">
        <w:rPr>
          <w:rFonts w:ascii="Verdana" w:eastAsia="굴림" w:hAnsi="Verdana" w:cs="굴림"/>
          <w:color w:val="000000"/>
          <w:kern w:val="0"/>
        </w:rPr>
        <w:t>라는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Managed C++ </w:t>
      </w:r>
      <w:r w:rsidRPr="005231A9">
        <w:rPr>
          <w:rFonts w:ascii="Verdana" w:eastAsia="굴림" w:hAnsi="Verdana" w:cs="굴림"/>
          <w:color w:val="000000"/>
          <w:kern w:val="0"/>
        </w:rPr>
        <w:t>응용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프로그램의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프로젝트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폴더에</w:t>
      </w:r>
      <w:r w:rsidRPr="005231A9">
        <w:rPr>
          <w:rFonts w:ascii="Verdana" w:eastAsia="굴림" w:hAnsi="Verdana" w:cs="굴림"/>
          <w:color w:val="000000"/>
          <w:kern w:val="0"/>
        </w:rPr>
        <w:t xml:space="preserve"> "MYLIB.dll" </w:t>
      </w:r>
      <w:r w:rsidRPr="005231A9">
        <w:rPr>
          <w:rFonts w:ascii="Verdana" w:eastAsia="굴림" w:hAnsi="Verdana" w:cs="굴림"/>
          <w:color w:val="000000"/>
          <w:kern w:val="0"/>
        </w:rPr>
        <w:t>어셈블리가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있는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시나리오를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예로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들어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설명합니다</w:t>
      </w:r>
      <w:r w:rsidRPr="005231A9">
        <w:rPr>
          <w:rFonts w:ascii="Verdana" w:eastAsia="굴림" w:hAnsi="Verdana" w:cs="굴림"/>
          <w:color w:val="000000"/>
          <w:kern w:val="0"/>
        </w:rPr>
        <w:t xml:space="preserve">. </w:t>
      </w:r>
      <w:r w:rsidRPr="005231A9">
        <w:rPr>
          <w:rFonts w:ascii="Verdana" w:eastAsia="굴림" w:hAnsi="Verdana" w:cs="굴림"/>
          <w:color w:val="000000"/>
          <w:kern w:val="0"/>
        </w:rPr>
        <w:t>다음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단계를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수행하면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</w:t>
      </w:r>
      <w:r w:rsidRPr="005231A9">
        <w:rPr>
          <w:rFonts w:ascii="Verdana" w:eastAsia="굴림" w:hAnsi="Verdana" w:cs="굴림"/>
          <w:color w:val="000000"/>
          <w:kern w:val="0"/>
        </w:rPr>
        <w:t xml:space="preserve"> DLL</w:t>
      </w:r>
      <w:r w:rsidRPr="005231A9">
        <w:rPr>
          <w:rFonts w:ascii="Verdana" w:eastAsia="굴림" w:hAnsi="Verdana" w:cs="굴림"/>
          <w:color w:val="000000"/>
          <w:kern w:val="0"/>
        </w:rPr>
        <w:t>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TestApp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프로젝트의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출력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폴더로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복사하는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proofErr w:type="spellStart"/>
      <w:r w:rsidRPr="005231A9">
        <w:rPr>
          <w:rFonts w:ascii="Verdana" w:eastAsia="굴림" w:hAnsi="Verdana" w:cs="굴림"/>
          <w:color w:val="000000"/>
          <w:kern w:val="0"/>
        </w:rPr>
        <w:t>빌드</w:t>
      </w:r>
      <w:proofErr w:type="spellEnd"/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후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이벤트가</w:t>
      </w:r>
      <w:r w:rsidRPr="005231A9">
        <w:rPr>
          <w:rFonts w:ascii="Verdana" w:eastAsia="굴림" w:hAnsi="Verdana" w:cs="굴림"/>
          <w:color w:val="000000"/>
          <w:kern w:val="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</w:rPr>
        <w:t>설정됩니다</w:t>
      </w:r>
      <w:r w:rsidRPr="005231A9">
        <w:rPr>
          <w:rFonts w:ascii="Verdana" w:eastAsia="굴림" w:hAnsi="Verdana" w:cs="굴림"/>
          <w:color w:val="000000"/>
          <w:kern w:val="0"/>
        </w:rPr>
        <w:t>.</w:t>
      </w:r>
    </w:p>
    <w:p w:rsidR="005231A9" w:rsidRPr="005231A9" w:rsidRDefault="005231A9" w:rsidP="005231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Managed C++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프로젝트의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속성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페이지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대화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상자를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엽니다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proofErr w:type="spellStart"/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빌드</w:t>
      </w:r>
      <w:proofErr w:type="spellEnd"/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이벤트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폴더를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누릅니다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proofErr w:type="spellStart"/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빌드</w:t>
      </w:r>
      <w:proofErr w:type="spellEnd"/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후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이벤트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속성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페이지를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누릅니다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5231A9">
        <w:rPr>
          <w:rFonts w:ascii="Verdana" w:eastAsia="굴림" w:hAnsi="Verdana" w:cs="굴림"/>
          <w:color w:val="000000"/>
          <w:kern w:val="0"/>
          <w:szCs w:val="20"/>
        </w:rPr>
        <w:t>다음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명령의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b/>
          <w:bCs/>
          <w:color w:val="000000"/>
          <w:kern w:val="0"/>
          <w:szCs w:val="20"/>
        </w:rPr>
        <w:t>Command Line</w:t>
      </w:r>
      <w:r w:rsidRPr="005231A9">
        <w:rPr>
          <w:rFonts w:ascii="Verdana" w:eastAsia="굴림" w:hAnsi="Verdana" w:cs="굴림"/>
          <w:color w:val="000000"/>
          <w:kern w:val="0"/>
        </w:rPr>
        <w:t> 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속성을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수정합니다</w:t>
      </w:r>
      <w:r w:rsidRPr="005231A9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5231A9" w:rsidRPr="005231A9" w:rsidRDefault="005231A9" w:rsidP="005231A9">
      <w:pPr>
        <w:widowControl/>
        <w:wordWrap/>
        <w:autoSpaceDE/>
        <w:autoSpaceDN/>
        <w:spacing w:beforeAutospacing="1" w:afterAutospacing="1" w:line="285" w:lineRule="atLeast"/>
        <w:ind w:left="720"/>
        <w:jc w:val="left"/>
        <w:rPr>
          <w:rFonts w:ascii="Verdana" w:eastAsia="굴림" w:hAnsi="Verdana" w:cs="굴림"/>
          <w:color w:val="000000"/>
          <w:kern w:val="0"/>
          <w:szCs w:val="20"/>
        </w:rPr>
      </w:pPr>
      <w:proofErr w:type="gramStart"/>
      <w:r w:rsidRPr="005231A9">
        <w:rPr>
          <w:rFonts w:ascii="Verdana" w:eastAsia="굴림" w:hAnsi="Verdana" w:cs="굴림"/>
          <w:b/>
          <w:bCs/>
          <w:color w:val="000000"/>
          <w:kern w:val="0"/>
        </w:rPr>
        <w:t>copy</w:t>
      </w:r>
      <w:proofErr w:type="gramEnd"/>
      <w:r w:rsidRPr="005231A9">
        <w:rPr>
          <w:rFonts w:ascii="Verdana" w:eastAsia="굴림" w:hAnsi="Verdana" w:cs="굴림"/>
          <w:b/>
          <w:bCs/>
          <w:color w:val="000000"/>
          <w:kern w:val="0"/>
        </w:rPr>
        <w:t xml:space="preserve"> $(</w:t>
      </w:r>
      <w:r w:rsidRPr="005231A9">
        <w:rPr>
          <w:rFonts w:ascii="Verdana" w:eastAsia="굴림" w:hAnsi="Verdana" w:cs="굴림"/>
          <w:b/>
          <w:bCs/>
          <w:i/>
          <w:iCs/>
          <w:color w:val="000000"/>
          <w:kern w:val="0"/>
        </w:rPr>
        <w:t>&lt;</w:t>
      </w:r>
      <w:proofErr w:type="spellStart"/>
      <w:r w:rsidRPr="005231A9">
        <w:rPr>
          <w:rFonts w:ascii="Verdana" w:eastAsia="굴림" w:hAnsi="Verdana" w:cs="굴림"/>
          <w:b/>
          <w:bCs/>
          <w:i/>
          <w:iCs/>
          <w:color w:val="000000"/>
          <w:kern w:val="0"/>
        </w:rPr>
        <w:t>ProjectDir</w:t>
      </w:r>
      <w:proofErr w:type="spellEnd"/>
      <w:r w:rsidRPr="005231A9">
        <w:rPr>
          <w:rFonts w:ascii="Verdana" w:eastAsia="굴림" w:hAnsi="Verdana" w:cs="굴림"/>
          <w:b/>
          <w:bCs/>
          <w:i/>
          <w:iCs/>
          <w:color w:val="000000"/>
          <w:kern w:val="0"/>
        </w:rPr>
        <w:t>&gt;</w:t>
      </w:r>
      <w:r w:rsidRPr="005231A9">
        <w:rPr>
          <w:rFonts w:ascii="Verdana" w:eastAsia="굴림" w:hAnsi="Verdana" w:cs="굴림"/>
          <w:b/>
          <w:bCs/>
          <w:color w:val="000000"/>
          <w:kern w:val="0"/>
        </w:rPr>
        <w:t>)mylib.dll $(</w:t>
      </w:r>
      <w:r w:rsidRPr="005231A9">
        <w:rPr>
          <w:rFonts w:ascii="Verdana" w:eastAsia="굴림" w:hAnsi="Verdana" w:cs="굴림"/>
          <w:b/>
          <w:bCs/>
          <w:i/>
          <w:iCs/>
          <w:color w:val="000000"/>
          <w:kern w:val="0"/>
        </w:rPr>
        <w:t>&lt;</w:t>
      </w:r>
      <w:proofErr w:type="spellStart"/>
      <w:r w:rsidRPr="005231A9">
        <w:rPr>
          <w:rFonts w:ascii="Verdana" w:eastAsia="굴림" w:hAnsi="Verdana" w:cs="굴림"/>
          <w:b/>
          <w:bCs/>
          <w:i/>
          <w:iCs/>
          <w:color w:val="000000"/>
          <w:kern w:val="0"/>
        </w:rPr>
        <w:t>TargetDir</w:t>
      </w:r>
      <w:proofErr w:type="spellEnd"/>
      <w:r w:rsidRPr="005231A9">
        <w:rPr>
          <w:rFonts w:ascii="Verdana" w:eastAsia="굴림" w:hAnsi="Verdana" w:cs="굴림"/>
          <w:b/>
          <w:bCs/>
          <w:i/>
          <w:iCs/>
          <w:color w:val="000000"/>
          <w:kern w:val="0"/>
        </w:rPr>
        <w:t>&gt;</w:t>
      </w:r>
      <w:r w:rsidRPr="005231A9">
        <w:rPr>
          <w:rFonts w:ascii="Verdana" w:eastAsia="굴림" w:hAnsi="Verdana" w:cs="굴림"/>
          <w:b/>
          <w:bCs/>
          <w:color w:val="000000"/>
          <w:kern w:val="0"/>
        </w:rPr>
        <w:t>)</w:t>
      </w:r>
    </w:p>
    <w:p w:rsidR="005231A9" w:rsidRPr="005231A9" w:rsidRDefault="005231A9" w:rsidP="005231A9">
      <w:pPr>
        <w:widowControl/>
        <w:wordWrap/>
        <w:autoSpaceDE/>
        <w:autoSpaceDN/>
        <w:spacing w:line="285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hyperlink r:id="rId11" w:anchor="top" w:history="1">
        <w:r>
          <w:rPr>
            <w:rFonts w:ascii="Verdana" w:eastAsia="굴림" w:hAnsi="Verdana" w:cs="굴림"/>
            <w:noProof/>
            <w:color w:val="07679A"/>
            <w:kern w:val="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5" name="그림 5" descr="http://support.microsoft.com/library/images/support/kbgraphics/public/en-us/uparrow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support.microsoft.com/library/images/support/kbgraphics/public/en-us/uparrow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위로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 xml:space="preserve"> </w:t>
        </w:r>
        <w:r w:rsidRPr="005231A9">
          <w:rPr>
            <w:rFonts w:ascii="Verdana" w:eastAsia="굴림" w:hAnsi="Verdana" w:cs="굴림"/>
            <w:color w:val="07679A"/>
            <w:kern w:val="0"/>
            <w:u w:val="single"/>
          </w:rPr>
          <w:t>가기</w:t>
        </w:r>
      </w:hyperlink>
    </w:p>
    <w:p w:rsidR="00D776C8" w:rsidRDefault="00D776C8"/>
    <w:sectPr w:rsidR="00D776C8" w:rsidSect="00D77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D3A81"/>
    <w:multiLevelType w:val="multilevel"/>
    <w:tmpl w:val="0FE0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21FF3"/>
    <w:multiLevelType w:val="multilevel"/>
    <w:tmpl w:val="A6B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C631C"/>
    <w:multiLevelType w:val="multilevel"/>
    <w:tmpl w:val="FD46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231A9"/>
    <w:rsid w:val="005231A9"/>
    <w:rsid w:val="00D7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6C8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5231A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231A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5231A9"/>
  </w:style>
  <w:style w:type="character" w:customStyle="1" w:styleId="apple-converted-space">
    <w:name w:val="apple-converted-space"/>
    <w:basedOn w:val="a0"/>
    <w:rsid w:val="005231A9"/>
  </w:style>
  <w:style w:type="character" w:styleId="a3">
    <w:name w:val="Hyperlink"/>
    <w:basedOn w:val="a0"/>
    <w:uiPriority w:val="99"/>
    <w:semiHidden/>
    <w:unhideWhenUsed/>
    <w:rsid w:val="005231A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23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31A9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input">
    <w:name w:val="userinput"/>
    <w:basedOn w:val="a0"/>
    <w:rsid w:val="005231A9"/>
  </w:style>
  <w:style w:type="paragraph" w:styleId="a4">
    <w:name w:val="Balloon Text"/>
    <w:basedOn w:val="a"/>
    <w:link w:val="Char"/>
    <w:uiPriority w:val="99"/>
    <w:semiHidden/>
    <w:unhideWhenUsed/>
    <w:rsid w:val="005231A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31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154">
          <w:marLeft w:val="0"/>
          <w:marRight w:val="0"/>
          <w:marTop w:val="0"/>
          <w:marBottom w:val="150"/>
          <w:divBdr>
            <w:top w:val="single" w:sz="48" w:space="0" w:color="7FBAE2"/>
            <w:left w:val="single" w:sz="6" w:space="0" w:color="7FBAE2"/>
            <w:bottom w:val="single" w:sz="6" w:space="0" w:color="7FBAE2"/>
            <w:right w:val="single" w:sz="6" w:space="0" w:color="7FBAE2"/>
          </w:divBdr>
          <w:divsChild>
            <w:div w:id="1530947294">
              <w:marLeft w:val="0"/>
              <w:marRight w:val="0"/>
              <w:marTop w:val="0"/>
              <w:marBottom w:val="0"/>
              <w:divBdr>
                <w:top w:val="single" w:sz="2" w:space="0" w:color="7FBAE2"/>
                <w:left w:val="single" w:sz="2" w:space="0" w:color="7FBAE2"/>
                <w:bottom w:val="single" w:sz="2" w:space="0" w:color="7FBAE2"/>
                <w:right w:val="single" w:sz="2" w:space="0" w:color="7FBAE2"/>
              </w:divBdr>
            </w:div>
          </w:divsChild>
        </w:div>
        <w:div w:id="1462381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3106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310674#top" TargetMode="External"/><Relationship Id="rId11" Type="http://schemas.openxmlformats.org/officeDocument/2006/relationships/hyperlink" Target="http://support.microsoft.com/kb/310674" TargetMode="External"/><Relationship Id="rId5" Type="http://schemas.openxmlformats.org/officeDocument/2006/relationships/hyperlink" Target="http://support.microsoft.com/kb/310674" TargetMode="External"/><Relationship Id="rId10" Type="http://schemas.openxmlformats.org/officeDocument/2006/relationships/hyperlink" Target="http://support.microsoft.com/kb/3106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31067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>KAIST AIM Lab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2009-05-11T14:21:00Z</dcterms:created>
  <dcterms:modified xsi:type="dcterms:W3CDTF">2009-05-11T14:22:00Z</dcterms:modified>
</cp:coreProperties>
</file>