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9FAA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3630054A" w14:textId="77777777" w:rsidR="00811856" w:rsidRPr="004566A6" w:rsidRDefault="00E10112" w:rsidP="00811856">
      <w:pPr>
        <w:pStyle w:val="aa"/>
        <w:ind w:left="525" w:firstLineChars="0" w:firstLine="0"/>
      </w:pPr>
      <w:r>
        <w:rPr>
          <w:rFonts w:ascii="Cambria Math" w:hAnsi="Cambria Math" w:hint="eastAsia"/>
        </w:rPr>
        <w:t>3</w:t>
      </w:r>
      <w:r w:rsidR="00754268">
        <w:rPr>
          <w:rFonts w:ascii="Cambria Math" w:hAnsi="Cambria Math" w:hint="eastAsia"/>
        </w:rPr>
        <w:t>、</w:t>
      </w:r>
      <w:r w:rsidR="008257CA">
        <w:rPr>
          <w:rFonts w:ascii="Cambria Math" w:hAnsi="Cambria Math" w:hint="eastAsia"/>
        </w:rPr>
        <w:t>请证明</w:t>
      </w:r>
      <w:r w:rsidR="00811856">
        <w:rPr>
          <w:rFonts w:ascii="Cambria Math" w:hAnsi="Cambria Math" w:hint="eastAsia"/>
        </w:rPr>
        <w:t>第二版课本习题</w:t>
      </w:r>
      <w:r w:rsidR="00811856">
        <w:rPr>
          <w:rFonts w:ascii="Cambria Math" w:hAnsi="Cambria Math" w:hint="eastAsia"/>
        </w:rPr>
        <w:t>4.</w:t>
      </w:r>
      <w:r w:rsidR="008257CA">
        <w:rPr>
          <w:rFonts w:ascii="Cambria Math" w:hAnsi="Cambria Math" w:hint="eastAsia"/>
        </w:rPr>
        <w:t>5</w:t>
      </w:r>
      <w:r w:rsidR="008257CA">
        <w:rPr>
          <w:rFonts w:ascii="Cambria Math" w:hAnsi="Cambria Math" w:hint="eastAsia"/>
        </w:rPr>
        <w:t>中提及的频域内高通滤波器与低通滤波器的关系式子。</w:t>
      </w:r>
    </w:p>
    <w:p w14:paraId="6B47BB20" w14:textId="601C4C56" w:rsidR="004566A6" w:rsidRDefault="00082743" w:rsidP="004566A6">
      <w:pPr>
        <w:pStyle w:val="aa"/>
        <w:ind w:left="525" w:firstLineChars="0" w:firstLine="0"/>
      </w:pPr>
      <w:r>
        <w:rPr>
          <w:rFonts w:hint="eastAsia"/>
        </w:rPr>
        <w:t>证明：</w:t>
      </w:r>
      <w:r w:rsidR="00582A59">
        <w:rPr>
          <w:rFonts w:hint="eastAsia"/>
        </w:rPr>
        <w:t>对于一幅图像</w:t>
      </w:r>
      <w:r w:rsidR="00582A59">
        <w:rPr>
          <w:rFonts w:hint="eastAsia"/>
        </w:rPr>
        <w:t>f</w:t>
      </w:r>
      <w:r w:rsidR="00582A59">
        <w:t>(x,y)</w:t>
      </w:r>
      <w:r w:rsidR="00D219BA">
        <w:t>,</w:t>
      </w:r>
      <w:r w:rsidR="00751DAF">
        <w:rPr>
          <w:rFonts w:hint="eastAsia"/>
        </w:rPr>
        <w:t>我们知道它是由</w:t>
      </w:r>
      <w:r w:rsidR="002D3B7F">
        <w:rPr>
          <w:rFonts w:hint="eastAsia"/>
        </w:rPr>
        <w:t>低频部分</w:t>
      </w:r>
      <w:r w:rsidR="009A511A" w:rsidRPr="009A511A">
        <w:rPr>
          <w:position w:val="-14"/>
        </w:rPr>
        <w:object w:dxaOrig="859" w:dyaOrig="380" w14:anchorId="0EF80B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.2pt;height:19.2pt" o:ole="">
            <v:imagedata r:id="rId7" o:title=""/>
          </v:shape>
          <o:OLEObject Type="Embed" ProgID="Equation.DSMT4" ShapeID="_x0000_i1027" DrawAspect="Content" ObjectID="_1665509571" r:id="rId8"/>
        </w:object>
      </w:r>
      <w:r w:rsidR="009A511A">
        <w:rPr>
          <w:rFonts w:hint="eastAsia"/>
        </w:rPr>
        <w:t>和高频部分</w:t>
      </w:r>
      <w:r w:rsidR="008B1F8D" w:rsidRPr="008B1F8D">
        <w:rPr>
          <w:position w:val="-14"/>
        </w:rPr>
        <w:object w:dxaOrig="880" w:dyaOrig="380" w14:anchorId="67796F58">
          <v:shape id="_x0000_i1030" type="#_x0000_t75" style="width:43.8pt;height:19.2pt" o:ole="">
            <v:imagedata r:id="rId9" o:title=""/>
          </v:shape>
          <o:OLEObject Type="Embed" ProgID="Equation.DSMT4" ShapeID="_x0000_i1030" DrawAspect="Content" ObjectID="_1665509572" r:id="rId10"/>
        </w:object>
      </w:r>
      <w:r w:rsidR="008B1F8D">
        <w:rPr>
          <w:rFonts w:hint="eastAsia"/>
        </w:rPr>
        <w:t>两部分组成，即：</w:t>
      </w:r>
    </w:p>
    <w:p w14:paraId="38A968AB" w14:textId="64640E3F" w:rsidR="008B1F8D" w:rsidRPr="004566A6" w:rsidRDefault="008B1F8D" w:rsidP="008B1F8D">
      <w:pPr>
        <w:pStyle w:val="MTDisplayEquation"/>
        <w:rPr>
          <w:rFonts w:hint="eastAsia"/>
        </w:rPr>
      </w:pPr>
      <w:r>
        <w:tab/>
      </w:r>
      <w:r w:rsidRPr="008B1F8D">
        <w:rPr>
          <w:position w:val="-14"/>
        </w:rPr>
        <w:object w:dxaOrig="2799" w:dyaOrig="380" w14:anchorId="0BD4CACB">
          <v:shape id="_x0000_i1035" type="#_x0000_t75" style="width:139.8pt;height:19.2pt" o:ole="">
            <v:imagedata r:id="rId11" o:title=""/>
          </v:shape>
          <o:OLEObject Type="Embed" ProgID="Equation.DSMT4" ShapeID="_x0000_i1035" DrawAspect="Content" ObjectID="_1665509573" r:id="rId12"/>
        </w:object>
      </w:r>
    </w:p>
    <w:p w14:paraId="39E2B343" w14:textId="75C3FE9F" w:rsidR="00DC26AB" w:rsidRDefault="00CA2AF0" w:rsidP="008B1F8D">
      <w:r>
        <w:rPr>
          <w:rFonts w:asciiTheme="minorEastAsia" w:hAnsiTheme="minorEastAsia"/>
          <w:sz w:val="28"/>
          <w:szCs w:val="28"/>
        </w:rPr>
        <w:tab/>
      </w:r>
      <w:r w:rsidR="001011AF">
        <w:rPr>
          <w:rFonts w:hint="eastAsia"/>
        </w:rPr>
        <w:t>低频部分可以通过低频滤波器对</w:t>
      </w:r>
      <w:r w:rsidR="00601ED7">
        <w:rPr>
          <w:rFonts w:hint="eastAsia"/>
        </w:rPr>
        <w:t>原图像进行</w:t>
      </w:r>
      <w:r w:rsidR="00AF6D53">
        <w:rPr>
          <w:rFonts w:hint="eastAsia"/>
        </w:rPr>
        <w:t>滤波得到：</w:t>
      </w:r>
    </w:p>
    <w:p w14:paraId="7B0C2127" w14:textId="38D50F45" w:rsidR="00AF6D53" w:rsidRPr="00DC26AB" w:rsidRDefault="00F33B66" w:rsidP="00F33B66">
      <w:pPr>
        <w:pStyle w:val="MTDisplayEquation"/>
        <w:rPr>
          <w:rFonts w:hint="eastAsia"/>
        </w:rPr>
      </w:pPr>
      <w:r>
        <w:tab/>
      </w:r>
      <w:r w:rsidRPr="00F33B66">
        <w:rPr>
          <w:position w:val="-14"/>
        </w:rPr>
        <w:object w:dxaOrig="2799" w:dyaOrig="380" w14:anchorId="3B93747C">
          <v:shape id="_x0000_i1039" type="#_x0000_t75" style="width:139.8pt;height:19.2pt" o:ole="">
            <v:imagedata r:id="rId13" o:title=""/>
          </v:shape>
          <o:OLEObject Type="Embed" ProgID="Equation.DSMT4" ShapeID="_x0000_i1039" DrawAspect="Content" ObjectID="_1665509574" r:id="rId14"/>
        </w:object>
      </w:r>
    </w:p>
    <w:p w14:paraId="4903D5E6" w14:textId="0D0D28A5" w:rsidR="00DC26AB" w:rsidRDefault="0056381D" w:rsidP="00323276">
      <w:pPr>
        <w:ind w:firstLine="420"/>
      </w:pPr>
      <w:r>
        <w:rPr>
          <w:rFonts w:hint="eastAsia"/>
        </w:rPr>
        <w:t>高</w:t>
      </w:r>
      <w:r w:rsidR="00F33B66">
        <w:rPr>
          <w:rFonts w:hint="eastAsia"/>
        </w:rPr>
        <w:t>频部分可以通过</w:t>
      </w:r>
      <w:r w:rsidR="006B463C">
        <w:rPr>
          <w:rFonts w:hint="eastAsia"/>
        </w:rPr>
        <w:t>高</w:t>
      </w:r>
      <w:r w:rsidR="00F33B66">
        <w:rPr>
          <w:rFonts w:hint="eastAsia"/>
        </w:rPr>
        <w:t>频滤波器对原图像进行滤波得到：</w:t>
      </w:r>
      <w:r w:rsidR="00323276">
        <w:tab/>
      </w:r>
    </w:p>
    <w:p w14:paraId="4CDCF348" w14:textId="3C0DD83D" w:rsidR="00CD262F" w:rsidRDefault="001C12EC" w:rsidP="001C12EC">
      <w:pPr>
        <w:pStyle w:val="MTDisplayEquation"/>
        <w:rPr>
          <w:rFonts w:hint="eastAsia"/>
        </w:rPr>
      </w:pPr>
      <w:r>
        <w:tab/>
      </w:r>
      <w:r w:rsidRPr="001C12EC">
        <w:rPr>
          <w:position w:val="-14"/>
        </w:rPr>
        <w:object w:dxaOrig="2860" w:dyaOrig="380" w14:anchorId="71EB78CC">
          <v:shape id="_x0000_i1043" type="#_x0000_t75" style="width:142.8pt;height:19.2pt" o:ole="">
            <v:imagedata r:id="rId15" o:title=""/>
          </v:shape>
          <o:OLEObject Type="Embed" ProgID="Equation.DSMT4" ShapeID="_x0000_i1043" DrawAspect="Content" ObjectID="_1665509575" r:id="rId16"/>
        </w:object>
      </w:r>
    </w:p>
    <w:p w14:paraId="0C3D8F88" w14:textId="338BE914" w:rsidR="001C12EC" w:rsidRDefault="00432F3E" w:rsidP="00323276">
      <w:pPr>
        <w:ind w:firstLine="420"/>
      </w:pPr>
      <w:r>
        <w:rPr>
          <w:rFonts w:hint="eastAsia"/>
        </w:rPr>
        <w:t>因此</w:t>
      </w:r>
      <w:r w:rsidR="00DF5F39">
        <w:rPr>
          <w:rFonts w:hint="eastAsia"/>
        </w:rPr>
        <w:t>：</w:t>
      </w:r>
    </w:p>
    <w:p w14:paraId="197961C9" w14:textId="6A0A2858" w:rsidR="00DF5F39" w:rsidRDefault="007C2DF5" w:rsidP="007C2DF5">
      <w:pPr>
        <w:pStyle w:val="MTDisplayEquation"/>
        <w:rPr>
          <w:rFonts w:hint="eastAsia"/>
        </w:rPr>
      </w:pPr>
      <w:r>
        <w:tab/>
      </w:r>
      <w:r w:rsidRPr="007C2DF5">
        <w:rPr>
          <w:position w:val="-32"/>
        </w:rPr>
        <w:object w:dxaOrig="4660" w:dyaOrig="760" w14:anchorId="6C10FC78">
          <v:shape id="_x0000_i1051" type="#_x0000_t75" style="width:232.8pt;height:37.8pt" o:ole="">
            <v:imagedata r:id="rId17" o:title=""/>
          </v:shape>
          <o:OLEObject Type="Embed" ProgID="Equation.DSMT4" ShapeID="_x0000_i1051" DrawAspect="Content" ObjectID="_1665509576" r:id="rId18"/>
        </w:object>
      </w:r>
    </w:p>
    <w:p w14:paraId="0E48F75B" w14:textId="06BD69E0" w:rsidR="007C2DF5" w:rsidRDefault="007C2DF5" w:rsidP="00323276">
      <w:pPr>
        <w:ind w:firstLine="420"/>
      </w:pPr>
      <w:r>
        <w:rPr>
          <w:rFonts w:hint="eastAsia"/>
        </w:rPr>
        <w:t>对</w:t>
      </w:r>
      <w:r w:rsidR="00BB36F7">
        <w:rPr>
          <w:rFonts w:hint="eastAsia"/>
        </w:rPr>
        <w:t>其进行傅里叶变换可得：</w:t>
      </w:r>
    </w:p>
    <w:p w14:paraId="4B91CF38" w14:textId="251817D8" w:rsidR="006566A7" w:rsidRDefault="006566A7" w:rsidP="00E7310E">
      <w:pPr>
        <w:pStyle w:val="MTDisplayEquation"/>
      </w:pPr>
      <w:r>
        <w:tab/>
      </w:r>
      <w:r w:rsidRPr="006566A7">
        <w:rPr>
          <w:position w:val="-84"/>
        </w:rPr>
        <w:object w:dxaOrig="4220" w:dyaOrig="1860" w14:anchorId="2DFC5127">
          <v:shape id="_x0000_i1057" type="#_x0000_t75" style="width:211.2pt;height:93pt" o:ole="">
            <v:imagedata r:id="rId19" o:title=""/>
          </v:shape>
          <o:OLEObject Type="Embed" ProgID="Equation.DSMT4" ShapeID="_x0000_i1057" DrawAspect="Content" ObjectID="_1665509577" r:id="rId20"/>
        </w:object>
      </w:r>
    </w:p>
    <w:p w14:paraId="285779FC" w14:textId="60EA65AC" w:rsidR="00E7310E" w:rsidRPr="00E7310E" w:rsidRDefault="00E7310E" w:rsidP="00E7310E">
      <w:pPr>
        <w:rPr>
          <w:rFonts w:hint="eastAsia"/>
        </w:rPr>
      </w:pPr>
      <w:r>
        <w:tab/>
      </w:r>
      <w:r w:rsidR="00CF2200">
        <w:rPr>
          <w:rFonts w:hint="eastAsia"/>
        </w:rPr>
        <w:t>故而</w:t>
      </w:r>
      <w:r w:rsidR="00B71049">
        <w:rPr>
          <w:rFonts w:ascii="Cambria Math" w:hAnsi="Cambria Math" w:hint="eastAsia"/>
        </w:rPr>
        <w:t>4.5</w:t>
      </w:r>
      <w:r w:rsidR="00B71049">
        <w:rPr>
          <w:rFonts w:ascii="Cambria Math" w:hAnsi="Cambria Math" w:hint="eastAsia"/>
        </w:rPr>
        <w:t>中提及的频域内高通滤波器与低通滤波器的关系式子</w:t>
      </w:r>
      <w:r w:rsidR="00F454ED">
        <w:rPr>
          <w:rFonts w:ascii="Cambria Math" w:hAnsi="Cambria Math" w:hint="eastAsia"/>
        </w:rPr>
        <w:t>得证</w:t>
      </w:r>
      <w:r w:rsidR="001D1366">
        <w:rPr>
          <w:rFonts w:ascii="Cambria Math" w:hAnsi="Cambria Math" w:hint="eastAsia"/>
        </w:rPr>
        <w:t>。</w:t>
      </w:r>
    </w:p>
    <w:sectPr w:rsidR="00E7310E" w:rsidRPr="00E7310E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85E91" w14:textId="77777777" w:rsidR="00F961C8" w:rsidRDefault="00F961C8" w:rsidP="00DC26AB">
      <w:r>
        <w:separator/>
      </w:r>
    </w:p>
  </w:endnote>
  <w:endnote w:type="continuationSeparator" w:id="0">
    <w:p w14:paraId="04D39E95" w14:textId="77777777" w:rsidR="00F961C8" w:rsidRDefault="00F961C8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C6CDA" w14:textId="77777777" w:rsidR="00F961C8" w:rsidRDefault="00F961C8" w:rsidP="00DC26AB">
      <w:r>
        <w:separator/>
      </w:r>
    </w:p>
  </w:footnote>
  <w:footnote w:type="continuationSeparator" w:id="0">
    <w:p w14:paraId="0E763747" w14:textId="77777777" w:rsidR="00F961C8" w:rsidRDefault="00F961C8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31FE2"/>
    <w:rsid w:val="00040CDA"/>
    <w:rsid w:val="00066949"/>
    <w:rsid w:val="00082743"/>
    <w:rsid w:val="000E54AA"/>
    <w:rsid w:val="001011AF"/>
    <w:rsid w:val="001C12EC"/>
    <w:rsid w:val="001D1366"/>
    <w:rsid w:val="001E5175"/>
    <w:rsid w:val="002D3B7F"/>
    <w:rsid w:val="00323276"/>
    <w:rsid w:val="00413604"/>
    <w:rsid w:val="00432F3E"/>
    <w:rsid w:val="00443513"/>
    <w:rsid w:val="004566A6"/>
    <w:rsid w:val="004612FB"/>
    <w:rsid w:val="0056381D"/>
    <w:rsid w:val="00582A59"/>
    <w:rsid w:val="005C7F04"/>
    <w:rsid w:val="00601ED7"/>
    <w:rsid w:val="00631DB6"/>
    <w:rsid w:val="006566A7"/>
    <w:rsid w:val="006B463C"/>
    <w:rsid w:val="00751DAF"/>
    <w:rsid w:val="00754268"/>
    <w:rsid w:val="007750E9"/>
    <w:rsid w:val="00777692"/>
    <w:rsid w:val="007A054B"/>
    <w:rsid w:val="007A214A"/>
    <w:rsid w:val="007C2DF5"/>
    <w:rsid w:val="00811856"/>
    <w:rsid w:val="00816579"/>
    <w:rsid w:val="008257CA"/>
    <w:rsid w:val="008603BF"/>
    <w:rsid w:val="00885EFC"/>
    <w:rsid w:val="00895A3B"/>
    <w:rsid w:val="008B1F8D"/>
    <w:rsid w:val="008C78F0"/>
    <w:rsid w:val="008F3082"/>
    <w:rsid w:val="00923961"/>
    <w:rsid w:val="009904B3"/>
    <w:rsid w:val="0099288B"/>
    <w:rsid w:val="009A511A"/>
    <w:rsid w:val="009F79A5"/>
    <w:rsid w:val="00A21F3C"/>
    <w:rsid w:val="00A31A5D"/>
    <w:rsid w:val="00A55AC6"/>
    <w:rsid w:val="00AD4B8B"/>
    <w:rsid w:val="00AF6D53"/>
    <w:rsid w:val="00B34643"/>
    <w:rsid w:val="00B71049"/>
    <w:rsid w:val="00BB36F7"/>
    <w:rsid w:val="00BD1418"/>
    <w:rsid w:val="00BE20D2"/>
    <w:rsid w:val="00BE7C59"/>
    <w:rsid w:val="00BF5408"/>
    <w:rsid w:val="00CA2AF0"/>
    <w:rsid w:val="00CA3321"/>
    <w:rsid w:val="00CD262F"/>
    <w:rsid w:val="00CF2200"/>
    <w:rsid w:val="00D0664A"/>
    <w:rsid w:val="00D219BA"/>
    <w:rsid w:val="00D832F2"/>
    <w:rsid w:val="00DA3ACE"/>
    <w:rsid w:val="00DC26AB"/>
    <w:rsid w:val="00DD2EB0"/>
    <w:rsid w:val="00DE7896"/>
    <w:rsid w:val="00DF5F39"/>
    <w:rsid w:val="00E10112"/>
    <w:rsid w:val="00E7310E"/>
    <w:rsid w:val="00EB01D2"/>
    <w:rsid w:val="00EC1922"/>
    <w:rsid w:val="00ED7D35"/>
    <w:rsid w:val="00EE618E"/>
    <w:rsid w:val="00F33B66"/>
    <w:rsid w:val="00F454ED"/>
    <w:rsid w:val="00F65B9E"/>
    <w:rsid w:val="00F961C8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1E4A2"/>
  <w15:docId w15:val="{52D426DE-34D1-4146-A278-2E0647A5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a"/>
    <w:next w:val="a"/>
    <w:link w:val="MTDisplayEquation0"/>
    <w:rsid w:val="008B1F8D"/>
    <w:pPr>
      <w:tabs>
        <w:tab w:val="center" w:pos="4400"/>
        <w:tab w:val="right" w:pos="8300"/>
      </w:tabs>
      <w:ind w:left="525" w:firstLineChars="0" w:firstLine="0"/>
    </w:pPr>
  </w:style>
  <w:style w:type="character" w:customStyle="1" w:styleId="ab">
    <w:name w:val="列表段落 字符"/>
    <w:basedOn w:val="a0"/>
    <w:link w:val="aa"/>
    <w:uiPriority w:val="34"/>
    <w:rsid w:val="008B1F8D"/>
  </w:style>
  <w:style w:type="character" w:customStyle="1" w:styleId="MTDisplayEquation0">
    <w:name w:val="MTDisplayEquation 字符"/>
    <w:basedOn w:val="ab"/>
    <w:link w:val="MTDisplayEquation"/>
    <w:rsid w:val="008B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40</cp:revision>
  <dcterms:created xsi:type="dcterms:W3CDTF">2018-10-22T01:43:00Z</dcterms:created>
  <dcterms:modified xsi:type="dcterms:W3CDTF">2020-10-29T12:44:00Z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