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48BAF" w14:textId="62D7C2F6" w:rsidR="00422371" w:rsidRPr="00460A34" w:rsidRDefault="009731AC" w:rsidP="009F6F2A">
      <w:pPr>
        <w:ind w:firstLine="420"/>
        <w:rPr>
          <w:rFonts w:ascii="Times New Roman" w:eastAsia="宋体" w:hAnsi="Times New Roman"/>
        </w:rPr>
      </w:pPr>
      <w:r w:rsidRPr="00460A34">
        <w:rPr>
          <w:rFonts w:ascii="Times New Roman" w:eastAsia="宋体" w:hAnsi="Times New Roman" w:hint="eastAsia"/>
        </w:rPr>
        <w:t>接下来是方法部分的写作规范</w:t>
      </w:r>
      <w:r w:rsidR="001914F0" w:rsidRPr="00460A34">
        <w:rPr>
          <w:rFonts w:ascii="Times New Roman" w:eastAsia="宋体" w:hAnsi="Times New Roman" w:hint="eastAsia"/>
        </w:rPr>
        <w:t>：</w:t>
      </w:r>
    </w:p>
    <w:p w14:paraId="21ED2C7C" w14:textId="7B8C7B46" w:rsidR="00422371" w:rsidRPr="00460A34" w:rsidRDefault="00422371" w:rsidP="009F6F2A">
      <w:pPr>
        <w:ind w:firstLine="420"/>
        <w:rPr>
          <w:rFonts w:ascii="Times New Roman" w:eastAsia="宋体" w:hAnsi="Times New Roman"/>
        </w:rPr>
      </w:pPr>
      <w:r w:rsidRPr="00460A34">
        <w:rPr>
          <w:rFonts w:ascii="Times New Roman" w:eastAsia="宋体" w:hAnsi="Times New Roman" w:hint="eastAsia"/>
        </w:rPr>
        <w:t>所用到的文献是</w:t>
      </w:r>
      <w:r w:rsidR="00C96B0B" w:rsidRPr="00460A34">
        <w:rPr>
          <w:rFonts w:ascii="Times New Roman" w:eastAsia="宋体" w:hAnsi="Times New Roman" w:hint="eastAsia"/>
        </w:rPr>
        <w:t>刘鑫等人</w:t>
      </w:r>
      <w:r w:rsidR="00FD5745" w:rsidRPr="00460A34">
        <w:rPr>
          <w:rFonts w:ascii="Times New Roman" w:eastAsia="宋体" w:hAnsi="Times New Roman" w:hint="eastAsia"/>
        </w:rPr>
        <w:t>2020</w:t>
      </w:r>
      <w:r w:rsidR="00FD5745" w:rsidRPr="00460A34">
        <w:rPr>
          <w:rFonts w:ascii="Times New Roman" w:eastAsia="宋体" w:hAnsi="Times New Roman" w:hint="eastAsia"/>
        </w:rPr>
        <w:t>年发表在</w:t>
      </w:r>
      <w:r w:rsidR="009676D1" w:rsidRPr="00460A34">
        <w:rPr>
          <w:rFonts w:ascii="Times New Roman" w:eastAsia="宋体" w:hAnsi="Times New Roman" w:hint="eastAsia"/>
        </w:rPr>
        <w:t>IEEE</w:t>
      </w:r>
      <w:r w:rsidR="009676D1" w:rsidRPr="00460A34">
        <w:rPr>
          <w:rFonts w:ascii="Times New Roman" w:eastAsia="宋体" w:hAnsi="Times New Roman"/>
        </w:rPr>
        <w:t xml:space="preserve"> </w:t>
      </w:r>
      <w:r w:rsidR="009676D1" w:rsidRPr="00460A34">
        <w:rPr>
          <w:rFonts w:ascii="Times New Roman" w:eastAsia="宋体" w:hAnsi="Times New Roman" w:hint="eastAsia"/>
        </w:rPr>
        <w:t>transactions</w:t>
      </w:r>
      <w:r w:rsidR="009676D1" w:rsidRPr="00460A34">
        <w:rPr>
          <w:rFonts w:ascii="Times New Roman" w:eastAsia="宋体" w:hAnsi="Times New Roman"/>
        </w:rPr>
        <w:t xml:space="preserve"> </w:t>
      </w:r>
      <w:r w:rsidR="009676D1" w:rsidRPr="00460A34">
        <w:rPr>
          <w:rFonts w:ascii="Times New Roman" w:eastAsia="宋体" w:hAnsi="Times New Roman" w:hint="eastAsia"/>
        </w:rPr>
        <w:t>on</w:t>
      </w:r>
      <w:r w:rsidR="009676D1" w:rsidRPr="00460A34">
        <w:rPr>
          <w:rFonts w:ascii="Times New Roman" w:eastAsia="宋体" w:hAnsi="Times New Roman"/>
        </w:rPr>
        <w:t xml:space="preserve"> </w:t>
      </w:r>
      <w:r w:rsidR="0017703D" w:rsidRPr="00460A34">
        <w:rPr>
          <w:rFonts w:ascii="Times New Roman" w:eastAsia="宋体" w:hAnsi="Times New Roman"/>
        </w:rPr>
        <w:t>neur</w:t>
      </w:r>
      <w:r w:rsidR="00DD379A" w:rsidRPr="00460A34">
        <w:rPr>
          <w:rFonts w:ascii="Times New Roman" w:eastAsia="宋体" w:hAnsi="Times New Roman" w:hint="eastAsia"/>
        </w:rPr>
        <w:t>al</w:t>
      </w:r>
      <w:r w:rsidR="0017703D" w:rsidRPr="00460A34">
        <w:rPr>
          <w:rFonts w:ascii="Times New Roman" w:eastAsia="宋体" w:hAnsi="Times New Roman"/>
        </w:rPr>
        <w:t xml:space="preserve"> networks and learning systems</w:t>
      </w:r>
      <w:r w:rsidR="002469BE" w:rsidRPr="00460A34">
        <w:rPr>
          <w:rFonts w:ascii="Times New Roman" w:eastAsia="宋体" w:hAnsi="Times New Roman"/>
        </w:rPr>
        <w:t>s</w:t>
      </w:r>
      <w:r w:rsidR="00D71D19" w:rsidRPr="00460A34">
        <w:rPr>
          <w:rFonts w:ascii="Times New Roman" w:eastAsia="宋体" w:hAnsi="Times New Roman" w:hint="eastAsia"/>
        </w:rPr>
        <w:t>上</w:t>
      </w:r>
      <w:r w:rsidR="003301E5" w:rsidRPr="00460A34">
        <w:rPr>
          <w:rFonts w:ascii="Times New Roman" w:eastAsia="宋体" w:hAnsi="Times New Roman" w:hint="eastAsia"/>
        </w:rPr>
        <w:t>的</w:t>
      </w:r>
      <w:r w:rsidR="000056F2" w:rsidRPr="00460A34">
        <w:rPr>
          <w:rFonts w:ascii="Times New Roman" w:eastAsia="宋体" w:hAnsi="Times New Roman" w:hint="eastAsia"/>
        </w:rPr>
        <w:t>《</w:t>
      </w:r>
      <w:r w:rsidR="00660B66" w:rsidRPr="00460A34">
        <w:rPr>
          <w:rFonts w:ascii="Times New Roman" w:eastAsia="宋体" w:hAnsi="Times New Roman" w:hint="eastAsia"/>
        </w:rPr>
        <w:t>基于笔画序列的深度卷积神经网络在线手写汉字识别</w:t>
      </w:r>
      <w:r w:rsidR="000056F2" w:rsidRPr="00460A34">
        <w:rPr>
          <w:rFonts w:ascii="Times New Roman" w:eastAsia="宋体" w:hAnsi="Times New Roman" w:hint="eastAsia"/>
        </w:rPr>
        <w:t>》</w:t>
      </w:r>
    </w:p>
    <w:p w14:paraId="581DA207" w14:textId="78D20E5C" w:rsidR="00D41C9C" w:rsidRPr="00460A34" w:rsidRDefault="00D41C9C">
      <w:pPr>
        <w:rPr>
          <w:rFonts w:ascii="Times New Roman" w:eastAsia="宋体" w:hAnsi="Times New Roman"/>
        </w:rPr>
      </w:pPr>
      <w:r w:rsidRPr="00460A34">
        <w:rPr>
          <w:rFonts w:ascii="Times New Roman" w:eastAsia="宋体" w:hAnsi="Times New Roman" w:hint="eastAsia"/>
        </w:rPr>
        <w:t>接下来我们将从</w:t>
      </w:r>
      <w:r w:rsidR="009B59AA" w:rsidRPr="00460A34">
        <w:rPr>
          <w:rFonts w:ascii="Times New Roman" w:eastAsia="宋体" w:hAnsi="Times New Roman" w:hint="eastAsia"/>
        </w:rPr>
        <w:t>逻辑流是否清晰，表述是否完整；插图和</w:t>
      </w:r>
      <w:r w:rsidR="00474E30" w:rsidRPr="00460A34">
        <w:rPr>
          <w:rFonts w:ascii="Times New Roman" w:eastAsia="宋体" w:hAnsi="Times New Roman" w:hint="eastAsia"/>
        </w:rPr>
        <w:t>写作中对英语的使用是否正式这三个</w:t>
      </w:r>
      <w:r w:rsidR="00B96E5D" w:rsidRPr="00460A34">
        <w:rPr>
          <w:rFonts w:ascii="Times New Roman" w:eastAsia="宋体" w:hAnsi="Times New Roman" w:hint="eastAsia"/>
        </w:rPr>
        <w:t>方面来</w:t>
      </w:r>
      <w:r w:rsidR="00724AFC" w:rsidRPr="00460A34">
        <w:rPr>
          <w:rFonts w:ascii="Times New Roman" w:eastAsia="宋体" w:hAnsi="Times New Roman" w:hint="eastAsia"/>
        </w:rPr>
        <w:t>对其写作规范性进行分析</w:t>
      </w:r>
      <w:r w:rsidR="009F6F2A" w:rsidRPr="00460A34">
        <w:rPr>
          <w:rFonts w:ascii="Times New Roman" w:eastAsia="宋体" w:hAnsi="Times New Roman" w:hint="eastAsia"/>
        </w:rPr>
        <w:t>。</w:t>
      </w:r>
    </w:p>
    <w:p w14:paraId="2D7DC9D2" w14:textId="267ACFF7" w:rsidR="009F6F2A" w:rsidRPr="00460A34" w:rsidRDefault="009F6F2A">
      <w:pPr>
        <w:rPr>
          <w:rFonts w:ascii="Times New Roman" w:eastAsia="宋体" w:hAnsi="Times New Roman"/>
        </w:rPr>
      </w:pPr>
      <w:r w:rsidRPr="00460A34">
        <w:rPr>
          <w:rFonts w:ascii="Times New Roman" w:eastAsia="宋体" w:hAnsi="Times New Roman"/>
        </w:rPr>
        <w:tab/>
      </w:r>
      <w:r w:rsidRPr="00460A34">
        <w:rPr>
          <w:rFonts w:ascii="Times New Roman" w:eastAsia="宋体" w:hAnsi="Times New Roman" w:hint="eastAsia"/>
        </w:rPr>
        <w:t>首先是</w:t>
      </w:r>
      <w:r w:rsidR="006C33F9" w:rsidRPr="00460A34">
        <w:rPr>
          <w:rFonts w:ascii="Times New Roman" w:eastAsia="宋体" w:hAnsi="Times New Roman" w:hint="eastAsia"/>
        </w:rPr>
        <w:t>逻辑部分，</w:t>
      </w:r>
      <w:r w:rsidR="00852540" w:rsidRPr="00460A34">
        <w:rPr>
          <w:rFonts w:ascii="Times New Roman" w:eastAsia="宋体" w:hAnsi="Times New Roman" w:hint="eastAsia"/>
        </w:rPr>
        <w:t>该论文的方法部</w:t>
      </w:r>
      <w:r w:rsidR="00BE3996" w:rsidRPr="00460A34">
        <w:rPr>
          <w:rFonts w:ascii="Times New Roman" w:eastAsia="宋体" w:hAnsi="Times New Roman" w:hint="eastAsia"/>
        </w:rPr>
        <w:t>分</w:t>
      </w:r>
      <w:r w:rsidR="00B246CB" w:rsidRPr="00460A34">
        <w:rPr>
          <w:rFonts w:ascii="Times New Roman" w:eastAsia="宋体" w:hAnsi="Times New Roman" w:hint="eastAsia"/>
        </w:rPr>
        <w:t>分为了对模型</w:t>
      </w:r>
      <w:r w:rsidR="00C21F47" w:rsidRPr="00460A34">
        <w:rPr>
          <w:rFonts w:ascii="Times New Roman" w:eastAsia="宋体" w:hAnsi="Times New Roman" w:hint="eastAsia"/>
        </w:rPr>
        <w:t>的介绍和模型的学习两个部分</w:t>
      </w:r>
      <w:r w:rsidR="007C067D" w:rsidRPr="00460A34">
        <w:rPr>
          <w:rFonts w:ascii="Times New Roman" w:eastAsia="宋体" w:hAnsi="Times New Roman" w:hint="eastAsia"/>
        </w:rPr>
        <w:t>，</w:t>
      </w:r>
      <w:r w:rsidR="005218A1" w:rsidRPr="00460A34">
        <w:rPr>
          <w:rFonts w:ascii="Times New Roman" w:eastAsia="宋体" w:hAnsi="Times New Roman" w:hint="eastAsia"/>
        </w:rPr>
        <w:t>该模型是</w:t>
      </w:r>
      <w:r w:rsidR="00E26E76" w:rsidRPr="00460A34">
        <w:rPr>
          <w:rFonts w:ascii="Times New Roman" w:eastAsia="宋体" w:hAnsi="Times New Roman" w:hint="eastAsia"/>
        </w:rPr>
        <w:t>使用</w:t>
      </w:r>
      <w:r w:rsidR="00400EDC" w:rsidRPr="00460A34">
        <w:rPr>
          <w:rFonts w:ascii="Times New Roman" w:eastAsia="宋体" w:hAnsi="Times New Roman" w:hint="eastAsia"/>
        </w:rPr>
        <w:t>了</w:t>
      </w:r>
      <w:r w:rsidR="00590F5C" w:rsidRPr="00460A34">
        <w:rPr>
          <w:rFonts w:ascii="Times New Roman" w:eastAsia="宋体" w:hAnsi="Times New Roman" w:hint="eastAsia"/>
        </w:rPr>
        <w:t>笔画顺序相关的</w:t>
      </w:r>
      <w:r w:rsidR="003B684E" w:rsidRPr="00460A34">
        <w:rPr>
          <w:rFonts w:ascii="Times New Roman" w:eastAsia="宋体" w:hAnsi="Times New Roman" w:hint="eastAsia"/>
        </w:rPr>
        <w:t>深度卷积神经网络</w:t>
      </w:r>
      <w:r w:rsidR="009504FC" w:rsidRPr="00460A34">
        <w:rPr>
          <w:rFonts w:ascii="Times New Roman" w:eastAsia="宋体" w:hAnsi="Times New Roman" w:hint="eastAsia"/>
        </w:rPr>
        <w:t>，而模型学习部分</w:t>
      </w:r>
      <w:r w:rsidR="00B9227B" w:rsidRPr="00460A34">
        <w:rPr>
          <w:rFonts w:ascii="Times New Roman" w:eastAsia="宋体" w:hAnsi="Times New Roman" w:hint="eastAsia"/>
        </w:rPr>
        <w:t>使用了</w:t>
      </w:r>
      <w:r w:rsidR="00E55F45" w:rsidRPr="00460A34">
        <w:rPr>
          <w:rFonts w:ascii="Times New Roman" w:eastAsia="宋体" w:hAnsi="Times New Roman" w:hint="eastAsia"/>
        </w:rPr>
        <w:t>一个深度玻尔兹曼机的两阶段训练策略，</w:t>
      </w:r>
      <w:r w:rsidR="00FA6F67" w:rsidRPr="00460A34">
        <w:rPr>
          <w:rFonts w:ascii="Times New Roman" w:eastAsia="宋体" w:hAnsi="Times New Roman" w:hint="eastAsia"/>
        </w:rPr>
        <w:t>这两个阶段</w:t>
      </w:r>
      <w:r w:rsidR="00EF2D80" w:rsidRPr="00460A34">
        <w:rPr>
          <w:rFonts w:ascii="Times New Roman" w:eastAsia="宋体" w:hAnsi="Times New Roman" w:hint="eastAsia"/>
        </w:rPr>
        <w:t>均为监督学习</w:t>
      </w:r>
      <w:r w:rsidR="00D3344C" w:rsidRPr="00460A34">
        <w:rPr>
          <w:rFonts w:ascii="Times New Roman" w:eastAsia="宋体" w:hAnsi="Times New Roman" w:hint="eastAsia"/>
        </w:rPr>
        <w:t>。</w:t>
      </w:r>
    </w:p>
    <w:p w14:paraId="37FAF084" w14:textId="1ED46880" w:rsidR="00926AE2" w:rsidRPr="00460A34" w:rsidRDefault="00540445">
      <w:pPr>
        <w:rPr>
          <w:rFonts w:ascii="Times New Roman" w:eastAsia="宋体" w:hAnsi="Times New Roman"/>
        </w:rPr>
      </w:pPr>
      <w:r w:rsidRPr="00460A34">
        <w:rPr>
          <w:rFonts w:ascii="Times New Roman" w:eastAsia="宋体" w:hAnsi="Times New Roman"/>
        </w:rPr>
        <w:tab/>
      </w:r>
      <w:r w:rsidRPr="00460A34">
        <w:rPr>
          <w:rFonts w:ascii="Times New Roman" w:eastAsia="宋体" w:hAnsi="Times New Roman" w:hint="eastAsia"/>
        </w:rPr>
        <w:t>图</w:t>
      </w:r>
      <w:r w:rsidRPr="00460A34">
        <w:rPr>
          <w:rFonts w:ascii="Times New Roman" w:eastAsia="宋体" w:hAnsi="Times New Roman" w:hint="eastAsia"/>
        </w:rPr>
        <w:t>2.1</w:t>
      </w:r>
      <w:r w:rsidRPr="00460A34">
        <w:rPr>
          <w:rFonts w:ascii="Times New Roman" w:eastAsia="宋体" w:hAnsi="Times New Roman" w:hint="eastAsia"/>
        </w:rPr>
        <w:t>是我们</w:t>
      </w:r>
      <w:r w:rsidR="009601EF" w:rsidRPr="00460A34">
        <w:rPr>
          <w:rFonts w:ascii="Times New Roman" w:eastAsia="宋体" w:hAnsi="Times New Roman" w:hint="eastAsia"/>
        </w:rPr>
        <w:t>阅读论文的方法部分</w:t>
      </w:r>
      <w:r w:rsidR="009D02D8" w:rsidRPr="00460A34">
        <w:rPr>
          <w:rFonts w:ascii="Times New Roman" w:eastAsia="宋体" w:hAnsi="Times New Roman" w:hint="eastAsia"/>
        </w:rPr>
        <w:t>后绘制得到的</w:t>
      </w:r>
      <w:r w:rsidR="006E405C" w:rsidRPr="00460A34">
        <w:rPr>
          <w:rFonts w:ascii="Times New Roman" w:eastAsia="宋体" w:hAnsi="Times New Roman" w:hint="eastAsia"/>
        </w:rPr>
        <w:t>流程图</w:t>
      </w:r>
      <w:r w:rsidR="00AC68F1" w:rsidRPr="00460A34">
        <w:rPr>
          <w:rFonts w:ascii="Times New Roman" w:eastAsia="宋体" w:hAnsi="Times New Roman" w:hint="eastAsia"/>
        </w:rPr>
        <w:t>，</w:t>
      </w:r>
      <w:r w:rsidR="00F210E2" w:rsidRPr="00460A34">
        <w:rPr>
          <w:rFonts w:ascii="Times New Roman" w:eastAsia="宋体" w:hAnsi="Times New Roman" w:hint="eastAsia"/>
        </w:rPr>
        <w:t>{</w:t>
      </w:r>
      <w:r w:rsidR="00F210E2" w:rsidRPr="00460A34">
        <w:rPr>
          <w:rFonts w:ascii="Times New Roman" w:eastAsia="宋体" w:hAnsi="Times New Roman"/>
        </w:rPr>
        <w:t xml:space="preserve"> </w:t>
      </w:r>
      <w:r w:rsidR="00F210E2" w:rsidRPr="00460A34">
        <w:rPr>
          <w:rFonts w:ascii="Times New Roman" w:eastAsia="宋体" w:hAnsi="Times New Roman" w:hint="eastAsia"/>
          <w:b/>
          <w:bCs/>
        </w:rPr>
        <w:t>选择讲或者不讲</w:t>
      </w:r>
      <w:r w:rsidR="00F210E2" w:rsidRPr="00460A34">
        <w:rPr>
          <w:rFonts w:ascii="Times New Roman" w:eastAsia="宋体" w:hAnsi="Times New Roman" w:hint="eastAsia"/>
        </w:rPr>
        <w:t>：</w:t>
      </w:r>
      <w:r w:rsidR="004B338E" w:rsidRPr="00460A34">
        <w:rPr>
          <w:rFonts w:ascii="Times New Roman" w:eastAsia="宋体" w:hAnsi="Times New Roman" w:hint="eastAsia"/>
        </w:rPr>
        <w:t>这个流程图说的是</w:t>
      </w:r>
      <w:r w:rsidR="00F210E2" w:rsidRPr="00460A34">
        <w:rPr>
          <w:rFonts w:ascii="Times New Roman" w:eastAsia="宋体" w:hAnsi="Times New Roman" w:hint="eastAsia"/>
        </w:rPr>
        <w:t>首先将</w:t>
      </w:r>
      <w:r w:rsidR="00F210E2" w:rsidRPr="00460A34">
        <w:rPr>
          <w:rFonts w:ascii="Times New Roman" w:eastAsia="宋体" w:hAnsi="Times New Roman" w:hint="eastAsia"/>
        </w:rPr>
        <w:t>OLHCC(</w:t>
      </w:r>
      <w:r w:rsidR="00F210E2" w:rsidRPr="00460A34">
        <w:rPr>
          <w:rFonts w:ascii="Times New Roman" w:eastAsia="宋体" w:hAnsi="Times New Roman"/>
        </w:rPr>
        <w:t xml:space="preserve">Online handwritten </w:t>
      </w:r>
      <w:r w:rsidR="00F210E2" w:rsidRPr="00460A34">
        <w:rPr>
          <w:rFonts w:ascii="Times New Roman" w:eastAsia="宋体" w:hAnsi="Times New Roman" w:hint="eastAsia"/>
        </w:rPr>
        <w:t>ch</w:t>
      </w:r>
      <w:r w:rsidR="00F210E2" w:rsidRPr="00460A34">
        <w:rPr>
          <w:rFonts w:ascii="Times New Roman" w:eastAsia="宋体" w:hAnsi="Times New Roman"/>
        </w:rPr>
        <w:t xml:space="preserve">inese character </w:t>
      </w:r>
      <w:r w:rsidR="00F210E2" w:rsidRPr="00460A34">
        <w:rPr>
          <w:rFonts w:ascii="Times New Roman" w:eastAsia="宋体" w:hAnsi="Times New Roman" w:hint="eastAsia"/>
        </w:rPr>
        <w:t>在线手写的汉字</w:t>
      </w:r>
      <w:r w:rsidR="00F210E2" w:rsidRPr="00460A34">
        <w:rPr>
          <w:rFonts w:ascii="Times New Roman" w:eastAsia="宋体" w:hAnsi="Times New Roman"/>
        </w:rPr>
        <w:t xml:space="preserve"> )</w:t>
      </w:r>
      <w:r w:rsidR="00F210E2" w:rsidRPr="00460A34">
        <w:rPr>
          <w:rFonts w:ascii="Times New Roman" w:eastAsia="宋体" w:hAnsi="Times New Roman" w:hint="eastAsia"/>
        </w:rPr>
        <w:t>，拆分为若干个笔画的图像，然后接下来分成两部分，第一部分对这些图像重复进行卷积，</w:t>
      </w:r>
      <w:r w:rsidR="00F210E2" w:rsidRPr="00460A34">
        <w:rPr>
          <w:rFonts w:ascii="Times New Roman" w:eastAsia="宋体" w:hAnsi="Times New Roman" w:hint="eastAsia"/>
        </w:rPr>
        <w:t>pooling</w:t>
      </w:r>
      <w:r w:rsidR="00F210E2" w:rsidRPr="00460A34">
        <w:rPr>
          <w:rFonts w:ascii="Times New Roman" w:eastAsia="宋体" w:hAnsi="Times New Roman"/>
        </w:rPr>
        <w:t xml:space="preserve"> </w:t>
      </w:r>
      <w:r w:rsidR="00F210E2" w:rsidRPr="00460A34">
        <w:rPr>
          <w:rFonts w:ascii="Times New Roman" w:eastAsia="宋体" w:hAnsi="Times New Roman" w:hint="eastAsia"/>
        </w:rPr>
        <w:t>和计算残差的操作直到得到一个固定长度的表示向量（</w:t>
      </w:r>
      <w:r w:rsidR="00F210E2" w:rsidRPr="00460A34">
        <w:rPr>
          <w:rFonts w:ascii="Times New Roman" w:eastAsia="宋体" w:hAnsi="Times New Roman" w:hint="eastAsia"/>
        </w:rPr>
        <w:t>200</w:t>
      </w:r>
      <w:r w:rsidR="00F210E2" w:rsidRPr="00460A34">
        <w:rPr>
          <w:rFonts w:ascii="Times New Roman" w:eastAsia="宋体" w:hAnsi="Times New Roman" w:hint="eastAsia"/>
        </w:rPr>
        <w:t>维），然后对其进行归一化操作（用</w:t>
      </w:r>
      <w:r w:rsidR="00F210E2" w:rsidRPr="00460A34">
        <w:rPr>
          <w:rFonts w:ascii="Times New Roman" w:eastAsia="宋体" w:hAnsi="Times New Roman" w:hint="eastAsia"/>
        </w:rPr>
        <w:t>sigmoid</w:t>
      </w:r>
      <w:r w:rsidR="00F210E2" w:rsidRPr="00460A34">
        <w:rPr>
          <w:rFonts w:ascii="Times New Roman" w:eastAsia="宋体" w:hAnsi="Times New Roman" w:hint="eastAsia"/>
        </w:rPr>
        <w:t>归一化）；第二部分则是由这些笔画图像提取出笔画的方向信息（汉字有八个基本的笔画，提取方向信息就是提取这这八个笔画的方向特征）同样对其进行对归一化，然后将这两者融合后，用</w:t>
      </w:r>
      <w:r w:rsidR="00F210E2" w:rsidRPr="00460A34">
        <w:rPr>
          <w:rFonts w:ascii="Times New Roman" w:eastAsia="宋体" w:hAnsi="Times New Roman" w:hint="eastAsia"/>
        </w:rPr>
        <w:t>MLP</w:t>
      </w:r>
      <w:r w:rsidR="00F210E2" w:rsidRPr="00460A34">
        <w:rPr>
          <w:rFonts w:ascii="Times New Roman" w:eastAsia="宋体" w:hAnsi="Times New Roman" w:hint="eastAsia"/>
        </w:rPr>
        <w:t>（多层感知器）进行分类得到分类结果。</w:t>
      </w:r>
      <w:r w:rsidR="00F210E2" w:rsidRPr="00460A34">
        <w:rPr>
          <w:rFonts w:ascii="Times New Roman" w:eastAsia="宋体" w:hAnsi="Times New Roman" w:hint="eastAsia"/>
        </w:rPr>
        <w:t>}</w:t>
      </w:r>
      <w:r w:rsidR="003D4F8C" w:rsidRPr="00460A34">
        <w:rPr>
          <w:rFonts w:ascii="Times New Roman" w:eastAsia="宋体" w:hAnsi="Times New Roman" w:hint="eastAsia"/>
        </w:rPr>
        <w:t xml:space="preserve"> </w:t>
      </w:r>
      <w:r w:rsidR="003D4F8C" w:rsidRPr="00460A34">
        <w:rPr>
          <w:rFonts w:ascii="Times New Roman" w:eastAsia="宋体" w:hAnsi="Times New Roman"/>
        </w:rPr>
        <w:t xml:space="preserve">  </w:t>
      </w:r>
      <w:r w:rsidR="00784A1D" w:rsidRPr="00460A34">
        <w:rPr>
          <w:rFonts w:ascii="Times New Roman" w:eastAsia="宋体" w:hAnsi="Times New Roman" w:hint="eastAsia"/>
        </w:rPr>
        <w:t>可以看出</w:t>
      </w:r>
      <w:r w:rsidR="001D4E41" w:rsidRPr="00460A34">
        <w:rPr>
          <w:rFonts w:ascii="Times New Roman" w:eastAsia="宋体" w:hAnsi="Times New Roman" w:hint="eastAsia"/>
        </w:rPr>
        <w:t>其逻辑流清晰</w:t>
      </w:r>
      <w:r w:rsidR="00EA1437" w:rsidRPr="00460A34">
        <w:rPr>
          <w:rFonts w:ascii="Times New Roman" w:eastAsia="宋体" w:hAnsi="Times New Roman" w:hint="eastAsia"/>
        </w:rPr>
        <w:t>，层次分明，</w:t>
      </w:r>
      <w:r w:rsidR="00FA0655" w:rsidRPr="00460A34">
        <w:rPr>
          <w:rFonts w:ascii="Times New Roman" w:eastAsia="宋体" w:hAnsi="Times New Roman" w:hint="eastAsia"/>
        </w:rPr>
        <w:t>易于读者</w:t>
      </w:r>
      <w:r w:rsidR="00FB3262" w:rsidRPr="00460A34">
        <w:rPr>
          <w:rFonts w:ascii="Times New Roman" w:eastAsia="宋体" w:hAnsi="Times New Roman" w:hint="eastAsia"/>
        </w:rPr>
        <w:t>明白方法的流程</w:t>
      </w:r>
      <w:r w:rsidR="00CD6EED" w:rsidRPr="00460A34">
        <w:rPr>
          <w:rFonts w:ascii="Times New Roman" w:eastAsia="宋体" w:hAnsi="Times New Roman" w:hint="eastAsia"/>
        </w:rPr>
        <w:t>。</w:t>
      </w:r>
    </w:p>
    <w:p w14:paraId="1378C8AE" w14:textId="20500FF3" w:rsidR="00663874" w:rsidRPr="00460A34" w:rsidRDefault="00DA32EF">
      <w:pPr>
        <w:rPr>
          <w:rFonts w:ascii="Times New Roman" w:eastAsia="宋体" w:hAnsi="Times New Roman"/>
        </w:rPr>
      </w:pPr>
      <w:r w:rsidRPr="00460A34">
        <w:rPr>
          <w:rFonts w:ascii="Times New Roman" w:eastAsia="宋体" w:hAnsi="Times New Roman"/>
        </w:rPr>
        <w:tab/>
      </w:r>
      <w:r w:rsidRPr="00460A34">
        <w:rPr>
          <w:rFonts w:ascii="Times New Roman" w:eastAsia="宋体" w:hAnsi="Times New Roman" w:hint="eastAsia"/>
        </w:rPr>
        <w:t>接下来是插图部分，</w:t>
      </w:r>
      <w:r w:rsidR="00BA2499" w:rsidRPr="00460A34">
        <w:rPr>
          <w:rFonts w:ascii="Times New Roman" w:eastAsia="宋体" w:hAnsi="Times New Roman" w:hint="eastAsia"/>
        </w:rPr>
        <w:t>图</w:t>
      </w:r>
      <w:r w:rsidR="002318AC" w:rsidRPr="00460A34">
        <w:rPr>
          <w:rFonts w:ascii="Times New Roman" w:eastAsia="宋体" w:hAnsi="Times New Roman" w:hint="eastAsia"/>
        </w:rPr>
        <w:t>2.2</w:t>
      </w:r>
      <w:r w:rsidR="00322D65" w:rsidRPr="00460A34">
        <w:rPr>
          <w:rFonts w:ascii="Times New Roman" w:eastAsia="宋体" w:hAnsi="Times New Roman" w:hint="eastAsia"/>
        </w:rPr>
        <w:t>和</w:t>
      </w:r>
      <w:r w:rsidR="00BA2499" w:rsidRPr="00460A34">
        <w:rPr>
          <w:rFonts w:ascii="Times New Roman" w:eastAsia="宋体" w:hAnsi="Times New Roman" w:hint="eastAsia"/>
        </w:rPr>
        <w:t>2.3</w:t>
      </w:r>
      <w:r w:rsidR="00A07C4E" w:rsidRPr="00460A34">
        <w:rPr>
          <w:rFonts w:ascii="Times New Roman" w:eastAsia="宋体" w:hAnsi="Times New Roman" w:hint="eastAsia"/>
        </w:rPr>
        <w:t>是方法部分使用的两张插图，</w:t>
      </w:r>
      <w:r w:rsidR="00376FE9" w:rsidRPr="00460A34">
        <w:rPr>
          <w:rFonts w:ascii="Times New Roman" w:eastAsia="宋体" w:hAnsi="Times New Roman" w:hint="eastAsia"/>
        </w:rPr>
        <w:t>分别</w:t>
      </w:r>
      <w:r w:rsidR="00EA28BD" w:rsidRPr="00460A34">
        <w:rPr>
          <w:rFonts w:ascii="Times New Roman" w:eastAsia="宋体" w:hAnsi="Times New Roman" w:hint="eastAsia"/>
        </w:rPr>
        <w:t>介绍了</w:t>
      </w:r>
      <w:r w:rsidR="005C7B4D" w:rsidRPr="00460A34">
        <w:rPr>
          <w:rFonts w:ascii="Times New Roman" w:eastAsia="宋体" w:hAnsi="Times New Roman" w:hint="eastAsia"/>
        </w:rPr>
        <w:t>汉字的八个基本笔画</w:t>
      </w:r>
      <w:r w:rsidR="00B6755C" w:rsidRPr="00460A34">
        <w:rPr>
          <w:rFonts w:ascii="Times New Roman" w:eastAsia="宋体" w:hAnsi="Times New Roman" w:hint="eastAsia"/>
        </w:rPr>
        <w:t>和</w:t>
      </w:r>
      <w:r w:rsidR="003C19AE" w:rsidRPr="00460A34">
        <w:rPr>
          <w:rFonts w:ascii="Times New Roman" w:eastAsia="宋体" w:hAnsi="Times New Roman" w:hint="eastAsia"/>
        </w:rPr>
        <w:t>四个汉字的标准笔画顺序</w:t>
      </w:r>
      <w:r w:rsidR="0005337E" w:rsidRPr="00460A34">
        <w:rPr>
          <w:rFonts w:ascii="Times New Roman" w:eastAsia="宋体" w:hAnsi="Times New Roman" w:hint="eastAsia"/>
        </w:rPr>
        <w:t xml:space="preserve"> </w:t>
      </w:r>
      <w:r w:rsidR="008B443A" w:rsidRPr="00460A34">
        <w:rPr>
          <w:rFonts w:ascii="Times New Roman" w:eastAsia="宋体" w:hAnsi="Times New Roman" w:hint="eastAsia"/>
        </w:rPr>
        <w:t>与</w:t>
      </w:r>
      <w:r w:rsidR="005F519A" w:rsidRPr="00460A34">
        <w:rPr>
          <w:rFonts w:ascii="Times New Roman" w:eastAsia="宋体" w:hAnsi="Times New Roman" w:hint="eastAsia"/>
        </w:rPr>
        <w:t xml:space="preserve"> </w:t>
      </w:r>
      <w:r w:rsidR="005F519A" w:rsidRPr="00460A34">
        <w:rPr>
          <w:rFonts w:ascii="Times New Roman" w:eastAsia="宋体" w:hAnsi="Times New Roman" w:hint="eastAsia"/>
        </w:rPr>
        <w:t>模型</w:t>
      </w:r>
      <w:r w:rsidR="00F3039A" w:rsidRPr="00460A34">
        <w:rPr>
          <w:rFonts w:ascii="Times New Roman" w:eastAsia="宋体" w:hAnsi="Times New Roman" w:hint="eastAsia"/>
        </w:rPr>
        <w:t>的</w:t>
      </w:r>
      <w:r w:rsidR="001F3A9E" w:rsidRPr="00460A34">
        <w:rPr>
          <w:rFonts w:ascii="Times New Roman" w:eastAsia="宋体" w:hAnsi="Times New Roman" w:hint="eastAsia"/>
        </w:rPr>
        <w:t>总体框架的示意图，</w:t>
      </w:r>
      <w:r w:rsidR="004867BA" w:rsidRPr="00460A34">
        <w:rPr>
          <w:rFonts w:ascii="Times New Roman" w:eastAsia="宋体" w:hAnsi="Times New Roman" w:hint="eastAsia"/>
        </w:rPr>
        <w:t>图</w:t>
      </w:r>
      <w:r w:rsidR="004867BA" w:rsidRPr="00460A34">
        <w:rPr>
          <w:rFonts w:ascii="Times New Roman" w:eastAsia="宋体" w:hAnsi="Times New Roman" w:hint="eastAsia"/>
        </w:rPr>
        <w:t>2.4</w:t>
      </w:r>
      <w:r w:rsidR="00C861A0" w:rsidRPr="00460A34">
        <w:rPr>
          <w:rFonts w:ascii="Times New Roman" w:eastAsia="宋体" w:hAnsi="Times New Roman" w:hint="eastAsia"/>
        </w:rPr>
        <w:t>是</w:t>
      </w:r>
      <w:r w:rsidR="00C35399" w:rsidRPr="00460A34">
        <w:rPr>
          <w:rFonts w:ascii="Times New Roman" w:eastAsia="宋体" w:hAnsi="Times New Roman" w:hint="eastAsia"/>
        </w:rPr>
        <w:t>一个文本型插图，</w:t>
      </w:r>
      <w:r w:rsidR="005F7971" w:rsidRPr="00460A34">
        <w:rPr>
          <w:rFonts w:ascii="Times New Roman" w:eastAsia="宋体" w:hAnsi="Times New Roman" w:hint="eastAsia"/>
        </w:rPr>
        <w:t>描述了</w:t>
      </w:r>
      <w:r w:rsidR="00E979C1" w:rsidRPr="00460A34">
        <w:rPr>
          <w:rFonts w:ascii="Times New Roman" w:eastAsia="宋体" w:hAnsi="Times New Roman" w:hint="eastAsia"/>
        </w:rPr>
        <w:t>模型训练算法</w:t>
      </w:r>
      <w:r w:rsidR="00441294" w:rsidRPr="00460A34">
        <w:rPr>
          <w:rFonts w:ascii="Times New Roman" w:eastAsia="宋体" w:hAnsi="Times New Roman" w:hint="eastAsia"/>
        </w:rPr>
        <w:t>的</w:t>
      </w:r>
      <w:r w:rsidR="00E979C1" w:rsidRPr="00460A34">
        <w:rPr>
          <w:rFonts w:ascii="Times New Roman" w:eastAsia="宋体" w:hAnsi="Times New Roman" w:hint="eastAsia"/>
        </w:rPr>
        <w:t>伪代码</w:t>
      </w:r>
      <w:r w:rsidR="002318AC" w:rsidRPr="00460A34">
        <w:rPr>
          <w:rFonts w:ascii="Times New Roman" w:eastAsia="宋体" w:hAnsi="Times New Roman" w:hint="eastAsia"/>
        </w:rPr>
        <w:t>，</w:t>
      </w:r>
      <w:r w:rsidR="006D280E" w:rsidRPr="00460A34">
        <w:rPr>
          <w:rFonts w:ascii="Times New Roman" w:eastAsia="宋体" w:hAnsi="Times New Roman" w:hint="eastAsia"/>
        </w:rPr>
        <w:t>从这三章插图</w:t>
      </w:r>
      <w:r w:rsidR="00333872" w:rsidRPr="00460A34">
        <w:rPr>
          <w:rFonts w:ascii="Times New Roman" w:eastAsia="宋体" w:hAnsi="Times New Roman" w:hint="eastAsia"/>
        </w:rPr>
        <w:t>中我们可以看出</w:t>
      </w:r>
      <w:r w:rsidR="0070485C" w:rsidRPr="00460A34">
        <w:rPr>
          <w:rFonts w:ascii="Times New Roman" w:eastAsia="宋体" w:hAnsi="Times New Roman" w:hint="eastAsia"/>
        </w:rPr>
        <w:t>该论文方法部分插图直观，简练。</w:t>
      </w:r>
    </w:p>
    <w:p w14:paraId="1EB6D2B8" w14:textId="77777777" w:rsidR="00F70363" w:rsidRPr="00460A34" w:rsidRDefault="00977B0B">
      <w:pPr>
        <w:rPr>
          <w:rFonts w:ascii="Times New Roman" w:eastAsia="宋体" w:hAnsi="Times New Roman"/>
        </w:rPr>
      </w:pPr>
      <w:r w:rsidRPr="00460A34">
        <w:rPr>
          <w:rFonts w:ascii="Times New Roman" w:eastAsia="宋体" w:hAnsi="Times New Roman"/>
        </w:rPr>
        <w:tab/>
      </w:r>
      <w:r w:rsidRPr="00460A34">
        <w:rPr>
          <w:rFonts w:ascii="Times New Roman" w:eastAsia="宋体" w:hAnsi="Times New Roman" w:hint="eastAsia"/>
        </w:rPr>
        <w:t>最后是</w:t>
      </w:r>
      <w:r w:rsidR="00EE4DAE" w:rsidRPr="00460A34">
        <w:rPr>
          <w:rFonts w:ascii="Times New Roman" w:eastAsia="宋体" w:hAnsi="Times New Roman" w:hint="eastAsia"/>
        </w:rPr>
        <w:t>语言部分，</w:t>
      </w:r>
      <w:r w:rsidR="00784196" w:rsidRPr="00460A34">
        <w:rPr>
          <w:rFonts w:ascii="Times New Roman" w:eastAsia="宋体" w:hAnsi="Times New Roman" w:hint="eastAsia"/>
        </w:rPr>
        <w:t>我们从</w:t>
      </w:r>
      <w:r w:rsidR="008A4A2B" w:rsidRPr="00460A34">
        <w:rPr>
          <w:rFonts w:ascii="Times New Roman" w:eastAsia="宋体" w:hAnsi="Times New Roman" w:hint="eastAsia"/>
        </w:rPr>
        <w:t>六个</w:t>
      </w:r>
      <w:r w:rsidR="0053771E" w:rsidRPr="00460A34">
        <w:rPr>
          <w:rFonts w:ascii="Times New Roman" w:eastAsia="宋体" w:hAnsi="Times New Roman" w:hint="eastAsia"/>
        </w:rPr>
        <w:t>方面来对其进行分析</w:t>
      </w:r>
      <w:r w:rsidR="00166FC8" w:rsidRPr="00460A34">
        <w:rPr>
          <w:rFonts w:ascii="Times New Roman" w:eastAsia="宋体" w:hAnsi="Times New Roman" w:hint="eastAsia"/>
        </w:rPr>
        <w:t>，</w:t>
      </w:r>
    </w:p>
    <w:p w14:paraId="392BFA85" w14:textId="77777777" w:rsidR="00F70363" w:rsidRPr="00460A34" w:rsidRDefault="0044543B" w:rsidP="00F70363">
      <w:pPr>
        <w:ind w:firstLine="420"/>
        <w:rPr>
          <w:rFonts w:ascii="Times New Roman" w:eastAsia="宋体" w:hAnsi="Times New Roman"/>
        </w:rPr>
      </w:pPr>
      <w:r w:rsidRPr="00460A34">
        <w:rPr>
          <w:rFonts w:ascii="Times New Roman" w:eastAsia="宋体" w:hAnsi="Times New Roman" w:hint="eastAsia"/>
        </w:rPr>
        <w:t>第一个</w:t>
      </w:r>
      <w:r w:rsidR="00166FC8" w:rsidRPr="00460A34">
        <w:rPr>
          <w:rFonts w:ascii="Times New Roman" w:eastAsia="宋体" w:hAnsi="Times New Roman" w:hint="eastAsia"/>
        </w:rPr>
        <w:t>是连接词</w:t>
      </w:r>
      <w:r w:rsidR="008B61CF" w:rsidRPr="00460A34">
        <w:rPr>
          <w:rFonts w:ascii="Times New Roman" w:eastAsia="宋体" w:hAnsi="Times New Roman" w:hint="eastAsia"/>
        </w:rPr>
        <w:t>，</w:t>
      </w:r>
      <w:r w:rsidR="009E2388" w:rsidRPr="00460A34">
        <w:rPr>
          <w:rFonts w:ascii="Times New Roman" w:eastAsia="宋体" w:hAnsi="Times New Roman" w:hint="eastAsia"/>
        </w:rPr>
        <w:t>短语</w:t>
      </w:r>
      <w:r w:rsidR="009D5478" w:rsidRPr="00460A34">
        <w:rPr>
          <w:rFonts w:ascii="Times New Roman" w:eastAsia="宋体" w:hAnsi="Times New Roman" w:hint="eastAsia"/>
        </w:rPr>
        <w:t>In</w:t>
      </w:r>
      <w:r w:rsidR="009D5478" w:rsidRPr="00460A34">
        <w:rPr>
          <w:rFonts w:ascii="Times New Roman" w:eastAsia="宋体" w:hAnsi="Times New Roman"/>
        </w:rPr>
        <w:t xml:space="preserve"> contrast to </w:t>
      </w:r>
      <w:r w:rsidR="005B1940" w:rsidRPr="00460A34">
        <w:rPr>
          <w:rFonts w:ascii="Times New Roman" w:eastAsia="宋体" w:hAnsi="Times New Roman"/>
        </w:rPr>
        <w:t>,</w:t>
      </w:r>
      <w:r w:rsidR="008E7524" w:rsidRPr="00460A34">
        <w:rPr>
          <w:rFonts w:ascii="Times New Roman" w:eastAsia="宋体" w:hAnsi="Times New Roman" w:hint="eastAsia"/>
        </w:rPr>
        <w:t>句子</w:t>
      </w:r>
      <w:r w:rsidR="008C718A" w:rsidRPr="00460A34">
        <w:rPr>
          <w:rFonts w:ascii="Times New Roman" w:eastAsia="宋体" w:hAnsi="Times New Roman" w:hint="eastAsia"/>
        </w:rPr>
        <w:t>连接词</w:t>
      </w:r>
      <w:r w:rsidR="005B1940" w:rsidRPr="00460A34">
        <w:rPr>
          <w:rFonts w:ascii="Times New Roman" w:eastAsia="宋体" w:hAnsi="Times New Roman"/>
        </w:rPr>
        <w:t xml:space="preserve">hence </w:t>
      </w:r>
      <w:r w:rsidR="005B1940" w:rsidRPr="00460A34">
        <w:rPr>
          <w:rFonts w:ascii="Times New Roman" w:eastAsia="宋体" w:hAnsi="Times New Roman" w:hint="eastAsia"/>
        </w:rPr>
        <w:t>和</w:t>
      </w:r>
      <w:r w:rsidR="00EB024B" w:rsidRPr="00460A34">
        <w:rPr>
          <w:rFonts w:ascii="Times New Roman" w:eastAsia="宋体" w:hAnsi="Times New Roman" w:hint="eastAsia"/>
        </w:rPr>
        <w:t>从句连接词</w:t>
      </w:r>
      <w:r w:rsidR="005B1940" w:rsidRPr="00460A34">
        <w:rPr>
          <w:rFonts w:ascii="Times New Roman" w:eastAsia="宋体" w:hAnsi="Times New Roman" w:hint="eastAsia"/>
        </w:rPr>
        <w:t>although</w:t>
      </w:r>
      <w:r w:rsidR="00043F7D" w:rsidRPr="00460A34">
        <w:rPr>
          <w:rFonts w:ascii="Times New Roman" w:eastAsia="宋体" w:hAnsi="Times New Roman" w:hint="eastAsia"/>
        </w:rPr>
        <w:t>均</w:t>
      </w:r>
      <w:r w:rsidR="00524F80" w:rsidRPr="00460A34">
        <w:rPr>
          <w:rFonts w:ascii="Times New Roman" w:eastAsia="宋体" w:hAnsi="Times New Roman" w:hint="eastAsia"/>
        </w:rPr>
        <w:t>为符合学术写作规范的连接词</w:t>
      </w:r>
      <w:r w:rsidR="003816B4" w:rsidRPr="00460A34">
        <w:rPr>
          <w:rFonts w:ascii="Times New Roman" w:eastAsia="宋体" w:hAnsi="Times New Roman" w:hint="eastAsia"/>
        </w:rPr>
        <w:t>；</w:t>
      </w:r>
    </w:p>
    <w:p w14:paraId="57EA1490" w14:textId="77777777" w:rsidR="00F70363" w:rsidRPr="00460A34" w:rsidRDefault="00773AED" w:rsidP="00F70363">
      <w:pPr>
        <w:ind w:left="420"/>
        <w:rPr>
          <w:rFonts w:ascii="Times New Roman" w:eastAsia="宋体" w:hAnsi="Times New Roman"/>
        </w:rPr>
      </w:pPr>
      <w:r w:rsidRPr="00460A34">
        <w:rPr>
          <w:rFonts w:ascii="Times New Roman" w:eastAsia="宋体" w:hAnsi="Times New Roman" w:hint="eastAsia"/>
        </w:rPr>
        <w:t>第二个</w:t>
      </w:r>
      <w:r w:rsidR="009D5478" w:rsidRPr="00460A34">
        <w:rPr>
          <w:rFonts w:ascii="Times New Roman" w:eastAsia="宋体" w:hAnsi="Times New Roman" w:hint="eastAsia"/>
        </w:rPr>
        <w:t xml:space="preserve"> </w:t>
      </w:r>
      <w:r w:rsidR="005A3311" w:rsidRPr="00460A34">
        <w:rPr>
          <w:rFonts w:ascii="Times New Roman" w:eastAsia="宋体" w:hAnsi="Times New Roman" w:hint="eastAsia"/>
        </w:rPr>
        <w:t>是时间副词，作者在文中使用了</w:t>
      </w:r>
      <w:r w:rsidR="005A3311" w:rsidRPr="00460A34">
        <w:rPr>
          <w:rFonts w:ascii="Times New Roman" w:eastAsia="宋体" w:hAnsi="Times New Roman" w:hint="eastAsia"/>
        </w:rPr>
        <w:t>f</w:t>
      </w:r>
      <w:r w:rsidR="005A3311" w:rsidRPr="00460A34">
        <w:rPr>
          <w:rFonts w:ascii="Times New Roman" w:eastAsia="宋体" w:hAnsi="Times New Roman"/>
        </w:rPr>
        <w:t>irst , next ,</w:t>
      </w:r>
      <w:r w:rsidR="005A3311" w:rsidRPr="00460A34">
        <w:rPr>
          <w:rFonts w:ascii="Times New Roman" w:eastAsia="宋体" w:hAnsi="Times New Roman" w:hint="eastAsia"/>
        </w:rPr>
        <w:t>和</w:t>
      </w:r>
      <w:r w:rsidR="005A3311" w:rsidRPr="00460A34">
        <w:rPr>
          <w:rFonts w:ascii="Times New Roman" w:eastAsia="宋体" w:hAnsi="Times New Roman" w:hint="eastAsia"/>
        </w:rPr>
        <w:t>then</w:t>
      </w:r>
      <w:r w:rsidR="00C17FC1" w:rsidRPr="00460A34">
        <w:rPr>
          <w:rFonts w:ascii="Times New Roman" w:eastAsia="宋体" w:hAnsi="Times New Roman"/>
        </w:rPr>
        <w:t xml:space="preserve"> </w:t>
      </w:r>
      <w:r w:rsidR="00C17FC1" w:rsidRPr="00460A34">
        <w:rPr>
          <w:rFonts w:ascii="Times New Roman" w:eastAsia="宋体" w:hAnsi="Times New Roman" w:hint="eastAsia"/>
        </w:rPr>
        <w:t>来表明了</w:t>
      </w:r>
      <w:r w:rsidR="005F4F0D" w:rsidRPr="00460A34">
        <w:rPr>
          <w:rFonts w:ascii="Times New Roman" w:eastAsia="宋体" w:hAnsi="Times New Roman" w:hint="eastAsia"/>
        </w:rPr>
        <w:t>先后顺序</w:t>
      </w:r>
      <w:r w:rsidR="003327AB" w:rsidRPr="00460A34">
        <w:rPr>
          <w:rFonts w:ascii="Times New Roman" w:eastAsia="宋体" w:hAnsi="Times New Roman" w:hint="eastAsia"/>
        </w:rPr>
        <w:t>，是文</w:t>
      </w:r>
    </w:p>
    <w:p w14:paraId="344927C4" w14:textId="678244AB" w:rsidR="00F70363" w:rsidRPr="00460A34" w:rsidRDefault="00F70363" w:rsidP="00F70363">
      <w:pPr>
        <w:rPr>
          <w:rFonts w:ascii="Times New Roman" w:eastAsia="宋体" w:hAnsi="Times New Roman"/>
        </w:rPr>
      </w:pPr>
      <w:r w:rsidRPr="00460A34">
        <w:rPr>
          <w:rFonts w:ascii="Times New Roman" w:eastAsia="宋体" w:hAnsi="Times New Roman"/>
        </w:rPr>
        <w:t>章</w:t>
      </w:r>
      <w:r w:rsidR="003327AB" w:rsidRPr="00460A34">
        <w:rPr>
          <w:rFonts w:ascii="Times New Roman" w:eastAsia="宋体" w:hAnsi="Times New Roman" w:hint="eastAsia"/>
        </w:rPr>
        <w:t>有逻辑性</w:t>
      </w:r>
      <w:r w:rsidR="008921CB" w:rsidRPr="00460A34">
        <w:rPr>
          <w:rFonts w:ascii="Times New Roman" w:eastAsia="宋体" w:hAnsi="Times New Roman" w:hint="eastAsia"/>
        </w:rPr>
        <w:t>；</w:t>
      </w:r>
    </w:p>
    <w:p w14:paraId="01B1675D" w14:textId="77777777" w:rsidR="00E64FE6" w:rsidRPr="00460A34" w:rsidRDefault="008921CB" w:rsidP="00F70363">
      <w:pPr>
        <w:ind w:left="420"/>
        <w:rPr>
          <w:rFonts w:ascii="Times New Roman" w:eastAsia="宋体" w:hAnsi="Times New Roman"/>
          <w:b/>
          <w:bCs/>
        </w:rPr>
      </w:pPr>
      <w:r w:rsidRPr="00460A34">
        <w:rPr>
          <w:rFonts w:ascii="Times New Roman" w:eastAsia="宋体" w:hAnsi="Times New Roman" w:hint="eastAsia"/>
        </w:rPr>
        <w:t>第三个是</w:t>
      </w:r>
      <w:r w:rsidR="00FB5244" w:rsidRPr="00460A34">
        <w:rPr>
          <w:rFonts w:ascii="Times New Roman" w:eastAsia="宋体" w:hAnsi="Times New Roman" w:hint="eastAsia"/>
        </w:rPr>
        <w:t>副词</w:t>
      </w:r>
      <w:r w:rsidR="00A63DA8" w:rsidRPr="00460A34">
        <w:rPr>
          <w:rFonts w:ascii="Times New Roman" w:eastAsia="宋体" w:hAnsi="Times New Roman" w:hint="eastAsia"/>
        </w:rPr>
        <w:t>，</w:t>
      </w:r>
      <w:r w:rsidR="00A73E8C" w:rsidRPr="00460A34">
        <w:rPr>
          <w:rFonts w:ascii="Times New Roman" w:eastAsia="宋体" w:hAnsi="Times New Roman" w:hint="eastAsia"/>
        </w:rPr>
        <w:t>副词一般要放在它要修饰的形容词旁边</w:t>
      </w:r>
      <w:r w:rsidR="00107DF1" w:rsidRPr="00460A34">
        <w:rPr>
          <w:rFonts w:ascii="Times New Roman" w:eastAsia="宋体" w:hAnsi="Times New Roman" w:hint="eastAsia"/>
        </w:rPr>
        <w:t>，</w:t>
      </w:r>
      <w:r w:rsidR="0082065F" w:rsidRPr="00460A34">
        <w:rPr>
          <w:rFonts w:ascii="Times New Roman" w:eastAsia="宋体" w:hAnsi="Times New Roman" w:hint="eastAsia"/>
        </w:rPr>
        <w:t>而</w:t>
      </w:r>
      <w:r w:rsidR="00107DF1" w:rsidRPr="00460A34">
        <w:rPr>
          <w:rFonts w:ascii="Times New Roman" w:eastAsia="宋体" w:hAnsi="Times New Roman" w:hint="eastAsia"/>
        </w:rPr>
        <w:t>文中</w:t>
      </w:r>
      <w:r w:rsidR="0082065F" w:rsidRPr="00460A34">
        <w:rPr>
          <w:rFonts w:ascii="Times New Roman" w:eastAsia="宋体" w:hAnsi="Times New Roman" w:hint="eastAsia"/>
        </w:rPr>
        <w:t>就</w:t>
      </w:r>
      <w:r w:rsidR="00107DF1" w:rsidRPr="00460A34">
        <w:rPr>
          <w:rFonts w:ascii="Times New Roman" w:eastAsia="宋体" w:hAnsi="Times New Roman" w:hint="eastAsia"/>
        </w:rPr>
        <w:t>使用了</w:t>
      </w:r>
      <w:r w:rsidR="00DF466C" w:rsidRPr="00460A34">
        <w:rPr>
          <w:rFonts w:ascii="Times New Roman" w:eastAsia="宋体" w:hAnsi="Times New Roman" w:hint="eastAsia"/>
        </w:rPr>
        <w:t>诸如</w:t>
      </w:r>
      <w:r w:rsidR="00EF2E6E" w:rsidRPr="00460A34">
        <w:rPr>
          <w:rFonts w:ascii="Times New Roman" w:eastAsia="宋体" w:hAnsi="Times New Roman"/>
          <w:b/>
          <w:bCs/>
        </w:rPr>
        <w:t xml:space="preserve">critically </w:t>
      </w:r>
    </w:p>
    <w:p w14:paraId="3A809B8B" w14:textId="1A9AD85F" w:rsidR="00977B0B" w:rsidRPr="00460A34" w:rsidRDefault="00EF2E6E" w:rsidP="00E64FE6">
      <w:pPr>
        <w:rPr>
          <w:rFonts w:ascii="Times New Roman" w:eastAsia="宋体" w:hAnsi="Times New Roman"/>
        </w:rPr>
      </w:pPr>
      <w:r w:rsidRPr="00460A34">
        <w:rPr>
          <w:rFonts w:ascii="Times New Roman" w:eastAsia="宋体" w:hAnsi="Times New Roman"/>
          <w:b/>
          <w:bCs/>
        </w:rPr>
        <w:t>determine</w:t>
      </w:r>
      <w:r w:rsidR="002D2A38" w:rsidRPr="00460A34">
        <w:rPr>
          <w:rFonts w:ascii="Times New Roman" w:eastAsia="宋体" w:hAnsi="Times New Roman" w:hint="eastAsia"/>
          <w:b/>
          <w:bCs/>
        </w:rPr>
        <w:t>，</w:t>
      </w:r>
      <w:r w:rsidR="002D2A38" w:rsidRPr="00460A34">
        <w:rPr>
          <w:rFonts w:ascii="Times New Roman" w:eastAsia="宋体" w:hAnsi="Times New Roman"/>
          <w:b/>
          <w:bCs/>
        </w:rPr>
        <w:t>naturally incorporated</w:t>
      </w:r>
      <w:r w:rsidR="002D2A38" w:rsidRPr="00460A34">
        <w:rPr>
          <w:rFonts w:ascii="Times New Roman" w:eastAsia="宋体" w:hAnsi="Times New Roman" w:hint="eastAsia"/>
        </w:rPr>
        <w:t>等的表达</w:t>
      </w:r>
      <w:r w:rsidR="003816B4" w:rsidRPr="00460A34">
        <w:rPr>
          <w:rFonts w:ascii="Times New Roman" w:eastAsia="宋体" w:hAnsi="Times New Roman" w:hint="eastAsia"/>
        </w:rPr>
        <w:t>；</w:t>
      </w:r>
    </w:p>
    <w:p w14:paraId="21B27785" w14:textId="77777777" w:rsidR="00F609FB" w:rsidRPr="00460A34" w:rsidRDefault="0038239E" w:rsidP="00F609FB">
      <w:pPr>
        <w:rPr>
          <w:rFonts w:ascii="Times New Roman" w:eastAsia="宋体" w:hAnsi="Times New Roman"/>
        </w:rPr>
      </w:pPr>
      <w:r w:rsidRPr="00460A34">
        <w:rPr>
          <w:rFonts w:ascii="Times New Roman" w:eastAsia="宋体" w:hAnsi="Times New Roman"/>
        </w:rPr>
        <w:tab/>
      </w:r>
      <w:r w:rsidRPr="00460A34">
        <w:rPr>
          <w:rFonts w:ascii="Times New Roman" w:eastAsia="宋体" w:hAnsi="Times New Roman"/>
        </w:rPr>
        <w:t>第四个</w:t>
      </w:r>
      <w:r w:rsidR="00B91A2E" w:rsidRPr="00460A34">
        <w:rPr>
          <w:rFonts w:ascii="Times New Roman" w:eastAsia="宋体" w:hAnsi="Times New Roman"/>
        </w:rPr>
        <w:t>是总结词，</w:t>
      </w:r>
      <w:r w:rsidR="009071AC" w:rsidRPr="00460A34">
        <w:rPr>
          <w:rFonts w:ascii="Times New Roman" w:eastAsia="宋体" w:hAnsi="Times New Roman"/>
        </w:rPr>
        <w:t>即</w:t>
      </w:r>
      <w:r w:rsidR="00B2206C" w:rsidRPr="00460A34">
        <w:rPr>
          <w:rFonts w:ascii="Times New Roman" w:eastAsia="宋体" w:hAnsi="Times New Roman"/>
        </w:rPr>
        <w:t>This+ summary word</w:t>
      </w:r>
      <w:r w:rsidR="00B2206C" w:rsidRPr="00460A34">
        <w:rPr>
          <w:rFonts w:ascii="Times New Roman" w:eastAsia="宋体" w:hAnsi="Times New Roman"/>
        </w:rPr>
        <w:t>的例子，</w:t>
      </w:r>
      <w:r w:rsidR="009B0497" w:rsidRPr="00460A34">
        <w:rPr>
          <w:rFonts w:ascii="Times New Roman" w:eastAsia="宋体" w:hAnsi="Times New Roman"/>
        </w:rPr>
        <w:t>summary word</w:t>
      </w:r>
      <w:r w:rsidR="009B0497" w:rsidRPr="00460A34">
        <w:rPr>
          <w:rFonts w:ascii="Times New Roman" w:eastAsia="宋体" w:hAnsi="Times New Roman"/>
        </w:rPr>
        <w:t>是对</w:t>
      </w:r>
      <w:r w:rsidR="00C921DF" w:rsidRPr="00460A34">
        <w:rPr>
          <w:rFonts w:ascii="Times New Roman" w:eastAsia="宋体" w:hAnsi="Times New Roman"/>
        </w:rPr>
        <w:t>前面</w:t>
      </w:r>
      <w:r w:rsidR="008E1EBA" w:rsidRPr="00460A34">
        <w:rPr>
          <w:rFonts w:ascii="Times New Roman" w:eastAsia="宋体" w:hAnsi="Times New Roman"/>
        </w:rPr>
        <w:t>描述的过程的一个总结</w:t>
      </w:r>
      <w:r w:rsidR="00144BA7" w:rsidRPr="00460A34">
        <w:rPr>
          <w:rFonts w:ascii="Times New Roman" w:eastAsia="宋体" w:hAnsi="Times New Roman"/>
        </w:rPr>
        <w:t>，</w:t>
      </w:r>
      <w:r w:rsidR="00DB63B8" w:rsidRPr="00460A34">
        <w:rPr>
          <w:rFonts w:ascii="Times New Roman" w:eastAsia="宋体" w:hAnsi="Times New Roman"/>
        </w:rPr>
        <w:t>此处给出文中</w:t>
      </w:r>
      <w:r w:rsidR="008D0ADD" w:rsidRPr="00460A34">
        <w:rPr>
          <w:rFonts w:ascii="Times New Roman" w:eastAsia="宋体" w:hAnsi="Times New Roman"/>
        </w:rPr>
        <w:t>使用的一个表达</w:t>
      </w:r>
      <w:r w:rsidR="00F75550" w:rsidRPr="00460A34">
        <w:rPr>
          <w:rFonts w:ascii="Times New Roman" w:eastAsia="宋体" w:hAnsi="Times New Roman"/>
        </w:rPr>
        <w:t>：</w:t>
      </w:r>
      <w:r w:rsidR="00F609FB" w:rsidRPr="00460A34">
        <w:rPr>
          <w:rFonts w:ascii="Times New Roman" w:eastAsia="宋体" w:hAnsi="Times New Roman"/>
        </w:rPr>
        <w:t xml:space="preserve">The first and second stages bala… This </w:t>
      </w:r>
      <w:r w:rsidR="00F609FB" w:rsidRPr="00460A34">
        <w:rPr>
          <w:rFonts w:ascii="Times New Roman" w:eastAsia="宋体" w:hAnsi="Times New Roman"/>
          <w:b/>
          <w:bCs/>
        </w:rPr>
        <w:t>strategy</w:t>
      </w:r>
      <w:r w:rsidR="00F609FB" w:rsidRPr="00460A34">
        <w:rPr>
          <w:rFonts w:ascii="Times New Roman" w:eastAsia="宋体" w:hAnsi="Times New Roman"/>
        </w:rPr>
        <w:t xml:space="preserve"> bala…</w:t>
      </w:r>
    </w:p>
    <w:p w14:paraId="416B82BD" w14:textId="01E56A57" w:rsidR="0038239E" w:rsidRPr="00460A34" w:rsidRDefault="00533C4D" w:rsidP="00DF4E2F">
      <w:pPr>
        <w:ind w:firstLine="420"/>
        <w:rPr>
          <w:rFonts w:ascii="Times New Roman" w:eastAsia="宋体" w:hAnsi="Times New Roman"/>
        </w:rPr>
      </w:pPr>
      <w:r w:rsidRPr="00460A34">
        <w:rPr>
          <w:rFonts w:ascii="Times New Roman" w:eastAsia="宋体" w:hAnsi="Times New Roman" w:hint="eastAsia"/>
        </w:rPr>
        <w:t>{</w:t>
      </w:r>
      <w:r w:rsidR="00E031EC" w:rsidRPr="00460A34">
        <w:rPr>
          <w:rFonts w:ascii="Times New Roman" w:eastAsia="宋体" w:hAnsi="Times New Roman" w:hint="eastAsia"/>
        </w:rPr>
        <w:t>原句子</w:t>
      </w:r>
      <w:r w:rsidR="004932DF" w:rsidRPr="00460A34">
        <w:rPr>
          <w:rFonts w:ascii="Times New Roman" w:eastAsia="宋体" w:hAnsi="Times New Roman" w:hint="eastAsia"/>
        </w:rPr>
        <w:t>：</w:t>
      </w:r>
      <w:r w:rsidR="00B6295F" w:rsidRPr="00460A34">
        <w:rPr>
          <w:rFonts w:ascii="Times New Roman" w:eastAsia="宋体" w:hAnsi="Times New Roman"/>
        </w:rPr>
        <w:t>The first and second stages constitute unsupervised and</w:t>
      </w:r>
      <w:r w:rsidR="00841909" w:rsidRPr="00460A34">
        <w:rPr>
          <w:rFonts w:ascii="Times New Roman" w:eastAsia="宋体" w:hAnsi="Times New Roman" w:hint="eastAsia"/>
        </w:rPr>
        <w:t xml:space="preserve"> </w:t>
      </w:r>
      <w:r w:rsidR="00B6295F" w:rsidRPr="00460A34">
        <w:rPr>
          <w:rFonts w:ascii="Times New Roman" w:eastAsia="宋体" w:hAnsi="Times New Roman"/>
        </w:rPr>
        <w:t>supervised learning steps, respectively. This</w:t>
      </w:r>
      <w:r w:rsidR="00B6295F" w:rsidRPr="00460A34">
        <w:rPr>
          <w:rFonts w:ascii="Times New Roman" w:eastAsia="宋体" w:hAnsi="Times New Roman"/>
          <w:color w:val="FF0000"/>
        </w:rPr>
        <w:t xml:space="preserve"> strategy</w:t>
      </w:r>
      <w:r w:rsidR="00B6295F" w:rsidRPr="00460A34">
        <w:rPr>
          <w:rFonts w:ascii="Times New Roman" w:eastAsia="宋体" w:hAnsi="Times New Roman"/>
        </w:rPr>
        <w:t xml:space="preserve"> avoids</w:t>
      </w:r>
      <w:r w:rsidR="00841909" w:rsidRPr="00460A34">
        <w:rPr>
          <w:rFonts w:ascii="Times New Roman" w:eastAsia="宋体" w:hAnsi="Times New Roman" w:hint="eastAsia"/>
        </w:rPr>
        <w:t xml:space="preserve"> </w:t>
      </w:r>
      <w:r w:rsidR="00B6295F" w:rsidRPr="00460A34">
        <w:rPr>
          <w:rFonts w:ascii="Times New Roman" w:eastAsia="宋体" w:hAnsi="Times New Roman"/>
        </w:rPr>
        <w:t>gradient diffusion and provides labeled data.</w:t>
      </w:r>
      <w:r w:rsidR="000D7771" w:rsidRPr="00460A34">
        <w:rPr>
          <w:rFonts w:ascii="Times New Roman" w:eastAsia="宋体" w:hAnsi="Times New Roman" w:hint="eastAsia"/>
        </w:rPr>
        <w:t>}</w:t>
      </w:r>
    </w:p>
    <w:p w14:paraId="55495810" w14:textId="195F650C" w:rsidR="003959DA" w:rsidRPr="00460A34" w:rsidRDefault="00B84C5B" w:rsidP="00245159">
      <w:pPr>
        <w:ind w:firstLine="420"/>
        <w:rPr>
          <w:rFonts w:ascii="Times New Roman" w:eastAsia="宋体" w:hAnsi="Times New Roman"/>
        </w:rPr>
      </w:pPr>
      <w:r w:rsidRPr="00460A34">
        <w:rPr>
          <w:rFonts w:ascii="Times New Roman" w:eastAsia="宋体" w:hAnsi="Times New Roman" w:hint="eastAsia"/>
        </w:rPr>
        <w:t>第五个是</w:t>
      </w:r>
      <w:r w:rsidR="00151ABE" w:rsidRPr="00460A34">
        <w:rPr>
          <w:rFonts w:ascii="Times New Roman" w:eastAsia="宋体" w:hAnsi="Times New Roman" w:hint="eastAsia"/>
        </w:rPr>
        <w:t>人称，</w:t>
      </w:r>
      <w:r w:rsidR="008E5048" w:rsidRPr="00460A34">
        <w:rPr>
          <w:rFonts w:ascii="Times New Roman" w:eastAsia="宋体" w:hAnsi="Times New Roman" w:hint="eastAsia"/>
        </w:rPr>
        <w:t>在英文论文的方法部分</w:t>
      </w:r>
      <w:r w:rsidR="008146A0" w:rsidRPr="00460A34">
        <w:rPr>
          <w:rFonts w:ascii="Times New Roman" w:eastAsia="宋体" w:hAnsi="Times New Roman" w:hint="eastAsia"/>
        </w:rPr>
        <w:t>一般要使用</w:t>
      </w:r>
      <w:r w:rsidR="008629FD" w:rsidRPr="00460A34">
        <w:rPr>
          <w:rFonts w:ascii="Times New Roman" w:eastAsia="宋体" w:hAnsi="Times New Roman" w:hint="eastAsia"/>
        </w:rPr>
        <w:t>we</w:t>
      </w:r>
      <w:r w:rsidR="00775D86" w:rsidRPr="00460A34">
        <w:rPr>
          <w:rFonts w:ascii="Times New Roman" w:eastAsia="宋体" w:hAnsi="Times New Roman" w:hint="eastAsia"/>
        </w:rPr>
        <w:t>，来表明实施某个动作的主题，</w:t>
      </w:r>
      <w:r w:rsidR="009D3934" w:rsidRPr="00460A34">
        <w:rPr>
          <w:rFonts w:ascii="Times New Roman" w:eastAsia="宋体" w:hAnsi="Times New Roman" w:hint="eastAsia"/>
        </w:rPr>
        <w:t>而</w:t>
      </w:r>
      <w:r w:rsidR="00D90298" w:rsidRPr="00460A34">
        <w:rPr>
          <w:rFonts w:ascii="Times New Roman" w:eastAsia="宋体" w:hAnsi="Times New Roman" w:hint="eastAsia"/>
        </w:rPr>
        <w:t>该</w:t>
      </w:r>
      <w:r w:rsidR="009D3934" w:rsidRPr="00460A34">
        <w:rPr>
          <w:rFonts w:ascii="Times New Roman" w:eastAsia="宋体" w:hAnsi="Times New Roman" w:hint="eastAsia"/>
        </w:rPr>
        <w:t>论文</w:t>
      </w:r>
      <w:r w:rsidR="00D254A6" w:rsidRPr="00460A34">
        <w:rPr>
          <w:rFonts w:ascii="Times New Roman" w:eastAsia="宋体" w:hAnsi="Times New Roman" w:hint="eastAsia"/>
        </w:rPr>
        <w:t>也符合这样的规范，</w:t>
      </w:r>
      <w:r w:rsidR="00D63ACF" w:rsidRPr="00460A34">
        <w:rPr>
          <w:rFonts w:ascii="Times New Roman" w:eastAsia="宋体" w:hAnsi="Times New Roman" w:hint="eastAsia"/>
        </w:rPr>
        <w:t>例如：</w:t>
      </w:r>
      <w:r w:rsidR="003959DA" w:rsidRPr="00460A34">
        <w:rPr>
          <w:rFonts w:ascii="Times New Roman" w:eastAsia="宋体" w:hAnsi="Times New Roman"/>
          <w:b/>
          <w:bCs/>
        </w:rPr>
        <w:t xml:space="preserve">we </w:t>
      </w:r>
      <w:r w:rsidR="003959DA" w:rsidRPr="00460A34">
        <w:rPr>
          <w:rFonts w:ascii="Times New Roman" w:eastAsia="宋体" w:hAnsi="Times New Roman"/>
        </w:rPr>
        <w:t>directly stack…</w:t>
      </w:r>
      <w:r w:rsidR="00245159" w:rsidRPr="00460A34">
        <w:rPr>
          <w:rFonts w:ascii="Times New Roman" w:eastAsia="宋体" w:hAnsi="Times New Roman"/>
        </w:rPr>
        <w:t xml:space="preserve">  </w:t>
      </w:r>
      <w:r w:rsidR="003959DA" w:rsidRPr="003959DA">
        <w:rPr>
          <w:rFonts w:ascii="Times New Roman" w:eastAsia="宋体" w:hAnsi="Times New Roman"/>
          <w:b/>
          <w:bCs/>
        </w:rPr>
        <w:t xml:space="preserve">we </w:t>
      </w:r>
      <w:r w:rsidR="003959DA" w:rsidRPr="003959DA">
        <w:rPr>
          <w:rFonts w:ascii="Times New Roman" w:eastAsia="宋体" w:hAnsi="Times New Roman"/>
        </w:rPr>
        <w:t>combine…</w:t>
      </w:r>
      <w:r w:rsidR="000120EE" w:rsidRPr="00460A34">
        <w:rPr>
          <w:rFonts w:ascii="Times New Roman" w:eastAsia="宋体" w:hAnsi="Times New Roman" w:hint="eastAsia"/>
        </w:rPr>
        <w:t>等</w:t>
      </w:r>
    </w:p>
    <w:p w14:paraId="2A7A5EBF" w14:textId="5AE3C6A2" w:rsidR="008A6960" w:rsidRPr="008A6960" w:rsidRDefault="000F1191" w:rsidP="005C2D19">
      <w:pPr>
        <w:ind w:firstLine="420"/>
        <w:rPr>
          <w:rFonts w:ascii="Times New Roman" w:eastAsia="宋体" w:hAnsi="Times New Roman"/>
        </w:rPr>
      </w:pPr>
      <w:r w:rsidRPr="00460A34">
        <w:rPr>
          <w:rFonts w:ascii="Times New Roman" w:eastAsia="宋体" w:hAnsi="Times New Roman" w:hint="eastAsia"/>
        </w:rPr>
        <w:t>第六个是</w:t>
      </w:r>
      <w:r w:rsidR="003F7365" w:rsidRPr="00460A34">
        <w:rPr>
          <w:rFonts w:ascii="Times New Roman" w:eastAsia="宋体" w:hAnsi="Times New Roman" w:hint="eastAsia"/>
        </w:rPr>
        <w:t>isn</w:t>
      </w:r>
      <w:r w:rsidR="003F7365" w:rsidRPr="00460A34">
        <w:rPr>
          <w:rFonts w:ascii="Times New Roman" w:eastAsia="宋体" w:hAnsi="Times New Roman"/>
        </w:rPr>
        <w:t>’t</w:t>
      </w:r>
      <w:r w:rsidR="00A82C62" w:rsidRPr="00460A34">
        <w:rPr>
          <w:rFonts w:ascii="Times New Roman" w:eastAsia="宋体" w:hAnsi="Times New Roman"/>
        </w:rPr>
        <w:t>,</w:t>
      </w:r>
      <w:r w:rsidR="008955FC" w:rsidRPr="00460A34">
        <w:rPr>
          <w:rFonts w:ascii="Times New Roman" w:eastAsia="宋体" w:hAnsi="Times New Roman"/>
        </w:rPr>
        <w:t>could</w:t>
      </w:r>
      <w:r w:rsidR="002A4D9E" w:rsidRPr="00460A34">
        <w:rPr>
          <w:rFonts w:ascii="Times New Roman" w:eastAsia="宋体" w:hAnsi="Times New Roman"/>
        </w:rPr>
        <w:t>n’t</w:t>
      </w:r>
      <w:r w:rsidR="00531EC5" w:rsidRPr="00460A34">
        <w:rPr>
          <w:rFonts w:ascii="Times New Roman" w:eastAsia="宋体" w:hAnsi="Times New Roman"/>
        </w:rPr>
        <w:t>, can’t</w:t>
      </w:r>
      <w:r w:rsidR="00310CDE" w:rsidRPr="00460A34">
        <w:rPr>
          <w:rFonts w:ascii="Times New Roman" w:eastAsia="宋体" w:hAnsi="Times New Roman"/>
        </w:rPr>
        <w:t xml:space="preserve"> </w:t>
      </w:r>
      <w:r w:rsidR="00310CDE" w:rsidRPr="00460A34">
        <w:rPr>
          <w:rFonts w:ascii="Times New Roman" w:eastAsia="宋体" w:hAnsi="Times New Roman" w:hint="eastAsia"/>
        </w:rPr>
        <w:t>等使用</w:t>
      </w:r>
      <w:r w:rsidR="00E12B3D" w:rsidRPr="00460A34">
        <w:rPr>
          <w:rFonts w:ascii="Times New Roman" w:eastAsia="宋体" w:hAnsi="Times New Roman" w:hint="eastAsia"/>
        </w:rPr>
        <w:t>缩写的形式</w:t>
      </w:r>
      <w:r w:rsidR="00EC5FE4" w:rsidRPr="00460A34">
        <w:rPr>
          <w:rFonts w:ascii="Times New Roman" w:eastAsia="宋体" w:hAnsi="Times New Roman" w:hint="eastAsia"/>
        </w:rPr>
        <w:t>，而写为</w:t>
      </w:r>
      <w:r w:rsidR="00B45345" w:rsidRPr="00460A34">
        <w:rPr>
          <w:rFonts w:ascii="Times New Roman" w:eastAsia="宋体" w:hAnsi="Times New Roman" w:hint="eastAsia"/>
        </w:rPr>
        <w:t>is</w:t>
      </w:r>
      <w:r w:rsidR="00B45345" w:rsidRPr="00460A34">
        <w:rPr>
          <w:rFonts w:ascii="Times New Roman" w:eastAsia="宋体" w:hAnsi="Times New Roman"/>
        </w:rPr>
        <w:t xml:space="preserve"> not , could not </w:t>
      </w:r>
      <w:r w:rsidR="002C5B0E" w:rsidRPr="00460A34">
        <w:rPr>
          <w:rFonts w:ascii="Times New Roman" w:eastAsia="宋体" w:hAnsi="Times New Roman"/>
        </w:rPr>
        <w:t xml:space="preserve">, can not </w:t>
      </w:r>
      <w:r w:rsidR="00193827" w:rsidRPr="00460A34">
        <w:rPr>
          <w:rFonts w:ascii="Times New Roman" w:eastAsia="宋体" w:hAnsi="Times New Roman" w:hint="eastAsia"/>
        </w:rPr>
        <w:t>该论文也符合这样的规范</w:t>
      </w:r>
      <w:r w:rsidR="008A6960" w:rsidRPr="00460A34">
        <w:rPr>
          <w:rFonts w:ascii="Times New Roman" w:eastAsia="宋体" w:hAnsi="Times New Roman" w:hint="eastAsia"/>
        </w:rPr>
        <w:t>，如</w:t>
      </w:r>
      <w:r w:rsidR="008A6960" w:rsidRPr="008A6960">
        <w:rPr>
          <w:rFonts w:ascii="Times New Roman" w:eastAsia="宋体" w:hAnsi="Times New Roman"/>
        </w:rPr>
        <w:t xml:space="preserve">while the stop condition </w:t>
      </w:r>
      <w:r w:rsidR="008A6960" w:rsidRPr="008A6960">
        <w:rPr>
          <w:rFonts w:ascii="Times New Roman" w:eastAsia="宋体" w:hAnsi="Times New Roman"/>
          <w:b/>
          <w:bCs/>
        </w:rPr>
        <w:t xml:space="preserve">is not </w:t>
      </w:r>
      <w:r w:rsidR="008A6960" w:rsidRPr="008A6960">
        <w:rPr>
          <w:rFonts w:ascii="Times New Roman" w:eastAsia="宋体" w:hAnsi="Times New Roman"/>
        </w:rPr>
        <w:t>satisfied</w:t>
      </w:r>
    </w:p>
    <w:p w14:paraId="592D423A" w14:textId="1077253C" w:rsidR="00B84C5B" w:rsidRPr="00460A34" w:rsidRDefault="00953D2E" w:rsidP="00DF4E2F">
      <w:pPr>
        <w:ind w:firstLine="420"/>
        <w:rPr>
          <w:rFonts w:ascii="Times New Roman" w:eastAsia="宋体" w:hAnsi="Times New Roman" w:hint="eastAsia"/>
        </w:rPr>
      </w:pPr>
      <w:r w:rsidRPr="00460A34">
        <w:rPr>
          <w:rFonts w:ascii="Times New Roman" w:eastAsia="宋体" w:hAnsi="Times New Roman" w:hint="eastAsia"/>
        </w:rPr>
        <w:t>综上所</w:t>
      </w:r>
      <w:r w:rsidR="00F0764E" w:rsidRPr="00460A34">
        <w:rPr>
          <w:rFonts w:ascii="Times New Roman" w:eastAsia="宋体" w:hAnsi="Times New Roman" w:hint="eastAsia"/>
        </w:rPr>
        <w:t>述</w:t>
      </w:r>
      <w:r w:rsidR="002E06D7" w:rsidRPr="00460A34">
        <w:rPr>
          <w:rFonts w:ascii="Times New Roman" w:eastAsia="宋体" w:hAnsi="Times New Roman" w:hint="eastAsia"/>
        </w:rPr>
        <w:t>，</w:t>
      </w:r>
      <w:r w:rsidR="002E06D7" w:rsidRPr="00460A34">
        <w:rPr>
          <w:rFonts w:ascii="Times New Roman" w:eastAsia="宋体" w:hAnsi="Times New Roman" w:hint="eastAsia"/>
        </w:rPr>
        <w:t>从各个角度看，语言使用均符合学术论文要求！</w:t>
      </w:r>
    </w:p>
    <w:p w14:paraId="13E0D073" w14:textId="7E54E08D" w:rsidR="00D3344C" w:rsidRPr="00460A34" w:rsidRDefault="008C3C16">
      <w:pPr>
        <w:rPr>
          <w:rFonts w:ascii="Times New Roman" w:eastAsia="宋体" w:hAnsi="Times New Roman" w:hint="eastAsia"/>
        </w:rPr>
      </w:pPr>
      <w:r w:rsidRPr="00460A34">
        <w:rPr>
          <w:rFonts w:ascii="Times New Roman" w:eastAsia="宋体" w:hAnsi="Times New Roman"/>
        </w:rPr>
        <w:tab/>
      </w:r>
      <w:r w:rsidR="0039322E" w:rsidRPr="00460A34">
        <w:rPr>
          <w:rFonts w:ascii="Times New Roman" w:eastAsia="宋体" w:hAnsi="Times New Roman" w:hint="eastAsia"/>
        </w:rPr>
        <w:t>最后给出我们的</w:t>
      </w:r>
      <w:r w:rsidR="00ED2EDA" w:rsidRPr="00460A34">
        <w:rPr>
          <w:rFonts w:ascii="Times New Roman" w:eastAsia="宋体" w:hAnsi="Times New Roman" w:hint="eastAsia"/>
        </w:rPr>
        <w:t>结论</w:t>
      </w:r>
      <w:r w:rsidR="00D043F7" w:rsidRPr="00460A34">
        <w:rPr>
          <w:rFonts w:ascii="Times New Roman" w:eastAsia="宋体" w:hAnsi="Times New Roman" w:hint="eastAsia"/>
        </w:rPr>
        <w:t>，</w:t>
      </w:r>
      <w:r w:rsidR="00B942C2" w:rsidRPr="00460A34">
        <w:rPr>
          <w:rFonts w:ascii="Times New Roman" w:eastAsia="宋体" w:hAnsi="Times New Roman" w:hint="eastAsia"/>
        </w:rPr>
        <w:t>本部分从逻辑、插图和对语言的使用等三个角度对学术论文的方法部分进行了写作规范的分析，只有逻辑的表述上清晰、层次分明，插图直观、简洁，语言上摆脱了</w:t>
      </w:r>
      <w:r w:rsidR="00B942C2" w:rsidRPr="00460A34">
        <w:rPr>
          <w:rFonts w:ascii="Times New Roman" w:eastAsia="宋体" w:hAnsi="Times New Roman"/>
        </w:rPr>
        <w:t>oral English</w:t>
      </w:r>
      <w:r w:rsidR="00B942C2" w:rsidRPr="00460A34">
        <w:rPr>
          <w:rFonts w:ascii="Times New Roman" w:eastAsia="宋体" w:hAnsi="Times New Roman"/>
        </w:rPr>
        <w:t>使用习惯的论文才能算是一篇好的论文</w:t>
      </w:r>
    </w:p>
    <w:p w14:paraId="1807A859" w14:textId="77777777" w:rsidR="009F6F2A" w:rsidRPr="00460A34" w:rsidRDefault="009F6F2A">
      <w:pPr>
        <w:rPr>
          <w:rFonts w:ascii="Times New Roman" w:eastAsia="宋体" w:hAnsi="Times New Roman"/>
        </w:rPr>
      </w:pPr>
    </w:p>
    <w:sectPr w:rsidR="009F6F2A" w:rsidRPr="00460A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CE4"/>
    <w:rsid w:val="00002605"/>
    <w:rsid w:val="000056F2"/>
    <w:rsid w:val="000120EE"/>
    <w:rsid w:val="00013CFD"/>
    <w:rsid w:val="00043F7D"/>
    <w:rsid w:val="0005337E"/>
    <w:rsid w:val="00054BC4"/>
    <w:rsid w:val="00060D6A"/>
    <w:rsid w:val="00063CD6"/>
    <w:rsid w:val="000803AA"/>
    <w:rsid w:val="000876EF"/>
    <w:rsid w:val="000A33F9"/>
    <w:rsid w:val="000D6534"/>
    <w:rsid w:val="000D7771"/>
    <w:rsid w:val="000F1191"/>
    <w:rsid w:val="000F5749"/>
    <w:rsid w:val="0010399C"/>
    <w:rsid w:val="00107DF1"/>
    <w:rsid w:val="0012464D"/>
    <w:rsid w:val="00133C2B"/>
    <w:rsid w:val="00144BA7"/>
    <w:rsid w:val="00146137"/>
    <w:rsid w:val="00147FED"/>
    <w:rsid w:val="00151ABE"/>
    <w:rsid w:val="00166FC8"/>
    <w:rsid w:val="0017703D"/>
    <w:rsid w:val="00184401"/>
    <w:rsid w:val="001850E6"/>
    <w:rsid w:val="001914F0"/>
    <w:rsid w:val="00193827"/>
    <w:rsid w:val="001A64B0"/>
    <w:rsid w:val="001B3D5F"/>
    <w:rsid w:val="001C6645"/>
    <w:rsid w:val="001D4E41"/>
    <w:rsid w:val="001E6DEC"/>
    <w:rsid w:val="001F0773"/>
    <w:rsid w:val="001F3A9E"/>
    <w:rsid w:val="00215E9D"/>
    <w:rsid w:val="002318AC"/>
    <w:rsid w:val="002331AA"/>
    <w:rsid w:val="00245159"/>
    <w:rsid w:val="002469BE"/>
    <w:rsid w:val="00277E35"/>
    <w:rsid w:val="002A283F"/>
    <w:rsid w:val="002A3BC6"/>
    <w:rsid w:val="002A4D9E"/>
    <w:rsid w:val="002A7D88"/>
    <w:rsid w:val="002B61CB"/>
    <w:rsid w:val="002C5B0E"/>
    <w:rsid w:val="002D2A38"/>
    <w:rsid w:val="002D409A"/>
    <w:rsid w:val="002E06D7"/>
    <w:rsid w:val="00310CDE"/>
    <w:rsid w:val="00312676"/>
    <w:rsid w:val="00322D65"/>
    <w:rsid w:val="003301E5"/>
    <w:rsid w:val="003327AB"/>
    <w:rsid w:val="00333872"/>
    <w:rsid w:val="00376FE9"/>
    <w:rsid w:val="003816B4"/>
    <w:rsid w:val="0038239E"/>
    <w:rsid w:val="0039322E"/>
    <w:rsid w:val="003959DA"/>
    <w:rsid w:val="003B684E"/>
    <w:rsid w:val="003C19AE"/>
    <w:rsid w:val="003C1EB6"/>
    <w:rsid w:val="003D4F8C"/>
    <w:rsid w:val="003F7365"/>
    <w:rsid w:val="00400EDC"/>
    <w:rsid w:val="00403494"/>
    <w:rsid w:val="00422371"/>
    <w:rsid w:val="00441294"/>
    <w:rsid w:val="0044543B"/>
    <w:rsid w:val="004578AC"/>
    <w:rsid w:val="00460A34"/>
    <w:rsid w:val="00474E30"/>
    <w:rsid w:val="00477DED"/>
    <w:rsid w:val="004867BA"/>
    <w:rsid w:val="00490906"/>
    <w:rsid w:val="004932DF"/>
    <w:rsid w:val="004B338E"/>
    <w:rsid w:val="004D094B"/>
    <w:rsid w:val="005218A1"/>
    <w:rsid w:val="00524F80"/>
    <w:rsid w:val="00531EC5"/>
    <w:rsid w:val="00533C4D"/>
    <w:rsid w:val="0053771E"/>
    <w:rsid w:val="00540445"/>
    <w:rsid w:val="00542947"/>
    <w:rsid w:val="00580AA8"/>
    <w:rsid w:val="00590F5C"/>
    <w:rsid w:val="005A3311"/>
    <w:rsid w:val="005B1940"/>
    <w:rsid w:val="005C0645"/>
    <w:rsid w:val="005C2D19"/>
    <w:rsid w:val="005C7B4D"/>
    <w:rsid w:val="005D3DB8"/>
    <w:rsid w:val="005E0BD9"/>
    <w:rsid w:val="005F1915"/>
    <w:rsid w:val="005F348F"/>
    <w:rsid w:val="005F4F0D"/>
    <w:rsid w:val="005F519A"/>
    <w:rsid w:val="005F7971"/>
    <w:rsid w:val="00660B66"/>
    <w:rsid w:val="00663874"/>
    <w:rsid w:val="006C33F9"/>
    <w:rsid w:val="006C5302"/>
    <w:rsid w:val="006D280E"/>
    <w:rsid w:val="006E405C"/>
    <w:rsid w:val="006E7CF7"/>
    <w:rsid w:val="0070485C"/>
    <w:rsid w:val="00705672"/>
    <w:rsid w:val="007120D2"/>
    <w:rsid w:val="00724AFC"/>
    <w:rsid w:val="007371D1"/>
    <w:rsid w:val="00762FB4"/>
    <w:rsid w:val="00770172"/>
    <w:rsid w:val="00773AED"/>
    <w:rsid w:val="00775D86"/>
    <w:rsid w:val="00784196"/>
    <w:rsid w:val="00784A1D"/>
    <w:rsid w:val="007A4B86"/>
    <w:rsid w:val="007A6F35"/>
    <w:rsid w:val="007C067D"/>
    <w:rsid w:val="007C224C"/>
    <w:rsid w:val="007C4F73"/>
    <w:rsid w:val="007E2704"/>
    <w:rsid w:val="007E51D9"/>
    <w:rsid w:val="0080460D"/>
    <w:rsid w:val="008146A0"/>
    <w:rsid w:val="0082065F"/>
    <w:rsid w:val="00841909"/>
    <w:rsid w:val="00852540"/>
    <w:rsid w:val="00856ABD"/>
    <w:rsid w:val="008629FD"/>
    <w:rsid w:val="008901AE"/>
    <w:rsid w:val="008921CB"/>
    <w:rsid w:val="008955FC"/>
    <w:rsid w:val="008A2CC5"/>
    <w:rsid w:val="008A4A2B"/>
    <w:rsid w:val="008A6960"/>
    <w:rsid w:val="008B443A"/>
    <w:rsid w:val="008B61CF"/>
    <w:rsid w:val="008C3C16"/>
    <w:rsid w:val="008C718A"/>
    <w:rsid w:val="008D0ADD"/>
    <w:rsid w:val="008E120A"/>
    <w:rsid w:val="008E1EBA"/>
    <w:rsid w:val="008E5048"/>
    <w:rsid w:val="008E7524"/>
    <w:rsid w:val="008F4229"/>
    <w:rsid w:val="009071AC"/>
    <w:rsid w:val="00920F18"/>
    <w:rsid w:val="009230D4"/>
    <w:rsid w:val="00924521"/>
    <w:rsid w:val="00926AE2"/>
    <w:rsid w:val="009504FC"/>
    <w:rsid w:val="00953D2E"/>
    <w:rsid w:val="009601EF"/>
    <w:rsid w:val="0096488E"/>
    <w:rsid w:val="009676D1"/>
    <w:rsid w:val="009731AC"/>
    <w:rsid w:val="00977B0B"/>
    <w:rsid w:val="00982A69"/>
    <w:rsid w:val="009B0497"/>
    <w:rsid w:val="009B59AA"/>
    <w:rsid w:val="009D02D8"/>
    <w:rsid w:val="009D3934"/>
    <w:rsid w:val="009D5478"/>
    <w:rsid w:val="009E2388"/>
    <w:rsid w:val="009E52BC"/>
    <w:rsid w:val="009E6154"/>
    <w:rsid w:val="009F1C15"/>
    <w:rsid w:val="009F6F2A"/>
    <w:rsid w:val="009F7C57"/>
    <w:rsid w:val="00A07C4E"/>
    <w:rsid w:val="00A07E0E"/>
    <w:rsid w:val="00A23495"/>
    <w:rsid w:val="00A300D8"/>
    <w:rsid w:val="00A47E92"/>
    <w:rsid w:val="00A613F2"/>
    <w:rsid w:val="00A63DA8"/>
    <w:rsid w:val="00A73E8C"/>
    <w:rsid w:val="00A82C62"/>
    <w:rsid w:val="00AC68F1"/>
    <w:rsid w:val="00AF701F"/>
    <w:rsid w:val="00B1158F"/>
    <w:rsid w:val="00B2206C"/>
    <w:rsid w:val="00B246CB"/>
    <w:rsid w:val="00B26D2A"/>
    <w:rsid w:val="00B36B69"/>
    <w:rsid w:val="00B45345"/>
    <w:rsid w:val="00B53DC2"/>
    <w:rsid w:val="00B6295F"/>
    <w:rsid w:val="00B647FD"/>
    <w:rsid w:val="00B6755C"/>
    <w:rsid w:val="00B767CE"/>
    <w:rsid w:val="00B84C5B"/>
    <w:rsid w:val="00B91A2E"/>
    <w:rsid w:val="00B9227B"/>
    <w:rsid w:val="00B942C2"/>
    <w:rsid w:val="00B96E5D"/>
    <w:rsid w:val="00BA2499"/>
    <w:rsid w:val="00BC3696"/>
    <w:rsid w:val="00BC6400"/>
    <w:rsid w:val="00BE184A"/>
    <w:rsid w:val="00BE3996"/>
    <w:rsid w:val="00C0124C"/>
    <w:rsid w:val="00C03B90"/>
    <w:rsid w:val="00C041F6"/>
    <w:rsid w:val="00C17FC1"/>
    <w:rsid w:val="00C21F47"/>
    <w:rsid w:val="00C35399"/>
    <w:rsid w:val="00C44505"/>
    <w:rsid w:val="00C861A0"/>
    <w:rsid w:val="00C921DF"/>
    <w:rsid w:val="00C96A2D"/>
    <w:rsid w:val="00C96B0B"/>
    <w:rsid w:val="00CB59A1"/>
    <w:rsid w:val="00CC0EDB"/>
    <w:rsid w:val="00CD6EED"/>
    <w:rsid w:val="00D043F7"/>
    <w:rsid w:val="00D12066"/>
    <w:rsid w:val="00D17CE4"/>
    <w:rsid w:val="00D202B7"/>
    <w:rsid w:val="00D254A6"/>
    <w:rsid w:val="00D3344C"/>
    <w:rsid w:val="00D41C9C"/>
    <w:rsid w:val="00D442A9"/>
    <w:rsid w:val="00D53440"/>
    <w:rsid w:val="00D63ACF"/>
    <w:rsid w:val="00D71D19"/>
    <w:rsid w:val="00D73CC8"/>
    <w:rsid w:val="00D85DB2"/>
    <w:rsid w:val="00D90298"/>
    <w:rsid w:val="00DA32EF"/>
    <w:rsid w:val="00DA6FFC"/>
    <w:rsid w:val="00DB63B8"/>
    <w:rsid w:val="00DD379A"/>
    <w:rsid w:val="00DF466C"/>
    <w:rsid w:val="00DF4E2F"/>
    <w:rsid w:val="00E01D15"/>
    <w:rsid w:val="00E031EC"/>
    <w:rsid w:val="00E05FBE"/>
    <w:rsid w:val="00E12B3D"/>
    <w:rsid w:val="00E254DC"/>
    <w:rsid w:val="00E26E76"/>
    <w:rsid w:val="00E30069"/>
    <w:rsid w:val="00E442F6"/>
    <w:rsid w:val="00E55F45"/>
    <w:rsid w:val="00E64FE6"/>
    <w:rsid w:val="00E96CCA"/>
    <w:rsid w:val="00E979C1"/>
    <w:rsid w:val="00EA1437"/>
    <w:rsid w:val="00EA28BD"/>
    <w:rsid w:val="00EA7E76"/>
    <w:rsid w:val="00EB024B"/>
    <w:rsid w:val="00EC5FE4"/>
    <w:rsid w:val="00ED2EDA"/>
    <w:rsid w:val="00EE4DAE"/>
    <w:rsid w:val="00EF2D80"/>
    <w:rsid w:val="00EF2E6E"/>
    <w:rsid w:val="00F052C6"/>
    <w:rsid w:val="00F05DC9"/>
    <w:rsid w:val="00F0764E"/>
    <w:rsid w:val="00F210E2"/>
    <w:rsid w:val="00F3039A"/>
    <w:rsid w:val="00F5025D"/>
    <w:rsid w:val="00F52FB3"/>
    <w:rsid w:val="00F609FB"/>
    <w:rsid w:val="00F70363"/>
    <w:rsid w:val="00F75550"/>
    <w:rsid w:val="00F95077"/>
    <w:rsid w:val="00FA0655"/>
    <w:rsid w:val="00FA6F67"/>
    <w:rsid w:val="00FA7586"/>
    <w:rsid w:val="00FB3262"/>
    <w:rsid w:val="00FB5244"/>
    <w:rsid w:val="00FD2E20"/>
    <w:rsid w:val="00FD5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E41D"/>
  <w15:chartTrackingRefBased/>
  <w15:docId w15:val="{02B9F6AD-58B7-48E6-BDD5-E528B337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D2A3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858074">
      <w:bodyDiv w:val="1"/>
      <w:marLeft w:val="0"/>
      <w:marRight w:val="0"/>
      <w:marTop w:val="0"/>
      <w:marBottom w:val="0"/>
      <w:divBdr>
        <w:top w:val="none" w:sz="0" w:space="0" w:color="auto"/>
        <w:left w:val="none" w:sz="0" w:space="0" w:color="auto"/>
        <w:bottom w:val="none" w:sz="0" w:space="0" w:color="auto"/>
        <w:right w:val="none" w:sz="0" w:space="0" w:color="auto"/>
      </w:divBdr>
    </w:div>
    <w:div w:id="540941769">
      <w:bodyDiv w:val="1"/>
      <w:marLeft w:val="0"/>
      <w:marRight w:val="0"/>
      <w:marTop w:val="0"/>
      <w:marBottom w:val="0"/>
      <w:divBdr>
        <w:top w:val="none" w:sz="0" w:space="0" w:color="auto"/>
        <w:left w:val="none" w:sz="0" w:space="0" w:color="auto"/>
        <w:bottom w:val="none" w:sz="0" w:space="0" w:color="auto"/>
        <w:right w:val="none" w:sz="0" w:space="0" w:color="auto"/>
      </w:divBdr>
    </w:div>
    <w:div w:id="1388994241">
      <w:bodyDiv w:val="1"/>
      <w:marLeft w:val="0"/>
      <w:marRight w:val="0"/>
      <w:marTop w:val="0"/>
      <w:marBottom w:val="0"/>
      <w:divBdr>
        <w:top w:val="none" w:sz="0" w:space="0" w:color="auto"/>
        <w:left w:val="none" w:sz="0" w:space="0" w:color="auto"/>
        <w:bottom w:val="none" w:sz="0" w:space="0" w:color="auto"/>
        <w:right w:val="none" w:sz="0" w:space="0" w:color="auto"/>
      </w:divBdr>
    </w:div>
    <w:div w:id="152944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帅华</dc:creator>
  <cp:keywords/>
  <dc:description/>
  <cp:lastModifiedBy>陈 帅华</cp:lastModifiedBy>
  <cp:revision>313</cp:revision>
  <dcterms:created xsi:type="dcterms:W3CDTF">2020-11-16T12:55:00Z</dcterms:created>
  <dcterms:modified xsi:type="dcterms:W3CDTF">2020-11-17T09:00:00Z</dcterms:modified>
</cp:coreProperties>
</file>