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66A" w:rsidRDefault="00F0366A" w:rsidP="00F036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或ftp 账号密码</w:t>
      </w:r>
      <w:r>
        <w:rPr>
          <w:rFonts w:ascii="宋体" w:eastAsia="宋体" w:hAnsi="宋体" w:cs="宋体" w:hint="eastAsia"/>
          <w:kern w:val="0"/>
          <w:sz w:val="24"/>
          <w:szCs w:val="24"/>
        </w:rPr>
        <w:t>：CHY1154693969chy</w:t>
      </w:r>
    </w:p>
    <w:p w:rsidR="00F0366A" w:rsidRPr="00F0366A" w:rsidRDefault="00F0366A" w:rsidP="00F036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66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5060" cy="2717320"/>
            <wp:effectExtent l="0" t="0" r="8890" b="6985"/>
            <wp:docPr id="2" name="图片 2" descr="C:\Users\Administrator\Documents\Tencent Files\1154693969\Image\C2C\][UQ32L@VCXFL48WO]DXL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54693969\Image\C2C\][UQ32L@VCXFL48WO]DXL6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732" cy="272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66A" w:rsidRDefault="00F0366A">
      <w:pPr>
        <w:rPr>
          <w:rFonts w:hint="eastAsia"/>
        </w:rPr>
      </w:pPr>
    </w:p>
    <w:p w:rsidR="00F0366A" w:rsidRDefault="00F0366A">
      <w:r>
        <w:rPr>
          <w:rFonts w:hint="eastAsia"/>
        </w:rPr>
        <w:t>性能测试</w:t>
      </w:r>
    </w:p>
    <w:p w:rsidR="006775F6" w:rsidRDefault="00F0366A">
      <w:bookmarkStart w:id="0" w:name="_GoBack"/>
      <w:r>
        <w:rPr>
          <w:noProof/>
        </w:rPr>
        <w:drawing>
          <wp:inline distT="0" distB="0" distL="0" distR="0" wp14:anchorId="7645FE70" wp14:editId="0A3009E4">
            <wp:extent cx="5274310" cy="18719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784" cy="18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7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6A"/>
    <w:rsid w:val="000E7AEB"/>
    <w:rsid w:val="001945A0"/>
    <w:rsid w:val="00F0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A8607-827E-4C2C-8F57-59188C51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>P R C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2017-08-06T08:28:00Z</dcterms:created>
  <dcterms:modified xsi:type="dcterms:W3CDTF">2017-08-06T08:31:00Z</dcterms:modified>
</cp:coreProperties>
</file>