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0846B" w14:textId="2CBADDE8" w:rsidR="00C576C1" w:rsidRPr="001A1490" w:rsidRDefault="00B7194E" w:rsidP="00C576C1">
      <w:pPr>
        <w:jc w:val="center"/>
        <w:rPr>
          <w:rFonts w:ascii="宋体" w:eastAsia="宋体" w:hAnsi="宋体"/>
          <w:b/>
          <w:sz w:val="40"/>
        </w:rPr>
      </w:pPr>
      <w:r>
        <w:rPr>
          <w:rFonts w:ascii="黑体" w:eastAsia="黑体" w:hAnsi="黑体" w:hint="eastAsia"/>
          <w:b/>
          <w:sz w:val="72"/>
          <w:szCs w:val="72"/>
        </w:rPr>
        <w:t>接口日志分析</w:t>
      </w:r>
      <w:r w:rsidR="00C27776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="00AA075E">
        <w:rPr>
          <w:rFonts w:ascii="黑体" w:eastAsia="黑体" w:hAnsi="黑体" w:hint="eastAsia"/>
          <w:b/>
          <w:sz w:val="72"/>
          <w:szCs w:val="72"/>
        </w:rPr>
        <w:t>设计</w:t>
      </w:r>
      <w:r w:rsidR="00C576C1" w:rsidRPr="00C576C1">
        <w:rPr>
          <w:rFonts w:ascii="黑体" w:eastAsia="黑体" w:hAnsi="黑体" w:hint="eastAsia"/>
          <w:b/>
          <w:sz w:val="72"/>
          <w:szCs w:val="72"/>
        </w:rPr>
        <w:t>文档</w:t>
      </w:r>
    </w:p>
    <w:p w14:paraId="7F4D8E55" w14:textId="57971D10" w:rsidR="00C576C1" w:rsidRDefault="00C576C1" w:rsidP="00C576C1">
      <w:pPr>
        <w:ind w:firstLine="562"/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 xml:space="preserve"> </w:t>
      </w:r>
    </w:p>
    <w:p w14:paraId="5D5A3C3A" w14:textId="77777777" w:rsidR="00C576C1" w:rsidRDefault="00C576C1" w:rsidP="00C576C1">
      <w:pPr>
        <w:ind w:firstLine="562"/>
        <w:jc w:val="center"/>
        <w:rPr>
          <w:rFonts w:ascii="黑体" w:eastAsia="黑体" w:hAnsi="黑体"/>
          <w:b/>
          <w:sz w:val="28"/>
        </w:rPr>
      </w:pPr>
    </w:p>
    <w:p w14:paraId="69C565E5" w14:textId="63628C2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noProof/>
          <w:sz w:val="28"/>
        </w:rPr>
        <w:drawing>
          <wp:inline distT="0" distB="0" distL="0" distR="0" wp14:anchorId="3240E994" wp14:editId="0E580FCB">
            <wp:extent cx="3114675" cy="1228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2E073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1EC988F3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34979EB5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37B043B8" w14:textId="77777777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</w:p>
    <w:p w14:paraId="0022CC01" w14:textId="77777777" w:rsidR="00C576C1" w:rsidRDefault="00C576C1" w:rsidP="00C576C1">
      <w:pPr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28"/>
        </w:rPr>
        <w:t>北京</w:t>
      </w:r>
      <w:r>
        <w:rPr>
          <w:rFonts w:ascii="黑体" w:eastAsia="黑体" w:hAnsi="黑体"/>
          <w:b/>
          <w:sz w:val="28"/>
        </w:rPr>
        <w:t>航天数据股份有限公司</w:t>
      </w:r>
    </w:p>
    <w:p w14:paraId="51F8F3E4" w14:textId="24AA4B9E" w:rsidR="00C576C1" w:rsidRDefault="00C576C1" w:rsidP="00C576C1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>201</w:t>
      </w:r>
      <w:r>
        <w:rPr>
          <w:rFonts w:ascii="黑体" w:eastAsia="黑体" w:hAnsi="黑体" w:hint="eastAsia"/>
          <w:b/>
          <w:sz w:val="28"/>
        </w:rPr>
        <w:t>8</w:t>
      </w:r>
      <w:r>
        <w:rPr>
          <w:rFonts w:ascii="黑体" w:eastAsia="黑体" w:hAnsi="黑体"/>
          <w:b/>
          <w:sz w:val="28"/>
        </w:rPr>
        <w:t xml:space="preserve"> 年 </w:t>
      </w:r>
      <w:r w:rsidR="00B7194E">
        <w:rPr>
          <w:rFonts w:ascii="黑体" w:eastAsia="黑体" w:hAnsi="黑体" w:hint="eastAsia"/>
          <w:b/>
          <w:sz w:val="28"/>
        </w:rPr>
        <w:t>4</w:t>
      </w:r>
      <w:r>
        <w:rPr>
          <w:rFonts w:ascii="黑体" w:eastAsia="黑体" w:hAnsi="黑体"/>
          <w:b/>
          <w:sz w:val="28"/>
        </w:rPr>
        <w:t>月</w:t>
      </w:r>
      <w:r w:rsidR="00B7194E">
        <w:rPr>
          <w:rFonts w:ascii="黑体" w:eastAsia="黑体" w:hAnsi="黑体" w:hint="eastAsia"/>
          <w:b/>
          <w:sz w:val="28"/>
        </w:rPr>
        <w:t>1</w:t>
      </w:r>
      <w:r w:rsidR="00CD1075">
        <w:rPr>
          <w:rFonts w:ascii="黑体" w:eastAsia="黑体" w:hAnsi="黑体"/>
          <w:b/>
          <w:sz w:val="28"/>
        </w:rPr>
        <w:t>9</w:t>
      </w:r>
      <w:r>
        <w:rPr>
          <w:rFonts w:ascii="黑体" w:eastAsia="黑体" w:hAnsi="黑体" w:hint="eastAsia"/>
          <w:b/>
          <w:sz w:val="28"/>
        </w:rPr>
        <w:t>日</w:t>
      </w:r>
    </w:p>
    <w:p w14:paraId="0AEAD363" w14:textId="77777777" w:rsidR="00C576C1" w:rsidRDefault="00C576C1" w:rsidP="00681585">
      <w:pPr>
        <w:jc w:val="center"/>
        <w:rPr>
          <w:rFonts w:ascii="宋体" w:eastAsia="宋体" w:hAnsi="宋体"/>
          <w:b/>
          <w:sz w:val="40"/>
        </w:rPr>
      </w:pPr>
    </w:p>
    <w:p w14:paraId="66E8F8BD" w14:textId="4700BDE8" w:rsidR="00926211" w:rsidRDefault="00C576C1">
      <w:pPr>
        <w:widowControl/>
        <w:jc w:val="left"/>
        <w:rPr>
          <w:rFonts w:ascii="宋体" w:eastAsia="宋体" w:hAnsi="宋体"/>
          <w:b/>
          <w:sz w:val="40"/>
        </w:rPr>
      </w:pPr>
      <w:r>
        <w:rPr>
          <w:rFonts w:ascii="宋体" w:eastAsia="宋体" w:hAnsi="宋体"/>
          <w:b/>
          <w:sz w:val="40"/>
        </w:rPr>
        <w:br w:type="page"/>
      </w:r>
    </w:p>
    <w:p w14:paraId="66860267" w14:textId="7389126F" w:rsidR="00926211" w:rsidRPr="00926211" w:rsidRDefault="00926211" w:rsidP="00926211">
      <w:pPr>
        <w:rPr>
          <w:sz w:val="36"/>
        </w:rPr>
      </w:pPr>
    </w:p>
    <w:p w14:paraId="3E17256D" w14:textId="77777777" w:rsidR="00926211" w:rsidRDefault="00926211" w:rsidP="00926211">
      <w:pPr>
        <w:rPr>
          <w:rFonts w:ascii="宋体" w:hAnsi="宋体"/>
        </w:rPr>
      </w:pPr>
    </w:p>
    <w:p w14:paraId="190391AE" w14:textId="77777777" w:rsidR="00926211" w:rsidRDefault="00926211" w:rsidP="00926211">
      <w:pPr>
        <w:jc w:val="center"/>
        <w:rPr>
          <w:rFonts w:ascii="宋体" w:hAnsi="宋体"/>
          <w:b/>
        </w:rPr>
      </w:pPr>
    </w:p>
    <w:p w14:paraId="38F873D6" w14:textId="77777777" w:rsidR="00926211" w:rsidRDefault="00926211" w:rsidP="00926211">
      <w:pPr>
        <w:rPr>
          <w:rFonts w:ascii="宋体" w:hAnsi="宋体"/>
        </w:rPr>
      </w:pPr>
    </w:p>
    <w:p w14:paraId="2E80B85A" w14:textId="77777777" w:rsidR="00926211" w:rsidRDefault="00926211" w:rsidP="00926211">
      <w:pPr>
        <w:rPr>
          <w:rFonts w:ascii="宋体" w:hAnsi="宋体"/>
        </w:rPr>
      </w:pPr>
    </w:p>
    <w:p w14:paraId="1B2D25D8" w14:textId="5D5B1E33" w:rsidR="00926211" w:rsidRDefault="00926211" w:rsidP="00926211">
      <w:pPr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B6327" wp14:editId="5C0F9885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781040" cy="1991360"/>
                <wp:effectExtent l="0" t="0" r="63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040" cy="199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7B932" w14:textId="77777777" w:rsidR="00A52FDB" w:rsidRDefault="00A52FDB" w:rsidP="0092621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4DC87E77" w14:textId="77777777" w:rsidR="00A52FDB" w:rsidRDefault="00A52FDB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</w:p>
                          <w:p w14:paraId="1FC7C0DF" w14:textId="17DFDFA1" w:rsidR="00A52FDB" w:rsidRDefault="00B7194E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outlineLvl w:val="0"/>
                              <w:rPr>
                                <w:rFonts w:eastAsia="黑体"/>
                                <w:b/>
                                <w:color w:val="000000"/>
                                <w:position w:val="-40"/>
                                <w:sz w:val="52"/>
                              </w:rPr>
                            </w:pPr>
                            <w:bookmarkStart w:id="0" w:name="_Toc503369020"/>
                            <w:bookmarkStart w:id="1" w:name="_Toc503369100"/>
                            <w:bookmarkStart w:id="2" w:name="_Toc503370025"/>
                            <w:bookmarkStart w:id="3" w:name="_Toc503428985"/>
                            <w:bookmarkStart w:id="4" w:name="_Toc503515011"/>
                            <w:bookmarkStart w:id="5" w:name="_Toc511916118"/>
                            <w:r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>接口日志分析</w:t>
                            </w:r>
                            <w:r w:rsidR="00C27776"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 xml:space="preserve"> </w:t>
                            </w:r>
                            <w:r w:rsidR="00A52FDB">
                              <w:rPr>
                                <w:rFonts w:eastAsia="黑体" w:hint="eastAsia"/>
                                <w:b/>
                                <w:color w:val="000000"/>
                                <w:position w:val="-40"/>
                                <w:sz w:val="52"/>
                              </w:rPr>
                              <w:t>设计文档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210C232B" w14:textId="77777777" w:rsidR="00A52FDB" w:rsidRDefault="00A52FDB" w:rsidP="00926211">
                            <w:pPr>
                              <w:shd w:val="pct20" w:color="auto" w:fill="FFFFFF"/>
                              <w:spacing w:line="360" w:lineRule="auto"/>
                              <w:jc w:val="center"/>
                              <w:outlineLvl w:val="0"/>
                              <w:rPr>
                                <w:rFonts w:eastAsia="黑体"/>
                                <w:b/>
                                <w:color w:val="000000"/>
                                <w:position w:val="-40"/>
                                <w:sz w:val="52"/>
                              </w:rPr>
                            </w:pPr>
                          </w:p>
                          <w:p w14:paraId="4D3EFD48" w14:textId="77777777" w:rsidR="00A52FDB" w:rsidRDefault="00A52FDB" w:rsidP="00926211">
                            <w:pPr>
                              <w:rPr>
                                <w:sz w:val="36"/>
                              </w:rPr>
                            </w:pPr>
                          </w:p>
                          <w:p w14:paraId="04879DEF" w14:textId="77777777" w:rsidR="00A52FDB" w:rsidRDefault="00A52FDB" w:rsidP="009262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B6327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8pt;margin-top:0;width:455.2pt;height:1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" filled="f" stroked="f">
                <v:textbox>
                  <w:txbxContent>
                    <w:p w14:paraId="2D37B932" w14:textId="77777777" w:rsidR="00A52FDB" w:rsidRDefault="00A52FDB" w:rsidP="00926211">
                      <w:pPr>
                        <w:rPr>
                          <w:sz w:val="36"/>
                        </w:rPr>
                      </w:pPr>
                    </w:p>
                    <w:p w14:paraId="4DC87E77" w14:textId="77777777" w:rsidR="00A52FDB" w:rsidRDefault="00A52FDB" w:rsidP="00926211">
                      <w:pPr>
                        <w:shd w:val="pct20" w:color="auto" w:fill="FFFFFF"/>
                        <w:spacing w:line="360" w:lineRule="auto"/>
                        <w:jc w:val="center"/>
                        <w:rPr>
                          <w:b/>
                          <w:sz w:val="44"/>
                        </w:rPr>
                      </w:pPr>
                    </w:p>
                    <w:p w14:paraId="1FC7C0DF" w14:textId="17DFDFA1" w:rsidR="00A52FDB" w:rsidRDefault="00B7194E" w:rsidP="00926211">
                      <w:pPr>
                        <w:shd w:val="pct20" w:color="auto" w:fill="FFFFFF"/>
                        <w:spacing w:line="360" w:lineRule="auto"/>
                        <w:jc w:val="center"/>
                        <w:outlineLvl w:val="0"/>
                        <w:rPr>
                          <w:rFonts w:eastAsia="黑体"/>
                          <w:b/>
                          <w:color w:val="000000"/>
                          <w:position w:val="-40"/>
                          <w:sz w:val="52"/>
                        </w:rPr>
                      </w:pPr>
                      <w:bookmarkStart w:id="6" w:name="_Toc503369020"/>
                      <w:bookmarkStart w:id="7" w:name="_Toc503369100"/>
                      <w:bookmarkStart w:id="8" w:name="_Toc503370025"/>
                      <w:bookmarkStart w:id="9" w:name="_Toc503428985"/>
                      <w:bookmarkStart w:id="10" w:name="_Toc503515011"/>
                      <w:bookmarkStart w:id="11" w:name="_Toc511916118"/>
                      <w:r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>接口日志分析</w:t>
                      </w:r>
                      <w:r w:rsidR="00C27776"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 xml:space="preserve"> </w:t>
                      </w:r>
                      <w:r w:rsidR="00A52FDB">
                        <w:rPr>
                          <w:rFonts w:eastAsia="黑体" w:hint="eastAsia"/>
                          <w:b/>
                          <w:color w:val="000000"/>
                          <w:position w:val="-40"/>
                          <w:sz w:val="52"/>
                        </w:rPr>
                        <w:t>设计文档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  <w:p w14:paraId="210C232B" w14:textId="77777777" w:rsidR="00A52FDB" w:rsidRDefault="00A52FDB" w:rsidP="00926211">
                      <w:pPr>
                        <w:shd w:val="pct20" w:color="auto" w:fill="FFFFFF"/>
                        <w:spacing w:line="360" w:lineRule="auto"/>
                        <w:jc w:val="center"/>
                        <w:outlineLvl w:val="0"/>
                        <w:rPr>
                          <w:rFonts w:eastAsia="黑体"/>
                          <w:b/>
                          <w:color w:val="000000"/>
                          <w:position w:val="-40"/>
                          <w:sz w:val="52"/>
                        </w:rPr>
                      </w:pPr>
                    </w:p>
                    <w:p w14:paraId="4D3EFD48" w14:textId="77777777" w:rsidR="00A52FDB" w:rsidRDefault="00A52FDB" w:rsidP="00926211">
                      <w:pPr>
                        <w:rPr>
                          <w:sz w:val="36"/>
                        </w:rPr>
                      </w:pPr>
                    </w:p>
                    <w:p w14:paraId="04879DEF" w14:textId="77777777" w:rsidR="00A52FDB" w:rsidRDefault="00A52FDB" w:rsidP="00926211"/>
                  </w:txbxContent>
                </v:textbox>
              </v:shape>
            </w:pict>
          </mc:Fallback>
        </mc:AlternateContent>
      </w:r>
    </w:p>
    <w:p w14:paraId="2E119E72" w14:textId="77777777" w:rsidR="00926211" w:rsidRDefault="00926211" w:rsidP="00926211">
      <w:pPr>
        <w:rPr>
          <w:rFonts w:ascii="宋体" w:hAnsi="宋体"/>
        </w:rPr>
      </w:pPr>
    </w:p>
    <w:p w14:paraId="74F8401F" w14:textId="77777777" w:rsidR="00926211" w:rsidRDefault="00926211" w:rsidP="00926211">
      <w:pPr>
        <w:rPr>
          <w:rFonts w:ascii="宋体" w:hAnsi="宋体"/>
        </w:rPr>
      </w:pPr>
    </w:p>
    <w:p w14:paraId="72C0D4C1" w14:textId="77777777" w:rsidR="00926211" w:rsidRDefault="00926211" w:rsidP="00926211">
      <w:pPr>
        <w:rPr>
          <w:rFonts w:ascii="宋体" w:hAnsi="宋体"/>
        </w:rPr>
      </w:pPr>
    </w:p>
    <w:p w14:paraId="6AAED4BD" w14:textId="77777777" w:rsidR="00926211" w:rsidRDefault="00926211" w:rsidP="00926211">
      <w:pPr>
        <w:rPr>
          <w:rFonts w:ascii="宋体" w:hAnsi="宋体"/>
        </w:rPr>
      </w:pPr>
    </w:p>
    <w:p w14:paraId="502454C4" w14:textId="77777777" w:rsidR="00926211" w:rsidRDefault="00926211" w:rsidP="00926211">
      <w:pPr>
        <w:rPr>
          <w:rFonts w:ascii="宋体" w:hAnsi="宋体"/>
        </w:rPr>
      </w:pPr>
    </w:p>
    <w:p w14:paraId="1CD4B195" w14:textId="77777777" w:rsidR="00926211" w:rsidRDefault="00926211" w:rsidP="00926211">
      <w:pPr>
        <w:rPr>
          <w:rFonts w:ascii="宋体" w:hAnsi="宋体"/>
        </w:rPr>
      </w:pPr>
    </w:p>
    <w:p w14:paraId="26AD5475" w14:textId="77777777" w:rsidR="00926211" w:rsidRDefault="00926211" w:rsidP="00926211">
      <w:pPr>
        <w:rPr>
          <w:rFonts w:ascii="宋体" w:hAnsi="宋体"/>
        </w:rPr>
      </w:pPr>
    </w:p>
    <w:p w14:paraId="628DD03D" w14:textId="77777777" w:rsidR="00926211" w:rsidRDefault="00926211" w:rsidP="00926211">
      <w:pPr>
        <w:rPr>
          <w:rFonts w:ascii="宋体" w:hAnsi="宋体"/>
        </w:rPr>
      </w:pPr>
    </w:p>
    <w:p w14:paraId="757A95CA" w14:textId="77777777" w:rsidR="00926211" w:rsidRDefault="00926211" w:rsidP="00926211">
      <w:pPr>
        <w:rPr>
          <w:rFonts w:ascii="宋体" w:hAnsi="宋体"/>
        </w:rPr>
      </w:pPr>
    </w:p>
    <w:p w14:paraId="7AD15A38" w14:textId="77777777" w:rsidR="00926211" w:rsidRDefault="00926211" w:rsidP="00926211">
      <w:pPr>
        <w:rPr>
          <w:rFonts w:ascii="宋体" w:hAnsi="宋体"/>
        </w:rPr>
      </w:pPr>
    </w:p>
    <w:p w14:paraId="4C7F0FA7" w14:textId="77777777" w:rsidR="00926211" w:rsidRDefault="00926211" w:rsidP="00926211">
      <w:pPr>
        <w:rPr>
          <w:rFonts w:ascii="宋体" w:hAnsi="宋体"/>
        </w:rPr>
      </w:pPr>
    </w:p>
    <w:p w14:paraId="41885681" w14:textId="77777777" w:rsidR="00926211" w:rsidRDefault="00926211" w:rsidP="00926211">
      <w:pPr>
        <w:rPr>
          <w:rFonts w:ascii="宋体" w:hAnsi="宋体"/>
        </w:rPr>
      </w:pPr>
    </w:p>
    <w:p w14:paraId="266B6EBA" w14:textId="77777777" w:rsidR="00926211" w:rsidRDefault="00926211" w:rsidP="00926211">
      <w:pPr>
        <w:tabs>
          <w:tab w:val="left" w:pos="3835"/>
        </w:tabs>
        <w:ind w:leftChars="-71" w:left="-44" w:hangingChars="50" w:hanging="105"/>
      </w:pPr>
    </w:p>
    <w:p w14:paraId="0283A393" w14:textId="77777777" w:rsidR="00926211" w:rsidRDefault="00926211" w:rsidP="00926211">
      <w:pPr>
        <w:jc w:val="center"/>
        <w:rPr>
          <w:rFonts w:eastAsia="宋体"/>
          <w:b/>
          <w:bCs/>
          <w:sz w:val="32"/>
        </w:rPr>
      </w:pPr>
      <w:bookmarkStart w:id="12" w:name="_Toc323198317"/>
      <w:bookmarkStart w:id="13" w:name="_Toc316890167"/>
      <w:bookmarkStart w:id="14" w:name="_Toc360266489"/>
      <w:r>
        <w:rPr>
          <w:rFonts w:eastAsia="宋体" w:hint="eastAsia"/>
          <w:b/>
          <w:bCs/>
          <w:sz w:val="32"/>
        </w:rPr>
        <w:t>修改历史</w:t>
      </w:r>
      <w:bookmarkEnd w:id="12"/>
      <w:bookmarkEnd w:id="13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2"/>
        <w:gridCol w:w="753"/>
        <w:gridCol w:w="2520"/>
        <w:gridCol w:w="3604"/>
      </w:tblGrid>
      <w:tr w:rsidR="00926211" w14:paraId="57C8266D" w14:textId="77777777" w:rsidTr="00E760A9">
        <w:trPr>
          <w:trHeight w:val="355"/>
          <w:jc w:val="center"/>
        </w:trPr>
        <w:tc>
          <w:tcPr>
            <w:tcW w:w="1482" w:type="dxa"/>
            <w:shd w:val="pct20" w:color="auto" w:fill="auto"/>
            <w:vAlign w:val="center"/>
          </w:tcPr>
          <w:p w14:paraId="0F26F541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53" w:type="dxa"/>
            <w:shd w:val="pct20" w:color="auto" w:fill="auto"/>
            <w:vAlign w:val="center"/>
          </w:tcPr>
          <w:p w14:paraId="649B7097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520" w:type="dxa"/>
            <w:shd w:val="pct20" w:color="auto" w:fill="auto"/>
            <w:vAlign w:val="center"/>
          </w:tcPr>
          <w:p w14:paraId="3A3B479E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3604" w:type="dxa"/>
            <w:shd w:val="pct20" w:color="auto" w:fill="auto"/>
            <w:vAlign w:val="center"/>
          </w:tcPr>
          <w:p w14:paraId="0F374E6B" w14:textId="77777777" w:rsidR="00926211" w:rsidRDefault="00926211" w:rsidP="00A52F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</w:tr>
      <w:tr w:rsidR="00926211" w14:paraId="6B9A5853" w14:textId="77777777" w:rsidTr="00E760A9">
        <w:trPr>
          <w:trHeight w:val="355"/>
          <w:jc w:val="center"/>
        </w:trPr>
        <w:tc>
          <w:tcPr>
            <w:tcW w:w="1482" w:type="dxa"/>
            <w:vAlign w:val="center"/>
          </w:tcPr>
          <w:p w14:paraId="34770F58" w14:textId="03D80B9B" w:rsidR="00926211" w:rsidRDefault="00926211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201</w:t>
            </w:r>
            <w:r w:rsidR="00901F4C">
              <w:rPr>
                <w:rFonts w:ascii="Arial" w:eastAsia="仿宋" w:hAnsi="Arial" w:cs="Times New Roman" w:hint="eastAsia"/>
                <w:sz w:val="24"/>
                <w:szCs w:val="24"/>
              </w:rPr>
              <w:t>8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-0</w:t>
            </w:r>
            <w:r w:rsidR="00B7194E">
              <w:rPr>
                <w:rFonts w:ascii="Arial" w:eastAsia="仿宋" w:hAnsi="Arial" w:cs="Times New Roman" w:hint="eastAsia"/>
                <w:sz w:val="24"/>
                <w:szCs w:val="24"/>
              </w:rPr>
              <w:t>4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-</w:t>
            </w:r>
            <w:r w:rsidR="00B7194E">
              <w:rPr>
                <w:rFonts w:ascii="Arial" w:eastAsia="仿宋" w:hAnsi="Arial" w:cs="Times New Roman" w:hint="eastAsia"/>
                <w:sz w:val="24"/>
                <w:szCs w:val="24"/>
              </w:rPr>
              <w:t>1</w:t>
            </w:r>
            <w:r w:rsidR="00901F4C">
              <w:rPr>
                <w:rFonts w:ascii="Arial" w:eastAsia="仿宋" w:hAnsi="Arial" w:cs="Times New Roman" w:hint="eastAsia"/>
                <w:sz w:val="24"/>
                <w:szCs w:val="24"/>
              </w:rPr>
              <w:t>9</w:t>
            </w:r>
          </w:p>
        </w:tc>
        <w:tc>
          <w:tcPr>
            <w:tcW w:w="753" w:type="dxa"/>
            <w:vAlign w:val="center"/>
          </w:tcPr>
          <w:p w14:paraId="56948473" w14:textId="77777777" w:rsidR="00926211" w:rsidRDefault="00926211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1.0</w:t>
            </w:r>
          </w:p>
        </w:tc>
        <w:tc>
          <w:tcPr>
            <w:tcW w:w="2520" w:type="dxa"/>
            <w:vAlign w:val="center"/>
          </w:tcPr>
          <w:p w14:paraId="1AAA15AF" w14:textId="78EEC84C" w:rsidR="00926211" w:rsidRDefault="00901F4C" w:rsidP="00A52FDB">
            <w:pPr>
              <w:spacing w:line="360" w:lineRule="auto"/>
              <w:ind w:firstLine="420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陈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思</w:t>
            </w:r>
          </w:p>
        </w:tc>
        <w:tc>
          <w:tcPr>
            <w:tcW w:w="3604" w:type="dxa"/>
            <w:vAlign w:val="center"/>
          </w:tcPr>
          <w:p w14:paraId="0A0E8F41" w14:textId="77777777" w:rsidR="00926211" w:rsidRDefault="00926211" w:rsidP="00A52FDB">
            <w:pPr>
              <w:spacing w:line="360" w:lineRule="auto"/>
              <w:ind w:firstLine="420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创建文档</w:t>
            </w:r>
          </w:p>
        </w:tc>
      </w:tr>
    </w:tbl>
    <w:p w14:paraId="028258F5" w14:textId="77777777" w:rsidR="00926211" w:rsidRDefault="00926211">
      <w:pPr>
        <w:widowControl/>
        <w:jc w:val="left"/>
        <w:rPr>
          <w:rFonts w:ascii="宋体" w:eastAsia="宋体" w:hAnsi="宋体"/>
          <w:b/>
          <w:sz w:val="40"/>
        </w:rPr>
      </w:pPr>
    </w:p>
    <w:p w14:paraId="3C168533" w14:textId="77777777" w:rsidR="00C576C1" w:rsidRDefault="00C576C1">
      <w:pPr>
        <w:widowControl/>
        <w:jc w:val="left"/>
        <w:rPr>
          <w:rFonts w:ascii="宋体" w:eastAsia="宋体" w:hAnsi="宋体"/>
          <w:b/>
          <w:sz w:val="40"/>
        </w:rPr>
      </w:pPr>
    </w:p>
    <w:p w14:paraId="2FA0E266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868D3D9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05C0BA16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2C5C1C4" w14:textId="77777777" w:rsidR="00926211" w:rsidRP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4ADEA72F" w14:textId="7BB3DFDE" w:rsidR="00926211" w:rsidRDefault="00926211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3EA04348" w14:textId="2541EFE8" w:rsidR="00B7194E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6D9D6D72" w14:textId="4B7CAA45" w:rsidR="00B7194E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p w14:paraId="089CFCA6" w14:textId="77777777" w:rsidR="00B7194E" w:rsidRPr="00926211" w:rsidRDefault="00B7194E" w:rsidP="00926211">
      <w:pPr>
        <w:pStyle w:val="a3"/>
        <w:ind w:left="720" w:firstLineChars="0" w:firstLine="0"/>
        <w:rPr>
          <w:rFonts w:ascii="宋体" w:eastAsia="宋体" w:hAnsi="宋体"/>
          <w:b/>
          <w:sz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3255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2B0285" w14:textId="5C7319B9" w:rsidR="001959D0" w:rsidRDefault="001959D0">
          <w:pPr>
            <w:pStyle w:val="TOC"/>
          </w:pPr>
          <w:r>
            <w:rPr>
              <w:lang w:val="zh-CN"/>
            </w:rPr>
            <w:t>目录</w:t>
          </w:r>
        </w:p>
        <w:p w14:paraId="5DD95EA5" w14:textId="42197D20" w:rsidR="000C0079" w:rsidRDefault="001959D0">
          <w:pPr>
            <w:pStyle w:val="11"/>
            <w:tabs>
              <w:tab w:val="righ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511916118" w:history="1">
            <w:r w:rsidR="000C0079" w:rsidRPr="00C33524">
              <w:rPr>
                <w:rStyle w:val="af"/>
                <w:rFonts w:eastAsia="黑体"/>
                <w:b/>
                <w:noProof/>
                <w:position w:val="-40"/>
              </w:rPr>
              <w:t>接口日志分析</w:t>
            </w:r>
            <w:r w:rsidR="000C0079" w:rsidRPr="00C33524">
              <w:rPr>
                <w:rStyle w:val="af"/>
                <w:rFonts w:eastAsia="黑体"/>
                <w:b/>
                <w:noProof/>
                <w:position w:val="-40"/>
              </w:rPr>
              <w:t xml:space="preserve"> </w:t>
            </w:r>
            <w:r w:rsidR="000C0079" w:rsidRPr="00C33524">
              <w:rPr>
                <w:rStyle w:val="af"/>
                <w:rFonts w:eastAsia="黑体"/>
                <w:b/>
                <w:noProof/>
                <w:position w:val="-40"/>
              </w:rPr>
              <w:t>设计文档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_Toc511916118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2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7710BB93" w14:textId="27F00325" w:rsidR="000C0079" w:rsidRDefault="00871A58" w:rsidP="000C0079">
          <w:pPr>
            <w:pStyle w:val="11"/>
            <w:tabs>
              <w:tab w:val="right" w:pos="9736"/>
            </w:tabs>
            <w:rPr>
              <w:noProof/>
            </w:rPr>
          </w:pPr>
          <w:hyperlink w:anchor="_Toc511916119" w:history="1">
            <w:r w:rsidR="000C0079" w:rsidRPr="00C33524">
              <w:rPr>
                <w:rStyle w:val="af"/>
                <w:rFonts w:ascii="宋体" w:eastAsia="宋体" w:hAnsi="宋体"/>
                <w:b/>
                <w:noProof/>
              </w:rPr>
              <w:t>一．概述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_Toc511916119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3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05F1006F" w14:textId="53E8E041" w:rsidR="000C0079" w:rsidRDefault="00871A58" w:rsidP="000C0079">
          <w:pPr>
            <w:pStyle w:val="11"/>
            <w:tabs>
              <w:tab w:val="right" w:pos="9736"/>
            </w:tabs>
            <w:rPr>
              <w:noProof/>
            </w:rPr>
          </w:pPr>
          <w:hyperlink w:anchor="_Toc511916120" w:history="1">
            <w:r w:rsidR="000C0079" w:rsidRPr="00C33524">
              <w:rPr>
                <w:rStyle w:val="af"/>
                <w:rFonts w:ascii="宋体" w:eastAsia="宋体" w:hAnsi="宋体"/>
                <w:b/>
                <w:noProof/>
              </w:rPr>
              <w:t>二．模块组件介绍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_Toc511916120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3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09AA611E" w14:textId="012E1DEC" w:rsidR="000C0079" w:rsidRDefault="00871A58">
          <w:pPr>
            <w:pStyle w:val="21"/>
            <w:tabs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2" w:history="1">
            <w:r w:rsidR="000C0079" w:rsidRPr="00C33524">
              <w:rPr>
                <w:rStyle w:val="af"/>
                <w:rFonts w:ascii="宋体" w:eastAsia="宋体" w:hAnsi="宋体"/>
                <w:noProof/>
              </w:rPr>
              <w:t>2.1启动类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_Toc511916122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4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685C779D" w14:textId="42765C47" w:rsidR="000C0079" w:rsidRDefault="00871A58">
          <w:pPr>
            <w:pStyle w:val="21"/>
            <w:tabs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3" w:history="1">
            <w:r w:rsidR="000C0079" w:rsidRPr="00C33524">
              <w:rPr>
                <w:rStyle w:val="af"/>
                <w:rFonts w:ascii="宋体" w:eastAsia="宋体" w:hAnsi="宋体"/>
                <w:noProof/>
              </w:rPr>
              <w:t>2.2数据统计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_Toc511916123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4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3E65B952" w14:textId="3DB55AA3" w:rsidR="000C0079" w:rsidRDefault="00871A58" w:rsidP="000C0079">
          <w:pPr>
            <w:pStyle w:val="11"/>
            <w:tabs>
              <w:tab w:val="right" w:pos="9736"/>
            </w:tabs>
            <w:rPr>
              <w:noProof/>
            </w:rPr>
          </w:pPr>
          <w:hyperlink w:anchor="_Toc511916124" w:history="1">
            <w:r w:rsidR="000C0079" w:rsidRPr="00C33524">
              <w:rPr>
                <w:rStyle w:val="af"/>
                <w:rFonts w:ascii="宋体" w:eastAsia="宋体" w:hAnsi="宋体"/>
                <w:b/>
                <w:noProof/>
              </w:rPr>
              <w:t>三．三方组件和库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_Toc511916124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4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5F835F38" w14:textId="652F6338" w:rsidR="000C0079" w:rsidRDefault="00871A58" w:rsidP="000C0079">
          <w:pPr>
            <w:pStyle w:val="21"/>
            <w:tabs>
              <w:tab w:val="left" w:pos="62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5" w:history="1">
            <w:r w:rsidR="000C0079" w:rsidRPr="00C33524">
              <w:rPr>
                <w:rStyle w:val="af"/>
                <w:rFonts w:ascii="宋体" w:eastAsia="宋体" w:hAnsi="宋体"/>
                <w:noProof/>
              </w:rPr>
              <w:t>3.1</w:t>
            </w:r>
            <w:r w:rsidR="000C0079">
              <w:rPr>
                <w:rFonts w:cstheme="minorBidi"/>
                <w:noProof/>
                <w:kern w:val="2"/>
                <w:sz w:val="21"/>
              </w:rPr>
              <w:tab/>
            </w:r>
            <w:r w:rsidR="000C0079" w:rsidRPr="00C33524">
              <w:rPr>
                <w:rStyle w:val="af"/>
                <w:rFonts w:ascii="宋体" w:eastAsia="宋体" w:hAnsi="宋体"/>
                <w:noProof/>
              </w:rPr>
              <w:t>Zookeeper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_Toc511916125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4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4DE8DEC7" w14:textId="6037B403" w:rsidR="000C0079" w:rsidRDefault="00871A58" w:rsidP="000C0079">
          <w:pPr>
            <w:pStyle w:val="21"/>
            <w:tabs>
              <w:tab w:val="left" w:pos="62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6" w:history="1">
            <w:r w:rsidR="000C0079" w:rsidRPr="00C33524">
              <w:rPr>
                <w:rStyle w:val="af"/>
                <w:rFonts w:ascii="宋体" w:eastAsia="宋体" w:hAnsi="宋体"/>
                <w:noProof/>
              </w:rPr>
              <w:t>3.2</w:t>
            </w:r>
            <w:r w:rsidR="000C0079">
              <w:rPr>
                <w:rFonts w:cstheme="minorBidi"/>
                <w:noProof/>
                <w:kern w:val="2"/>
                <w:sz w:val="21"/>
              </w:rPr>
              <w:tab/>
            </w:r>
            <w:r w:rsidR="000C0079" w:rsidRPr="00C33524">
              <w:rPr>
                <w:rStyle w:val="af"/>
                <w:rFonts w:ascii="宋体" w:eastAsia="宋体" w:hAnsi="宋体"/>
                <w:noProof/>
              </w:rPr>
              <w:t>Kafka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_Toc511916126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4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79B766A9" w14:textId="2B547FC1" w:rsidR="000C0079" w:rsidRDefault="00871A58" w:rsidP="000C0079">
          <w:pPr>
            <w:pStyle w:val="21"/>
            <w:tabs>
              <w:tab w:val="left" w:pos="620"/>
              <w:tab w:val="right" w:pos="9736"/>
            </w:tabs>
            <w:rPr>
              <w:rFonts w:cstheme="minorBidi"/>
              <w:noProof/>
              <w:kern w:val="2"/>
              <w:sz w:val="21"/>
            </w:rPr>
          </w:pPr>
          <w:hyperlink w:anchor="_Toc511916127" w:history="1">
            <w:r w:rsidR="000C0079" w:rsidRPr="00C33524">
              <w:rPr>
                <w:rStyle w:val="af"/>
                <w:rFonts w:ascii="宋体" w:eastAsia="宋体" w:hAnsi="宋体"/>
                <w:noProof/>
              </w:rPr>
              <w:t>3.3</w:t>
            </w:r>
            <w:r w:rsidR="000C0079">
              <w:rPr>
                <w:rFonts w:cstheme="minorBidi"/>
                <w:noProof/>
                <w:kern w:val="2"/>
                <w:sz w:val="21"/>
              </w:rPr>
              <w:tab/>
            </w:r>
            <w:r w:rsidR="000C0079" w:rsidRPr="00C33524">
              <w:rPr>
                <w:rStyle w:val="af"/>
                <w:rFonts w:ascii="宋体" w:eastAsia="宋体" w:hAnsi="宋体"/>
                <w:noProof/>
              </w:rPr>
              <w:t>Redis</w:t>
            </w:r>
            <w:r w:rsidR="000C0079">
              <w:rPr>
                <w:noProof/>
                <w:webHidden/>
              </w:rPr>
              <w:tab/>
            </w:r>
            <w:r w:rsidR="000C0079">
              <w:rPr>
                <w:noProof/>
                <w:webHidden/>
              </w:rPr>
              <w:fldChar w:fldCharType="begin"/>
            </w:r>
            <w:r w:rsidR="000C0079">
              <w:rPr>
                <w:noProof/>
                <w:webHidden/>
              </w:rPr>
              <w:instrText xml:space="preserve"> PAGEREF _Toc511916127 \h </w:instrText>
            </w:r>
            <w:r w:rsidR="000C0079">
              <w:rPr>
                <w:noProof/>
                <w:webHidden/>
              </w:rPr>
            </w:r>
            <w:r w:rsidR="000C0079">
              <w:rPr>
                <w:noProof/>
                <w:webHidden/>
              </w:rPr>
              <w:fldChar w:fldCharType="separate"/>
            </w:r>
            <w:r w:rsidR="000C0079">
              <w:rPr>
                <w:noProof/>
                <w:webHidden/>
              </w:rPr>
              <w:t>5</w:t>
            </w:r>
            <w:r w:rsidR="000C0079">
              <w:rPr>
                <w:noProof/>
                <w:webHidden/>
              </w:rPr>
              <w:fldChar w:fldCharType="end"/>
            </w:r>
          </w:hyperlink>
        </w:p>
        <w:p w14:paraId="610CA405" w14:textId="44391B4E" w:rsidR="001959D0" w:rsidRDefault="001959D0">
          <w:r>
            <w:rPr>
              <w:b/>
              <w:bCs/>
              <w:lang w:val="zh-CN"/>
            </w:rPr>
            <w:fldChar w:fldCharType="end"/>
          </w:r>
        </w:p>
      </w:sdtContent>
    </w:sdt>
    <w:p w14:paraId="301B552A" w14:textId="0A5BD0A9" w:rsidR="00CD70DB" w:rsidRDefault="00CD70DB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F60A6E7" w14:textId="4F34B8AD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BF28820" w14:textId="55CFBC16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D6F75E1" w14:textId="77777777" w:rsidR="00037CC3" w:rsidRDefault="00037CC3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5F230E3" w14:textId="20AC7279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2B040EF" w14:textId="716301E5" w:rsidR="001959D0" w:rsidRDefault="001959D0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E4C907E" w14:textId="5A503DF7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536600E0" w14:textId="73FB9D0A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16C479DA" w14:textId="7DF4D91D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353A2DE3" w14:textId="57B1D296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5BE8AFF0" w14:textId="60875AE9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43B778CE" w14:textId="5BC5224E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34C2025F" w14:textId="36731A32" w:rsidR="000C0079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78C0BC23" w14:textId="77777777" w:rsidR="000C0079" w:rsidRPr="00CD70DB" w:rsidRDefault="000C0079" w:rsidP="00CD70DB">
      <w:pPr>
        <w:widowControl/>
        <w:jc w:val="left"/>
        <w:rPr>
          <w:rFonts w:ascii="宋体" w:eastAsia="宋体" w:hAnsi="宋体"/>
          <w:b/>
          <w:sz w:val="40"/>
        </w:rPr>
      </w:pPr>
    </w:p>
    <w:p w14:paraId="4EF3A63E" w14:textId="4A252CD2" w:rsidR="00681585" w:rsidRPr="00C27776" w:rsidRDefault="00F2235B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40"/>
        </w:rPr>
      </w:pPr>
      <w:bookmarkStart w:id="15" w:name="_Toc511916119"/>
      <w:r>
        <w:rPr>
          <w:rFonts w:ascii="宋体" w:eastAsia="宋体" w:hAnsi="宋体" w:hint="eastAsia"/>
          <w:b/>
          <w:sz w:val="28"/>
          <w:szCs w:val="28"/>
        </w:rPr>
        <w:lastRenderedPageBreak/>
        <w:t>概述</w:t>
      </w:r>
      <w:bookmarkEnd w:id="15"/>
    </w:p>
    <w:p w14:paraId="636F6082" w14:textId="159B53F6" w:rsidR="00C27776" w:rsidRPr="00990B61" w:rsidRDefault="00990B61" w:rsidP="00990B61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990B61">
        <w:rPr>
          <w:rFonts w:ascii="宋体" w:eastAsia="宋体" w:hAnsi="宋体" w:hint="eastAsia"/>
          <w:sz w:val="28"/>
          <w:szCs w:val="28"/>
        </w:rPr>
        <w:t>该模块</w:t>
      </w:r>
      <w:r>
        <w:rPr>
          <w:rFonts w:ascii="宋体" w:eastAsia="宋体" w:hAnsi="宋体" w:hint="eastAsia"/>
          <w:sz w:val="28"/>
          <w:szCs w:val="28"/>
        </w:rPr>
        <w:t>主要负责处理api系统</w:t>
      </w:r>
      <w:r w:rsidR="009459DB">
        <w:rPr>
          <w:rFonts w:ascii="宋体" w:eastAsia="宋体" w:hAnsi="宋体" w:hint="eastAsia"/>
          <w:sz w:val="28"/>
          <w:szCs w:val="28"/>
        </w:rPr>
        <w:t>实时</w:t>
      </w:r>
      <w:r>
        <w:rPr>
          <w:rFonts w:ascii="宋体" w:eastAsia="宋体" w:hAnsi="宋体" w:hint="eastAsia"/>
          <w:sz w:val="28"/>
          <w:szCs w:val="28"/>
        </w:rPr>
        <w:t>产生的日志文件。</w:t>
      </w:r>
      <w:r w:rsidR="009459DB">
        <w:rPr>
          <w:rFonts w:ascii="宋体" w:eastAsia="宋体" w:hAnsi="宋体" w:hint="eastAsia"/>
          <w:sz w:val="28"/>
          <w:szCs w:val="28"/>
        </w:rPr>
        <w:t>对日志文件进行不同维度的实时计算分析，对分析的结果实时存入redis数据库中供其他模块的调用。</w:t>
      </w:r>
    </w:p>
    <w:p w14:paraId="2D9AF9CE" w14:textId="173C1027" w:rsidR="00FC10AF" w:rsidRDefault="00E447CE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16" w:name="_Toc511916120"/>
      <w:r w:rsidRPr="00E447CE">
        <w:rPr>
          <w:rFonts w:ascii="宋体" w:eastAsia="宋体" w:hAnsi="宋体" w:hint="eastAsia"/>
          <w:b/>
          <w:sz w:val="28"/>
          <w:szCs w:val="28"/>
        </w:rPr>
        <w:t>模块组件介绍</w:t>
      </w:r>
      <w:bookmarkEnd w:id="16"/>
    </w:p>
    <w:p w14:paraId="76447830" w14:textId="1C512867" w:rsidR="009459DB" w:rsidRPr="00E447CE" w:rsidRDefault="000C0079" w:rsidP="009459DB">
      <w:pPr>
        <w:pStyle w:val="a3"/>
        <w:ind w:left="720" w:firstLineChars="0" w:firstLine="0"/>
        <w:outlineLvl w:val="0"/>
        <w:rPr>
          <w:rFonts w:ascii="宋体" w:eastAsia="宋体" w:hAnsi="宋体"/>
          <w:b/>
          <w:sz w:val="28"/>
          <w:szCs w:val="28"/>
        </w:rPr>
      </w:pPr>
      <w:bookmarkStart w:id="17" w:name="_Toc511916121"/>
      <w:r>
        <w:rPr>
          <w:noProof/>
        </w:rPr>
        <w:drawing>
          <wp:inline distT="0" distB="0" distL="0" distR="0" wp14:anchorId="1C98D6D7" wp14:editId="7CFB74FD">
            <wp:extent cx="4476750" cy="1265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861" cy="12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2D8D6C90" w14:textId="15036E4A" w:rsidR="00FC10AF" w:rsidRPr="009C36A3" w:rsidRDefault="00E447CE" w:rsidP="001959D0">
      <w:pPr>
        <w:pStyle w:val="2"/>
        <w:rPr>
          <w:rFonts w:ascii="宋体" w:eastAsia="宋体" w:hAnsi="宋体"/>
          <w:b w:val="0"/>
          <w:sz w:val="28"/>
          <w:szCs w:val="28"/>
        </w:rPr>
      </w:pPr>
      <w:bookmarkStart w:id="18" w:name="_Toc511916122"/>
      <w:r w:rsidRPr="009C36A3">
        <w:rPr>
          <w:rFonts w:ascii="宋体" w:eastAsia="宋体" w:hAnsi="宋体" w:hint="eastAsia"/>
          <w:sz w:val="28"/>
          <w:szCs w:val="28"/>
        </w:rPr>
        <w:t>2.1</w:t>
      </w:r>
      <w:r w:rsidR="00FC10AF" w:rsidRPr="009C36A3">
        <w:rPr>
          <w:rFonts w:ascii="宋体" w:eastAsia="宋体" w:hAnsi="宋体" w:hint="eastAsia"/>
          <w:sz w:val="28"/>
          <w:szCs w:val="28"/>
        </w:rPr>
        <w:t>启动类</w:t>
      </w:r>
      <w:bookmarkEnd w:id="18"/>
    </w:p>
    <w:p w14:paraId="258AAC2D" w14:textId="77BA7699" w:rsidR="00FC10AF" w:rsidRPr="000C0079" w:rsidRDefault="00FC10AF" w:rsidP="00FC10AF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项目采用</w:t>
      </w:r>
      <w:r w:rsidR="00F2235B" w:rsidRPr="000C0079">
        <w:rPr>
          <w:rFonts w:ascii="宋体" w:eastAsia="宋体" w:hAnsi="宋体" w:hint="eastAsia"/>
          <w:sz w:val="28"/>
          <w:szCs w:val="28"/>
        </w:rPr>
        <w:t>gradle</w:t>
      </w:r>
      <w:r w:rsidR="00E447CE" w:rsidRPr="000C0079">
        <w:rPr>
          <w:rFonts w:ascii="宋体" w:eastAsia="宋体" w:hAnsi="宋体" w:hint="eastAsia"/>
          <w:sz w:val="28"/>
          <w:szCs w:val="28"/>
        </w:rPr>
        <w:t>搭建应用环境</w:t>
      </w:r>
    </w:p>
    <w:p w14:paraId="0C90B883" w14:textId="0F3554F3" w:rsidR="00E447CE" w:rsidRPr="000C0079" w:rsidRDefault="00FC10AF" w:rsidP="00E447C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入口:</w:t>
      </w:r>
      <w:r w:rsidRPr="000C0079">
        <w:rPr>
          <w:rFonts w:ascii="宋体" w:eastAsia="宋体" w:hAnsi="宋体"/>
          <w:sz w:val="28"/>
          <w:szCs w:val="28"/>
        </w:rPr>
        <w:t xml:space="preserve"> </w:t>
      </w:r>
      <w:r w:rsidR="00F2235B" w:rsidRPr="000C0079">
        <w:rPr>
          <w:rFonts w:ascii="宋体" w:eastAsia="宋体" w:hAnsi="宋体"/>
          <w:sz w:val="28"/>
          <w:szCs w:val="28"/>
        </w:rPr>
        <w:t>com.iiot.stream.HTLogAnalysisContext</w:t>
      </w:r>
    </w:p>
    <w:p w14:paraId="02DB2355" w14:textId="4209B4C2" w:rsidR="00F2235B" w:rsidRPr="009C36A3" w:rsidRDefault="00F2235B" w:rsidP="00004117">
      <w:pPr>
        <w:pStyle w:val="2"/>
        <w:tabs>
          <w:tab w:val="left" w:pos="2150"/>
        </w:tabs>
        <w:rPr>
          <w:rFonts w:ascii="宋体" w:eastAsia="宋体" w:hAnsi="宋体"/>
          <w:b w:val="0"/>
          <w:sz w:val="28"/>
          <w:szCs w:val="28"/>
        </w:rPr>
      </w:pPr>
      <w:bookmarkStart w:id="19" w:name="_Toc511916123"/>
      <w:r w:rsidRPr="009C36A3">
        <w:rPr>
          <w:rFonts w:ascii="宋体" w:eastAsia="宋体" w:hAnsi="宋体" w:hint="eastAsia"/>
          <w:sz w:val="28"/>
          <w:szCs w:val="28"/>
        </w:rPr>
        <w:t>2.</w:t>
      </w:r>
      <w:r w:rsidR="00EE3DCA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数据统计</w:t>
      </w:r>
      <w:bookmarkEnd w:id="19"/>
      <w:r w:rsidR="00004117">
        <w:rPr>
          <w:rFonts w:ascii="宋体" w:eastAsia="宋体" w:hAnsi="宋体"/>
          <w:sz w:val="28"/>
          <w:szCs w:val="28"/>
        </w:rPr>
        <w:tab/>
      </w:r>
    </w:p>
    <w:p w14:paraId="6DA10838" w14:textId="05F201FA" w:rsidR="00F2235B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 xml:space="preserve">&gt; * </w:t>
      </w:r>
      <w:r w:rsidRPr="000C0079">
        <w:rPr>
          <w:rFonts w:ascii="宋体" w:eastAsia="宋体" w:hAnsi="宋体"/>
          <w:sz w:val="28"/>
          <w:szCs w:val="28"/>
        </w:rPr>
        <w:t>各个接口累计</w:t>
      </w:r>
      <w:r w:rsidRPr="000C0079">
        <w:rPr>
          <w:rFonts w:ascii="宋体" w:eastAsia="宋体" w:hAnsi="宋体" w:hint="eastAsia"/>
          <w:sz w:val="28"/>
          <w:szCs w:val="28"/>
        </w:rPr>
        <w:t>访问次数</w:t>
      </w:r>
    </w:p>
    <w:p w14:paraId="0313C2DF" w14:textId="34427AF7" w:rsidR="00F2235B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&gt; * 每个接口每分钟最大访问次数</w:t>
      </w:r>
    </w:p>
    <w:p w14:paraId="36F72B22" w14:textId="47CF57D9" w:rsidR="00FC10AF" w:rsidRPr="000C0079" w:rsidRDefault="00F2235B" w:rsidP="000C007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C0079">
        <w:rPr>
          <w:rFonts w:ascii="宋体" w:eastAsia="宋体" w:hAnsi="宋体" w:hint="eastAsia"/>
          <w:sz w:val="28"/>
          <w:szCs w:val="28"/>
        </w:rPr>
        <w:t>&gt; * 每个接口响应总时长</w:t>
      </w:r>
    </w:p>
    <w:p w14:paraId="3B4C2AEC" w14:textId="37CFC796" w:rsidR="00681585" w:rsidRPr="00C14E2D" w:rsidRDefault="0049109E" w:rsidP="001959D0">
      <w:pPr>
        <w:pStyle w:val="a3"/>
        <w:numPr>
          <w:ilvl w:val="0"/>
          <w:numId w:val="1"/>
        </w:numPr>
        <w:ind w:firstLineChars="0"/>
        <w:outlineLvl w:val="0"/>
        <w:rPr>
          <w:rFonts w:ascii="宋体" w:eastAsia="宋体" w:hAnsi="宋体"/>
          <w:b/>
          <w:sz w:val="28"/>
          <w:szCs w:val="28"/>
        </w:rPr>
      </w:pPr>
      <w:bookmarkStart w:id="20" w:name="_Toc511916124"/>
      <w:r>
        <w:rPr>
          <w:rFonts w:ascii="宋体" w:eastAsia="宋体" w:hAnsi="宋体" w:hint="eastAsia"/>
          <w:b/>
          <w:sz w:val="28"/>
          <w:szCs w:val="28"/>
        </w:rPr>
        <w:t>三方</w:t>
      </w:r>
      <w:r w:rsidR="00681585" w:rsidRPr="00C14E2D">
        <w:rPr>
          <w:rFonts w:ascii="宋体" w:eastAsia="宋体" w:hAnsi="宋体" w:hint="eastAsia"/>
          <w:b/>
          <w:sz w:val="28"/>
          <w:szCs w:val="28"/>
        </w:rPr>
        <w:t>组件</w:t>
      </w:r>
      <w:r>
        <w:rPr>
          <w:rFonts w:ascii="宋体" w:eastAsia="宋体" w:hAnsi="宋体" w:hint="eastAsia"/>
          <w:b/>
          <w:sz w:val="28"/>
          <w:szCs w:val="28"/>
        </w:rPr>
        <w:t>和库</w:t>
      </w:r>
      <w:bookmarkEnd w:id="20"/>
    </w:p>
    <w:p w14:paraId="07D4049B" w14:textId="77777777" w:rsidR="00926211" w:rsidRPr="00926211" w:rsidRDefault="00926211" w:rsidP="0092621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vanish/>
          <w:sz w:val="28"/>
          <w:szCs w:val="28"/>
        </w:rPr>
      </w:pPr>
    </w:p>
    <w:p w14:paraId="75D1022E" w14:textId="77777777" w:rsidR="00926211" w:rsidRPr="00926211" w:rsidRDefault="00926211" w:rsidP="0092621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vanish/>
          <w:sz w:val="28"/>
          <w:szCs w:val="28"/>
        </w:rPr>
      </w:pPr>
    </w:p>
    <w:p w14:paraId="74176A96" w14:textId="6BC16873" w:rsidR="00681585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21" w:name="_Toc511916125"/>
      <w:r w:rsidRPr="00B92D5A">
        <w:rPr>
          <w:rFonts w:ascii="宋体" w:eastAsia="宋体" w:hAnsi="宋体"/>
          <w:sz w:val="28"/>
          <w:szCs w:val="28"/>
        </w:rPr>
        <w:t>Zookeeper</w:t>
      </w:r>
      <w:bookmarkEnd w:id="21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D468AD" w14:paraId="098C049F" w14:textId="77777777" w:rsidTr="009B570D">
        <w:trPr>
          <w:trHeight w:val="516"/>
        </w:trPr>
        <w:tc>
          <w:tcPr>
            <w:tcW w:w="1805" w:type="dxa"/>
            <w:shd w:val="clear" w:color="auto" w:fill="92D050"/>
          </w:tcPr>
          <w:p w14:paraId="52F4370A" w14:textId="7D30E49A" w:rsidR="00D468AD" w:rsidRDefault="00D468A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7DF05F7C" w14:textId="769A8E01" w:rsidR="00D468AD" w:rsidRPr="00D468AD" w:rsidRDefault="00D468AD" w:rsidP="00D468AD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统一配置管理。保存</w:t>
            </w: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kafka</w:t>
            </w:r>
            <w:r>
              <w:rPr>
                <w:rFonts w:ascii="Arial" w:eastAsia="仿宋" w:hAnsi="Arial" w:cs="Times New Roman"/>
                <w:sz w:val="24"/>
                <w:szCs w:val="24"/>
              </w:rPr>
              <w:t xml:space="preserve"> </w:t>
            </w:r>
            <w:r>
              <w:rPr>
                <w:rFonts w:ascii="Arial" w:eastAsia="仿宋" w:hAnsi="Arial" w:cs="Times New Roman" w:hint="eastAsia"/>
                <w:sz w:val="24"/>
                <w:szCs w:val="24"/>
              </w:rPr>
              <w:t>ip</w:t>
            </w:r>
            <w:r w:rsidR="001B5560">
              <w:rPr>
                <w:rFonts w:ascii="Arial" w:eastAsia="仿宋" w:hAnsi="Arial" w:cs="Times New Roman"/>
                <w:sz w:val="24"/>
                <w:szCs w:val="24"/>
              </w:rPr>
              <w:t>,redis</w:t>
            </w: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相关信息</w:t>
            </w:r>
            <w:r w:rsidRPr="00D468AD">
              <w:rPr>
                <w:rFonts w:ascii="Arial" w:eastAsia="仿宋" w:hAnsi="Arial" w:cs="Times New Roman" w:hint="eastAsia"/>
                <w:sz w:val="24"/>
                <w:szCs w:val="24"/>
              </w:rPr>
              <w:t>;</w:t>
            </w:r>
          </w:p>
        </w:tc>
      </w:tr>
      <w:tr w:rsidR="00D468AD" w14:paraId="6615CD2A" w14:textId="77777777" w:rsidTr="009B570D">
        <w:trPr>
          <w:trHeight w:val="521"/>
        </w:trPr>
        <w:tc>
          <w:tcPr>
            <w:tcW w:w="1805" w:type="dxa"/>
            <w:shd w:val="clear" w:color="auto" w:fill="92D050"/>
          </w:tcPr>
          <w:p w14:paraId="3F55C623" w14:textId="784D08C9" w:rsidR="00D468A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通信地址</w:t>
            </w:r>
            <w:r w:rsidR="00D468AD">
              <w:rPr>
                <w:rFonts w:ascii="黑体" w:eastAsia="黑体" w:hAnsi="微软雅黑" w:hint="eastAsia"/>
                <w:bCs/>
              </w:rPr>
              <w:t>：</w:t>
            </w:r>
          </w:p>
        </w:tc>
        <w:tc>
          <w:tcPr>
            <w:tcW w:w="8032" w:type="dxa"/>
          </w:tcPr>
          <w:p w14:paraId="2DD88291" w14:textId="649252E4" w:rsidR="00D468AD" w:rsidRDefault="001B5560" w:rsidP="000C0079">
            <w:pPr>
              <w:rPr>
                <w:rFonts w:ascii="Arial" w:eastAsia="仿宋" w:hAnsi="Arial" w:cs="Times New Roman"/>
                <w:sz w:val="24"/>
                <w:szCs w:val="24"/>
              </w:rPr>
            </w:pPr>
            <w:r w:rsidRPr="000C0079">
              <w:rPr>
                <w:rFonts w:ascii="Arial" w:eastAsia="仿宋" w:hAnsi="Arial" w:cs="Times New Roman"/>
                <w:sz w:val="18"/>
                <w:szCs w:val="15"/>
              </w:rPr>
              <w:t>Zookeeper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地址由外部参数传入</w:t>
            </w:r>
          </w:p>
        </w:tc>
      </w:tr>
    </w:tbl>
    <w:p w14:paraId="50438ADD" w14:textId="77777777" w:rsidR="009B570D" w:rsidRDefault="009B570D" w:rsidP="009B570D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3DB3F7A3" w14:textId="061AE157" w:rsidR="009B570D" w:rsidRPr="009B570D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22" w:name="_Toc511916126"/>
      <w:r w:rsidRPr="00D468AD">
        <w:rPr>
          <w:rFonts w:ascii="宋体" w:eastAsia="宋体" w:hAnsi="宋体" w:hint="eastAsia"/>
          <w:sz w:val="28"/>
          <w:szCs w:val="28"/>
        </w:rPr>
        <w:lastRenderedPageBreak/>
        <w:t>Kafka</w:t>
      </w:r>
      <w:bookmarkEnd w:id="22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9B570D" w14:paraId="3D4CB5BD" w14:textId="77777777" w:rsidTr="00A52FDB">
        <w:trPr>
          <w:trHeight w:val="516"/>
        </w:trPr>
        <w:tc>
          <w:tcPr>
            <w:tcW w:w="1805" w:type="dxa"/>
            <w:shd w:val="clear" w:color="auto" w:fill="92D050"/>
          </w:tcPr>
          <w:p w14:paraId="1E1406F7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015BE429" w14:textId="4E1B7F82" w:rsidR="009B570D" w:rsidRPr="00D468AD" w:rsidRDefault="009B570D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作为消息中间件，存储由“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API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系统</w:t>
            </w: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”生产的</w:t>
            </w:r>
            <w:r w:rsidR="00EE3DCA">
              <w:rPr>
                <w:rFonts w:ascii="Arial" w:eastAsia="仿宋" w:hAnsi="Arial" w:cs="Times New Roman" w:hint="eastAsia"/>
                <w:sz w:val="24"/>
                <w:szCs w:val="24"/>
              </w:rPr>
              <w:t>日志</w:t>
            </w:r>
            <w:r w:rsidRPr="009B570D">
              <w:rPr>
                <w:rFonts w:ascii="Arial" w:eastAsia="仿宋" w:hAnsi="Arial" w:cs="Times New Roman" w:hint="eastAsia"/>
                <w:sz w:val="24"/>
                <w:szCs w:val="24"/>
              </w:rPr>
              <w:t>。</w:t>
            </w:r>
          </w:p>
        </w:tc>
      </w:tr>
      <w:tr w:rsidR="009B570D" w14:paraId="139EC705" w14:textId="77777777" w:rsidTr="00A52FDB">
        <w:trPr>
          <w:trHeight w:val="596"/>
        </w:trPr>
        <w:tc>
          <w:tcPr>
            <w:tcW w:w="1805" w:type="dxa"/>
            <w:shd w:val="clear" w:color="auto" w:fill="92D050"/>
          </w:tcPr>
          <w:p w14:paraId="42E4DA05" w14:textId="5114345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bookmarkStart w:id="23" w:name="_Hlk512261158"/>
            <w:r>
              <w:rPr>
                <w:rFonts w:ascii="黑体" w:eastAsia="黑体" w:hAnsi="微软雅黑" w:hint="eastAsia"/>
                <w:bCs/>
              </w:rPr>
              <w:t>Topic消息格式：</w:t>
            </w:r>
          </w:p>
        </w:tc>
        <w:tc>
          <w:tcPr>
            <w:tcW w:w="8032" w:type="dxa"/>
          </w:tcPr>
          <w:p w14:paraId="608CC642" w14:textId="3E094946" w:rsidR="009B570D" w:rsidRPr="00201F94" w:rsidRDefault="00201F94" w:rsidP="00201F94">
            <w:pPr>
              <w:spacing w:line="360" w:lineRule="auto"/>
              <w:jc w:val="left"/>
              <w:rPr>
                <w:rFonts w:ascii="Arial" w:eastAsia="仿宋" w:hAnsi="Arial" w:cs="Times New Roman"/>
                <w:sz w:val="15"/>
                <w:szCs w:val="15"/>
              </w:rPr>
            </w:pP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2018-04-19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14:46:39,367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{"allowed":true,"date":1524120399358,"method":"DELETE","parameterMap":{},"reqUrl":"/1.1/knowledge/61088a","requestTime":1524120399358,"responseTime":1524120399367,"srcIP":"192.168.15.118","srcPort":7967,"useTime":9}</w:t>
            </w:r>
          </w:p>
        </w:tc>
      </w:tr>
      <w:bookmarkEnd w:id="23"/>
    </w:tbl>
    <w:p w14:paraId="59A15A5A" w14:textId="77777777" w:rsidR="009B570D" w:rsidRPr="009B570D" w:rsidRDefault="009B570D" w:rsidP="009B570D">
      <w:pPr>
        <w:rPr>
          <w:rFonts w:ascii="宋体" w:eastAsia="宋体" w:hAnsi="宋体"/>
          <w:sz w:val="28"/>
          <w:szCs w:val="28"/>
        </w:rPr>
      </w:pPr>
    </w:p>
    <w:p w14:paraId="4DB55A8C" w14:textId="77096DB1" w:rsidR="00681585" w:rsidRDefault="00681585" w:rsidP="001959D0">
      <w:pPr>
        <w:pStyle w:val="a3"/>
        <w:numPr>
          <w:ilvl w:val="1"/>
          <w:numId w:val="4"/>
        </w:numPr>
        <w:ind w:firstLineChars="0"/>
        <w:outlineLvl w:val="1"/>
        <w:rPr>
          <w:rFonts w:ascii="宋体" w:eastAsia="宋体" w:hAnsi="宋体"/>
          <w:sz w:val="28"/>
          <w:szCs w:val="28"/>
        </w:rPr>
      </w:pPr>
      <w:bookmarkStart w:id="24" w:name="_Toc511916127"/>
      <w:r w:rsidRPr="001A1490">
        <w:rPr>
          <w:rFonts w:ascii="宋体" w:eastAsia="宋体" w:hAnsi="宋体"/>
          <w:sz w:val="28"/>
          <w:szCs w:val="28"/>
        </w:rPr>
        <w:t>Redis</w:t>
      </w:r>
      <w:bookmarkEnd w:id="24"/>
    </w:p>
    <w:tbl>
      <w:tblPr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8032"/>
      </w:tblGrid>
      <w:tr w:rsidR="009B570D" w14:paraId="701382A2" w14:textId="77777777" w:rsidTr="00A52FDB">
        <w:trPr>
          <w:trHeight w:val="516"/>
        </w:trPr>
        <w:tc>
          <w:tcPr>
            <w:tcW w:w="1805" w:type="dxa"/>
            <w:shd w:val="clear" w:color="auto" w:fill="92D050"/>
          </w:tcPr>
          <w:p w14:paraId="13599F8B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作用：</w:t>
            </w:r>
          </w:p>
        </w:tc>
        <w:tc>
          <w:tcPr>
            <w:tcW w:w="8032" w:type="dxa"/>
          </w:tcPr>
          <w:p w14:paraId="704A5E60" w14:textId="54CBA3B3" w:rsidR="009B570D" w:rsidRPr="00D468AD" w:rsidRDefault="00201F94" w:rsidP="00A52FDB">
            <w:pPr>
              <w:spacing w:line="360" w:lineRule="auto"/>
              <w:rPr>
                <w:rFonts w:ascii="Arial" w:eastAsia="仿宋" w:hAnsi="Arial" w:cs="Times New Roman"/>
                <w:sz w:val="24"/>
                <w:szCs w:val="24"/>
              </w:rPr>
            </w:pPr>
            <w:r>
              <w:rPr>
                <w:rFonts w:ascii="Arial" w:eastAsia="仿宋" w:hAnsi="Arial" w:cs="Times New Roman" w:hint="eastAsia"/>
                <w:sz w:val="24"/>
                <w:szCs w:val="24"/>
              </w:rPr>
              <w:t>存储实时计算的结果</w:t>
            </w:r>
          </w:p>
        </w:tc>
      </w:tr>
      <w:tr w:rsidR="009B570D" w14:paraId="07C8E151" w14:textId="77777777" w:rsidTr="00A52FDB">
        <w:trPr>
          <w:trHeight w:val="596"/>
        </w:trPr>
        <w:tc>
          <w:tcPr>
            <w:tcW w:w="1805" w:type="dxa"/>
            <w:shd w:val="clear" w:color="auto" w:fill="92D050"/>
          </w:tcPr>
          <w:p w14:paraId="37876123" w14:textId="03086B10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存储格式：</w:t>
            </w:r>
          </w:p>
        </w:tc>
        <w:tc>
          <w:tcPr>
            <w:tcW w:w="8032" w:type="dxa"/>
          </w:tcPr>
          <w:p w14:paraId="3EA116CA" w14:textId="5F4A471A" w:rsidR="009B570D" w:rsidRPr="00201F94" w:rsidRDefault="00201F94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采用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redis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的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hash</w:t>
            </w:r>
            <w:r w:rsidRPr="00201F94">
              <w:rPr>
                <w:rFonts w:ascii="Arial" w:eastAsia="仿宋" w:hAnsi="Arial" w:cs="Times New Roman" w:hint="eastAsia"/>
                <w:sz w:val="15"/>
                <w:szCs w:val="15"/>
              </w:rPr>
              <w:t>结构</w:t>
            </w:r>
            <w:r w:rsidR="00E137AB">
              <w:rPr>
                <w:rFonts w:ascii="Arial" w:eastAsia="仿宋" w:hAnsi="Arial" w:cs="Times New Roman" w:hint="eastAsia"/>
                <w:sz w:val="15"/>
                <w:szCs w:val="15"/>
              </w:rPr>
              <w:t>进行数据存储</w:t>
            </w:r>
          </w:p>
          <w:p w14:paraId="4C8A424C" w14:textId="2A67415C" w:rsidR="00201F94" w:rsidRDefault="00201F94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ey: api_log_filter_times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_</w:t>
            </w:r>
            <w:r w:rsidR="00004117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yy-MM-dd</w:t>
            </w:r>
            <w:r w:rsidR="00004117"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1A249C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201F94">
              <w:rPr>
                <w:sz w:val="15"/>
                <w:szCs w:val="15"/>
              </w:rPr>
              <w:t>各个接口累计访问次数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/</w:t>
            </w:r>
            <w:r w:rsidR="00B21BA3">
              <w:rPr>
                <w:rFonts w:ascii="Arial" w:eastAsia="仿宋" w:hAnsi="Arial" w:cs="Times New Roman"/>
                <w:sz w:val="15"/>
                <w:szCs w:val="15"/>
              </w:rPr>
              <w:t>p</w:t>
            </w:r>
            <w:r w:rsidR="000458A4">
              <w:rPr>
                <w:rFonts w:ascii="Arial" w:eastAsia="仿宋" w:hAnsi="Arial" w:cs="Times New Roman"/>
                <w:sz w:val="15"/>
                <w:szCs w:val="15"/>
              </w:rPr>
              <w:t>eople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986CAA"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 w:rsidR="00986CAA"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 w:rsidR="00F77D05"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 w:rsidR="00F77D05"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14:paraId="34CF15B8" w14:textId="37C3C371" w:rsidR="00F77D05" w:rsidRDefault="00F77D05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r w:rsidRPr="00F77D05">
              <w:rPr>
                <w:rFonts w:ascii="Arial" w:eastAsia="仿宋" w:hAnsi="Arial" w:cs="Times New Roman"/>
                <w:sz w:val="15"/>
                <w:szCs w:val="15"/>
              </w:rPr>
              <w:t>api_log_filter_times_per</w:t>
            </w:r>
            <w:r w:rsidR="00135F06">
              <w:rPr>
                <w:rFonts w:ascii="Arial" w:eastAsia="仿宋" w:hAnsi="Arial" w:cs="Times New Roman" w:hint="eastAsia"/>
                <w:sz w:val="15"/>
                <w:szCs w:val="15"/>
              </w:rPr>
              <w:t>mi</w:t>
            </w:r>
            <w:r w:rsidR="00135F06">
              <w:rPr>
                <w:rFonts w:ascii="Arial" w:eastAsia="仿宋" w:hAnsi="Arial" w:cs="Times New Roman"/>
                <w:sz w:val="15"/>
                <w:szCs w:val="15"/>
              </w:rPr>
              <w:t>nute</w:t>
            </w:r>
            <w:r w:rsidR="009C627B">
              <w:rPr>
                <w:rFonts w:ascii="Arial" w:eastAsia="仿宋" w:hAnsi="Arial" w:cs="Times New Roman"/>
                <w:sz w:val="15"/>
                <w:szCs w:val="15"/>
              </w:rPr>
              <w:t>_</w:t>
            </w:r>
            <w:r w:rsidR="00552700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="003C4925">
              <w:rPr>
                <w:rFonts w:ascii="Arial" w:eastAsia="仿宋" w:hAnsi="Arial" w:cs="Times New Roman"/>
                <w:sz w:val="15"/>
                <w:szCs w:val="15"/>
              </w:rPr>
              <w:t>yy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-</w:t>
            </w:r>
            <w:r w:rsidR="00552700">
              <w:rPr>
                <w:rFonts w:ascii="Arial" w:eastAsia="仿宋" w:hAnsi="Arial" w:cs="Times New Roman"/>
                <w:sz w:val="15"/>
                <w:szCs w:val="15"/>
              </w:rPr>
              <w:t>MM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-</w:t>
            </w:r>
            <w:r w:rsidR="00552700">
              <w:rPr>
                <w:rFonts w:ascii="Arial" w:eastAsia="仿宋" w:hAnsi="Arial" w:cs="Times New Roman"/>
                <w:sz w:val="15"/>
                <w:szCs w:val="15"/>
              </w:rPr>
              <w:t>dd</w:t>
            </w:r>
            <w:r w:rsidRPr="00F77D05"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1A249C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r w:rsidRPr="00F77D05">
              <w:rPr>
                <w:sz w:val="15"/>
                <w:szCs w:val="15"/>
              </w:rPr>
              <w:t>每个接口每分钟访问最大次数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  <w:p w14:paraId="5FA63EED" w14:textId="4E9148E6" w:rsidR="00F77D05" w:rsidRPr="00F77D05" w:rsidRDefault="00F77D05" w:rsidP="000D5155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>
              <w:rPr>
                <w:rFonts w:ascii="Arial" w:eastAsia="仿宋" w:hAnsi="Arial" w:cs="Times New Roman" w:hint="eastAsia"/>
                <w:sz w:val="15"/>
                <w:szCs w:val="15"/>
              </w:rPr>
              <w:t>k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 xml:space="preserve">ey: </w:t>
            </w:r>
            <w:r w:rsidR="000D5155" w:rsidRPr="000D5155">
              <w:rPr>
                <w:rFonts w:ascii="Arial" w:eastAsia="仿宋" w:hAnsi="Arial" w:cs="Times New Roman"/>
                <w:sz w:val="15"/>
                <w:szCs w:val="15"/>
              </w:rPr>
              <w:t>api_log_filter_usetime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_</w:t>
            </w:r>
            <w:r w:rsidR="00004117">
              <w:rPr>
                <w:rFonts w:ascii="Arial" w:eastAsia="仿宋" w:hAnsi="Arial" w:cs="Times New Roman" w:hint="eastAsia"/>
                <w:sz w:val="15"/>
                <w:szCs w:val="15"/>
              </w:rPr>
              <w:t>yy</w:t>
            </w:r>
            <w:r w:rsidR="00004117">
              <w:rPr>
                <w:rFonts w:ascii="Arial" w:eastAsia="仿宋" w:hAnsi="Arial" w:cs="Times New Roman"/>
                <w:sz w:val="15"/>
                <w:szCs w:val="15"/>
              </w:rPr>
              <w:t>yy-MM-dd</w:t>
            </w:r>
            <w:r w:rsidR="000D5155" w:rsidRPr="000D5155">
              <w:rPr>
                <w:rFonts w:ascii="Arial" w:eastAsia="仿宋" w:hAnsi="Arial" w:cs="Times New Roman"/>
                <w:sz w:val="15"/>
                <w:szCs w:val="15"/>
              </w:rPr>
              <w:t xml:space="preserve"> 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(</w:t>
            </w:r>
            <w:r w:rsidR="001A249C">
              <w:rPr>
                <w:rFonts w:ascii="Arial" w:eastAsia="仿宋" w:hAnsi="Arial" w:cs="Times New Roman" w:hint="eastAsia"/>
                <w:sz w:val="15"/>
                <w:szCs w:val="15"/>
              </w:rPr>
              <w:t>按天计算</w:t>
            </w:r>
            <w:bookmarkStart w:id="25" w:name="_GoBack"/>
            <w:bookmarkEnd w:id="25"/>
            <w:r w:rsidR="000D5155" w:rsidRPr="000D5155">
              <w:rPr>
                <w:sz w:val="15"/>
                <w:szCs w:val="15"/>
              </w:rPr>
              <w:t>每个接口响应总时长</w:t>
            </w:r>
            <w:r w:rsidRPr="00201F94"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 xml:space="preserve"> field: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GET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/people(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提交方式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+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访问接口地址</w:t>
            </w:r>
            <w:r>
              <w:rPr>
                <w:rFonts w:ascii="Arial" w:eastAsia="仿宋" w:hAnsi="Arial" w:cs="Times New Roman"/>
                <w:sz w:val="15"/>
                <w:szCs w:val="15"/>
              </w:rPr>
              <w:t>)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value:</w:t>
            </w:r>
            <w:r>
              <w:rPr>
                <w:rFonts w:ascii="Arial" w:eastAsia="仿宋" w:hAnsi="Arial" w:cs="Times New Roman" w:hint="eastAsia"/>
                <w:sz w:val="15"/>
                <w:szCs w:val="15"/>
              </w:rPr>
              <w:t>值</w:t>
            </w:r>
          </w:p>
        </w:tc>
      </w:tr>
      <w:tr w:rsidR="009B570D" w14:paraId="10E2F457" w14:textId="77777777" w:rsidTr="00A52FDB">
        <w:trPr>
          <w:trHeight w:val="521"/>
        </w:trPr>
        <w:tc>
          <w:tcPr>
            <w:tcW w:w="1805" w:type="dxa"/>
            <w:shd w:val="clear" w:color="auto" w:fill="92D050"/>
          </w:tcPr>
          <w:p w14:paraId="4078A463" w14:textId="77777777" w:rsidR="009B570D" w:rsidRDefault="009B570D" w:rsidP="00A52FDB">
            <w:pPr>
              <w:spacing w:line="480" w:lineRule="auto"/>
              <w:jc w:val="center"/>
              <w:rPr>
                <w:rFonts w:ascii="黑体" w:eastAsia="黑体" w:hAnsi="微软雅黑"/>
                <w:bCs/>
              </w:rPr>
            </w:pPr>
            <w:r>
              <w:rPr>
                <w:rFonts w:ascii="黑体" w:eastAsia="黑体" w:hAnsi="微软雅黑" w:hint="eastAsia"/>
                <w:bCs/>
              </w:rPr>
              <w:t>通信地址：</w:t>
            </w:r>
          </w:p>
        </w:tc>
        <w:tc>
          <w:tcPr>
            <w:tcW w:w="8032" w:type="dxa"/>
          </w:tcPr>
          <w:p w14:paraId="5D0E83CB" w14:textId="166FC3D9" w:rsidR="009B570D" w:rsidRPr="001B5560" w:rsidRDefault="000D5155" w:rsidP="001B5560">
            <w:pPr>
              <w:rPr>
                <w:rFonts w:ascii="Arial" w:eastAsia="仿宋" w:hAnsi="Arial" w:cs="Times New Roman"/>
                <w:sz w:val="15"/>
                <w:szCs w:val="15"/>
              </w:rPr>
            </w:pP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从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zookeeper</w:t>
            </w:r>
            <w:r w:rsidRPr="000C0079">
              <w:rPr>
                <w:rFonts w:ascii="Arial" w:eastAsia="仿宋" w:hAnsi="Arial" w:cs="Times New Roman" w:hint="eastAsia"/>
                <w:sz w:val="18"/>
                <w:szCs w:val="15"/>
              </w:rPr>
              <w:t>中读取</w:t>
            </w:r>
            <w:r w:rsidRPr="000C0079">
              <w:rPr>
                <w:rFonts w:ascii="Arial" w:eastAsia="仿宋" w:hAnsi="Arial" w:cs="Times New Roman"/>
                <w:b/>
                <w:bCs/>
                <w:sz w:val="18"/>
                <w:szCs w:val="15"/>
              </w:rPr>
              <w:t>/conf_htiiot/redis</w:t>
            </w:r>
            <w:r w:rsidRPr="000C0079">
              <w:rPr>
                <w:rFonts w:ascii="Arial" w:eastAsia="仿宋" w:hAnsi="Arial" w:cs="Times New Roman" w:hint="eastAsia"/>
                <w:bCs/>
                <w:sz w:val="18"/>
                <w:szCs w:val="15"/>
              </w:rPr>
              <w:t>节点</w:t>
            </w:r>
          </w:p>
        </w:tc>
      </w:tr>
    </w:tbl>
    <w:p w14:paraId="3FC212D7" w14:textId="77777777" w:rsidR="009B570D" w:rsidRPr="001A1490" w:rsidRDefault="009B570D" w:rsidP="009B570D">
      <w:pPr>
        <w:pStyle w:val="a3"/>
        <w:ind w:left="1140" w:firstLineChars="0" w:firstLine="0"/>
        <w:rPr>
          <w:rFonts w:ascii="宋体" w:eastAsia="宋体" w:hAnsi="宋体"/>
          <w:sz w:val="28"/>
          <w:szCs w:val="28"/>
        </w:rPr>
      </w:pPr>
    </w:p>
    <w:p w14:paraId="3D43A862" w14:textId="4A29B260" w:rsidR="00A90238" w:rsidRDefault="00B25109" w:rsidP="00B251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四.启动方式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04117" w14:paraId="021AC2CF" w14:textId="77777777" w:rsidTr="00004117">
        <w:tc>
          <w:tcPr>
            <w:tcW w:w="9736" w:type="dxa"/>
          </w:tcPr>
          <w:p w14:paraId="5DF1035C" w14:textId="636C0506" w:rsidR="00004117" w:rsidRPr="00004117" w:rsidRDefault="00004117" w:rsidP="00004117">
            <w:pPr>
              <w:jc w:val="left"/>
              <w:rPr>
                <w:rFonts w:ascii="宋体" w:eastAsia="宋体" w:hAnsi="宋体" w:hint="eastAsia"/>
                <w:sz w:val="18"/>
                <w:szCs w:val="18"/>
              </w:rPr>
            </w:pPr>
            <w:r w:rsidRPr="00004117">
              <w:rPr>
                <w:rFonts w:ascii="宋体" w:eastAsia="宋体" w:hAnsi="宋体"/>
                <w:sz w:val="18"/>
                <w:szCs w:val="18"/>
              </w:rPr>
              <w:t>spark-submit --master yarn --deploy-mode cluster --class com.iiot.stream.HTLogAnalysisContext ./logAnalysis.jar 192.168.0.83:2181</w:t>
            </w:r>
          </w:p>
        </w:tc>
      </w:tr>
    </w:tbl>
    <w:p w14:paraId="3CACE84A" w14:textId="77777777" w:rsidR="00004117" w:rsidRDefault="00004117" w:rsidP="00B25109">
      <w:pPr>
        <w:rPr>
          <w:rFonts w:ascii="宋体" w:eastAsia="宋体" w:hAnsi="宋体" w:hint="eastAsia"/>
          <w:sz w:val="28"/>
          <w:szCs w:val="28"/>
        </w:rPr>
      </w:pPr>
    </w:p>
    <w:sectPr w:rsidR="00004117" w:rsidSect="00C20919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DA156" w14:textId="77777777" w:rsidR="00871A58" w:rsidRDefault="00871A58" w:rsidP="00C20919">
      <w:r>
        <w:separator/>
      </w:r>
    </w:p>
  </w:endnote>
  <w:endnote w:type="continuationSeparator" w:id="0">
    <w:p w14:paraId="4002A094" w14:textId="77777777" w:rsidR="00871A58" w:rsidRDefault="00871A58" w:rsidP="00C2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63706"/>
      <w:docPartObj>
        <w:docPartGallery w:val="Page Numbers (Bottom of Page)"/>
        <w:docPartUnique/>
      </w:docPartObj>
    </w:sdtPr>
    <w:sdtEndPr/>
    <w:sdtContent>
      <w:p w14:paraId="0FF14926" w14:textId="2C36FB47" w:rsidR="00A52FDB" w:rsidRDefault="00A52F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5CF" w:rsidRPr="00B275CF">
          <w:rPr>
            <w:noProof/>
            <w:lang w:val="zh-CN"/>
          </w:rPr>
          <w:t>14</w:t>
        </w:r>
        <w:r>
          <w:fldChar w:fldCharType="end"/>
        </w:r>
      </w:p>
    </w:sdtContent>
  </w:sdt>
  <w:p w14:paraId="28B4B990" w14:textId="3864D94E" w:rsidR="00A52FDB" w:rsidRDefault="00A52F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65F07" w14:textId="77777777" w:rsidR="00871A58" w:rsidRDefault="00871A58" w:rsidP="00C20919">
      <w:r>
        <w:separator/>
      </w:r>
    </w:p>
  </w:footnote>
  <w:footnote w:type="continuationSeparator" w:id="0">
    <w:p w14:paraId="531AA33A" w14:textId="77777777" w:rsidR="00871A58" w:rsidRDefault="00871A58" w:rsidP="00C2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91FD2"/>
    <w:multiLevelType w:val="hybridMultilevel"/>
    <w:tmpl w:val="7DC8C90C"/>
    <w:lvl w:ilvl="0" w:tplc="DBB65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5984522"/>
    <w:multiLevelType w:val="multilevel"/>
    <w:tmpl w:val="D03658B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b/>
      </w:rPr>
    </w:lvl>
  </w:abstractNum>
  <w:abstractNum w:abstractNumId="2" w15:restartNumberingAfterBreak="0">
    <w:nsid w:val="3F5D2189"/>
    <w:multiLevelType w:val="hybridMultilevel"/>
    <w:tmpl w:val="C212E790"/>
    <w:lvl w:ilvl="0" w:tplc="B1521A48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1826275"/>
    <w:multiLevelType w:val="hybridMultilevel"/>
    <w:tmpl w:val="1450B4B8"/>
    <w:lvl w:ilvl="0" w:tplc="9E3E4C0C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3E43E4"/>
    <w:multiLevelType w:val="multilevel"/>
    <w:tmpl w:val="9F4EE2A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5" w15:restartNumberingAfterBreak="0">
    <w:nsid w:val="7BF82261"/>
    <w:multiLevelType w:val="hybridMultilevel"/>
    <w:tmpl w:val="B1849166"/>
    <w:lvl w:ilvl="0" w:tplc="A0D0B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96"/>
    <w:rsid w:val="00004117"/>
    <w:rsid w:val="00037CC3"/>
    <w:rsid w:val="000458A4"/>
    <w:rsid w:val="0007379E"/>
    <w:rsid w:val="000C0079"/>
    <w:rsid w:val="000D5155"/>
    <w:rsid w:val="000F3A28"/>
    <w:rsid w:val="000F3F00"/>
    <w:rsid w:val="00135F06"/>
    <w:rsid w:val="0016768F"/>
    <w:rsid w:val="001959D0"/>
    <w:rsid w:val="001A1490"/>
    <w:rsid w:val="001A249C"/>
    <w:rsid w:val="001A7079"/>
    <w:rsid w:val="001B5560"/>
    <w:rsid w:val="001C2DFD"/>
    <w:rsid w:val="001E3828"/>
    <w:rsid w:val="001F7A0A"/>
    <w:rsid w:val="00201F94"/>
    <w:rsid w:val="00251236"/>
    <w:rsid w:val="00273E41"/>
    <w:rsid w:val="002C200D"/>
    <w:rsid w:val="002F6584"/>
    <w:rsid w:val="0035654C"/>
    <w:rsid w:val="00374E92"/>
    <w:rsid w:val="00376180"/>
    <w:rsid w:val="003A0DBB"/>
    <w:rsid w:val="003B3F58"/>
    <w:rsid w:val="003B4D4F"/>
    <w:rsid w:val="003C4925"/>
    <w:rsid w:val="00400196"/>
    <w:rsid w:val="00406DB8"/>
    <w:rsid w:val="00452F12"/>
    <w:rsid w:val="00480B33"/>
    <w:rsid w:val="0048197F"/>
    <w:rsid w:val="00481B8E"/>
    <w:rsid w:val="0049109E"/>
    <w:rsid w:val="00494020"/>
    <w:rsid w:val="004B069F"/>
    <w:rsid w:val="00500BDA"/>
    <w:rsid w:val="00552700"/>
    <w:rsid w:val="0058405B"/>
    <w:rsid w:val="00586647"/>
    <w:rsid w:val="005A710C"/>
    <w:rsid w:val="005B3231"/>
    <w:rsid w:val="005E6B7A"/>
    <w:rsid w:val="00602F28"/>
    <w:rsid w:val="00613944"/>
    <w:rsid w:val="00620E69"/>
    <w:rsid w:val="006323FA"/>
    <w:rsid w:val="00681585"/>
    <w:rsid w:val="00682C7D"/>
    <w:rsid w:val="00686A2A"/>
    <w:rsid w:val="006C1387"/>
    <w:rsid w:val="00707483"/>
    <w:rsid w:val="00712A6C"/>
    <w:rsid w:val="007314AA"/>
    <w:rsid w:val="007333B2"/>
    <w:rsid w:val="0074138D"/>
    <w:rsid w:val="00750D20"/>
    <w:rsid w:val="007558AC"/>
    <w:rsid w:val="00781615"/>
    <w:rsid w:val="007911A9"/>
    <w:rsid w:val="007B730D"/>
    <w:rsid w:val="00804923"/>
    <w:rsid w:val="00814A2A"/>
    <w:rsid w:val="00834E39"/>
    <w:rsid w:val="00862CF4"/>
    <w:rsid w:val="00871A58"/>
    <w:rsid w:val="00874A57"/>
    <w:rsid w:val="008A1DEF"/>
    <w:rsid w:val="008E2CE5"/>
    <w:rsid w:val="008E4766"/>
    <w:rsid w:val="008F176B"/>
    <w:rsid w:val="00901F4C"/>
    <w:rsid w:val="00920E3C"/>
    <w:rsid w:val="00926211"/>
    <w:rsid w:val="009459DB"/>
    <w:rsid w:val="00946A2D"/>
    <w:rsid w:val="0096040C"/>
    <w:rsid w:val="0096283A"/>
    <w:rsid w:val="0096539C"/>
    <w:rsid w:val="00966CD0"/>
    <w:rsid w:val="00986CAA"/>
    <w:rsid w:val="00990B61"/>
    <w:rsid w:val="00993E57"/>
    <w:rsid w:val="009B4FCE"/>
    <w:rsid w:val="009B570D"/>
    <w:rsid w:val="009C36A3"/>
    <w:rsid w:val="009C627B"/>
    <w:rsid w:val="009F4F2D"/>
    <w:rsid w:val="00A072D8"/>
    <w:rsid w:val="00A12A11"/>
    <w:rsid w:val="00A234CC"/>
    <w:rsid w:val="00A3040C"/>
    <w:rsid w:val="00A52FDB"/>
    <w:rsid w:val="00A62175"/>
    <w:rsid w:val="00A90238"/>
    <w:rsid w:val="00AA075E"/>
    <w:rsid w:val="00AF5A49"/>
    <w:rsid w:val="00B03EA7"/>
    <w:rsid w:val="00B17B86"/>
    <w:rsid w:val="00B21BA3"/>
    <w:rsid w:val="00B25109"/>
    <w:rsid w:val="00B275CF"/>
    <w:rsid w:val="00B306CC"/>
    <w:rsid w:val="00B37DCC"/>
    <w:rsid w:val="00B44EEB"/>
    <w:rsid w:val="00B7194E"/>
    <w:rsid w:val="00B92D5A"/>
    <w:rsid w:val="00BD34C7"/>
    <w:rsid w:val="00BD4B9C"/>
    <w:rsid w:val="00BE6C8E"/>
    <w:rsid w:val="00C174FF"/>
    <w:rsid w:val="00C20919"/>
    <w:rsid w:val="00C24EEE"/>
    <w:rsid w:val="00C27776"/>
    <w:rsid w:val="00C576C1"/>
    <w:rsid w:val="00C64E19"/>
    <w:rsid w:val="00C75042"/>
    <w:rsid w:val="00CC57A6"/>
    <w:rsid w:val="00CD1075"/>
    <w:rsid w:val="00CD70DB"/>
    <w:rsid w:val="00D43FCE"/>
    <w:rsid w:val="00D468AD"/>
    <w:rsid w:val="00D70988"/>
    <w:rsid w:val="00D90903"/>
    <w:rsid w:val="00DD2DF8"/>
    <w:rsid w:val="00DD4AB8"/>
    <w:rsid w:val="00DD761D"/>
    <w:rsid w:val="00E137AB"/>
    <w:rsid w:val="00E42752"/>
    <w:rsid w:val="00E447CE"/>
    <w:rsid w:val="00E47A18"/>
    <w:rsid w:val="00E760A9"/>
    <w:rsid w:val="00E911F3"/>
    <w:rsid w:val="00ED2312"/>
    <w:rsid w:val="00EE3DCA"/>
    <w:rsid w:val="00EF4657"/>
    <w:rsid w:val="00EF6A39"/>
    <w:rsid w:val="00F13E2D"/>
    <w:rsid w:val="00F2235B"/>
    <w:rsid w:val="00F37ECA"/>
    <w:rsid w:val="00F52788"/>
    <w:rsid w:val="00F55A27"/>
    <w:rsid w:val="00F60F6C"/>
    <w:rsid w:val="00F61FF8"/>
    <w:rsid w:val="00F77D05"/>
    <w:rsid w:val="00FC10AF"/>
    <w:rsid w:val="00FD60AA"/>
    <w:rsid w:val="00FE7C07"/>
    <w:rsid w:val="00FF179E"/>
    <w:rsid w:val="00FF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E7E2F"/>
  <w15:chartTrackingRefBased/>
  <w15:docId w15:val="{44628D0B-B1C2-4DE9-B7E4-6900BFEF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5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6C"/>
    <w:pPr>
      <w:ind w:firstLineChars="200" w:firstLine="420"/>
    </w:pPr>
  </w:style>
  <w:style w:type="character" w:customStyle="1" w:styleId="fontstyle01">
    <w:name w:val="fontstyle01"/>
    <w:basedOn w:val="a0"/>
    <w:rsid w:val="00C20919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C20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09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0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091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C2DFD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C2DFD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C2DFD"/>
  </w:style>
  <w:style w:type="paragraph" w:styleId="ab">
    <w:name w:val="annotation subject"/>
    <w:basedOn w:val="a9"/>
    <w:next w:val="a9"/>
    <w:link w:val="ac"/>
    <w:uiPriority w:val="99"/>
    <w:semiHidden/>
    <w:unhideWhenUsed/>
    <w:rsid w:val="001C2DFD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C2DFD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C2DF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C2DFD"/>
    <w:rPr>
      <w:sz w:val="18"/>
      <w:szCs w:val="18"/>
    </w:rPr>
  </w:style>
  <w:style w:type="character" w:styleId="af">
    <w:name w:val="Hyperlink"/>
    <w:basedOn w:val="a0"/>
    <w:uiPriority w:val="99"/>
    <w:unhideWhenUsed/>
    <w:rsid w:val="00376180"/>
    <w:rPr>
      <w:color w:val="0000FF"/>
      <w:u w:val="single"/>
    </w:rPr>
  </w:style>
  <w:style w:type="table" w:styleId="af0">
    <w:name w:val="Table Grid"/>
    <w:basedOn w:val="a1"/>
    <w:uiPriority w:val="39"/>
    <w:rsid w:val="001A7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01F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01F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1F4C"/>
  </w:style>
  <w:style w:type="paragraph" w:styleId="21">
    <w:name w:val="toc 2"/>
    <w:basedOn w:val="a"/>
    <w:next w:val="a"/>
    <w:autoRedefine/>
    <w:uiPriority w:val="39"/>
    <w:unhideWhenUsed/>
    <w:rsid w:val="00CC57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C57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semiHidden/>
    <w:rsid w:val="001959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D515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D51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anhaoyan\Desktop\ht\spark\&#25991;&#26723;\spark&#25509;&#21475;&#26085;&#24535;&#20998;&#26512;&#35774;&#35745;&#25991;&#26723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EDF45-52E8-42BD-9935-3DA97928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anhaoyan</dc:creator>
  <cp:keywords/>
  <dc:description/>
  <cp:lastModifiedBy>anhaoyan</cp:lastModifiedBy>
  <cp:revision>247</cp:revision>
  <dcterms:created xsi:type="dcterms:W3CDTF">2018-01-09T06:30:00Z</dcterms:created>
  <dcterms:modified xsi:type="dcterms:W3CDTF">2018-04-23T09:08:00Z</dcterms:modified>
</cp:coreProperties>
</file>