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6"/>
        <w:jc w:val="center"/>
      </w:pPr>
      <w:r>
        <w:rPr>
          <w:rFonts w:ascii="PingFang SC" w:hAnsi="PingFang SC"/>
          <w:b w:val="0"/>
          <w:color w:val="2563EB"/>
          <w:sz w:val="18"/>
        </w:rPr>
      </w:r>
      <w:r>
        <w:rPr>
          <w:rFonts w:ascii="微软雅黑" w:hAnsi="微软雅黑" w:eastAsia="微软雅黑" w:cs="微软雅黑" w:hint="eastAsia"/>
          <w:b w:val="0"/>
          <w:color w:val="2563EB"/>
          <w:sz w:val="18"/>
          <w:lang w:eastAsia="zh-CN"/>
        </w:rPr>
        <w:t>技术文档</w:t>
      </w:r>
      <w:r>
        <w:rPr>
          <w:rFonts w:ascii="PingFang SC" w:hAnsi="PingFang SC"/>
          <w:b w:val="0"/>
          <w:color w:val="2563EB"/>
          <w:sz w:val="18"/>
        </w:rPr>
        <w:t xml:space="preserve"> · TECHNICAL IMPLEMENTATION</w:t>
      </w:r>
    </w:p>
    <w:p>
      <w:pPr>
        <w:pStyle w:val="Heading1"/>
        <w:spacing w:line="336" w:lineRule="auto" w:after="288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留学机构 AI 智能助手系统</w:t>
      </w:r>
    </w:p>
    <w:p>
      <w:pPr>
        <w:spacing w:after="624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技术实现与部署文档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技术栈：</w:t>
      </w:r>
      <w:r>
        <w:rPr>
          <w:color w:val="111827"/>
          <w:sz w:val="22"/>
        </w:rPr>
        <w:t>Python + FastAPI + Dify(Agent) + MySQL/SQLite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文档类型：技术实现与部署文档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文档版本：</w:t>
      </w:r>
      <w:r>
        <w:rPr>
          <w:color w:val="111827"/>
          <w:sz w:val="22"/>
        </w:rPr>
        <w:t>V1.0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编写日期：</w:t>
      </w:r>
      <w:r>
        <w:rPr>
          <w:color w:val="111827"/>
          <w:sz w:val="22"/>
        </w:rPr>
        <w:t xml:space="preserve">2026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</w:t>
      </w:r>
      <w:r>
        <w:rPr>
          <w:color w:val="111827"/>
          <w:sz w:val="22"/>
        </w:rPr>
        <w:t xml:space="preserve"> 9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月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文档状态：已通过测试验收</w:t>
      </w:r>
    </w:p>
    <w:p>
      <w:pPr>
        <w:spacing w:before="54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本文档全部数据取自实际运行并通过测试的工程实例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96"/>
      </w:pPr>
      <w:r/>
      <w:r>
        <w:rPr>
          <w:rFonts w:ascii="PingFang SC" w:hAnsi="PingFang SC" w:eastAsia="PingFang SC"/>
          <w:color w:val="111827"/>
        </w:rPr>
        <w:t>目录</w:t>
      </w:r>
    </w:p>
    <w:p>
      <w:r>
        <w:t>一、文档说明</w:t>
      </w:r>
    </w:p>
    <w:p>
      <w:r>
        <w:t>二、技术选型与总体架构</w:t>
      </w:r>
    </w:p>
    <w:p>
      <w:r>
        <w:t>三、运行环境与依赖</w:t>
      </w:r>
    </w:p>
    <w:p>
      <w:r>
        <w:t>四、数据模型设计</w:t>
      </w:r>
    </w:p>
    <w:p>
      <w:r>
        <w:t>五、核心机制实现</w:t>
      </w:r>
    </w:p>
    <w:p>
      <w:r>
        <w:t>六、接口清单</w:t>
      </w:r>
    </w:p>
    <w:p>
      <w:r>
        <w:t>七、部署实施</w:t>
      </w:r>
    </w:p>
    <w:p>
      <w:r>
        <w:t>八、测试与验收</w:t>
      </w:r>
    </w:p>
    <w:p>
      <w:r>
        <w:t>九、已知限制与后续演进</w:t>
      </w:r>
    </w:p>
    <w:p>
      <w:r>
        <w:t>附录 A ：部署速查</w:t>
      </w:r>
    </w:p>
    <w:p>
      <w:r>
        <w:t>附录 B ：核心参数速查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一、文档说明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本章说明本文档的编写目的、所覆盖的技术范围与目标读者，并说明文档中数据的来源。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（一）编写目的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本文档面向研发与运维人员，说明留学机构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智能助手系统的技术实现方式与部署流程。文档中的全部数据（接口数量、数据表数量、测试用例数与通过率、依赖版本号）均取自实际运行并通过测试的工程实例，可直接作为部署与验收依据。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（二）技术范围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本文档所描述的实现严格限定在以下技术栈内：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版本（实测）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语言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Python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3.13.14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框架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FastAPI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0.141.1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ASGI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服务器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Uvicorn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0.52.4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Chatflow / Workflow / Agent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API v1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ORM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SQLAlchemy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2.0.52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数据校验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Pydantic / pydantic-settings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2.13.5 / 2.15.0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开发数据库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SQLite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内置驱动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生产数据库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MySQL 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mysql+pymysql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PyMySQL 1.2.0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鉴权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PyJWT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HS256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2.13.0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测试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pytest / pytest-cov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9.1.1 / 7.1.0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（三）读者对象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后端开发工程师、运维与</w:t>
      </w:r>
      <w:r>
        <w:t xml:space="preserve"> DBA</w:t>
      </w:r>
      <w:r>
        <w:rPr>
          <w:rFonts w:ascii="微软雅黑" w:eastAsia="微软雅黑" w:hAnsi="微软雅黑" w:cs="微软雅黑" w:hint="eastAsia"/>
          <w:lang w:eastAsia="zh-CN"/>
        </w:rPr>
        <w:t>、技术评审与验收人员。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二、技术选型与总体架构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本章阐述技术栈的选型依据、系统的分层结构，以及一次请求的完整处理链路。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（一）选型理由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Python + FastAPI。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该系统是一个以对话与数据查询为主的后端服务，天然是</w:t>
      </w:r>
      <w:r>
        <w:t xml:space="preserve"> I/O </w:t>
      </w:r>
      <w:r>
        <w:rPr>
          <w:rFonts w:ascii="微软雅黑" w:eastAsia="微软雅黑" w:hAnsi="微软雅黑" w:cs="微软雅黑" w:hint="eastAsia"/>
          <w:lang w:eastAsia="zh-CN"/>
        </w:rPr>
        <w:t>密集型而非计算密集型。</w:t>
      </w:r>
      <w:r>
        <w:t xml:space="preserve">FastAPI </w:t>
      </w:r>
      <w:r>
        <w:rPr>
          <w:rFonts w:ascii="微软雅黑" w:eastAsia="微软雅黑" w:hAnsi="微软雅黑" w:cs="微软雅黑" w:hint="eastAsia"/>
          <w:lang w:eastAsia="zh-CN"/>
        </w:rPr>
        <w:t>基于</w:t>
      </w:r>
      <w:r>
        <w:t xml:space="preserve"> ASGI </w:t>
      </w:r>
      <w:r>
        <w:rPr>
          <w:rFonts w:ascii="微软雅黑" w:eastAsia="微软雅黑" w:hAnsi="微软雅黑" w:cs="微软雅黑" w:hint="eastAsia"/>
          <w:lang w:eastAsia="zh-CN"/>
        </w:rPr>
        <w:t>异步模型，在等待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上游返回、等待数据库返回时不会阻塞事件循环；其原生</w:t>
      </w:r>
      <w:r>
        <w:t xml:space="preserve"> Pydantic </w:t>
      </w:r>
      <w:r>
        <w:rPr>
          <w:rFonts w:ascii="微软雅黑" w:eastAsia="微软雅黑" w:hAnsi="微软雅黑" w:cs="微软雅黑" w:hint="eastAsia"/>
          <w:lang w:eastAsia="zh-CN"/>
        </w:rPr>
        <w:t>集成让请求校验、响应序列化与接口文档三件事一次完成，显著降低了契约维护成本。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Dify 承担 Agent 编排。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智能助手系统的核心难点不在于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调用大模型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，而在于意图识别、任务拆解、知识检索、多轮状态管理与业务工具调用。这类逻辑如果写在后端代码里，任何话术调整、提示词迭代、知识库更新都要发版。把编排层交给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之后，后端只保留三件事：鉴权与权限、业务数据读写、受控数据查询。这样业务人员可以在不改代码的前提下调整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行为，研发则专注于数据与安全边界。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SQLite 与 MySQL 双栈。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零配置、单文件、可随代码包分发，适合本地开发、演示与自动化测试；</w:t>
      </w:r>
      <w:r>
        <w:t xml:space="preserve">MySQL 8 </w:t>
      </w:r>
      <w:r>
        <w:rPr>
          <w:rFonts w:ascii="微软雅黑" w:eastAsia="微软雅黑" w:hAnsi="微软雅黑" w:cs="微软雅黑" w:hint="eastAsia"/>
          <w:lang w:eastAsia="zh-CN"/>
        </w:rPr>
        <w:t>承担多连接并发、事务隔离与备份恢复的生产职责。两者通过</w:t>
      </w:r>
      <w:r>
        <w:t xml:space="preserve"> SQLAlchemy ORM </w:t>
      </w:r>
      <w:r>
        <w:rPr>
          <w:rFonts w:ascii="微软雅黑" w:eastAsia="微软雅黑" w:hAnsi="微软雅黑" w:cs="微软雅黑" w:hint="eastAsia"/>
          <w:lang w:eastAsia="zh-CN"/>
        </w:rPr>
        <w:t>统一抽象，切换时只改一行数据库连接串。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（二）分层架构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系统在纵向上分为五层，每一层只依赖其下一层：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接入层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main.py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CORS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中间件、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中间件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请求入口、跨域、链路追踪、全局异常兜底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接口层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api/v1/*.py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api/deps.py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路由定义、依赖注入、参数校验、权限校验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服务层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services/*.py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意图路由、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调用、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ASR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、受控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、审计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模型层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models.py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schemas.py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ORM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实体与请求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响应契约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数据层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db.py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引擎与会话管理、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SQLite/MySQL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方言差异处理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关键设计取舍：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接口层不直接访问</w:t>
      </w:r>
      <w:r>
        <w:t xml:space="preserve"> Dify</w:t>
      </w:r>
      <w:r>
        <w:rPr>
          <w:rFonts w:ascii="微软雅黑" w:eastAsia="微软雅黑" w:hAnsi="微软雅黑" w:cs="微软雅黑" w:hint="eastAsia"/>
          <w:lang w:eastAsia="zh-CN"/>
        </w:rPr>
        <w:t>，也不直接拼</w:t>
      </w:r>
      <w:r>
        <w:t xml:space="preserve"> SQL</w:t>
      </w:r>
      <w:r>
        <w:rPr>
          <w:rFonts w:ascii="微软雅黑" w:eastAsia="微软雅黑" w:hAnsi="微软雅黑" w:cs="微软雅黑" w:hint="eastAsia"/>
          <w:lang w:eastAsia="zh-CN"/>
        </w:rPr>
        <w:t>。所有外部依赖都被封装在服务层之后，因此服务层是唯一需要处理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上游失败如何降级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的位置。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（三）请求处理链路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一次典型的对话请求按以下顺序流转：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请求进入</w:t>
      </w:r>
      <w:r>
        <w:t xml:space="preserve"> Trace </w:t>
      </w:r>
      <w:r>
        <w:rPr>
          <w:rFonts w:ascii="微软雅黑" w:eastAsia="微软雅黑" w:hAnsi="微软雅黑" w:cs="微软雅黑" w:hint="eastAsia"/>
          <w:lang w:eastAsia="zh-CN"/>
        </w:rPr>
        <w:t>中间件，生成或透传</w:t>
      </w:r>
      <w:r>
        <w:t xml:space="preserve"> X-Trace-Id</w:t>
      </w:r>
      <w:r>
        <w:rPr>
          <w:rFonts w:ascii="微软雅黑" w:eastAsia="微软雅黑" w:hAnsi="微软雅黑" w:cs="微软雅黑" w:hint="eastAsia"/>
          <w:lang w:eastAsia="zh-CN"/>
        </w:rPr>
        <w:t>，开始计时。</w:t>
      </w:r>
    </w:p>
    <w:p>
      <w:pPr>
        <w:pStyle w:val="ListNumber"/>
        <w:numPr>
          <w:ilvl w:val="0"/>
          <w:numId w:val="10"/>
        </w:numPr>
        <w:spacing w:after="72"/>
      </w:pPr>
      <w:r>
        <w:t xml:space="preserve">FastAPI </w:t>
      </w:r>
      <w:r>
        <w:rPr>
          <w:rFonts w:ascii="微软雅黑" w:eastAsia="微软雅黑" w:hAnsi="微软雅黑" w:cs="微软雅黑" w:hint="eastAsia"/>
          <w:lang w:eastAsia="zh-CN"/>
        </w:rPr>
        <w:t>依赖注入解析</w:t>
      </w:r>
      <w:r>
        <w:t xml:space="preserve"> Bearer Token</w:t>
      </w:r>
      <w:r>
        <w:rPr>
          <w:rFonts w:ascii="微软雅黑" w:eastAsia="微软雅黑" w:hAnsi="微软雅黑" w:cs="微软雅黑" w:hint="eastAsia"/>
          <w:lang w:eastAsia="zh-CN"/>
        </w:rPr>
        <w:t>，得到</w:t>
      </w:r>
      <w:r>
        <w:t xml:space="preserve"> Principal</w:t>
      </w:r>
      <w:r>
        <w:rPr>
          <w:rFonts w:ascii="微软雅黑" w:eastAsia="微软雅黑" w:hAnsi="微软雅黑" w:cs="微软雅黑" w:hint="eastAsia"/>
          <w:lang w:eastAsia="zh-CN"/>
        </w:rPr>
        <w:t>（含</w:t>
      </w:r>
      <w:r>
        <w:t xml:space="preserve"> user_id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role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接口层做参数校验，进入服务层。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服务层执行</w:t>
      </w:r>
      <w:r>
        <w:rPr>
          <w:rFonts w:ascii="微软雅黑" w:eastAsia="微软雅黑" w:hAnsi="微软雅黑" w:cs="微软雅黑" w:hint="eastAsia"/>
          <w:b/>
          <w:lang w:eastAsia="zh-CN"/>
        </w:rPr>
        <w:t>两阶段意图路由</w:t>
      </w:r>
      <w:r>
        <w:rPr>
          <w:rFonts w:ascii="微软雅黑" w:eastAsia="微软雅黑" w:hAnsi="微软雅黑" w:cs="微软雅黑" w:hint="eastAsia"/>
          <w:lang w:eastAsia="zh-CN"/>
        </w:rPr>
        <w:t>：先用正则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关键词做低成本预筛，命中则直接判定；未命中再调</w:t>
      </w:r>
      <w:r>
        <w:t xml:space="preserve"> Dify router </w:t>
      </w:r>
      <w:r>
        <w:rPr>
          <w:rFonts w:ascii="微软雅黑" w:eastAsia="微软雅黑" w:hAnsi="微软雅黑" w:cs="微软雅黑" w:hint="eastAsia"/>
          <w:lang w:eastAsia="zh-CN"/>
        </w:rPr>
        <w:t>工作流。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意图路由结果经过</w:t>
      </w:r>
      <w:r>
        <w:rPr>
          <w:rFonts w:ascii="微软雅黑" w:eastAsia="微软雅黑" w:hAnsi="微软雅黑" w:cs="微软雅黑" w:hint="eastAsia"/>
          <w:b/>
          <w:lang w:eastAsia="zh-CN"/>
        </w:rPr>
        <w:t>角色白名单收敛</w:t>
      </w:r>
      <w:r>
        <w:rPr>
          <w:rFonts w:ascii="微软雅黑" w:eastAsia="微软雅黑" w:hAnsi="微软雅黑" w:cs="微软雅黑" w:hint="eastAsia"/>
          <w:lang w:eastAsia="zh-CN"/>
        </w:rPr>
        <w:t>，确定最终由哪个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应用应答。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调用对应的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应用（对话型走</w:t>
      </w:r>
      <w:r>
        <w:t xml:space="preserve"> /chat-messages</w:t>
      </w:r>
      <w:r>
        <w:rPr>
          <w:rFonts w:ascii="微软雅黑" w:eastAsia="微软雅黑" w:hAnsi="微软雅黑" w:cs="微软雅黑" w:hint="eastAsia"/>
          <w:lang w:eastAsia="zh-CN"/>
        </w:rPr>
        <w:t>，工作流型走</w:t>
      </w:r>
      <w:r>
        <w:t xml:space="preserve"> /workflows/run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若该业务动作为写操作，落库前先查幂等键，落库后写审计日志。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结果封装为统一响应体返回，响应头回填</w:t>
      </w:r>
      <w:r>
        <w:t xml:space="preserve"> X-Process-Time-Ms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三、运行环境与依赖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本章列出系统运行所需的依赖清单、配置项，以及工程的目录组织方式。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（一）Python 依赖清单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生产必需依赖（</w:t>
      </w:r>
      <w:r>
        <w:t>requirements.txt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fastapi&gt;=0.115,&lt;1.0</w:t>
        <w:br/>
        <w:t>uvicorn[standard]&gt;=0.30</w:t>
        <w:br/>
        <w:t>sqlalchemy&gt;=2.0,&lt;3.0</w:t>
        <w:br/>
        <w:t>pydantic&gt;=2.7</w:t>
        <w:br/>
        <w:t>pydantic-settings&gt;=2.3</w:t>
        <w:br/>
        <w:t>httpx&gt;=0.27</w:t>
        <w:br/>
        <w:t>PyJWT&gt;=2.8</w:t>
        <w:br/>
        <w:t>python-multipart&gt;=0.0.9</w:t>
      </w:r>
    </w:p>
    <w:p>
      <w:pPr/>
      <w:r>
        <w:t xml:space="preserve">MySQL </w:t>
      </w:r>
      <w:r>
        <w:rPr>
          <w:rFonts w:ascii="微软雅黑" w:eastAsia="微软雅黑" w:hAnsi="微软雅黑" w:cs="微软雅黑" w:hint="eastAsia"/>
          <w:lang w:eastAsia="zh-CN"/>
        </w:rPr>
        <w:t>生产环境附加依赖（</w:t>
      </w:r>
      <w:r>
        <w:t>requirements-mysql.txt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PyMySQL&gt;=1.1</w:t>
        <w:br/>
        <w:t>cryptography&gt;=42.0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测试依赖（</w:t>
      </w:r>
      <w:r>
        <w:t>requirements-dev.txt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t>pytest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pytest-cov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（二）环境变量清单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配置由</w:t>
      </w:r>
      <w:r>
        <w:t xml:space="preserve"> config.py </w:t>
      </w:r>
      <w:r>
        <w:rPr>
          <w:rFonts w:ascii="微软雅黑" w:eastAsia="微软雅黑" w:hAnsi="微软雅黑" w:cs="微软雅黑" w:hint="eastAsia"/>
          <w:lang w:eastAsia="zh-CN"/>
        </w:rPr>
        <w:t>中的</w:t>
      </w:r>
      <w:r>
        <w:t xml:space="preserve"> Settings </w:t>
      </w:r>
      <w:r>
        <w:rPr>
          <w:rFonts w:ascii="微软雅黑" w:eastAsia="微软雅黑" w:hAnsi="微软雅黑" w:cs="微软雅黑" w:hint="eastAsia"/>
          <w:lang w:eastAsia="zh-CN"/>
        </w:rPr>
        <w:t>类统一承载，基于</w:t>
      </w:r>
      <w:r>
        <w:t xml:space="preserve"> pydantic-settings </w:t>
      </w:r>
      <w:r>
        <w:rPr>
          <w:rFonts w:ascii="微软雅黑" w:eastAsia="微软雅黑" w:hAnsi="微软雅黑" w:cs="微软雅黑" w:hint="eastAsia"/>
          <w:lang w:eastAsia="zh-CN"/>
        </w:rPr>
        <w:t>从环境变量或</w:t>
      </w:r>
      <w:r>
        <w:t xml:space="preserve"> .env </w:t>
      </w:r>
      <w:r>
        <w:rPr>
          <w:rFonts w:ascii="微软雅黑" w:eastAsia="微软雅黑" w:hAnsi="微软雅黑" w:cs="微软雅黑" w:hint="eastAsia"/>
          <w:lang w:eastAsia="zh-CN"/>
        </w:rPr>
        <w:t>读取，并通过</w:t>
      </w:r>
      <w:r>
        <w:t xml:space="preserve"> lru_cache </w:t>
      </w:r>
      <w:r>
        <w:rPr>
          <w:rFonts w:ascii="微软雅黑" w:eastAsia="微软雅黑" w:hAnsi="微软雅黑" w:cs="微软雅黑" w:hint="eastAsia"/>
          <w:lang w:eastAsia="zh-CN"/>
        </w:rPr>
        <w:t>缓存单例。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sqlite:///./data/ai_assistant.db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数据库连接串，切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MySQL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只需改此项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SECRET_KEY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开发占位值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签名与内部工具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HMAC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的密钥，生产必须替换为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字节以上随机值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ACCESS_TOKEN_EXPIRE_MINUTES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720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访问令牌有效期（分钟）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DIFY_MODE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mock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mock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离线确定性响应；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live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真实调用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Dify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DIFY_BASE_URL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http://127.0.0.1/v1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服务地址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DIFY_APP_KEYS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{}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应用名到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API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的映射字典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DIFY_TIMEOUT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30.0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上游调用超时（秒）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DIFY_MAX_RETRIES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上游失败重试次数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DIFY_USER_PREFIX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uas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传给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Dify user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字段的前缀，用于终态用户隔离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ASR_PROVIDER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mock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mock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dify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NL2SQL_MAX_ROWS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受控查询返回行数上限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CORS_ORIGINS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["*"]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允许的跨域来源，生产应收紧</w:t>
            </w:r>
          </w:p>
        </w:tc>
      </w:tr>
    </w:tbl>
    <w:p>
      <w:pPr>
        <w:spacing w:after="120"/>
        <w:pBdr>
          <w:left w:val="single" w:sz="18" w:space="0" w:color="2563EB"/>
        </w:pBdr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配置校验要点：</w:t>
      </w:r>
      <w:r>
        <w:t xml:space="preserve"> SECRET_KEY </w:t>
      </w:r>
      <w:r>
        <w:rPr>
          <w:rFonts w:ascii="微软雅黑" w:eastAsia="微软雅黑" w:hAnsi="微软雅黑" w:cs="微软雅黑" w:hint="eastAsia"/>
          <w:lang w:eastAsia="zh-CN"/>
        </w:rPr>
        <w:t>长度不足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字节时，</w:t>
      </w:r>
      <w:r>
        <w:t xml:space="preserve">PyJWT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HS256 </w:t>
      </w:r>
      <w:r>
        <w:rPr>
          <w:rFonts w:ascii="微软雅黑" w:eastAsia="微软雅黑" w:hAnsi="微软雅黑" w:cs="微软雅黑" w:hint="eastAsia"/>
          <w:lang w:eastAsia="zh-CN"/>
        </w:rPr>
        <w:t>签名会触发安全告警。项目在测试与生产模板中均使用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字节以上的密钥，避免带安全隐患上线。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（三）工程目录结构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ai-assistant/</w:t>
        <w:br/>
        <w:t>├── app/</w:t>
        <w:br/>
        <w:t>│   ├── main.py                 # create_app()：中间件、异常处理、路由挂载</w:t>
        <w:br/>
        <w:t>│   ├── config.py               # Settings 与 get_settings()</w:t>
        <w:br/>
        <w:t>│   ├── core.py                 # 响应封装、异常体系、密码哈希、JWT、HMAC</w:t>
        <w:br/>
        <w:t>│   ├── db.py                   # 引擎构建、会话工厂、方言差异处理</w:t>
        <w:br/>
        <w:t>│   ├── models.py               # 18 张表的 ORM 定义</w:t>
        <w:br/>
        <w:t>│   ├── schemas.py              # 请求/响应 Pydantic 模型</w:t>
        <w:br/>
        <w:t>│   ├── api/</w:t>
        <w:br/>
        <w:t>│   │   ├── deps.py             # get_principal / require_roles / client_ip</w:t>
        <w:br/>
        <w:t>│   │   └── v1/</w:t>
        <w:br/>
        <w:t>│   │       ├── router.py       # 聚合 api_router 与 internal_router</w:t>
        <w:br/>
        <w:t>│   │       ├── system.py       # 健康检查与认证</w:t>
        <w:br/>
        <w:t>│   │       ├── chat.py         # 对话、流式、语音录入</w:t>
        <w:br/>
        <w:t>│   │       ├── crm.py          # 意向客户、跟进、研判</w:t>
        <w:br/>
        <w:t>│   │       ├── student.py      # 学员档案、成绩、申请审批、工单、预警</w:t>
        <w:br/>
        <w:t>│   │       ├── ops.py          # 活动、报告、知识库</w:t>
        <w:br/>
        <w:t>│   │       ├── data.py         # NL2SQL 与审计日志</w:t>
        <w:br/>
        <w:t>│   │       └── tools.py        # Dify 回调的内部工具</w:t>
        <w:br/>
        <w:t>│   └── services/</w:t>
        <w:br/>
        <w:t>│       ├── intent.py           # 两阶段意图路由与权限收敛</w:t>
        <w:br/>
        <w:t>│       ├── dify.py             # DifyClient：对话、流式、工作流、ASR</w:t>
        <w:br/>
        <w:t>│       ├── asr.py              # ASR Provider 抽象与槽位抽取</w:t>
        <w:br/>
        <w:t>│       ├── nl2sql.py           # 受控 SQL：模板、白名单、危险关键字拦截</w:t>
        <w:br/>
        <w:t>│       └── audit.py            # 审计日志写入</w:t>
        <w:br/>
        <w:t>├── scripts/</w:t>
        <w:br/>
        <w:t>│   ├── seed.py                 # 幂等种子数据（支持 --reset）</w:t>
        <w:br/>
        <w:t>│   └── smoke_test.py           # 端到端冒烟测试</w:t>
        <w:br/>
        <w:t>├── tests/                      # pytest 用例与夹具</w:t>
        <w:br/>
        <w:t>├── data/                       # SQLite 数据文件目录</w:t>
        <w:br/>
        <w:t>├── Dockerfile</w:t>
        <w:br/>
        <w:t>├── docker-compose.yml</w:t>
        <w:br/>
        <w:t>├── requirements*.txt</w:t>
        <w:br/>
        <w:t>└── pytest.ini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四、数据模型设计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本章说明系统的数据表构成，以及为同时兼容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所做的关键处理。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（一）数据表总览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系统共定义 </w:t>
      </w:r>
      <w:r>
        <w:rPr>
          <w:rFonts w:ascii="微软雅黑" w:eastAsia="微软雅黑" w:hAnsi="微软雅黑" w:cs="微软雅黑" w:hint="eastAsia"/>
          <w:b/>
          <w:lang w:eastAsia="zh-CN"/>
        </w:rPr>
        <w:t>18 张表</w:t>
      </w:r>
      <w:r>
        <w:rPr>
          <w:rFonts w:ascii="微软雅黑" w:eastAsia="微软雅黑" w:hAnsi="微软雅黑" w:cs="微软雅黑" w:hint="eastAsia"/>
          <w:lang w:eastAsia="zh-CN"/>
        </w:rPr>
        <w:t xml:space="preserve">，其中 </w:t>
      </w:r>
      <w:r>
        <w:rPr>
          <w:rFonts w:ascii="微软雅黑" w:eastAsia="微软雅黑" w:hAnsi="微软雅黑" w:cs="微软雅黑" w:hint="eastAsia"/>
          <w:b/>
          <w:lang w:eastAsia="zh-CN"/>
        </w:rPr>
        <w:t>17 张为业务表</w:t>
      </w:r>
      <w:r>
        <w:rPr>
          <w:rFonts w:ascii="微软雅黑" w:eastAsia="微软雅黑" w:hAnsi="微软雅黑" w:cs="微软雅黑" w:hint="eastAsia"/>
          <w:lang w:eastAsia="zh-CN"/>
        </w:rPr>
        <w:t>，另加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张系统账号表。按业务域划分如下：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业务域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组织与账号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employee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employee_report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sys_account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员工档案、员工日报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报告、登录账号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customer_lead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customer_followup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lead_screening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意向客户、跟进记录、客户研判结论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student_score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student_request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学员档案、成绩、申请与请假审批单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心理健康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student_mental_profile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mental_alert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学员心理画像、预警记录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售后服务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after_sales_ticket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投诉与工单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运营域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activity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activity_enrollment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course_project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活动、报名、课程项目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知识库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knowledge_doc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知识文档登记（关联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数据集）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报告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report_record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报告生成与下载记录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审计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audit_log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全量写操作审计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（二）双栈兼容的三个关键处理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其一，主键类型。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AUTOINCREMENT </w:t>
      </w:r>
      <w:r>
        <w:rPr>
          <w:rFonts w:ascii="微软雅黑" w:eastAsia="微软雅黑" w:hAnsi="微软雅黑" w:cs="微软雅黑" w:hint="eastAsia"/>
          <w:lang w:eastAsia="zh-CN"/>
        </w:rPr>
        <w:t>仅对</w:t>
      </w:r>
      <w:r>
        <w:t xml:space="preserve"> INTEGER PRIMARY KEY </w:t>
      </w:r>
      <w:r>
        <w:rPr>
          <w:rFonts w:ascii="微软雅黑" w:eastAsia="微软雅黑" w:hAnsi="微软雅黑" w:cs="微软雅黑" w:hint="eastAsia"/>
          <w:lang w:eastAsia="zh-CN"/>
        </w:rPr>
        <w:t>生效，直接使用</w:t>
      </w:r>
      <w:r>
        <w:t xml:space="preserve"> BigInteger </w:t>
      </w:r>
      <w:r>
        <w:rPr>
          <w:rFonts w:ascii="微软雅黑" w:eastAsia="微软雅黑" w:hAnsi="微软雅黑" w:cs="微软雅黑" w:hint="eastAsia"/>
          <w:lang w:eastAsia="zh-CN"/>
        </w:rPr>
        <w:t>会导致自增失效。项目定义了一个按方言切换的主键类型：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BigIntPK = BigInteger().with_variant(Integer, "sqlite")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这样在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下生成</w:t>
      </w:r>
      <w:r>
        <w:t xml:space="preserve"> INTEGER </w:t>
      </w:r>
      <w:r>
        <w:rPr>
          <w:rFonts w:ascii="微软雅黑" w:eastAsia="微软雅黑" w:hAnsi="微软雅黑" w:cs="微软雅黑" w:hint="eastAsia"/>
          <w:lang w:eastAsia="zh-CN"/>
        </w:rPr>
        <w:t>主键、在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下生成</w:t>
      </w:r>
      <w:r>
        <w:t xml:space="preserve"> BIGINT </w:t>
      </w:r>
      <w:r>
        <w:rPr>
          <w:rFonts w:ascii="微软雅黑" w:eastAsia="微软雅黑" w:hAnsi="微软雅黑" w:cs="微软雅黑" w:hint="eastAsia"/>
          <w:lang w:eastAsia="zh-CN"/>
        </w:rPr>
        <w:t>主键，模型代码无需分支。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其二，JSON 字段。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无原生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类型，项目在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下退化为</w:t>
      </w:r>
      <w:r>
        <w:t xml:space="preserve"> TEXT </w:t>
      </w:r>
      <w:r>
        <w:rPr>
          <w:rFonts w:ascii="微软雅黑" w:eastAsia="微软雅黑" w:hAnsi="微软雅黑" w:cs="微软雅黑" w:hint="eastAsia"/>
          <w:lang w:eastAsia="zh-CN"/>
        </w:rPr>
        <w:t>存储、在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下使用原生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，读取侧统一用</w:t>
      </w:r>
      <w:r>
        <w:t xml:space="preserve"> json.loads / json.dumps </w:t>
      </w:r>
      <w:r>
        <w:rPr>
          <w:rFonts w:ascii="微软雅黑" w:eastAsia="微软雅黑" w:hAnsi="微软雅黑" w:cs="微软雅黑" w:hint="eastAsia"/>
          <w:lang w:eastAsia="zh-CN"/>
        </w:rPr>
        <w:t>处理，对上层透明。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其三，连接行为。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需要显式开启外键约束并调整日志模式，项目通过</w:t>
      </w:r>
      <w:r>
        <w:t xml:space="preserve"> SQLAlchemy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connect </w:t>
      </w:r>
      <w:r>
        <w:rPr>
          <w:rFonts w:ascii="微软雅黑" w:eastAsia="微软雅黑" w:hAnsi="微软雅黑" w:cs="微软雅黑" w:hint="eastAsia"/>
          <w:lang w:eastAsia="zh-CN"/>
        </w:rPr>
        <w:t>事件在每次建立连接时执行：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@event.listens_for(engine, "connect")</w:t>
        <w:br/>
        <w:t>def _set_sqlite_pragma(dbapi_conn, _):</w:t>
        <w:br/>
        <w:t xml:space="preserve">    cur = dbapi_conn.cursor()</w:t>
        <w:br/>
        <w:t xml:space="preserve">    cur.execute("PRAGMA foreign_keys=ON")</w:t>
        <w:br/>
        <w:t xml:space="preserve">    cur.execute("PRAGMA journal_mode=WAL")</w:t>
        <w:br/>
        <w:t xml:space="preserve">    cur.close()</w:t>
      </w:r>
    </w:p>
    <w:p>
      <w:pPr/>
      <w:r>
        <w:t xml:space="preserve">MySQL </w:t>
      </w:r>
      <w:r>
        <w:rPr>
          <w:rFonts w:ascii="微软雅黑" w:eastAsia="微软雅黑" w:hAnsi="微软雅黑" w:cs="微软雅黑" w:hint="eastAsia"/>
          <w:lang w:eastAsia="zh-CN"/>
        </w:rPr>
        <w:t>侧则改为配置连接池：</w:t>
      </w:r>
      <w:r>
        <w:t>pool_size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max_overflow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pool_pre_ping=True</w:t>
      </w:r>
      <w:r>
        <w:rPr>
          <w:rFonts w:ascii="微软雅黑" w:eastAsia="微软雅黑" w:hAnsi="微软雅黑" w:cs="微软雅黑" w:hint="eastAsia"/>
          <w:lang w:eastAsia="zh-CN"/>
        </w:rPr>
        <w:t>（自动剔除失效连接）。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（三）幂等与审计的字段设计</w:t>
      </w:r>
    </w:p>
    <w:p>
      <w:pPr>
        <w:pStyle w:val="ListBullet"/>
        <w:spacing w:after="72"/>
      </w:pPr>
      <w:r>
        <w:t xml:space="preserve">customer_followup.idempotency_key </w:t>
      </w:r>
      <w:r>
        <w:rPr>
          <w:rFonts w:ascii="微软雅黑" w:eastAsia="微软雅黑" w:hAnsi="微软雅黑" w:cs="微软雅黑" w:hint="eastAsia"/>
          <w:lang w:eastAsia="zh-CN"/>
        </w:rPr>
        <w:t>建有唯一约束，重复提交同一键时返回已存在的那条记录（并在响应中标记</w:t>
      </w:r>
      <w:r>
        <w:t xml:space="preserve"> duplicated: true</w:t>
      </w:r>
      <w:r>
        <w:rPr>
          <w:rFonts w:ascii="微软雅黑" w:eastAsia="微软雅黑" w:hAnsi="微软雅黑" w:cs="微软雅黑" w:hint="eastAsia"/>
          <w:lang w:eastAsia="zh-CN"/>
        </w:rPr>
        <w:t>），而不是新增一条。</w:t>
      </w:r>
    </w:p>
    <w:p>
      <w:pPr>
        <w:pStyle w:val="ListBullet"/>
        <w:spacing w:after="72"/>
      </w:pPr>
      <w:r>
        <w:t xml:space="preserve">audit_log </w:t>
      </w:r>
      <w:r>
        <w:rPr>
          <w:rFonts w:ascii="微软雅黑" w:eastAsia="微软雅黑" w:hAnsi="微软雅黑" w:cs="微软雅黑" w:hint="eastAsia"/>
          <w:lang w:eastAsia="zh-CN"/>
        </w:rPr>
        <w:t>记录每次写操作的</w:t>
      </w:r>
      <w:r>
        <w:t xml:space="preserve"> action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actor_id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target_type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target_id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detail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trace_id</w:t>
      </w:r>
      <w:r>
        <w:rPr>
          <w:rFonts w:ascii="微软雅黑" w:eastAsia="微软雅黑" w:hAnsi="微软雅黑" w:cs="微软雅黑" w:hint="eastAsia"/>
          <w:lang w:eastAsia="zh-CN"/>
        </w:rPr>
        <w:t>，形成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谁在什么时候通过哪条链路改了什么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的完整追溯。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五、核心机制实现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本章逐个说明支撑业务运转的七项核心机制及其实现细节。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（一）统一响应体与错误码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所有业务接口返回同一结构，前端只需实现一套解析逻辑：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{},</w:t>
        <w:br/>
        <w:t xml:space="preserve">  "trace_id": "8f3c1a2e-..."</w:t>
        <w:br/>
        <w:t>}</w:t>
      </w:r>
    </w:p>
    <w:p>
      <w:pPr/>
      <w:r>
        <w:t xml:space="preserve">code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表示成功，非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对应下表错误码；</w:t>
      </w:r>
      <w:r>
        <w:t xml:space="preserve">trace_id </w:t>
      </w:r>
      <w:r>
        <w:rPr>
          <w:rFonts w:ascii="微软雅黑" w:eastAsia="微软雅黑" w:hAnsi="微软雅黑" w:cs="微软雅黑" w:hint="eastAsia"/>
          <w:lang w:eastAsia="zh-CN"/>
        </w:rPr>
        <w:t>与响应头</w:t>
      </w:r>
      <w:r>
        <w:t xml:space="preserve"> X-Trace-Id </w:t>
      </w:r>
      <w:r>
        <w:rPr>
          <w:rFonts w:ascii="微软雅黑" w:eastAsia="微软雅黑" w:hAnsi="微软雅黑" w:cs="微软雅黑" w:hint="eastAsia"/>
          <w:lang w:eastAsia="zh-CN"/>
        </w:rPr>
        <w:t>一致，便于按链路排查。异常体系通过</w:t>
      </w:r>
      <w:r>
        <w:t xml:space="preserve"> FastAPI </w:t>
      </w:r>
      <w:r>
        <w:rPr>
          <w:rFonts w:ascii="微软雅黑" w:eastAsia="微软雅黑" w:hAnsi="微软雅黑" w:cs="微软雅黑" w:hint="eastAsia"/>
          <w:lang w:eastAsia="zh-CN"/>
        </w:rPr>
        <w:t>的异常处理器统一转换为该结构，业务代码只需抛出语义化异常。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 xml:space="preserve">HTTP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触发场景示例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成功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未认证或令牌无效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密码错误、缺少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过期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40300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学生读他人档案、员工读心理预警、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NL2SQL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越权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40400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资源不存在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学员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不存在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40900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冲突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手机号重复、请假单重复审批、幂等键冲突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50200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上游异常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调用失败且降级不可用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服务端内部错误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未预期异常兜底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（二）两阶段意图路由与权限收敛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意图识别采用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廉价预筛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上游精判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的两阶段策略，目的是在保证准确率的同时压低每次对话的延迟与上游成本。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第一阶段（本地预筛）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用正则与关键词规则表匹配常见表达。例如消息中出现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请假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考务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申请单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即判定为</w:t>
      </w:r>
      <w:r>
        <w:t xml:space="preserve"> student_helper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leave_apply </w:t>
      </w:r>
      <w:r>
        <w:rPr>
          <w:rFonts w:ascii="微软雅黑" w:eastAsia="微软雅黑" w:hAnsi="微软雅黑" w:cs="微软雅黑" w:hint="eastAsia"/>
          <w:lang w:eastAsia="zh-CN"/>
        </w:rPr>
        <w:t>意图。这一阶段不产生网络调用，覆盖高频简单问法。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第二阶段（Dify 路由）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预筛未命中时，调用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router </w:t>
      </w:r>
      <w:r>
        <w:rPr>
          <w:rFonts w:ascii="微软雅黑" w:eastAsia="微软雅黑" w:hAnsi="微软雅黑" w:cs="微软雅黑" w:hint="eastAsia"/>
          <w:lang w:eastAsia="zh-CN"/>
        </w:rPr>
        <w:t>工作流，由其输出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intent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confidence </w:t>
      </w:r>
      <w:r>
        <w:rPr>
          <w:rFonts w:ascii="微软雅黑" w:eastAsia="微软雅黑" w:hAnsi="微软雅黑" w:cs="微软雅黑" w:hint="eastAsia"/>
          <w:lang w:eastAsia="zh-CN"/>
        </w:rPr>
        <w:t>三元组。服务层再按置信度分流：置信度足够高则直接派发到目标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应答；置信度偏低则返回澄清话术，请用户补充信息；无有效意图则回落到该角色的默认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权限收敛是这一机制的安全核心。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意图识别结果不能直接决定由哪个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应答，必须再经过角色白名单过滤：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可访问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Agent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白名单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默认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Agent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visitor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（访客）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customer_service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customer_service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（学员）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student_helper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mental_care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student_helper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employee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（员工）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student_helper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enterprise_assistant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enterprise_assistant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manager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（管理层）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student_helper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enterprise_assistant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reporter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enterprise_assistant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（管理员）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全部六个业务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enterprise_assistant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举例说明其价值：访客发送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我要请假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，意图识别确实会判出</w:t>
      </w:r>
      <w:r>
        <w:t xml:space="preserve"> student_helper </w:t>
      </w:r>
      <w:r>
        <w:rPr>
          <w:rFonts w:ascii="微软雅黑" w:eastAsia="微软雅黑" w:hAnsi="微软雅黑" w:cs="微软雅黑" w:hint="eastAsia"/>
          <w:lang w:eastAsia="zh-CN"/>
        </w:rPr>
        <w:t>的请假意图，但白名单校验发现</w:t>
      </w:r>
      <w:r>
        <w:t xml:space="preserve"> visitor </w:t>
      </w:r>
      <w:r>
        <w:rPr>
          <w:rFonts w:ascii="微软雅黑" w:eastAsia="微软雅黑" w:hAnsi="微软雅黑" w:cs="微软雅黑" w:hint="eastAsia"/>
          <w:lang w:eastAsia="zh-CN"/>
        </w:rPr>
        <w:t>无权访问该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，于是自动降级为</w:t>
      </w:r>
      <w:r>
        <w:t xml:space="preserve"> customer_service </w:t>
      </w:r>
      <w:r>
        <w:rPr>
          <w:rFonts w:ascii="微软雅黑" w:eastAsia="微软雅黑" w:hAnsi="微软雅黑" w:cs="微软雅黑" w:hint="eastAsia"/>
          <w:lang w:eastAsia="zh-CN"/>
        </w:rPr>
        <w:t>应答。这一降级已在冒烟测试中作为独立用例验证。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角色来源的安全性。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请求体中的角色字段一律不可信，服务端只从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载荷中读取角色。访客令牌只携带</w:t>
      </w:r>
      <w:r>
        <w:t xml:space="preserve"> anonymous: true </w:t>
      </w:r>
      <w:r>
        <w:rPr>
          <w:rFonts w:ascii="微软雅黑" w:eastAsia="微软雅黑" w:hAnsi="微软雅黑" w:cs="微软雅黑" w:hint="eastAsia"/>
          <w:lang w:eastAsia="zh-CN"/>
        </w:rPr>
        <w:t>标记，不查库、不落账号表，避免匿名用户污染账号体系。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（三）Dify 集成实现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一应用一 Key。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API Key </w:t>
      </w:r>
      <w:r>
        <w:rPr>
          <w:rFonts w:ascii="微软雅黑" w:eastAsia="微软雅黑" w:hAnsi="微软雅黑" w:cs="微软雅黑" w:hint="eastAsia"/>
          <w:lang w:eastAsia="zh-CN"/>
        </w:rPr>
        <w:t>是按应用粒度签发的，格式以</w:t>
      </w:r>
      <w:r>
        <w:t xml:space="preserve"> app- </w:t>
      </w:r>
      <w:r>
        <w:rPr>
          <w:rFonts w:ascii="微软雅黑" w:eastAsia="微软雅黑" w:hAnsi="微软雅黑" w:cs="微软雅黑" w:hint="eastAsia"/>
          <w:lang w:eastAsia="zh-CN"/>
        </w:rPr>
        <w:t>开头，不同应用互不通用。项目在配置中维护应用名到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的映射，共对接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7 个 Dify 应用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应用名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router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工作流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/workflows/run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意图识别与分流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customer_service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/chat-messages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访客咨询、机构信息、预约到访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student_helper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/chat-messages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学员请假、成绩查询、投诉建议、活动报名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enterprise_assistant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/chat-messages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员工日报录入、审批、数据速查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mental_care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/chat-messages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情绪安抚与心理支持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screener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工作流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/workflows/run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客户资质研判与结论输出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reporter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工作流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/workflows/run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日报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月报生成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两类端点的调用差异。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对话型应用调用</w:t>
      </w:r>
      <w:r>
        <w:t xml:space="preserve"> POST /v1/chat-messages</w:t>
      </w:r>
      <w:r>
        <w:rPr>
          <w:rFonts w:ascii="微软雅黑" w:eastAsia="微软雅黑" w:hAnsi="微软雅黑" w:cs="微软雅黑" w:hint="eastAsia"/>
          <w:lang w:eastAsia="zh-CN"/>
        </w:rPr>
        <w:t>，请求体含</w:t>
      </w:r>
      <w:r>
        <w:t xml:space="preserve"> query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response_mode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conversation_id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user</w:t>
      </w:r>
      <w:r>
        <w:rPr>
          <w:rFonts w:ascii="微软雅黑" w:eastAsia="微软雅黑" w:hAnsi="微软雅黑" w:cs="微软雅黑" w:hint="eastAsia"/>
          <w:lang w:eastAsia="zh-CN"/>
        </w:rPr>
        <w:t>；工作流应用调用</w:t>
      </w:r>
      <w:r>
        <w:t xml:space="preserve"> POST /v1/workflows/run</w:t>
      </w:r>
      <w:r>
        <w:rPr>
          <w:rFonts w:ascii="微软雅黑" w:eastAsia="微软雅黑" w:hAnsi="微软雅黑" w:cs="微软雅黑" w:hint="eastAsia"/>
          <w:lang w:eastAsia="zh-CN"/>
        </w:rPr>
        <w:t>，请求体传命名参数</w:t>
      </w:r>
      <w:r>
        <w:t xml:space="preserve"> inputs </w:t>
      </w:r>
      <w:r>
        <w:rPr>
          <w:rFonts w:ascii="微软雅黑" w:eastAsia="微软雅黑" w:hAnsi="微软雅黑" w:cs="微软雅黑" w:hint="eastAsia"/>
          <w:lang w:eastAsia="zh-CN"/>
        </w:rPr>
        <w:t>而非</w:t>
      </w:r>
      <w:r>
        <w:t xml:space="preserve"> query</w:t>
      </w:r>
      <w:r>
        <w:rPr>
          <w:rFonts w:ascii="微软雅黑" w:eastAsia="微软雅黑" w:hAnsi="微软雅黑" w:cs="微软雅黑" w:hint="eastAsia"/>
          <w:lang w:eastAsia="zh-CN"/>
        </w:rPr>
        <w:t>，结果从</w:t>
      </w:r>
      <w:r>
        <w:t xml:space="preserve"> data.outputs </w:t>
      </w:r>
      <w:r>
        <w:rPr>
          <w:rFonts w:ascii="微软雅黑" w:eastAsia="微软雅黑" w:hAnsi="微软雅黑" w:cs="微软雅黑" w:hint="eastAsia"/>
          <w:lang w:eastAsia="zh-CN"/>
        </w:rPr>
        <w:t>读取。</w:t>
      </w:r>
      <w:r>
        <w:t xml:space="preserve">user </w:t>
      </w:r>
      <w:r>
        <w:rPr>
          <w:rFonts w:ascii="微软雅黑" w:eastAsia="微软雅黑" w:hAnsi="微软雅黑" w:cs="微软雅黑" w:hint="eastAsia"/>
          <w:lang w:eastAsia="zh-CN"/>
        </w:rPr>
        <w:t>字段用于终态用户标识与会话隔离，项目以</w:t>
      </w:r>
      <w:r>
        <w:t xml:space="preserve"> DIFY_USER_PREFIX </w:t>
      </w:r>
      <w:r>
        <w:rPr>
          <w:rFonts w:ascii="微软雅黑" w:eastAsia="微软雅黑" w:hAnsi="微软雅黑" w:cs="微软雅黑" w:hint="eastAsia"/>
          <w:lang w:eastAsia="zh-CN"/>
        </w:rPr>
        <w:t>前缀拼接业务用户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后传入。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mock / live 双模式。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这是本项目最重要的可测试性设计。</w:t>
      </w:r>
      <w:r>
        <w:t xml:space="preserve">DIFY_MODE=mock </w:t>
      </w:r>
      <w:r>
        <w:rPr>
          <w:rFonts w:ascii="微软雅黑" w:eastAsia="微软雅黑" w:hAnsi="微软雅黑" w:cs="微软雅黑" w:hint="eastAsia"/>
          <w:lang w:eastAsia="zh-CN"/>
        </w:rPr>
        <w:t>时，</w:t>
      </w:r>
      <w:r>
        <w:t xml:space="preserve">DifyClient </w:t>
      </w:r>
      <w:r>
        <w:rPr>
          <w:rFonts w:ascii="微软雅黑" w:eastAsia="微软雅黑" w:hAnsi="微软雅黑" w:cs="微软雅黑" w:hint="eastAsia"/>
          <w:lang w:eastAsia="zh-CN"/>
        </w:rPr>
        <w:t>不发起任何网络请求，而是返回确定性的构造响应：知识类问题返回内置知识库答案并附带引用来源，工作流类返回结构化的模拟输出，意图路由按关键词匹配表给出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intent</w:t>
      </w:r>
      <w:r>
        <w:rPr>
          <w:rFonts w:ascii="微软雅黑" w:eastAsia="微软雅黑" w:hAnsi="微软雅黑" w:cs="微软雅黑" w:hint="eastAsia"/>
          <w:lang w:eastAsia="zh-CN"/>
        </w:rPr>
        <w:t>。这一机制带来三个直接收益：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离线可测。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完整的</w:t>
      </w:r>
      <w:r>
        <w:t xml:space="preserve"> 83 </w:t>
      </w:r>
      <w:r>
        <w:rPr>
          <w:rFonts w:ascii="微软雅黑" w:eastAsia="微软雅黑" w:hAnsi="微软雅黑" w:cs="微软雅黑" w:hint="eastAsia"/>
          <w:lang w:eastAsia="zh-CN"/>
        </w:rPr>
        <w:t>条自动化测试与</w:t>
      </w:r>
      <w:r>
        <w:t xml:space="preserve"> 62 </w:t>
      </w:r>
      <w:r>
        <w:rPr>
          <w:rFonts w:ascii="微软雅黑" w:eastAsia="微软雅黑" w:hAnsi="微软雅黑" w:cs="微软雅黑" w:hint="eastAsia"/>
          <w:lang w:eastAsia="zh-CN"/>
        </w:rPr>
        <w:t>条冒烟测试全部在无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实例的环境下运行并通过。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演示零依赖。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无网络、无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部署也能完整演示全部业务链路。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降级有据。</w:t>
      </w:r>
      <w:r>
        <w:t xml:space="preserve"> DIFY_MODE=live </w:t>
      </w:r>
      <w:r>
        <w:rPr>
          <w:rFonts w:ascii="微软雅黑" w:eastAsia="微软雅黑" w:hAnsi="微软雅黑" w:cs="微软雅黑" w:hint="eastAsia"/>
          <w:lang w:eastAsia="zh-CN"/>
        </w:rPr>
        <w:t>时，一旦上游超时、限流或返回错误，</w:t>
      </w:r>
      <w:r>
        <w:t xml:space="preserve">DifyClient </w:t>
      </w:r>
      <w:r>
        <w:rPr>
          <w:rFonts w:ascii="微软雅黑" w:eastAsia="微软雅黑" w:hAnsi="微软雅黑" w:cs="微软雅黑" w:hint="eastAsia"/>
          <w:lang w:eastAsia="zh-CN"/>
        </w:rPr>
        <w:t>捕获异常后回落到同一套</w:t>
      </w:r>
      <w:r>
        <w:t xml:space="preserve"> mock </w:t>
      </w:r>
      <w:r>
        <w:rPr>
          <w:rFonts w:ascii="微软雅黑" w:eastAsia="微软雅黑" w:hAnsi="微软雅黑" w:cs="微软雅黑" w:hint="eastAsia"/>
          <w:lang w:eastAsia="zh-CN"/>
        </w:rPr>
        <w:t>响应，保证接口不因上游抖动而不可用，同时在日志中留痕。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流式输出。</w:t>
      </w:r>
      <w:r>
        <w:t xml:space="preserve"> /chat/stream </w:t>
      </w:r>
      <w:r>
        <w:rPr>
          <w:rFonts w:ascii="微软雅黑" w:eastAsia="微软雅黑" w:hAnsi="微软雅黑" w:cs="微软雅黑" w:hint="eastAsia"/>
          <w:lang w:eastAsia="zh-CN"/>
        </w:rPr>
        <w:t>以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转发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的流式响应，逐条推送</w:t>
      </w:r>
      <w:r>
        <w:t xml:space="preserve"> data: </w:t>
      </w:r>
      <w:r>
        <w:rPr>
          <w:rFonts w:ascii="微软雅黑" w:eastAsia="微软雅黑" w:hAnsi="微软雅黑" w:cs="微软雅黑" w:hint="eastAsia"/>
          <w:lang w:eastAsia="zh-CN"/>
        </w:rPr>
        <w:t>事件，最后以</w:t>
      </w:r>
      <w:r>
        <w:t xml:space="preserve"> [DONE] </w:t>
      </w:r>
      <w:r>
        <w:rPr>
          <w:rFonts w:ascii="微软雅黑" w:eastAsia="微软雅黑" w:hAnsi="微软雅黑" w:cs="微软雅黑" w:hint="eastAsia"/>
          <w:lang w:eastAsia="zh-CN"/>
        </w:rPr>
        <w:t>收尾。实测一次完整流式应答产生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个事件。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（四）语音录入实现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语音录入被抽象为</w:t>
      </w:r>
      <w:r>
        <w:t xml:space="preserve"> AsrProvider </w:t>
      </w:r>
      <w:r>
        <w:rPr>
          <w:rFonts w:ascii="微软雅黑" w:eastAsia="微软雅黑" w:hAnsi="微软雅黑" w:cs="微软雅黑" w:hint="eastAsia"/>
          <w:lang w:eastAsia="zh-CN"/>
        </w:rPr>
        <w:t>协议，有两个实现：</w:t>
      </w:r>
      <w:r>
        <w:t>MockAsr</w:t>
      </w:r>
      <w:r>
        <w:rPr>
          <w:rFonts w:ascii="微软雅黑" w:eastAsia="微软雅黑" w:hAnsi="微软雅黑" w:cs="微软雅黑" w:hint="eastAsia"/>
          <w:lang w:eastAsia="zh-CN"/>
        </w:rPr>
        <w:t>（离线确定性转写，用于测试与演示）与</w:t>
      </w:r>
      <w:r>
        <w:t xml:space="preserve"> DifyAsr</w:t>
      </w:r>
      <w:r>
        <w:rPr>
          <w:rFonts w:ascii="微软雅黑" w:eastAsia="微软雅黑" w:hAnsi="微软雅黑" w:cs="微软雅黑" w:hint="eastAsia"/>
          <w:lang w:eastAsia="zh-CN"/>
        </w:rPr>
        <w:t>（调用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的音频转文字能力）。由</w:t>
      </w:r>
      <w:r>
        <w:t xml:space="preserve"> ASR_PROVIDER </w:t>
      </w:r>
      <w:r>
        <w:rPr>
          <w:rFonts w:ascii="微软雅黑" w:eastAsia="微软雅黑" w:hAnsi="微软雅黑" w:cs="微软雅黑" w:hint="eastAsia"/>
          <w:lang w:eastAsia="zh-CN"/>
        </w:rPr>
        <w:t>环境变量选择，接口层完全无感知。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转写文本之后，再做一层</w:t>
      </w:r>
      <w:r>
        <w:rPr>
          <w:rFonts w:ascii="微软雅黑" w:eastAsia="微软雅黑" w:hAnsi="微软雅黑" w:cs="微软雅黑" w:hint="eastAsia"/>
          <w:b/>
          <w:lang w:eastAsia="zh-CN"/>
        </w:rPr>
        <w:t>槽位抽取</w:t>
      </w:r>
      <w:r>
        <w:rPr>
          <w:rFonts w:ascii="微软雅黑" w:eastAsia="微软雅黑" w:hAnsi="微软雅黑" w:cs="微软雅黑" w:hint="eastAsia"/>
          <w:lang w:eastAsia="zh-CN"/>
        </w:rPr>
        <w:t>，把自然语言转换为结构化字段。例如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我要请假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天，原因是看病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会被抽取为：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{ "start_date": "2026-09-15", "days": 2, "reason": "看病" }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抽取逻辑用轻量正则实现（日期、天数、事由、分数、考试名称等），关键在于它把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听写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填表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上层业务拿到的是可直接落库的结构化数据，而不是一段需要二次解析的文本。冒烟测试对抽取结果做了逐字段断言。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（五）受控 NL2SQL 实现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自然语言转</w:t>
      </w:r>
      <w:r>
        <w:t xml:space="preserve"> SQL </w:t>
      </w:r>
      <w:r>
        <w:rPr>
          <w:rFonts w:ascii="微软雅黑" w:eastAsia="微软雅黑" w:hAnsi="微软雅黑" w:cs="微软雅黑" w:hint="eastAsia"/>
          <w:lang w:eastAsia="zh-CN"/>
        </w:rPr>
        <w:t>是这类系统最大的数据安全风险点：一旦允许模型自由生成</w:t>
      </w:r>
      <w:r>
        <w:t xml:space="preserve"> SQL</w:t>
      </w:r>
      <w:r>
        <w:rPr>
          <w:rFonts w:ascii="微软雅黑" w:eastAsia="微软雅黑" w:hAnsi="微软雅黑" w:cs="微软雅黑" w:hint="eastAsia"/>
          <w:lang w:eastAsia="zh-CN"/>
        </w:rPr>
        <w:t>，就可能出现越权读取、全表扫描、甚至数据破坏。本项目采取</w:t>
      </w:r>
      <w:r>
        <w:rPr>
          <w:rFonts w:ascii="微软雅黑" w:eastAsia="微软雅黑" w:hAnsi="微软雅黑" w:cs="微软雅黑" w:hint="eastAsia"/>
          <w:b/>
          <w:lang w:eastAsia="zh-CN"/>
        </w:rPr>
        <w:t>"模型只做选择题，不做填空题"</w:t>
      </w:r>
      <w:r>
        <w:rPr>
          <w:rFonts w:ascii="微软雅黑" w:eastAsia="微软雅黑" w:hAnsi="微软雅黑" w:cs="微软雅黑" w:hint="eastAsia"/>
          <w:lang w:eastAsia="zh-CN"/>
        </w:rPr>
        <w:t>的受控方案。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第一层，模板白名单。</w:t>
      </w:r>
      <w:r>
        <w:rPr>
          <w:rFonts w:ascii="微软雅黑" w:eastAsia="微软雅黑" w:hAnsi="微软雅黑" w:cs="微软雅黑" w:hint="eastAsia"/>
          <w:lang w:eastAsia="zh-CN"/>
        </w:rPr>
        <w:t xml:space="preserve"> 系统预置 </w:t>
      </w:r>
      <w:r>
        <w:rPr>
          <w:rFonts w:ascii="微软雅黑" w:eastAsia="微软雅黑" w:hAnsi="微软雅黑" w:cs="微软雅黑" w:hint="eastAsia"/>
          <w:b/>
          <w:lang w:eastAsia="zh-CN"/>
        </w:rPr>
        <w:t>7 个查询模板</w:t>
      </w:r>
      <w:r>
        <w:rPr>
          <w:rFonts w:ascii="微软雅黑" w:eastAsia="微软雅黑" w:hAnsi="微软雅黑" w:cs="微软雅黑" w:hint="eastAsia"/>
          <w:lang w:eastAsia="zh-CN"/>
        </w:rPr>
        <w:t>，覆盖高频数据需求：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模板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lead_followups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按客户姓名查跟进记录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lead_status_stats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客户线索状态统计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student_scores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学员成绩查询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pending_requests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待审批申请列表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open_tickets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未完结工单列表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activity_enrollment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活动报名情况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mental_alerts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心理预警（限管理层）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模型的任务被压缩为：从这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个模板中选出最匹配的一个，并抽取其中的参数（如客户姓名）。</w:t>
      </w:r>
      <w:r>
        <w:t xml:space="preserve">SQL </w:t>
      </w:r>
      <w:r>
        <w:rPr>
          <w:rFonts w:ascii="微软雅黑" w:eastAsia="微软雅黑" w:hAnsi="微软雅黑" w:cs="微软雅黑" w:hint="eastAsia"/>
          <w:lang w:eastAsia="zh-CN"/>
        </w:rPr>
        <w:t>语句本身由服务端从模板拼装，模型永远不产出原始</w:t>
      </w:r>
      <w:r>
        <w:t xml:space="preserve"> SQL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第二层，危险关键字拦截。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拼装后的</w:t>
      </w:r>
      <w:r>
        <w:t xml:space="preserve"> SQL </w:t>
      </w:r>
      <w:r>
        <w:rPr>
          <w:rFonts w:ascii="微软雅黑" w:eastAsia="微软雅黑" w:hAnsi="微软雅黑" w:cs="微软雅黑" w:hint="eastAsia"/>
          <w:lang w:eastAsia="zh-CN"/>
        </w:rPr>
        <w:t>在真正执行前要再过一道校验。校验分两类策略：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词边界匹配拦截结构性写操作：</w:t>
      </w:r>
      <w:r>
        <w:t>INSERT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UPDATE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DELETE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DROP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ALTER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TRUNCATE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CREATE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REPLACE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GRANT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REVOKE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ATTACH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PRAGMA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子串匹配拦截高危函数与元数据探测：</w:t>
      </w:r>
      <w:r>
        <w:t>INTO OUTFILE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LOAD_FILE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INFORMATION_SCHEMA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SLEEP(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BENCHMARK(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这里有一个实现细节值得记录：最初的版本把</w:t>
      </w:r>
      <w:r>
        <w:t xml:space="preserve"> create </w:t>
      </w:r>
      <w:r>
        <w:rPr>
          <w:rFonts w:ascii="微软雅黑" w:eastAsia="微软雅黑" w:hAnsi="微软雅黑" w:cs="微软雅黑" w:hint="eastAsia"/>
          <w:lang w:eastAsia="zh-CN"/>
        </w:rPr>
        <w:t>作为普通子串拦截，结果误伤了</w:t>
      </w:r>
      <w:r>
        <w:t xml:space="preserve"> created_at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updated_at </w:t>
      </w:r>
      <w:r>
        <w:rPr>
          <w:rFonts w:ascii="微软雅黑" w:eastAsia="微软雅黑" w:hAnsi="微软雅黑" w:cs="微软雅黑" w:hint="eastAsia"/>
          <w:lang w:eastAsia="zh-CN"/>
        </w:rPr>
        <w:t>这类合法列名，导致正常查询被拒。修正方案是把结构性关键字改为</w:t>
      </w:r>
      <w:r>
        <w:rPr>
          <w:rFonts w:ascii="微软雅黑" w:eastAsia="微软雅黑" w:hAnsi="微软雅黑" w:cs="微软雅黑" w:hint="eastAsia"/>
          <w:b/>
          <w:lang w:eastAsia="zh-CN"/>
        </w:rPr>
        <w:t>词边界正则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\b(?:insert|update|...)\b</w:t>
      </w:r>
      <w:r>
        <w:rPr>
          <w:rFonts w:ascii="微软雅黑" w:eastAsia="微软雅黑" w:hAnsi="微软雅黑" w:cs="微软雅黑" w:hint="eastAsia"/>
          <w:lang w:eastAsia="zh-CN"/>
        </w:rPr>
        <w:t>），与子串类规则分离，既堵住了写操作，又不伤及合法标识符。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第三层，表名白名单与行数上限。</w:t>
      </w:r>
      <w:r>
        <w:t xml:space="preserve"> SQL </w:t>
      </w:r>
      <w:r>
        <w:rPr>
          <w:rFonts w:ascii="微软雅黑" w:eastAsia="微软雅黑" w:hAnsi="微软雅黑" w:cs="微软雅黑" w:hint="eastAsia"/>
          <w:lang w:eastAsia="zh-CN"/>
        </w:rPr>
        <w:t>中出现的表名必须落在允许的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张业务表内；任何查询的结果集被强制限制在</w:t>
      </w:r>
      <w:r>
        <w:t xml:space="preserve"> NL2SQL_MAX_ROWS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 xml:space="preserve"> 50</w:t>
      </w:r>
      <w:r>
        <w:rPr>
          <w:rFonts w:ascii="微软雅黑" w:eastAsia="微软雅黑" w:hAnsi="微软雅黑" w:cs="微软雅黑" w:hint="eastAsia"/>
          <w:lang w:eastAsia="zh-CN"/>
        </w:rPr>
        <w:t>）行以内，防止全表拉取。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第四层，角色作用域。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敏感模板（如心理预警）与角色绑定。普通员工请求该模板时直接返回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，而非返回空结果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拒绝要明确，避免被探测出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数据存在但读不到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（六）幂等设计与审计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幂等。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跟进记录创建与请假申请提交这类写操作，要求客户端携带</w:t>
      </w:r>
      <w:r>
        <w:t xml:space="preserve"> Idempotency-Key</w:t>
      </w:r>
      <w:r>
        <w:rPr>
          <w:rFonts w:ascii="微软雅黑" w:eastAsia="微软雅黑" w:hAnsi="微软雅黑" w:cs="微软雅黑" w:hint="eastAsia"/>
          <w:lang w:eastAsia="zh-CN"/>
        </w:rPr>
        <w:t>。服务端先按键查询：已存在则原样返回该记录并标记</w:t>
      </w:r>
      <w:r>
        <w:t xml:space="preserve"> duplicated: true</w:t>
      </w:r>
      <w:r>
        <w:rPr>
          <w:rFonts w:ascii="微软雅黑" w:eastAsia="微软雅黑" w:hAnsi="微软雅黑" w:cs="微软雅黑" w:hint="eastAsia"/>
          <w:lang w:eastAsia="zh-CN"/>
        </w:rPr>
        <w:t>；不存在才落库。这解决了移动端弱网重试、用户连点造成的重复数据问题。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审计。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所有写操作在提交事务的同时写入</w:t>
      </w:r>
      <w:r>
        <w:t xml:space="preserve"> audit_log</w:t>
      </w:r>
      <w:r>
        <w:rPr>
          <w:rFonts w:ascii="微软雅黑" w:eastAsia="微软雅黑" w:hAnsi="微软雅黑" w:cs="微软雅黑" w:hint="eastAsia"/>
          <w:lang w:eastAsia="zh-CN"/>
        </w:rPr>
        <w:t>，其中包含当前请求的</w:t>
      </w:r>
      <w:r>
        <w:t xml:space="preserve"> trace_id</w:t>
      </w:r>
      <w:r>
        <w:rPr>
          <w:rFonts w:ascii="微软雅黑" w:eastAsia="微软雅黑" w:hAnsi="微软雅黑" w:cs="微软雅黑" w:hint="eastAsia"/>
          <w:lang w:eastAsia="zh-CN"/>
        </w:rPr>
        <w:t>。审计日志的查询接口本身也受权限管控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t xml:space="preserve"> manager </w:t>
      </w:r>
      <w:r>
        <w:rPr>
          <w:rFonts w:ascii="微软雅黑" w:eastAsia="微软雅黑" w:hAnsi="微软雅黑" w:cs="微软雅黑" w:hint="eastAsia"/>
          <w:lang w:eastAsia="zh-CN"/>
        </w:rPr>
        <w:t>及以上角色可读，普通员工访问返回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（七）Dify 回调内部工具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编排层（</w:t>
      </w:r>
      <w:r>
        <w:t>Dify</w:t>
      </w:r>
      <w:r>
        <w:rPr>
          <w:rFonts w:ascii="微软雅黑" w:eastAsia="微软雅黑" w:hAnsi="微软雅黑" w:cs="微软雅黑" w:hint="eastAsia"/>
          <w:lang w:eastAsia="zh-CN"/>
        </w:rPr>
        <w:t>）在推理过程中需要读取业务数据，例如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这个学员的成绩是多少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当前有哪些待审批申请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。这部分能力通过内部工具接口开放给</w:t>
      </w:r>
      <w:r>
        <w:t xml:space="preserve"> Dify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GET  /internal/tools              # 工具清单</w:t>
        <w:br/>
        <w:t>POST /internal/tools/{tool_name}  # 执行指定工具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当前开放 </w:t>
      </w:r>
      <w:r>
        <w:rPr>
          <w:rFonts w:ascii="微软雅黑" w:eastAsia="微软雅黑" w:hAnsi="微软雅黑" w:cs="微软雅黑" w:hint="eastAsia"/>
          <w:b/>
          <w:lang w:eastAsia="zh-CN"/>
        </w:rPr>
        <w:t>4 个工具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lead_lookup</w:t>
      </w:r>
      <w:r>
        <w:rPr>
          <w:rFonts w:ascii="微软雅黑" w:eastAsia="微软雅黑" w:hAnsi="微软雅黑" w:cs="微软雅黑" w:hint="eastAsia"/>
          <w:lang w:eastAsia="zh-CN"/>
        </w:rPr>
        <w:t>（按姓名查客户）、</w:t>
      </w:r>
      <w:r>
        <w:t>student_scores</w:t>
      </w:r>
      <w:r>
        <w:rPr>
          <w:rFonts w:ascii="微软雅黑" w:eastAsia="微软雅黑" w:hAnsi="微软雅黑" w:cs="微软雅黑" w:hint="eastAsia"/>
          <w:lang w:eastAsia="zh-CN"/>
        </w:rPr>
        <w:t>（查成绩）、</w:t>
      </w:r>
      <w:r>
        <w:t>pending_requests</w:t>
      </w:r>
      <w:r>
        <w:rPr>
          <w:rFonts w:ascii="微软雅黑" w:eastAsia="微软雅黑" w:hAnsi="微软雅黑" w:cs="微软雅黑" w:hint="eastAsia"/>
          <w:lang w:eastAsia="zh-CN"/>
        </w:rPr>
        <w:t>（待审批申请）、</w:t>
      </w:r>
      <w:r>
        <w:t>nl2sql</w:t>
      </w:r>
      <w:r>
        <w:rPr>
          <w:rFonts w:ascii="微软雅黑" w:eastAsia="微软雅黑" w:hAnsi="微软雅黑" w:cs="微软雅黑" w:hint="eastAsia"/>
          <w:lang w:eastAsia="zh-CN"/>
        </w:rPr>
        <w:t>（受控</w:t>
      </w:r>
      <w:r>
        <w:t xml:space="preserve"> SQL </w:t>
      </w:r>
      <w:r>
        <w:rPr>
          <w:rFonts w:ascii="微软雅黑" w:eastAsia="微软雅黑" w:hAnsi="微软雅黑" w:cs="微软雅黑" w:hint="eastAsia"/>
          <w:lang w:eastAsia="zh-CN"/>
        </w:rPr>
        <w:t>查询）。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签名鉴权。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这些接口不依赖用户</w:t>
      </w:r>
      <w:r>
        <w:t xml:space="preserve"> Token</w:t>
      </w:r>
      <w:r>
        <w:rPr>
          <w:rFonts w:ascii="微软雅黑" w:eastAsia="微软雅黑" w:hAnsi="微软雅黑" w:cs="微软雅黑" w:hint="eastAsia"/>
          <w:lang w:eastAsia="zh-CN"/>
        </w:rPr>
        <w:t>（调用方是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服务端而非终端用户），改用</w:t>
      </w:r>
      <w:r>
        <w:t xml:space="preserve"> HMAC-SHA256 </w:t>
      </w:r>
      <w:r>
        <w:rPr>
          <w:rFonts w:ascii="微软雅黑" w:eastAsia="微软雅黑" w:hAnsi="微软雅黑" w:cs="微软雅黑" w:hint="eastAsia"/>
          <w:lang w:eastAsia="zh-CN"/>
        </w:rPr>
        <w:t>签名。请求方需携带两个头：</w:t>
      </w:r>
    </w:p>
    <w:p>
      <w:pPr>
        <w:pStyle w:val="ListBullet"/>
        <w:spacing w:after="72"/>
      </w:pPr>
      <w:r>
        <w:t>X-Tool-Timestamp</w:t>
      </w:r>
      <w:r>
        <w:rPr>
          <w:rFonts w:ascii="微软雅黑" w:eastAsia="微软雅黑" w:hAnsi="微软雅黑" w:cs="微软雅黑" w:hint="eastAsia"/>
          <w:lang w:eastAsia="zh-CN"/>
        </w:rPr>
        <w:t>：请求时间戳；</w:t>
      </w:r>
    </w:p>
    <w:p>
      <w:pPr>
        <w:pStyle w:val="ListBullet"/>
        <w:spacing w:after="72"/>
      </w:pPr>
      <w:r>
        <w:t>X-Tool-Signature</w:t>
      </w:r>
      <w:r>
        <w:rPr>
          <w:rFonts w:ascii="微软雅黑" w:eastAsia="微软雅黑" w:hAnsi="微软雅黑" w:cs="微软雅黑" w:hint="eastAsia"/>
          <w:lang w:eastAsia="zh-CN"/>
        </w:rPr>
        <w:t>：对请求体与时间戳计算得到的</w:t>
      </w:r>
      <w:r>
        <w:t xml:space="preserve"> HMAC </w:t>
      </w:r>
      <w:r>
        <w:rPr>
          <w:rFonts w:ascii="微软雅黑" w:eastAsia="微软雅黑" w:hAnsi="微软雅黑" w:cs="微软雅黑" w:hint="eastAsia"/>
          <w:lang w:eastAsia="zh-CN"/>
        </w:rPr>
        <w:t>签名。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服务端校验签名是否匹配，并检查时间戳与当前时间的偏差是否在</w:t>
      </w:r>
      <w:r>
        <w:t xml:space="preserve"> 300 </w:t>
      </w:r>
      <w:r>
        <w:rPr>
          <w:rFonts w:ascii="微软雅黑" w:eastAsia="微软雅黑" w:hAnsi="微软雅黑" w:cs="微软雅黑" w:hint="eastAsia"/>
          <w:lang w:eastAsia="zh-CN"/>
        </w:rPr>
        <w:t>秒以内（防重放）。签名错误返回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，超时同样拒绝。冒烟测试中包含一条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伪造签名被拒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的负向用例，用于验证这道防线。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六、接口清单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系统对外暴露 </w:t>
      </w:r>
      <w:r>
        <w:rPr>
          <w:rFonts w:ascii="微软雅黑" w:eastAsia="微软雅黑" w:hAnsi="微软雅黑" w:cs="微软雅黑" w:hint="eastAsia"/>
          <w:b/>
          <w:lang w:eastAsia="zh-CN"/>
        </w:rPr>
        <w:t>43 条路径、49 个接口操作</w:t>
      </w:r>
      <w:r>
        <w:rPr>
          <w:rFonts w:ascii="微软雅黑" w:eastAsia="微软雅黑" w:hAnsi="微软雅黑" w:cs="微软雅黑" w:hint="eastAsia"/>
          <w:lang w:eastAsia="zh-CN"/>
        </w:rPr>
        <w:t>，分为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个功能组。全量接口定义可通过</w:t>
      </w:r>
      <w:r>
        <w:t xml:space="preserve"> /openapi.json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/docs </w:t>
      </w:r>
      <w:r>
        <w:rPr>
          <w:rFonts w:ascii="微软雅黑" w:eastAsia="微软雅黑" w:hAnsi="微软雅黑" w:cs="微软雅黑" w:hint="eastAsia"/>
          <w:lang w:eastAsia="zh-CN"/>
        </w:rPr>
        <w:t>交互式文档获取。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功能组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接口数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主要接口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system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 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/auth/token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/auth/visitor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/auth/me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/auth/password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chat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 /chat/message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/chat/stream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/chat/asr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crm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客户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POST/GET /leads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/leads/{id}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POST/GET /leads/{id}/followups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PATCH /leads/{id}/status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/screening/analyze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/screening/{id}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/screening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student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学员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 /students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/students/{id}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/students/{id}/progress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POST/GET /scores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/leave/apply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/leave/{id}/approve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/requests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POST/GET/PATCH /tickets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GET/PATCH /alerts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operation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GET/POST /activities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/activities/{id}/enroll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/activities/{id}/enrollments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/reports/generate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/reports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/reports/{id}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/reports/{id}/download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/reports/daily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/reports/daily/summary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/reports/daily/trend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POST/GET /kb/documents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data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 /nl2sql/query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/nl2sql/templates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GET /audit/logs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internal-tools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内部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 /internal/tools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POST /internal/tools/{name}</w:t>
            </w:r>
          </w:p>
        </w:tc>
      </w:tr>
    </w:tbl>
    <w:p>
      <w:bookmarkStart w:id="6" w:name="section-7"/>
      <w:bookmarkEnd w:id="6"/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七、部署实施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本章给出两种部署路径的完整操作步骤，以及上线前的检查清单与演示账号。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（一）部署方式一：本地 SQLite（推荐用于开发与演示）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这是最快跑通的路径，实测从零到服务可用约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 1：创建虚拟环境并安装依赖。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python -m venv .venv</w:t>
        <w:br/>
        <w:t># Windows</w:t>
        <w:br/>
        <w:t>.venv\Scripts\activate</w:t>
        <w:br/>
        <w:t># Linux / macOS</w:t>
        <w:br/>
        <w:t>source .venv/bin/activate</w:t>
        <w:br/>
        <w:br/>
        <w:t>pip install -r requirements.txt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 2：准备配置。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copy .env.example .env      # Linux/macOS: cp .env.example .env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默认配置即为</w:t>
      </w:r>
      <w:r>
        <w:t xml:space="preserve"> SQLite + mock </w:t>
      </w:r>
      <w:r>
        <w:rPr>
          <w:rFonts w:ascii="微软雅黑" w:eastAsia="微软雅黑" w:hAnsi="微软雅黑" w:cs="微软雅黑" w:hint="eastAsia"/>
          <w:lang w:eastAsia="zh-CN"/>
        </w:rPr>
        <w:t>模式，开箱即用。若接入真实</w:t>
      </w:r>
      <w:r>
        <w:t xml:space="preserve"> Dify</w:t>
      </w:r>
      <w:r>
        <w:rPr>
          <w:rFonts w:ascii="微软雅黑" w:eastAsia="微软雅黑" w:hAnsi="微软雅黑" w:cs="微软雅黑" w:hint="eastAsia"/>
          <w:lang w:eastAsia="zh-CN"/>
        </w:rPr>
        <w:t>，修改</w:t>
      </w:r>
      <w:r>
        <w:t xml:space="preserve"> DIFY_MODE=live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DIFY_BASE_URL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DIFY_APP_KEYS </w:t>
      </w:r>
      <w:r>
        <w:rPr>
          <w:rFonts w:ascii="微软雅黑" w:eastAsia="微软雅黑" w:hAnsi="微软雅黑" w:cs="微软雅黑" w:hint="eastAsia"/>
          <w:lang w:eastAsia="zh-CN"/>
        </w:rPr>
        <w:t>即可。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 3：初始化并填充种子数据。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python scripts/seed.py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种子脚本是</w:t>
      </w:r>
      <w:r>
        <w:rPr>
          <w:rFonts w:ascii="微软雅黑" w:eastAsia="微软雅黑" w:hAnsi="微软雅黑" w:cs="微软雅黑" w:hint="eastAsia"/>
          <w:b/>
          <w:lang w:eastAsia="zh-CN"/>
        </w:rPr>
        <w:t>幂等</w:t>
      </w:r>
      <w:r>
        <w:rPr>
          <w:rFonts w:ascii="微软雅黑" w:eastAsia="微软雅黑" w:hAnsi="微软雅黑" w:cs="微软雅黑" w:hint="eastAsia"/>
          <w:lang w:eastAsia="zh-CN"/>
        </w:rPr>
        <w:t>的，重复执行不会产生重复数据；需要清空重建时使用</w:t>
      </w:r>
      <w:r>
        <w:t xml:space="preserve"> python scripts/seed.py --reset</w:t>
      </w:r>
      <w:r>
        <w:rPr>
          <w:rFonts w:ascii="微软雅黑" w:eastAsia="微软雅黑" w:hAnsi="微软雅黑" w:cs="微软雅黑" w:hint="eastAsia"/>
          <w:lang w:eastAsia="zh-CN"/>
        </w:rPr>
        <w:t>。执行后会写入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个演示账号、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名员工、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名学员、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条意向客户，以及成绩、申请、工单、预警、活动、课程项目、知识文档与日报等配套数据。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 4：启动服务。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uvicorn app.main:app --host 127.0.0.1 --port 8000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启动日志会明确打印当前生效的运行模式，便于确认配置是否按预期加载：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启动完成：db=sqlite dify=mock asr=mock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步骤 5：验证。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curl http://127.0.0.1:8000/api/v1/health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预期返回</w:t>
      </w:r>
      <w:r>
        <w:t xml:space="preserve"> {"code": 0, ...}</w:t>
      </w:r>
      <w:r>
        <w:rPr>
          <w:rFonts w:ascii="微软雅黑" w:eastAsia="微软雅黑" w:hAnsi="微软雅黑" w:cs="微软雅黑" w:hint="eastAsia"/>
          <w:lang w:eastAsia="zh-CN"/>
        </w:rPr>
        <w:t>。交互式文档位于</w:t>
      </w:r>
      <w:r>
        <w:t xml:space="preserve"> http://127.0.0.1:8000/docs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（二）部署方式二：MySQL 8 + Docker Compose（推荐用于生产）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数据库连接串切换。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唯一需要修改的配置项是</w:t>
      </w:r>
      <w:r>
        <w:t xml:space="preserve"> DATABASE_URL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DATABASE_URL=mysql+pymysql://ai_user:ai_password@127.0.0.1:3306/ai_assistant?charset=utf8mb4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安装 MySQL 驱动。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pip install -r requirements-mysql.txt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使用 Docker Compose 一键启动。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项目提供的</w:t>
      </w:r>
      <w:r>
        <w:t xml:space="preserve"> docker-compose.yml </w:t>
      </w:r>
      <w:r>
        <w:rPr>
          <w:rFonts w:ascii="微软雅黑" w:eastAsia="微软雅黑" w:hAnsi="微软雅黑" w:cs="微软雅黑" w:hint="eastAsia"/>
          <w:lang w:eastAsia="zh-CN"/>
        </w:rPr>
        <w:t>同时编排</w:t>
      </w:r>
      <w:r>
        <w:t xml:space="preserve"> mysql:8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服务两个容器：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docker compose up -d --build</w:t>
      </w:r>
    </w:p>
    <w:p>
      <w:pPr/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容器基于</w:t>
      </w:r>
      <w:r>
        <w:t xml:space="preserve"> python:3.12-slim</w:t>
      </w:r>
      <w:r>
        <w:rPr>
          <w:rFonts w:ascii="微软雅黑" w:eastAsia="微软雅黑" w:hAnsi="微软雅黑" w:cs="微软雅黑" w:hint="eastAsia"/>
          <w:lang w:eastAsia="zh-CN"/>
        </w:rPr>
        <w:t>，内置健康检查；它通过</w:t>
      </w:r>
      <w:r>
        <w:t xml:space="preserve"> depends_on </w:t>
      </w:r>
      <w:r>
        <w:rPr>
          <w:rFonts w:ascii="微软雅黑" w:eastAsia="微软雅黑" w:hAnsi="微软雅黑" w:cs="微软雅黑" w:hint="eastAsia"/>
          <w:lang w:eastAsia="zh-CN"/>
        </w:rPr>
        <w:t>等待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就绪后再启动，避免连接竞态。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表结构创建。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应用启动时</w:t>
      </w:r>
      <w:r>
        <w:t xml:space="preserve"> init_db() </w:t>
      </w:r>
      <w:r>
        <w:rPr>
          <w:rFonts w:ascii="微软雅黑" w:eastAsia="微软雅黑" w:hAnsi="微软雅黑" w:cs="微软雅黑" w:hint="eastAsia"/>
          <w:lang w:eastAsia="zh-CN"/>
        </w:rPr>
        <w:t>会依据</w:t>
      </w:r>
      <w:r>
        <w:t xml:space="preserve"> ORM </w:t>
      </w:r>
      <w:r>
        <w:rPr>
          <w:rFonts w:ascii="微软雅黑" w:eastAsia="微软雅黑" w:hAnsi="微软雅黑" w:cs="微软雅黑" w:hint="eastAsia"/>
          <w:lang w:eastAsia="zh-CN"/>
        </w:rPr>
        <w:t>元数据自动建表。生产环境若需版本化演进，建议引入</w:t>
      </w:r>
      <w:r>
        <w:t xml:space="preserve"> Alembic </w:t>
      </w:r>
      <w:r>
        <w:rPr>
          <w:rFonts w:ascii="微软雅黑" w:eastAsia="微软雅黑" w:hAnsi="微软雅黑" w:cs="微软雅黑" w:hint="eastAsia"/>
          <w:lang w:eastAsia="zh-CN"/>
        </w:rPr>
        <w:t>管理迁移，</w:t>
      </w:r>
      <w:r>
        <w:t xml:space="preserve">target_metadata </w:t>
      </w:r>
      <w:r>
        <w:rPr>
          <w:rFonts w:ascii="微软雅黑" w:eastAsia="微软雅黑" w:hAnsi="微软雅黑" w:cs="微软雅黑" w:hint="eastAsia"/>
          <w:lang w:eastAsia="zh-CN"/>
        </w:rPr>
        <w:t>指向</w:t>
      </w:r>
      <w:r>
        <w:t xml:space="preserve"> Base.metadata </w:t>
      </w:r>
      <w:r>
        <w:rPr>
          <w:rFonts w:ascii="微软雅黑" w:eastAsia="微软雅黑" w:hAnsi="微软雅黑" w:cs="微软雅黑" w:hint="eastAsia"/>
          <w:lang w:eastAsia="zh-CN"/>
        </w:rPr>
        <w:t>即可。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（三）生产部署检查清单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上线前请逐项确认：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SECRET_KEY </w:t>
      </w:r>
      <w:r>
        <w:rPr>
          <w:rFonts w:ascii="微软雅黑" w:eastAsia="微软雅黑" w:hAnsi="微软雅黑" w:cs="微软雅黑" w:hint="eastAsia"/>
          <w:lang w:eastAsia="zh-CN"/>
        </w:rPr>
        <w:t>已替换为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字节以上的随机值，且未提交进版本库。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DATABASE_URL </w:t>
      </w:r>
      <w:r>
        <w:rPr>
          <w:rFonts w:ascii="微软雅黑" w:eastAsia="微软雅黑" w:hAnsi="微软雅黑" w:cs="微软雅黑" w:hint="eastAsia"/>
          <w:lang w:eastAsia="zh-CN"/>
        </w:rPr>
        <w:t>指向</w:t>
      </w:r>
      <w:r>
        <w:t xml:space="preserve"> MySQL</w:t>
      </w:r>
      <w:r>
        <w:rPr>
          <w:rFonts w:ascii="微软雅黑" w:eastAsia="微软雅黑" w:hAnsi="微软雅黑" w:cs="微软雅黑" w:hint="eastAsia"/>
          <w:lang w:eastAsia="zh-CN"/>
        </w:rPr>
        <w:t>，且连接串已启用</w:t>
      </w:r>
      <w:r>
        <w:t xml:space="preserve"> utf8mb4 </w:t>
      </w:r>
      <w:r>
        <w:rPr>
          <w:rFonts w:ascii="微软雅黑" w:eastAsia="微软雅黑" w:hAnsi="微软雅黑" w:cs="微软雅黑" w:hint="eastAsia"/>
          <w:lang w:eastAsia="zh-CN"/>
        </w:rPr>
        <w:t>字符集。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CORS_ORIGINS </w:t>
      </w:r>
      <w:r>
        <w:rPr>
          <w:rFonts w:ascii="微软雅黑" w:eastAsia="微软雅黑" w:hAnsi="微软雅黑" w:cs="微软雅黑" w:hint="eastAsia"/>
          <w:lang w:eastAsia="zh-CN"/>
        </w:rPr>
        <w:t>已从</w:t>
      </w:r>
      <w:r>
        <w:t xml:space="preserve"> ["*"] </w:t>
      </w:r>
      <w:r>
        <w:rPr>
          <w:rFonts w:ascii="微软雅黑" w:eastAsia="微软雅黑" w:hAnsi="微软雅黑" w:cs="微软雅黑" w:hint="eastAsia"/>
          <w:lang w:eastAsia="zh-CN"/>
        </w:rPr>
        <w:t>收紧为实际前端域名。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DIFY_MODE=live </w:t>
      </w:r>
      <w:r>
        <w:rPr>
          <w:rFonts w:ascii="微软雅黑" w:eastAsia="微软雅黑" w:hAnsi="微软雅黑" w:cs="微软雅黑" w:hint="eastAsia"/>
          <w:lang w:eastAsia="zh-CN"/>
        </w:rPr>
        <w:t>且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个应用的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均已配置，</w:t>
      </w:r>
      <w:r>
        <w:t xml:space="preserve">DIFY_BASE_URL </w:t>
      </w:r>
      <w:r>
        <w:rPr>
          <w:rFonts w:ascii="微软雅黑" w:eastAsia="微软雅黑" w:hAnsi="微软雅黑" w:cs="微软雅黑" w:hint="eastAsia"/>
          <w:lang w:eastAsia="zh-CN"/>
        </w:rPr>
        <w:t>指向内网或受控地址。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反向代理（</w:t>
      </w:r>
      <w:r>
        <w:t xml:space="preserve">Nginx / </w:t>
      </w:r>
      <w:r>
        <w:rPr>
          <w:rFonts w:ascii="微软雅黑" w:eastAsia="微软雅黑" w:hAnsi="微软雅黑" w:cs="微软雅黑" w:hint="eastAsia"/>
          <w:lang w:eastAsia="zh-CN"/>
        </w:rPr>
        <w:t>网关）已配置</w:t>
      </w:r>
      <w:r>
        <w:t xml:space="preserve"> TLS</w:t>
      </w:r>
      <w:r>
        <w:rPr>
          <w:rFonts w:ascii="微软雅黑" w:eastAsia="微软雅黑" w:hAnsi="微软雅黑" w:cs="微软雅黑" w:hint="eastAsia"/>
          <w:lang w:eastAsia="zh-CN"/>
        </w:rPr>
        <w:t>，并将</w:t>
      </w:r>
      <w:r>
        <w:t xml:space="preserve"> /internal/tools* </w:t>
      </w:r>
      <w:r>
        <w:rPr>
          <w:rFonts w:ascii="微软雅黑" w:eastAsia="微软雅黑" w:hAnsi="微软雅黑" w:cs="微软雅黑" w:hint="eastAsia"/>
          <w:lang w:eastAsia="zh-CN"/>
        </w:rPr>
        <w:t>限制为仅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服务可访问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该路径使用签名鉴权而非用户鉴权，不应暴露在公网。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MySQL </w:t>
      </w:r>
      <w:r>
        <w:rPr>
          <w:rFonts w:ascii="微软雅黑" w:eastAsia="微软雅黑" w:hAnsi="微软雅黑" w:cs="微软雅黑" w:hint="eastAsia"/>
          <w:lang w:eastAsia="zh-CN"/>
        </w:rPr>
        <w:t>已配置定期备份，</w:t>
      </w:r>
      <w:r>
        <w:t xml:space="preserve">audit_log </w:t>
      </w:r>
      <w:r>
        <w:rPr>
          <w:rFonts w:ascii="微软雅黑" w:eastAsia="微软雅黑" w:hAnsi="微软雅黑" w:cs="微软雅黑" w:hint="eastAsia"/>
          <w:lang w:eastAsia="zh-CN"/>
        </w:rPr>
        <w:t>表按业务要求设定保留周期。</w:t>
      </w:r>
    </w:p>
    <w:p>
      <w:pPr>
        <w:pStyle w:val="ListNumber"/>
        <w:numPr>
          <w:ilvl w:val="0"/>
          <w:numId w:val="12"/>
        </w:numPr>
        <w:spacing w:after="72"/>
      </w:pPr>
      <w:r>
        <w:t xml:space="preserve">NL2SQL_MAX_ROWS </w:t>
      </w:r>
      <w:r>
        <w:rPr>
          <w:rFonts w:ascii="微软雅黑" w:eastAsia="微软雅黑" w:hAnsi="微软雅黑" w:cs="微软雅黑" w:hint="eastAsia"/>
          <w:lang w:eastAsia="zh-CN"/>
        </w:rPr>
        <w:t>依据实际数据量调整，避免大结果集拖垮接口。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已接入日志采集，</w:t>
      </w:r>
      <w:r>
        <w:t xml:space="preserve">X-Trace-Id </w:t>
      </w:r>
      <w:r>
        <w:rPr>
          <w:rFonts w:ascii="微软雅黑" w:eastAsia="微软雅黑" w:hAnsi="微软雅黑" w:cs="微软雅黑" w:hint="eastAsia"/>
          <w:lang w:eastAsia="zh-CN"/>
        </w:rPr>
        <w:t>可跨服务检索。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（四）演示账号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种子数据创建的账号如下（密码仅用于开发与演示，上线前须全部重置）：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用户名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密码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admin123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系统管理员，可访问全部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Agent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manager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manager123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manager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运营管理层，可读心理预警与审计日志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advisor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advisor123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employee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留学顾问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teacher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teacher123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employee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教学老师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student123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student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在读学员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此外无需账号即可通过</w:t>
      </w:r>
      <w:r>
        <w:t xml:space="preserve"> POST /api/v1/auth/visitor </w:t>
      </w:r>
      <w:r>
        <w:rPr>
          <w:rFonts w:ascii="微软雅黑" w:eastAsia="微软雅黑" w:hAnsi="微软雅黑" w:cs="微软雅黑" w:hint="eastAsia"/>
          <w:lang w:eastAsia="zh-CN"/>
        </w:rPr>
        <w:t>获取访客令牌，用于体验咨询类对话。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八、测试与验收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测试分为两层：</w:t>
      </w:r>
      <w:r>
        <w:rPr>
          <w:rFonts w:ascii="微软雅黑" w:eastAsia="微软雅黑" w:hAnsi="微软雅黑" w:cs="微软雅黑" w:hint="eastAsia"/>
          <w:b/>
          <w:lang w:eastAsia="zh-CN"/>
        </w:rPr>
        <w:t>单元/集成测试</w:t>
      </w:r>
      <w:r>
        <w:rPr>
          <w:rFonts w:ascii="微软雅黑" w:eastAsia="微软雅黑" w:hAnsi="微软雅黑" w:cs="微软雅黑" w:hint="eastAsia"/>
          <w:lang w:eastAsia="zh-CN"/>
        </w:rPr>
        <w:t>验证代码逻辑与接口契约，</w:t>
      </w:r>
      <w:r>
        <w:rPr>
          <w:rFonts w:ascii="微软雅黑" w:eastAsia="微软雅黑" w:hAnsi="微软雅黑" w:cs="微软雅黑" w:hint="eastAsia"/>
          <w:b/>
          <w:lang w:eastAsia="zh-CN"/>
        </w:rPr>
        <w:t>端到端冒烟测试</w:t>
      </w:r>
      <w:r>
        <w:rPr>
          <w:rFonts w:ascii="微软雅黑" w:eastAsia="微软雅黑" w:hAnsi="微软雅黑" w:cs="微软雅黑" w:hint="eastAsia"/>
          <w:lang w:eastAsia="zh-CN"/>
        </w:rPr>
        <w:t>验证真实部署后的完整业务链路。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（一）单元与集成测试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执行命令：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pytest -q --cov=app --cov-report=term-missing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实测结果：83 条用例全部通过，整体覆盖率 90%。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测试夹具（</w:t>
      </w:r>
      <w:r>
        <w:t>tests/conftest.py</w:t>
      </w:r>
      <w:r>
        <w:rPr>
          <w:rFonts w:ascii="微软雅黑" w:eastAsia="微软雅黑" w:hAnsi="微软雅黑" w:cs="微软雅黑" w:hint="eastAsia"/>
          <w:lang w:eastAsia="zh-CN"/>
        </w:rPr>
        <w:t>）在导入应用前先设置环境变量（独立测试数据库、</w:t>
      </w:r>
      <w:r>
        <w:t>DIFY_MODE=mock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32 </w:t>
      </w:r>
      <w:r>
        <w:rPr>
          <w:rFonts w:ascii="微软雅黑" w:eastAsia="微软雅黑" w:hAnsi="微软雅黑" w:cs="微软雅黑" w:hint="eastAsia"/>
          <w:lang w:eastAsia="zh-CN"/>
        </w:rPr>
        <w:t>字节以上密钥），确保测试过程不触碰开发数据库、不发起外部网络请求。数据库使用会话级夹具，在测试会话开始时整体重建并灌入种子数据。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覆盖率的分布说明：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models.py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数据模型定义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schemas.py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请求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响应契约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main.py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应用装配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api/v1/crm.py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93%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客户域接口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api/v1/tools.py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92%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内部工具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db.py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92%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services/nl2sql.py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92%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受控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SQL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api/v1/ops.py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91%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运营域接口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api/v1/student.py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学员域接口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services/intent.py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意图路由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api/v1/chat.py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89%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core.py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89%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核心工具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services/asr.py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语音识别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api/v1/system.py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77%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系统与认证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services/dify.py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58%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客户端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关于 10% 未覆盖部分的说明。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缺口主要集中在</w:t>
      </w:r>
      <w:r>
        <w:t xml:space="preserve"> services/dify.py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live </w:t>
      </w:r>
      <w:r>
        <w:rPr>
          <w:rFonts w:ascii="微软雅黑" w:eastAsia="微软雅黑" w:hAnsi="微软雅黑" w:cs="微软雅黑" w:hint="eastAsia"/>
          <w:lang w:eastAsia="zh-CN"/>
        </w:rPr>
        <w:t>模式分支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即真正向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发起</w:t>
      </w:r>
      <w:r>
        <w:t xml:space="preserve"> HTTP </w:t>
      </w:r>
      <w:r>
        <w:rPr>
          <w:rFonts w:ascii="微软雅黑" w:eastAsia="微软雅黑" w:hAnsi="微软雅黑" w:cs="微软雅黑" w:hint="eastAsia"/>
          <w:lang w:eastAsia="zh-CN"/>
        </w:rPr>
        <w:t>请求、处理超时与重试的代码路径。这类分支需要真实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实例才能触发，在离线测试环境中无法覆盖，属于</w:t>
      </w:r>
      <w:r>
        <w:rPr>
          <w:rFonts w:ascii="微软雅黑" w:eastAsia="微软雅黑" w:hAnsi="微软雅黑" w:cs="微软雅黑" w:hint="eastAsia"/>
          <w:b/>
          <w:lang w:eastAsia="zh-CN"/>
        </w:rPr>
        <w:t>已知且被接受的缺口</w:t>
      </w:r>
      <w:r>
        <w:rPr>
          <w:rFonts w:ascii="微软雅黑" w:eastAsia="微软雅黑" w:hAnsi="微软雅黑" w:cs="微软雅黑" w:hint="eastAsia"/>
          <w:lang w:eastAsia="zh-CN"/>
        </w:rPr>
        <w:t>。项目通过把</w:t>
      </w:r>
      <w:r>
        <w:t xml:space="preserve"> mock </w:t>
      </w:r>
      <w:r>
        <w:rPr>
          <w:rFonts w:ascii="微软雅黑" w:eastAsia="微软雅黑" w:hAnsi="微软雅黑" w:cs="微软雅黑" w:hint="eastAsia"/>
          <w:lang w:eastAsia="zh-CN"/>
        </w:rPr>
        <w:t>分支设计为默认路径，使其余全部业务逻辑都在测试覆盖之内。上线前建议在预发环境针对</w:t>
      </w:r>
      <w:r>
        <w:t xml:space="preserve"> live </w:t>
      </w:r>
      <w:r>
        <w:rPr>
          <w:rFonts w:ascii="微软雅黑" w:eastAsia="微软雅黑" w:hAnsi="微软雅黑" w:cs="微软雅黑" w:hint="eastAsia"/>
          <w:lang w:eastAsia="zh-CN"/>
        </w:rPr>
        <w:t>模式补充一轮集成验证。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（二）端到端冒烟测试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执行方式：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先启动服务，再对真实运行中的服务发起</w:t>
      </w:r>
      <w:r>
        <w:t xml:space="preserve"> HTTP </w:t>
      </w:r>
      <w:r>
        <w:rPr>
          <w:rFonts w:ascii="微软雅黑" w:eastAsia="微软雅黑" w:hAnsi="微软雅黑" w:cs="微软雅黑" w:hint="eastAsia"/>
          <w:lang w:eastAsia="zh-CN"/>
        </w:rPr>
        <w:t>请求。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# 终端 1</w:t>
        <w:br/>
        <w:t>uvicorn app.main:app --host 127.0.0.1 --port 8010</w:t>
        <w:br/>
        <w:t># 终端 2</w:t>
        <w:br/>
        <w:t>python scripts/smoke_test.py --base http://127.0.0.1:8010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实测结果：62 条用例全部通过，累计请求耗时 339 毫秒。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测试报告自动写入</w:t>
      </w:r>
      <w:r>
        <w:t xml:space="preserve"> reports/smoke_report.md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覆盖的链路与关键断言如下：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链路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关键断言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存活与认证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健康检查、就绪探针、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OpenAPI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可读、三角色登录、访客令牌；错误密码与无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均被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对话与语音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客服问答命中正确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且带引用；访客说请假被降级为客服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；流式响应收到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事件；语音槽位抽取字段逐项正确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新增客户成功；重复手机号返回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；跟进记录首次创建后，重复提交同一幂等键返回同一条记录；研判结论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符合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、置信度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0.86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学员域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越权读他人档案返回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；请假申请经审批后状态由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PENDING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流转为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APPROVED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；重复审批返回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；工单创建与关闭；心理预警管理层可读、普通员工被拒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运营域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活动创建与报名；报告经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工作流生成后可下载（响应头含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attachment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）；日报提交与汇总；知识文档登记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数据能力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NL2SQL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lead_status_stats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模板并返回预览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；人名参数正确注入；越权查敏感模板返回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；审计日志管理层可读、员工被拒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内部工具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工具清单可读；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个工具在正确签名下调用成功；伪造签名返回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测试中发现并修复的问题。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首次运行冒烟测试时有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条用例失败：</w:t>
      </w:r>
      <w:r>
        <w:t xml:space="preserve">/openapi.json </w:t>
      </w:r>
      <w:r>
        <w:rPr>
          <w:rFonts w:ascii="微软雅黑" w:eastAsia="微软雅黑" w:hAnsi="微软雅黑" w:cs="微软雅黑" w:hint="eastAsia"/>
          <w:lang w:eastAsia="zh-CN"/>
        </w:rPr>
        <w:t>被判定为失败。排查后确认这是</w:t>
      </w:r>
      <w:r>
        <w:rPr>
          <w:rFonts w:ascii="微软雅黑" w:eastAsia="微软雅黑" w:hAnsi="微软雅黑" w:cs="微软雅黑" w:hint="eastAsia"/>
          <w:b/>
          <w:lang w:eastAsia="zh-CN"/>
        </w:rPr>
        <w:t>测试脚本自身的断言缺陷</w:t>
      </w:r>
      <w:r>
        <w:rPr>
          <w:rFonts w:ascii="微软雅黑" w:eastAsia="微软雅黑" w:hAnsi="微软雅黑" w:cs="微软雅黑" w:hint="eastAsia"/>
          <w:lang w:eastAsia="zh-CN"/>
        </w:rPr>
        <w:t>而非应用缺陷</w:t>
      </w:r>
      <w:r>
        <w:t xml:space="preserve">——OpenAPI </w:t>
      </w:r>
      <w:r>
        <w:rPr>
          <w:rFonts w:ascii="微软雅黑" w:eastAsia="微软雅黑" w:hAnsi="微软雅黑" w:cs="微软雅黑" w:hint="eastAsia"/>
          <w:lang w:eastAsia="zh-CN"/>
        </w:rPr>
        <w:t>规范文档不是业务响应，本就不含统一响应体的</w:t>
      </w:r>
      <w:r>
        <w:t xml:space="preserve"> code </w:t>
      </w:r>
      <w:r>
        <w:rPr>
          <w:rFonts w:ascii="微软雅黑" w:eastAsia="微软雅黑" w:hAnsi="微软雅黑" w:cs="微软雅黑" w:hint="eastAsia"/>
          <w:lang w:eastAsia="zh-CN"/>
        </w:rPr>
        <w:t>字段，而脚本却断言</w:t>
      </w:r>
      <w:r>
        <w:t xml:space="preserve"> code == 0</w:t>
      </w:r>
      <w:r>
        <w:rPr>
          <w:rFonts w:ascii="微软雅黑" w:eastAsia="微软雅黑" w:hAnsi="微软雅黑" w:cs="微软雅黑" w:hint="eastAsia"/>
          <w:lang w:eastAsia="zh-CN"/>
        </w:rPr>
        <w:t>。修正为仅校验</w:t>
      </w:r>
      <w:r>
        <w:t xml:space="preserve"> HTTP 200 </w:t>
      </w:r>
      <w:r>
        <w:rPr>
          <w:rFonts w:ascii="微软雅黑" w:eastAsia="微软雅黑" w:hAnsi="微软雅黑" w:cs="微软雅黑" w:hint="eastAsia"/>
          <w:lang w:eastAsia="zh-CN"/>
        </w:rPr>
        <w:t>后，</w:t>
      </w:r>
      <w:r>
        <w:t xml:space="preserve">62 </w:t>
      </w:r>
      <w:r>
        <w:rPr>
          <w:rFonts w:ascii="微软雅黑" w:eastAsia="微软雅黑" w:hAnsi="微软雅黑" w:cs="微软雅黑" w:hint="eastAsia"/>
          <w:lang w:eastAsia="zh-CN"/>
        </w:rPr>
        <w:t>条用例全部通过。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（三）开发阶段修复的缺陷记录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除上述测试脚本问题外，开发过程中通过测试暴露并修复了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个真实缺陷，记录如下，供后续维护参考：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根因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修复方式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访客令牌访问接口返回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401"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账号不存在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get_principal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对匿名访客也执行了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sys_account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查库，但访客并无账号记录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检测到令牌中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anonymous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为真时，直接由令牌声明构造主体，不查库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重复手机号返回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而非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40900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create_lead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使用了通用异常并手工指定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HTTP 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，未走冲突异常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改为抛出语义化的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Conflict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异常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已停用账号登录返回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而非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auth/token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同样使用了通用异常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改为抛出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Forbidden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异常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合法列名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created_at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NL2SQL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拦截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危险关键字以普通子串方式匹配，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create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命中了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created_at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结构性关键字改为词边界正则匹配，与子串类规则分离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缺陷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反映的是同一类问题：</w:t>
      </w:r>
      <w:r>
        <w:rPr>
          <w:rFonts w:ascii="微软雅黑" w:eastAsia="微软雅黑" w:hAnsi="微软雅黑" w:cs="微软雅黑" w:hint="eastAsia"/>
          <w:b/>
          <w:lang w:eastAsia="zh-CN"/>
        </w:rPr>
        <w:t>异常语义与错误码的映射必须由专用异常类型承载，而不是靠调用处手工指定 HTTP 状态码</w:t>
      </w:r>
      <w:r>
        <w:rPr>
          <w:rFonts w:ascii="微软雅黑" w:eastAsia="微软雅黑" w:hAnsi="微软雅黑" w:cs="微软雅黑" w:hint="eastAsia"/>
          <w:lang w:eastAsia="zh-CN"/>
        </w:rPr>
        <w:t>。已统一为按异常类型映射错误码。缺陷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则说明安全过滤规则的精度与覆盖面同样重要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过宽的规则会误伤正常功能，过窄则留有缺口。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（四）验收结论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实测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集成测试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83 / 83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代码覆盖率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不低于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80%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90%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端到端冒烟测试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62 / 62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权限隔离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越权访问被拒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条越权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负向用例均按预期拒绝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幂等性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重复提交不产生重复数据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跟进记录与请假审批均验证通过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内部工具鉴权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伪造签名被拒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双数据库兼容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MySQL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均可运行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已实测；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MySQL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通过方言适配与容器编排支持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MySQL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建议预发复验）</w:t>
            </w:r>
          </w:p>
        </w:tc>
      </w:tr>
    </w:tbl>
    <w:p>
      <w:bookmarkStart w:id="8" w:name="section-9"/>
      <w:bookmarkEnd w:id="8"/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九、已知限制与后续演进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本章如实说明当前实现的边界，并给出后续的演进建议。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（一）已知限制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Dify live 模式缺乏自动化覆盖。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如前所述，该分支需要真实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实例，当前依赖</w:t>
      </w:r>
      <w:r>
        <w:t xml:space="preserve"> mock </w:t>
      </w:r>
      <w:r>
        <w:rPr>
          <w:rFonts w:ascii="微软雅黑" w:eastAsia="微软雅黑" w:hAnsi="微软雅黑" w:cs="微软雅黑" w:hint="eastAsia"/>
          <w:lang w:eastAsia="zh-CN"/>
        </w:rPr>
        <w:t>分支保证可测性。建议在预发环境补充针对</w:t>
      </w:r>
      <w:r>
        <w:t xml:space="preserve"> live </w:t>
      </w:r>
      <w:r>
        <w:rPr>
          <w:rFonts w:ascii="微软雅黑" w:eastAsia="微软雅黑" w:hAnsi="微软雅黑" w:cs="微软雅黑" w:hint="eastAsia"/>
          <w:lang w:eastAsia="zh-CN"/>
        </w:rPr>
        <w:t>模式的集成测试。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NL2SQL 的模板式方案覆盖面有限。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当前仅支持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类预置查询，超出范围的提问无法应答。这是安全性与灵活性的主动取舍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若后续需要扩展，建议以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新增模板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开放自由生成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的方式演进。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ASR 采用规则抽取槽位。</w:t>
      </w:r>
      <w:r>
        <w:rPr>
          <w:rFonts w:ascii="微软雅黑" w:eastAsia="微软雅黑" w:hAnsi="微软雅黑" w:cs="微软雅黑" w:hint="eastAsia"/>
          <w:lang w:eastAsia="zh-CN"/>
        </w:rPr>
        <w:t xml:space="preserve"> 轻量正则对句式变化敏感，复杂表达可能抽取不全。若实际使用中召回不足，应切换到模型抽取方案。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无数据库迁移版本管理。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当前依赖</w:t>
      </w:r>
      <w:r>
        <w:t xml:space="preserve"> ORM </w:t>
      </w:r>
      <w:r>
        <w:rPr>
          <w:rFonts w:ascii="微软雅黑" w:eastAsia="微软雅黑" w:hAnsi="微软雅黑" w:cs="微软雅黑" w:hint="eastAsia"/>
          <w:lang w:eastAsia="zh-CN"/>
        </w:rPr>
        <w:t>元数据自动建表，字段变更需人工处理。生产环境建议尽早引入</w:t>
      </w:r>
      <w:r>
        <w:t xml:space="preserve"> Alembic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未接入限流与熔断。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当前仅有超时与重试，缺少按用户</w:t>
      </w:r>
      <w:r>
        <w:t xml:space="preserve">/IP </w:t>
      </w:r>
      <w:r>
        <w:rPr>
          <w:rFonts w:ascii="微软雅黑" w:eastAsia="微软雅黑" w:hAnsi="微软雅黑" w:cs="微软雅黑" w:hint="eastAsia"/>
          <w:lang w:eastAsia="zh-CN"/>
        </w:rPr>
        <w:t>的限流与上游熔断保护。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（二）后续演进建议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按优先级排序：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引入</w:t>
      </w:r>
      <w:r>
        <w:t xml:space="preserve"> Alembic </w:t>
      </w:r>
      <w:r>
        <w:rPr>
          <w:rFonts w:ascii="微软雅黑" w:eastAsia="微软雅黑" w:hAnsi="微软雅黑" w:cs="微软雅黑" w:hint="eastAsia"/>
          <w:lang w:eastAsia="zh-CN"/>
        </w:rPr>
        <w:t>管理数据库迁移，消除字段变更风险。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/api/v1/chat/*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/api/v1/nl2sql/query </w:t>
      </w:r>
      <w:r>
        <w:rPr>
          <w:rFonts w:ascii="微软雅黑" w:eastAsia="微软雅黑" w:hAnsi="微软雅黑" w:cs="微软雅黑" w:hint="eastAsia"/>
          <w:lang w:eastAsia="zh-CN"/>
        </w:rPr>
        <w:t>增加限流，防止资源滥用。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在预发环境建立</w:t>
      </w:r>
      <w:r>
        <w:t xml:space="preserve"> DIFY_MODE=live </w:t>
      </w:r>
      <w:r>
        <w:rPr>
          <w:rFonts w:ascii="微软雅黑" w:eastAsia="微软雅黑" w:hAnsi="微软雅黑" w:cs="微软雅黑" w:hint="eastAsia"/>
          <w:lang w:eastAsia="zh-CN"/>
        </w:rPr>
        <w:t>的定期集成验证，把已知限制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的缺口补上。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将</w:t>
      </w:r>
      <w:r>
        <w:t xml:space="preserve"> ASR </w:t>
      </w:r>
      <w:r>
        <w:rPr>
          <w:rFonts w:ascii="微软雅黑" w:eastAsia="微软雅黑" w:hAnsi="微软雅黑" w:cs="微软雅黑" w:hint="eastAsia"/>
          <w:lang w:eastAsia="zh-CN"/>
        </w:rPr>
        <w:t>槽位抽取从规则升级为模型抽取，提升自然表达的召回。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基于</w:t>
      </w:r>
      <w:r>
        <w:t xml:space="preserve"> audit_log </w:t>
      </w:r>
      <w:r>
        <w:rPr>
          <w:rFonts w:ascii="微软雅黑" w:eastAsia="微软雅黑" w:hAnsi="微软雅黑" w:cs="微软雅黑" w:hint="eastAsia"/>
          <w:lang w:eastAsia="zh-CN"/>
        </w:rPr>
        <w:t>建立运营看板，把审计数据转化为可用洞察。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附录 A：部署速查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以下是部署与测试命令的集中速查，便于运维快速查阅。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# 1. 安装依赖</w:t>
        <w:br/>
        <w:t>pip install -r requirements.txt</w:t>
        <w:br/>
        <w:br/>
        <w:t># 2. 准备配置</w:t>
        <w:br/>
        <w:t>cp .env.example .env</w:t>
        <w:br/>
        <w:br/>
        <w:t># 3. 初始化种子数据（幂等）</w:t>
        <w:br/>
        <w:t>python scripts/seed.py</w:t>
        <w:br/>
        <w:br/>
        <w:t># 4. 启动服务</w:t>
        <w:br/>
        <w:t>uvicorn app.main:app --host 0.0.0.0 --port 8000</w:t>
        <w:br/>
        <w:br/>
        <w:t># 5. 运行测试</w:t>
        <w:br/>
        <w:t>pytest -q --cov=app                       # 单元/集成测试</w:t>
        <w:br/>
        <w:t>python scripts/smoke_test.py --base http://127.0.0.1:8000   # 冒烟测试</w:t>
        <w:br/>
        <w:br/>
        <w:t># 6. MySQL + Docker 部署</w:t>
        <w:br/>
        <w:t>pip install -r requirements-mysql.txt</w:t>
        <w:br/>
        <w:t>docker compose up -d --build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附录 B：核心参数速查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本附录汇总系统的关键量化参数，便于评审与容量评估时快速查阅。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接口总数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49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个操作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43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条路径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/openapi.json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数据表总数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业务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系统账号）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app/models.py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Dify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应用数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app/services/dify.py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受控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模板数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app/services/nl2sql.py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内部工具数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app/api/v1/tools.py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角色数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visitor / student / employee / manager / 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app/api/deps.py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错误码数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app/core.py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单元测试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83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条，覆盖率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90%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tests/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冒烟测试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62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条，全部通过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scripts/smoke_test.py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令牌有效期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720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ACCESS_TOKEN_EXPIRE_MINUTES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内部工具签名时效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app/core.py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受控查询行数上限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NL2SQL_MAX_ROWS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