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752" w:type="dxa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2"/>
      </w:tblGrid>
      <w:tr w:rsidR="005D7B44" w14:paraId="494806E3" w14:textId="77777777" w:rsidTr="0029412C">
        <w:trPr>
          <w:trHeight w:val="1644"/>
          <w:jc w:val="center"/>
        </w:trPr>
        <w:tc>
          <w:tcPr>
            <w:tcW w:w="9752" w:type="dxa"/>
          </w:tcPr>
          <w:p w14:paraId="43831ADE" w14:textId="77777777" w:rsidR="005D7B44" w:rsidRPr="007F3C91" w:rsidRDefault="005D7B44" w:rsidP="00536A75">
            <w:pPr>
              <w:ind w:firstLineChars="0" w:firstLine="0"/>
              <w:jc w:val="center"/>
              <w:rPr>
                <w:rFonts w:ascii="宋体" w:hAnsi="宋体"/>
                <w:b/>
                <w:sz w:val="36"/>
                <w:szCs w:val="44"/>
              </w:rPr>
            </w:pPr>
            <w:r w:rsidRPr="00536A75">
              <w:rPr>
                <w:rFonts w:ascii="宋体" w:hAnsi="宋体" w:hint="eastAsia"/>
                <w:b/>
                <w:spacing w:val="98"/>
                <w:kern w:val="0"/>
                <w:sz w:val="36"/>
                <w:szCs w:val="44"/>
                <w:fitText w:val="6502" w:id="1524329216"/>
              </w:rPr>
              <w:t>《</w:t>
            </w:r>
            <w:r w:rsidRPr="00536A75">
              <w:rPr>
                <w:rFonts w:ascii="宋体" w:hAnsi="宋体"/>
                <w:b/>
                <w:spacing w:val="98"/>
                <w:kern w:val="0"/>
                <w:sz w:val="36"/>
                <w:szCs w:val="44"/>
                <w:fitText w:val="6502" w:id="1524329216"/>
              </w:rPr>
              <w:t>基础物理实验</w:t>
            </w:r>
            <w:r w:rsidRPr="00536A75">
              <w:rPr>
                <w:rFonts w:ascii="宋体" w:hAnsi="宋体" w:hint="eastAsia"/>
                <w:b/>
                <w:spacing w:val="98"/>
                <w:kern w:val="0"/>
                <w:sz w:val="36"/>
                <w:szCs w:val="44"/>
                <w:fitText w:val="6502" w:id="1524329216"/>
              </w:rPr>
              <w:t>》实验报</w:t>
            </w:r>
            <w:r w:rsidRPr="00536A75">
              <w:rPr>
                <w:rFonts w:ascii="宋体" w:hAnsi="宋体" w:hint="eastAsia"/>
                <w:b/>
                <w:spacing w:val="5"/>
                <w:kern w:val="0"/>
                <w:sz w:val="36"/>
                <w:szCs w:val="44"/>
                <w:fitText w:val="6502" w:id="1524329216"/>
              </w:rPr>
              <w:t>告</w:t>
            </w:r>
          </w:p>
          <w:p w14:paraId="17AAA1A6" w14:textId="323B5A9D" w:rsidR="005D7B44" w:rsidRPr="007447DC" w:rsidRDefault="005D7B44" w:rsidP="00536A75">
            <w:pPr>
              <w:pStyle w:val="af6"/>
              <w:ind w:firstLineChars="0" w:firstLine="0"/>
              <w:jc w:val="both"/>
            </w:pPr>
            <w:r w:rsidRPr="007447DC">
              <w:t>实验名称</w:t>
            </w:r>
            <w:r w:rsidRPr="007447DC">
              <w:rPr>
                <w:u w:val="single"/>
              </w:rPr>
              <w:t xml:space="preserve">       </w:t>
            </w:r>
            <w:r w:rsidRPr="007447DC">
              <w:rPr>
                <w:rFonts w:hint="eastAsia"/>
                <w:u w:val="single"/>
              </w:rPr>
              <w:t xml:space="preserve"> </w:t>
            </w:r>
            <w:r w:rsidRPr="007447DC">
              <w:rPr>
                <w:u w:val="single"/>
              </w:rPr>
              <w:t xml:space="preserve">    </w:t>
            </w:r>
            <w:r w:rsidR="00BC1364" w:rsidRPr="00BC1364">
              <w:rPr>
                <w:rFonts w:hint="eastAsia"/>
                <w:u w:val="single"/>
              </w:rPr>
              <w:t>虚拟仪器在物理实验中的应用</w:t>
            </w:r>
            <w:r w:rsidRPr="007447DC">
              <w:rPr>
                <w:u w:val="single"/>
              </w:rPr>
              <w:t xml:space="preserve">    </w:t>
            </w:r>
            <w:r w:rsidR="00BC1364">
              <w:rPr>
                <w:u w:val="single"/>
              </w:rPr>
              <w:t xml:space="preserve"> </w:t>
            </w:r>
            <w:r w:rsidRPr="007447DC">
              <w:rPr>
                <w:u w:val="single"/>
              </w:rPr>
              <w:t xml:space="preserve">       </w:t>
            </w:r>
            <w:r w:rsidRPr="007447DC">
              <w:t xml:space="preserve"> </w:t>
            </w:r>
            <w:r w:rsidRPr="007447DC">
              <w:rPr>
                <w:rFonts w:hint="eastAsia"/>
                <w:kern w:val="0"/>
              </w:rPr>
              <w:t>指导教师</w:t>
            </w:r>
            <w:r w:rsidRPr="007447DC">
              <w:rPr>
                <w:u w:val="single"/>
              </w:rPr>
              <w:t xml:space="preserve">      </w:t>
            </w:r>
            <w:r w:rsidR="00BC1364">
              <w:rPr>
                <w:rFonts w:hint="eastAsia"/>
                <w:u w:val="single"/>
              </w:rPr>
              <w:t>石</w:t>
            </w:r>
            <w:proofErr w:type="gramStart"/>
            <w:r w:rsidR="00BC1364">
              <w:rPr>
                <w:rFonts w:hint="eastAsia"/>
                <w:u w:val="single"/>
              </w:rPr>
              <w:t>澔</w:t>
            </w:r>
            <w:proofErr w:type="gramEnd"/>
            <w:r w:rsidR="00BC1364">
              <w:rPr>
                <w:rFonts w:hint="eastAsia"/>
                <w:u w:val="single"/>
              </w:rPr>
              <w:t>玙</w:t>
            </w:r>
            <w:r w:rsidRPr="007447DC">
              <w:rPr>
                <w:u w:val="single"/>
              </w:rPr>
              <w:t xml:space="preserve">     </w:t>
            </w:r>
            <w:r w:rsidRPr="007447DC">
              <w:rPr>
                <w:rFonts w:hint="eastAsia"/>
                <w:u w:val="single"/>
              </w:rPr>
              <w:t xml:space="preserve"> </w:t>
            </w:r>
          </w:p>
          <w:p w14:paraId="08081F78" w14:textId="6CA37392" w:rsidR="005D7B44" w:rsidRPr="007447DC" w:rsidRDefault="005D7B44" w:rsidP="00536A75">
            <w:pPr>
              <w:pStyle w:val="af6"/>
              <w:ind w:firstLineChars="0" w:firstLine="0"/>
              <w:jc w:val="both"/>
            </w:pPr>
            <w:r w:rsidRPr="007447DC">
              <w:rPr>
                <w:spacing w:val="210"/>
                <w:kern w:val="0"/>
                <w:fitText w:val="840" w:id="1524331520"/>
              </w:rPr>
              <w:t>姓</w:t>
            </w:r>
            <w:r w:rsidRPr="007447DC">
              <w:rPr>
                <w:kern w:val="0"/>
                <w:fitText w:val="840" w:id="1524331520"/>
              </w:rPr>
              <w:t>名</w:t>
            </w:r>
            <w:r w:rsidRPr="007447DC">
              <w:rPr>
                <w:u w:val="single"/>
              </w:rPr>
              <w:t xml:space="preserve">    </w:t>
            </w:r>
            <w:r w:rsidRPr="007447DC">
              <w:rPr>
                <w:rFonts w:hint="eastAsia"/>
                <w:u w:val="single"/>
              </w:rPr>
              <w:t>陈苏</w:t>
            </w:r>
            <w:r w:rsidRPr="007447DC">
              <w:rPr>
                <w:u w:val="single"/>
              </w:rPr>
              <w:t xml:space="preserve"> </w:t>
            </w:r>
            <w:r w:rsidRPr="007447DC">
              <w:rPr>
                <w:rFonts w:hint="eastAsia"/>
                <w:u w:val="single"/>
              </w:rPr>
              <w:t xml:space="preserve">  </w:t>
            </w:r>
            <w:r w:rsidRPr="007447DC">
              <w:rPr>
                <w:u w:val="single"/>
              </w:rPr>
              <w:t xml:space="preserve"> </w:t>
            </w:r>
            <w:r w:rsidRPr="007447DC">
              <w:t xml:space="preserve"> 学号</w:t>
            </w:r>
            <w:r w:rsidRPr="007447DC">
              <w:rPr>
                <w:rFonts w:hint="eastAsia"/>
                <w:u w:val="single"/>
              </w:rPr>
              <w:t xml:space="preserve"> </w:t>
            </w:r>
            <w:r w:rsidRPr="007447DC">
              <w:rPr>
                <w:u w:val="single"/>
              </w:rPr>
              <w:t xml:space="preserve"> </w:t>
            </w:r>
            <w:r w:rsidRPr="007447DC">
              <w:rPr>
                <w:rFonts w:hint="eastAsia"/>
                <w:u w:val="single"/>
              </w:rPr>
              <w:t>2</w:t>
            </w:r>
            <w:r w:rsidRPr="007447DC">
              <w:rPr>
                <w:u w:val="single"/>
              </w:rPr>
              <w:t xml:space="preserve">022K8009906009  </w:t>
            </w:r>
            <w:r w:rsidRPr="007447DC">
              <w:t xml:space="preserve"> </w:t>
            </w:r>
            <w:r w:rsidRPr="007447DC">
              <w:rPr>
                <w:rFonts w:hint="eastAsia"/>
              </w:rPr>
              <w:t>分班</w:t>
            </w:r>
            <w:r w:rsidRPr="007447DC">
              <w:t>分组及</w:t>
            </w:r>
            <w:r w:rsidRPr="007447DC">
              <w:rPr>
                <w:rFonts w:hint="eastAsia"/>
              </w:rPr>
              <w:t>座号</w:t>
            </w:r>
            <w:r w:rsidRPr="007447DC">
              <w:rPr>
                <w:rFonts w:hint="eastAsia"/>
                <w:u w:val="single"/>
              </w:rPr>
              <w:t xml:space="preserve"> </w:t>
            </w:r>
            <w:r w:rsidRPr="007447DC">
              <w:rPr>
                <w:u w:val="single"/>
              </w:rPr>
              <w:t xml:space="preserve">1-03-5 </w:t>
            </w:r>
            <w:r w:rsidRPr="007447DC">
              <w:rPr>
                <w:rFonts w:hint="eastAsia"/>
                <w:u w:val="single"/>
              </w:rPr>
              <w:t>号</w:t>
            </w:r>
            <w:r w:rsidRPr="007447DC">
              <w:rPr>
                <w:rFonts w:hint="eastAsia"/>
              </w:rPr>
              <w:t>（</w:t>
            </w:r>
            <w:r w:rsidRPr="007447DC">
              <w:t>例</w:t>
            </w:r>
            <w:r w:rsidRPr="007447DC">
              <w:rPr>
                <w:rFonts w:hint="eastAsia"/>
              </w:rPr>
              <w:t>：1-04-5号</w:t>
            </w:r>
            <w:r w:rsidRPr="007447DC">
              <w:t>）</w:t>
            </w:r>
          </w:p>
          <w:p w14:paraId="7608C3AF" w14:textId="547C7800" w:rsidR="005D7B44" w:rsidRPr="005D7B44" w:rsidRDefault="005D7B44" w:rsidP="00536A75">
            <w:pPr>
              <w:pStyle w:val="af6"/>
              <w:ind w:firstLineChars="0" w:firstLine="0"/>
              <w:jc w:val="both"/>
              <w:rPr>
                <w:rFonts w:ascii="黑体" w:eastAsia="黑体" w:hAnsi="黑体"/>
              </w:rPr>
            </w:pPr>
            <w:r w:rsidRPr="007447DC">
              <w:t>实验</w:t>
            </w:r>
            <w:r w:rsidRPr="007447DC">
              <w:rPr>
                <w:rFonts w:hint="eastAsia"/>
              </w:rPr>
              <w:t>日期</w:t>
            </w:r>
            <w:r w:rsidRPr="007447DC">
              <w:rPr>
                <w:u w:val="single"/>
              </w:rPr>
              <w:t>2023</w:t>
            </w:r>
            <w:r w:rsidRPr="007447DC">
              <w:t>年</w:t>
            </w:r>
            <w:r w:rsidRPr="007447DC">
              <w:rPr>
                <w:rFonts w:hint="eastAsia"/>
                <w:u w:val="single"/>
              </w:rPr>
              <w:t xml:space="preserve"> </w:t>
            </w:r>
            <w:r w:rsidRPr="007447DC">
              <w:rPr>
                <w:u w:val="single"/>
              </w:rPr>
              <w:t>1</w:t>
            </w:r>
            <w:r w:rsidR="00F266C4">
              <w:rPr>
                <w:u w:val="single"/>
              </w:rPr>
              <w:t>1</w:t>
            </w:r>
            <w:r w:rsidRPr="007447DC">
              <w:rPr>
                <w:u w:val="single"/>
              </w:rPr>
              <w:t xml:space="preserve"> </w:t>
            </w:r>
            <w:r w:rsidRPr="007447DC">
              <w:t>月</w:t>
            </w:r>
            <w:r w:rsidRPr="007447DC">
              <w:rPr>
                <w:u w:val="single"/>
              </w:rPr>
              <w:t xml:space="preserve"> </w:t>
            </w:r>
            <w:r w:rsidR="00BC1364">
              <w:rPr>
                <w:u w:val="single"/>
              </w:rPr>
              <w:t>27</w:t>
            </w:r>
            <w:r w:rsidRPr="007447DC">
              <w:rPr>
                <w:u w:val="single"/>
              </w:rPr>
              <w:t xml:space="preserve"> </w:t>
            </w:r>
            <w:r w:rsidRPr="007447DC">
              <w:t>日</w:t>
            </w:r>
            <w:r w:rsidRPr="007447DC">
              <w:rPr>
                <w:rFonts w:hint="eastAsia"/>
              </w:rPr>
              <w:t xml:space="preserve"> 实验</w:t>
            </w:r>
            <w:r w:rsidRPr="007447DC">
              <w:t>地点</w:t>
            </w:r>
            <w:r w:rsidRPr="007447DC">
              <w:rPr>
                <w:u w:val="single"/>
              </w:rPr>
              <w:t xml:space="preserve"> </w:t>
            </w:r>
            <w:r w:rsidRPr="007447DC">
              <w:rPr>
                <w:rFonts w:hint="eastAsia"/>
                <w:u w:val="single"/>
              </w:rPr>
              <w:t>教学楼7</w:t>
            </w:r>
            <w:r w:rsidR="00BC1364">
              <w:rPr>
                <w:u w:val="single"/>
              </w:rPr>
              <w:t>02</w:t>
            </w:r>
            <w:r w:rsidRPr="007447DC">
              <w:rPr>
                <w:u w:val="single"/>
              </w:rPr>
              <w:t xml:space="preserve"> </w:t>
            </w:r>
            <w:r w:rsidRPr="007447DC">
              <w:t xml:space="preserve"> </w:t>
            </w:r>
            <w:r w:rsidRPr="007447DC">
              <w:rPr>
                <w:rFonts w:hint="eastAsia"/>
              </w:rPr>
              <w:t>调课/</w:t>
            </w:r>
            <w:r w:rsidRPr="007447DC">
              <w:t>补课</w:t>
            </w:r>
            <w:r w:rsidRPr="007447DC">
              <w:rPr>
                <w:rFonts w:hint="eastAsia"/>
                <w:u w:val="single"/>
              </w:rPr>
              <w:t xml:space="preserve"> □是  </w:t>
            </w:r>
            <w:r w:rsidRPr="007447DC">
              <w:t xml:space="preserve"> </w:t>
            </w:r>
            <w:r w:rsidRPr="007447DC">
              <w:rPr>
                <w:rFonts w:hint="eastAsia"/>
              </w:rPr>
              <w:t>成绩评定</w:t>
            </w:r>
            <w:r w:rsidRPr="007447DC">
              <w:rPr>
                <w:rFonts w:hint="eastAsia"/>
                <w:u w:val="single"/>
              </w:rPr>
              <w:t xml:space="preserve">   </w:t>
            </w:r>
            <w:r w:rsidRPr="007447DC">
              <w:rPr>
                <w:u w:val="single"/>
              </w:rPr>
              <w:t xml:space="preserve"> </w:t>
            </w:r>
            <w:r w:rsidR="00DF77A4" w:rsidRPr="007447DC">
              <w:rPr>
                <w:u w:val="single"/>
              </w:rPr>
              <w:t xml:space="preserve"> </w:t>
            </w:r>
            <w:r w:rsidRPr="007447DC">
              <w:rPr>
                <w:rFonts w:hint="eastAsia"/>
                <w:u w:val="single"/>
              </w:rPr>
              <w:t xml:space="preserve">      </w:t>
            </w:r>
            <w:r w:rsidRPr="007447DC">
              <w:rPr>
                <w:u w:val="single"/>
              </w:rPr>
              <w:t xml:space="preserve"> </w:t>
            </w:r>
          </w:p>
        </w:tc>
      </w:tr>
    </w:tbl>
    <w:p w14:paraId="5EAC482B" w14:textId="312E3D26" w:rsidR="007447DC" w:rsidRPr="00144237" w:rsidRDefault="007447DC" w:rsidP="00536A75">
      <w:pPr>
        <w:pStyle w:val="1"/>
        <w:rPr>
          <w:rFonts w:cs="STIX Two Math"/>
        </w:rPr>
      </w:pPr>
      <w:r w:rsidRPr="00144237">
        <w:rPr>
          <w:rFonts w:cs="STIX Two Math"/>
        </w:rPr>
        <w:t>实验目的</w:t>
      </w:r>
    </w:p>
    <w:p w14:paraId="55ECAC1A" w14:textId="66CF1FB1" w:rsidR="00F2364C" w:rsidRPr="00144237" w:rsidRDefault="00F2364C" w:rsidP="00F2364C">
      <w:pPr>
        <w:ind w:firstLineChars="0" w:firstLine="0"/>
        <w:rPr>
          <w:rFonts w:cs="STIX Two Math"/>
        </w:rPr>
      </w:pPr>
      <w:r w:rsidRPr="00144237">
        <w:rPr>
          <w:rFonts w:cs="STIX Two Math"/>
        </w:rPr>
        <w:t>1.</w:t>
      </w:r>
      <w:r w:rsidRPr="00144237">
        <w:rPr>
          <w:rFonts w:cs="STIX Two Math"/>
        </w:rPr>
        <w:tab/>
      </w:r>
      <w:r w:rsidRPr="00144237">
        <w:rPr>
          <w:rFonts w:cs="STIX Two Math"/>
        </w:rPr>
        <w:t>了解虚拟仪器的概念</w:t>
      </w:r>
      <w:r w:rsidRPr="00144237">
        <w:rPr>
          <w:rFonts w:cs="STIX Two Math"/>
        </w:rPr>
        <w:t>;</w:t>
      </w:r>
    </w:p>
    <w:p w14:paraId="32FFB486" w14:textId="33B9B25E" w:rsidR="00F2364C" w:rsidRPr="00144237" w:rsidRDefault="00F2364C" w:rsidP="00F2364C">
      <w:pPr>
        <w:ind w:firstLineChars="0" w:firstLine="0"/>
        <w:rPr>
          <w:rFonts w:cs="STIX Two Math"/>
        </w:rPr>
      </w:pPr>
      <w:r w:rsidRPr="00144237">
        <w:rPr>
          <w:rFonts w:cs="STIX Two Math"/>
        </w:rPr>
        <w:t>2.</w:t>
      </w:r>
      <w:r w:rsidRPr="00144237">
        <w:rPr>
          <w:rFonts w:cs="STIX Two Math"/>
        </w:rPr>
        <w:tab/>
      </w:r>
      <w:r w:rsidRPr="00144237">
        <w:rPr>
          <w:rFonts w:cs="STIX Two Math"/>
        </w:rPr>
        <w:t>学习使用</w:t>
      </w:r>
      <w:r w:rsidRPr="00144237">
        <w:rPr>
          <w:rFonts w:cs="STIX Two Math"/>
        </w:rPr>
        <w:t>LabVIEW</w:t>
      </w:r>
      <w:r w:rsidRPr="00144237">
        <w:rPr>
          <w:rFonts w:cs="STIX Two Math"/>
        </w:rPr>
        <w:t>软件设计虚拟仪器电路</w:t>
      </w:r>
      <w:r w:rsidRPr="00144237">
        <w:rPr>
          <w:rFonts w:cs="STIX Two Math"/>
        </w:rPr>
        <w:t xml:space="preserve">, </w:t>
      </w:r>
      <w:r w:rsidR="00F266C4" w:rsidRPr="00144237">
        <w:rPr>
          <w:rFonts w:cs="STIX Two Math"/>
        </w:rPr>
        <w:t>自主设计测量和数据处理装置</w:t>
      </w:r>
      <w:r w:rsidR="00995D0B" w:rsidRPr="00144237">
        <w:rPr>
          <w:rFonts w:cs="STIX Two Math"/>
        </w:rPr>
        <w:t>;</w:t>
      </w:r>
    </w:p>
    <w:p w14:paraId="388C7BC6" w14:textId="16AB32AD" w:rsidR="00F266C4" w:rsidRPr="00144237" w:rsidRDefault="00F266C4" w:rsidP="00F2364C">
      <w:pPr>
        <w:ind w:firstLineChars="0" w:firstLine="0"/>
        <w:rPr>
          <w:rFonts w:cs="STIX Two Math"/>
        </w:rPr>
      </w:pPr>
      <w:r w:rsidRPr="00144237">
        <w:rPr>
          <w:rFonts w:cs="STIX Two Math"/>
        </w:rPr>
        <w:t>3.</w:t>
      </w:r>
      <w:r w:rsidRPr="00144237">
        <w:rPr>
          <w:rFonts w:cs="STIX Two Math"/>
        </w:rPr>
        <w:tab/>
      </w:r>
      <w:r w:rsidR="00995D0B" w:rsidRPr="00144237">
        <w:rPr>
          <w:rFonts w:cs="STIX Two Math"/>
        </w:rPr>
        <w:t>学习使用原型板连接测试电路</w:t>
      </w:r>
      <w:r w:rsidR="00995D0B" w:rsidRPr="00144237">
        <w:rPr>
          <w:rFonts w:cs="STIX Two Math"/>
        </w:rPr>
        <w:t xml:space="preserve">, </w:t>
      </w:r>
      <w:r w:rsidR="00995D0B" w:rsidRPr="00144237">
        <w:rPr>
          <w:rFonts w:cs="STIX Two Math"/>
        </w:rPr>
        <w:t>并用测量元件的伏安特性曲线</w:t>
      </w:r>
      <w:r w:rsidR="00995D0B" w:rsidRPr="00144237">
        <w:rPr>
          <w:rFonts w:cs="STIX Two Math"/>
        </w:rPr>
        <w:t>.</w:t>
      </w:r>
    </w:p>
    <w:p w14:paraId="44E7ED30" w14:textId="77777777" w:rsidR="00F2364C" w:rsidRPr="00144237" w:rsidRDefault="00F2364C" w:rsidP="00F2364C">
      <w:pPr>
        <w:ind w:firstLineChars="0" w:firstLine="0"/>
        <w:rPr>
          <w:rFonts w:cs="STIX Two Math"/>
        </w:rPr>
      </w:pPr>
    </w:p>
    <w:p w14:paraId="12597CD4" w14:textId="6495B421" w:rsidR="007447DC" w:rsidRPr="00144237" w:rsidRDefault="007447DC" w:rsidP="00536A75">
      <w:pPr>
        <w:pStyle w:val="1"/>
        <w:rPr>
          <w:rFonts w:cs="STIX Two Math"/>
        </w:rPr>
      </w:pPr>
      <w:r w:rsidRPr="00144237">
        <w:rPr>
          <w:rFonts w:cs="STIX Two Math"/>
        </w:rPr>
        <w:t>实验仪器</w:t>
      </w:r>
    </w:p>
    <w:p w14:paraId="59E46622" w14:textId="3946B369" w:rsidR="00F2364C" w:rsidRPr="00144237" w:rsidRDefault="006E630E" w:rsidP="009366C2">
      <w:pPr>
        <w:ind w:firstLine="420"/>
        <w:rPr>
          <w:rFonts w:cs="STIX Two Math"/>
        </w:rPr>
      </w:pPr>
      <w:r w:rsidRPr="00144237">
        <w:rPr>
          <w:rFonts w:cs="STIX Two Math"/>
        </w:rPr>
        <w:t>计算机</w:t>
      </w:r>
      <w:r w:rsidRPr="00144237">
        <w:rPr>
          <w:rFonts w:cs="STIX Two Math"/>
        </w:rPr>
        <w:t xml:space="preserve"> (</w:t>
      </w:r>
      <w:r w:rsidRPr="00144237">
        <w:rPr>
          <w:rFonts w:cs="STIX Two Math"/>
        </w:rPr>
        <w:t>已安装</w:t>
      </w:r>
      <w:r w:rsidR="009366C2" w:rsidRPr="00144237">
        <w:rPr>
          <w:rFonts w:cs="STIX Two Math"/>
        </w:rPr>
        <w:t>LabVIEW 2014</w:t>
      </w:r>
      <w:r w:rsidR="00AF75EE" w:rsidRPr="00144237">
        <w:rPr>
          <w:rFonts w:cs="STIX Two Math"/>
        </w:rPr>
        <w:t>软件</w:t>
      </w:r>
      <w:r w:rsidRPr="00144237">
        <w:rPr>
          <w:rFonts w:cs="STIX Two Math"/>
        </w:rPr>
        <w:t>)</w:t>
      </w:r>
      <w:r w:rsidR="009366C2" w:rsidRPr="00144237">
        <w:rPr>
          <w:rFonts w:cs="STIX Two Math"/>
        </w:rPr>
        <w:t>, NI ELVIS II+</w:t>
      </w:r>
      <w:r w:rsidR="00AF75EE" w:rsidRPr="00144237">
        <w:rPr>
          <w:rFonts w:cs="STIX Two Math"/>
        </w:rPr>
        <w:t>套件</w:t>
      </w:r>
      <w:r w:rsidR="00F2364C" w:rsidRPr="00144237">
        <w:rPr>
          <w:rFonts w:cs="STIX Two Math"/>
        </w:rPr>
        <w:t>;</w:t>
      </w:r>
    </w:p>
    <w:p w14:paraId="5E2C500C" w14:textId="1E5B19C8" w:rsidR="009366C2" w:rsidRPr="00144237" w:rsidRDefault="009366C2" w:rsidP="009366C2">
      <w:pPr>
        <w:ind w:firstLine="420"/>
        <w:rPr>
          <w:rFonts w:cs="STIX Two Math"/>
        </w:rPr>
      </w:pPr>
      <m:oMath>
        <m:r>
          <w:rPr>
            <w:rFonts w:cs="STIX Two Math"/>
          </w:rPr>
          <m:t>100</m:t>
        </m:r>
        <m:r>
          <m:rPr>
            <m:nor/>
          </m:rPr>
          <w:rPr>
            <w:rFonts w:cs="STIX Two Math"/>
          </w:rPr>
          <m:t>Ω</m:t>
        </m:r>
      </m:oMath>
      <w:r w:rsidR="00AF75EE" w:rsidRPr="00144237">
        <w:rPr>
          <w:rFonts w:cs="STIX Two Math"/>
        </w:rPr>
        <w:t>标准电阻</w:t>
      </w:r>
      <w:r w:rsidR="00AF75EE" w:rsidRPr="00144237">
        <w:rPr>
          <w:rFonts w:cs="STIX Two Math"/>
        </w:rPr>
        <w:t xml:space="preserve">, </w:t>
      </w:r>
      <w:r w:rsidR="00AF75EE" w:rsidRPr="00144237">
        <w:rPr>
          <w:rFonts w:cs="STIX Two Math"/>
        </w:rPr>
        <w:t>待测电阻</w:t>
      </w:r>
      <w:r w:rsidR="006E630E" w:rsidRPr="00144237">
        <w:rPr>
          <w:rFonts w:cs="STIX Two Math"/>
        </w:rPr>
        <w:t>2</w:t>
      </w:r>
      <w:r w:rsidR="006E630E" w:rsidRPr="00144237">
        <w:rPr>
          <w:rFonts w:cs="STIX Two Math"/>
        </w:rPr>
        <w:t>个</w:t>
      </w:r>
      <w:r w:rsidR="00AF75EE" w:rsidRPr="00144237">
        <w:rPr>
          <w:rFonts w:cs="STIX Two Math"/>
        </w:rPr>
        <w:t xml:space="preserve">, </w:t>
      </w:r>
      <w:r w:rsidR="00AF75EE" w:rsidRPr="00144237">
        <w:rPr>
          <w:rFonts w:cs="STIX Two Math"/>
        </w:rPr>
        <w:t>发光二极管</w:t>
      </w:r>
      <w:r w:rsidR="00AF75EE" w:rsidRPr="00144237">
        <w:rPr>
          <w:rFonts w:cs="STIX Two Math"/>
        </w:rPr>
        <w:t xml:space="preserve">, </w:t>
      </w:r>
      <w:r w:rsidR="00392843" w:rsidRPr="00144237">
        <w:rPr>
          <w:rFonts w:cs="STIX Two Math"/>
        </w:rPr>
        <w:t>跳线若干</w:t>
      </w:r>
      <w:r w:rsidR="00392843" w:rsidRPr="00144237">
        <w:rPr>
          <w:rFonts w:cs="STIX Two Math"/>
        </w:rPr>
        <w:t>.</w:t>
      </w:r>
    </w:p>
    <w:p w14:paraId="118C6F8C" w14:textId="77777777" w:rsidR="00F2364C" w:rsidRPr="00144237" w:rsidRDefault="00F2364C" w:rsidP="009366C2">
      <w:pPr>
        <w:ind w:firstLine="420"/>
        <w:rPr>
          <w:rFonts w:cs="STIX Two Math"/>
        </w:rPr>
      </w:pPr>
    </w:p>
    <w:p w14:paraId="56D888F1" w14:textId="3601B0EB" w:rsidR="005670A0" w:rsidRPr="00144237" w:rsidRDefault="007447DC" w:rsidP="005670A0">
      <w:pPr>
        <w:pStyle w:val="1"/>
        <w:rPr>
          <w:rFonts w:cs="STIX Two Math"/>
        </w:rPr>
      </w:pPr>
      <w:r w:rsidRPr="00144237">
        <w:rPr>
          <w:rFonts w:cs="STIX Two Math"/>
        </w:rPr>
        <w:t>实验原理</w:t>
      </w:r>
    </w:p>
    <w:p w14:paraId="79ECF212" w14:textId="0072A1EC" w:rsidR="00561D8E" w:rsidRPr="00144237" w:rsidRDefault="00561D8E" w:rsidP="00561D8E">
      <w:pPr>
        <w:ind w:firstLine="420"/>
        <w:rPr>
          <w:rFonts w:cs="STIX Two Math"/>
        </w:rPr>
      </w:pPr>
      <w:r w:rsidRPr="00144237">
        <w:rPr>
          <w:rFonts w:cs="STIX Two Math"/>
        </w:rPr>
        <w:t>本实验使用</w:t>
      </w:r>
      <w:r w:rsidRPr="00144237">
        <w:rPr>
          <w:rFonts w:cs="STIX Two Math"/>
        </w:rPr>
        <w:t>NI ELVIS II+</w:t>
      </w:r>
      <w:r w:rsidRPr="00144237">
        <w:rPr>
          <w:rFonts w:cs="STIX Two Math"/>
        </w:rPr>
        <w:t>套件</w:t>
      </w:r>
      <w:r w:rsidRPr="00144237">
        <w:rPr>
          <w:rFonts w:cs="STIX Two Math"/>
        </w:rPr>
        <w:t xml:space="preserve"> (</w:t>
      </w:r>
      <w:r w:rsidRPr="00144237">
        <w:rPr>
          <w:rFonts w:cs="STIX Two Math"/>
        </w:rPr>
        <w:t>含原型板</w:t>
      </w:r>
      <w:r w:rsidRPr="00144237">
        <w:rPr>
          <w:rFonts w:cs="STIX Two Math"/>
        </w:rPr>
        <w:t xml:space="preserve">) </w:t>
      </w:r>
      <w:r w:rsidRPr="00144237">
        <w:rPr>
          <w:rFonts w:cs="STIX Two Math"/>
        </w:rPr>
        <w:t>连接测试电路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并用</w:t>
      </w:r>
      <w:r w:rsidRPr="00144237">
        <w:rPr>
          <w:rFonts w:cs="STIX Two Math"/>
        </w:rPr>
        <w:t>LabVIEW 2014</w:t>
      </w:r>
      <w:r w:rsidRPr="00144237">
        <w:rPr>
          <w:rFonts w:cs="STIX Two Math"/>
        </w:rPr>
        <w:t>设计程序</w:t>
      </w:r>
      <w:r w:rsidRPr="00144237">
        <w:rPr>
          <w:rFonts w:cs="STIX Two Math"/>
        </w:rPr>
        <w:t>.</w:t>
      </w:r>
    </w:p>
    <w:p w14:paraId="48BA91A8" w14:textId="77777777" w:rsidR="00561D8E" w:rsidRPr="00144237" w:rsidRDefault="00561D8E" w:rsidP="00561D8E">
      <w:pPr>
        <w:ind w:firstLine="420"/>
        <w:rPr>
          <w:rFonts w:cs="STIX Two Math"/>
        </w:rPr>
      </w:pPr>
    </w:p>
    <w:p w14:paraId="7CD6FD0A" w14:textId="3A7F430D" w:rsidR="005670A0" w:rsidRPr="00144237" w:rsidRDefault="00561D8E" w:rsidP="005670A0">
      <w:pPr>
        <w:pStyle w:val="a"/>
        <w:rPr>
          <w:rFonts w:cs="STIX Two Math"/>
        </w:rPr>
      </w:pPr>
      <w:r w:rsidRPr="00144237">
        <w:rPr>
          <w:rFonts w:cs="STIX Two Math"/>
        </w:rPr>
        <w:t>NI ELVIS II+</w:t>
      </w:r>
      <w:r w:rsidR="00637C0C" w:rsidRPr="00144237">
        <w:rPr>
          <w:rFonts w:cs="STIX Two Math"/>
        </w:rPr>
        <w:t>套件</w:t>
      </w:r>
    </w:p>
    <w:p w14:paraId="575FC986" w14:textId="77777777" w:rsidR="006B1646" w:rsidRPr="00144237" w:rsidRDefault="006B1646" w:rsidP="006B1646">
      <w:pPr>
        <w:ind w:firstLine="420"/>
        <w:rPr>
          <w:rFonts w:cs="STIX Two Math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1D8E" w:rsidRPr="00144237" w14:paraId="41E86924" w14:textId="77777777" w:rsidTr="00A5768B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44AD00" w14:textId="77777777" w:rsidR="00561D8E" w:rsidRPr="00144237" w:rsidRDefault="00561D8E" w:rsidP="006B1646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noProof/>
              </w:rPr>
              <w:drawing>
                <wp:inline distT="0" distB="0" distL="0" distR="0" wp14:anchorId="0D7BDB35" wp14:editId="79ABAF31">
                  <wp:extent cx="3243580" cy="231076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10212B7" w14:textId="5FE88402" w:rsidR="006B1646" w:rsidRPr="00144237" w:rsidRDefault="00561D8E" w:rsidP="006B1646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图</w:t>
            </w:r>
            <w:r w:rsidRPr="00144237">
              <w:rPr>
                <w:rFonts w:cs="STIX Two Math"/>
              </w:rPr>
              <w:t xml:space="preserve">1 </w:t>
            </w:r>
            <w:r w:rsidR="00920A64" w:rsidRPr="00144237">
              <w:rPr>
                <w:rFonts w:cs="STIX Two Math"/>
              </w:rPr>
              <w:t>NI ELVIS II+</w:t>
            </w:r>
            <w:r w:rsidR="00920A64" w:rsidRPr="00144237">
              <w:rPr>
                <w:rFonts w:cs="STIX Two Math"/>
              </w:rPr>
              <w:t>套件</w:t>
            </w:r>
            <w:r w:rsidRPr="00144237">
              <w:rPr>
                <w:rFonts w:cs="STIX Two Math"/>
              </w:rPr>
              <w:t>的结构图</w:t>
            </w:r>
          </w:p>
          <w:p w14:paraId="0DD1BA65" w14:textId="1F281634" w:rsidR="00561D8E" w:rsidRPr="00144237" w:rsidRDefault="00920A64" w:rsidP="006B1646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带标签的各元件为</w:t>
            </w:r>
            <w:r w:rsidRPr="00144237">
              <w:rPr>
                <w:rFonts w:cs="STIX Two Math"/>
              </w:rPr>
              <w:t>: 1.</w:t>
            </w:r>
            <w:r w:rsidR="006B1646" w:rsidRPr="00144237">
              <w:rPr>
                <w:rFonts w:cs="STIX Two Math"/>
              </w:rPr>
              <w:t xml:space="preserve"> </w:t>
            </w:r>
            <w:r w:rsidRPr="00144237">
              <w:rPr>
                <w:rFonts w:cs="STIX Two Math"/>
              </w:rPr>
              <w:t>原型板</w:t>
            </w:r>
            <w:r w:rsidRPr="00144237">
              <w:rPr>
                <w:rFonts w:cs="STIX Two Math"/>
              </w:rPr>
              <w:t>; 2.</w:t>
            </w:r>
            <w:r w:rsidR="006B1646" w:rsidRPr="00144237">
              <w:rPr>
                <w:rFonts w:cs="STIX Two Math"/>
              </w:rPr>
              <w:t xml:space="preserve"> </w:t>
            </w:r>
            <w:r w:rsidRPr="00144237">
              <w:rPr>
                <w:rFonts w:cs="STIX Two Math"/>
              </w:rPr>
              <w:t>数字万用表保险丝</w:t>
            </w:r>
            <w:r w:rsidRPr="00144237">
              <w:rPr>
                <w:rFonts w:cs="STIX Two Math"/>
              </w:rPr>
              <w:t>; 3.</w:t>
            </w:r>
            <w:r w:rsidR="006B1646" w:rsidRPr="00144237">
              <w:rPr>
                <w:rFonts w:cs="STIX Two Math"/>
              </w:rPr>
              <w:t xml:space="preserve"> </w:t>
            </w:r>
            <w:r w:rsidRPr="00144237">
              <w:rPr>
                <w:rFonts w:cs="STIX Two Math"/>
              </w:rPr>
              <w:t>数字万用表接口</w:t>
            </w:r>
            <w:r w:rsidRPr="00144237">
              <w:rPr>
                <w:rFonts w:cs="STIX Two Math"/>
              </w:rPr>
              <w:t xml:space="preserve">; 4. </w:t>
            </w:r>
            <w:r w:rsidRPr="00144237">
              <w:rPr>
                <w:rFonts w:cs="STIX Two Math"/>
              </w:rPr>
              <w:t>示波器接口</w:t>
            </w:r>
            <w:r w:rsidRPr="00144237">
              <w:rPr>
                <w:rFonts w:cs="STIX Two Math"/>
              </w:rPr>
              <w:t xml:space="preserve">; 5. </w:t>
            </w:r>
            <w:r w:rsidRPr="00144237">
              <w:rPr>
                <w:rFonts w:cs="STIX Two Math"/>
              </w:rPr>
              <w:t>函数发生器输出</w:t>
            </w:r>
            <w:r w:rsidRPr="00144237">
              <w:rPr>
                <w:rFonts w:cs="STIX Two Math"/>
              </w:rPr>
              <w:t>/</w:t>
            </w:r>
            <w:r w:rsidRPr="00144237">
              <w:rPr>
                <w:rFonts w:cs="STIX Two Math"/>
              </w:rPr>
              <w:t>数字触发输入接口</w:t>
            </w:r>
            <w:r w:rsidRPr="00144237">
              <w:rPr>
                <w:rFonts w:cs="STIX Two Math"/>
              </w:rPr>
              <w:t xml:space="preserve">; 6. </w:t>
            </w:r>
            <w:r w:rsidRPr="00144237">
              <w:rPr>
                <w:rFonts w:cs="STIX Two Math"/>
              </w:rPr>
              <w:t>原型板安装螺丝孔</w:t>
            </w:r>
            <w:r w:rsidRPr="00144237">
              <w:rPr>
                <w:rFonts w:cs="STIX Two Math"/>
              </w:rPr>
              <w:t xml:space="preserve">; 7. </w:t>
            </w:r>
            <w:r w:rsidRPr="00144237">
              <w:rPr>
                <w:rFonts w:cs="STIX Two Math"/>
              </w:rPr>
              <w:t>原型板接口</w:t>
            </w:r>
            <w:r w:rsidRPr="00144237">
              <w:rPr>
                <w:rFonts w:cs="STIX Two Math"/>
              </w:rPr>
              <w:t xml:space="preserve">; 8. </w:t>
            </w:r>
            <w:r w:rsidRPr="00144237">
              <w:rPr>
                <w:rFonts w:cs="STIX Two Math"/>
              </w:rPr>
              <w:t>原型板电源开关</w:t>
            </w:r>
            <w:r w:rsidRPr="00144237">
              <w:rPr>
                <w:rFonts w:cs="STIX Two Math"/>
              </w:rPr>
              <w:t xml:space="preserve">; 9. </w:t>
            </w:r>
            <w:r w:rsidRPr="00144237">
              <w:rPr>
                <w:rFonts w:cs="STIX Two Math"/>
              </w:rPr>
              <w:t>状态灯</w:t>
            </w:r>
            <w:r w:rsidRPr="00144237">
              <w:rPr>
                <w:rFonts w:cs="STIX Two Math"/>
              </w:rPr>
              <w:t xml:space="preserve">; 10. </w:t>
            </w:r>
            <w:r w:rsidRPr="00144237">
              <w:rPr>
                <w:rFonts w:cs="STIX Two Math"/>
              </w:rPr>
              <w:t>可变电源手动控制旋钮</w:t>
            </w:r>
            <w:r w:rsidRPr="00144237">
              <w:rPr>
                <w:rFonts w:cs="STIX Two Math"/>
              </w:rPr>
              <w:t xml:space="preserve">; 11. </w:t>
            </w:r>
            <w:r w:rsidRPr="00144237">
              <w:rPr>
                <w:rFonts w:cs="STIX Two Math"/>
              </w:rPr>
              <w:t>函数发生器手动控制旋钮</w:t>
            </w:r>
          </w:p>
        </w:tc>
      </w:tr>
    </w:tbl>
    <w:p w14:paraId="243D25B5" w14:textId="2A56C11E" w:rsidR="00561D8E" w:rsidRPr="00144237" w:rsidRDefault="00561D8E" w:rsidP="00561D8E">
      <w:pPr>
        <w:ind w:firstLine="420"/>
        <w:rPr>
          <w:rFonts w:cs="STIX Two Math"/>
        </w:rPr>
      </w:pPr>
    </w:p>
    <w:p w14:paraId="5D3B5DC2" w14:textId="64B35D48" w:rsidR="00561D8E" w:rsidRPr="00144237" w:rsidRDefault="004A7597" w:rsidP="00561D8E">
      <w:pPr>
        <w:ind w:firstLine="420"/>
        <w:rPr>
          <w:rFonts w:cs="STIX Two Math"/>
        </w:rPr>
      </w:pPr>
      <w:r w:rsidRPr="00144237">
        <w:rPr>
          <w:rFonts w:cs="STIX Two Math"/>
        </w:rPr>
        <w:t>如图</w:t>
      </w:r>
      <w:r w:rsidRPr="00144237">
        <w:rPr>
          <w:rFonts w:cs="STIX Two Math"/>
        </w:rPr>
        <w:t>1</w:t>
      </w:r>
      <w:r w:rsidRPr="00144237">
        <w:rPr>
          <w:rFonts w:cs="STIX Two Math"/>
        </w:rPr>
        <w:t>所示</w:t>
      </w:r>
      <w:r w:rsidRPr="00144237">
        <w:rPr>
          <w:rFonts w:cs="STIX Two Math"/>
        </w:rPr>
        <w:t>, NI ELVIS II+</w:t>
      </w:r>
      <w:r w:rsidRPr="00144237">
        <w:rPr>
          <w:rFonts w:cs="STIX Two Math"/>
        </w:rPr>
        <w:t>套件集成了多种功能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实验平台是开源的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可在</w:t>
      </w:r>
      <w:r w:rsidRPr="00144237">
        <w:rPr>
          <w:rFonts w:cs="STIX Two Math"/>
        </w:rPr>
        <w:t xml:space="preserve">LabVIEW </w:t>
      </w:r>
      <w:r w:rsidRPr="00144237">
        <w:rPr>
          <w:rFonts w:cs="STIX Two Math"/>
        </w:rPr>
        <w:t>中进行定制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并进行编程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套件集成了</w:t>
      </w:r>
      <w:r w:rsidRPr="00144237">
        <w:rPr>
          <w:rFonts w:cs="STIX Two Math"/>
        </w:rPr>
        <w:t>8</w:t>
      </w:r>
      <w:r w:rsidRPr="00144237">
        <w:rPr>
          <w:rFonts w:cs="STIX Two Math"/>
        </w:rPr>
        <w:t>通道差分或</w:t>
      </w:r>
      <w:r w:rsidRPr="00144237">
        <w:rPr>
          <w:rFonts w:cs="STIX Two Math"/>
        </w:rPr>
        <w:t>16</w:t>
      </w:r>
      <w:r w:rsidRPr="00144237">
        <w:rPr>
          <w:rFonts w:cs="STIX Two Math"/>
        </w:rPr>
        <w:t>通道单端模拟采集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双通道示波器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动态信号分析仪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函数信号发生器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数字万用表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二线电流电压分析仪</w:t>
      </w:r>
      <w:r w:rsidRPr="00144237">
        <w:rPr>
          <w:rFonts w:cs="STIX Two Math"/>
        </w:rPr>
        <w:t>, 2</w:t>
      </w:r>
      <w:r w:rsidRPr="00144237">
        <w:rPr>
          <w:rFonts w:cs="STIX Two Math"/>
        </w:rPr>
        <w:t>通道任意波形发生器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数字</w:t>
      </w:r>
      <w:r w:rsidRPr="00144237">
        <w:rPr>
          <w:rFonts w:cs="STIX Two Math"/>
        </w:rPr>
        <w:t>I/O</w:t>
      </w:r>
      <w:r w:rsidRPr="00144237">
        <w:rPr>
          <w:rFonts w:cs="STIX Two Math"/>
        </w:rPr>
        <w:t>与</w:t>
      </w:r>
      <w:r w:rsidRPr="00144237">
        <w:rPr>
          <w:rFonts w:cs="STIX Two Math"/>
        </w:rPr>
        <w:t>PFI, 2</w:t>
      </w:r>
      <w:r w:rsidRPr="00144237">
        <w:rPr>
          <w:rFonts w:cs="STIX Two Math"/>
        </w:rPr>
        <w:t>通道</w:t>
      </w:r>
      <w:r w:rsidRPr="00144237">
        <w:rPr>
          <w:rFonts w:cs="STIX Two Math"/>
        </w:rPr>
        <w:t>32</w:t>
      </w:r>
      <w:r w:rsidRPr="00144237">
        <w:rPr>
          <w:rFonts w:cs="STIX Two Math"/>
        </w:rPr>
        <w:t>位计数器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模拟触发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电源等功能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本实验将它作为电源和数字万用表</w:t>
      </w:r>
      <w:r w:rsidR="00550483" w:rsidRPr="00144237">
        <w:rPr>
          <w:rFonts w:cs="STIX Two Math"/>
        </w:rPr>
        <w:t>来使用</w:t>
      </w:r>
      <w:r w:rsidRPr="00144237">
        <w:rPr>
          <w:rFonts w:cs="STIX Two Math"/>
        </w:rPr>
        <w:t>.</w:t>
      </w:r>
    </w:p>
    <w:p w14:paraId="206F2A42" w14:textId="77777777" w:rsidR="00561D8E" w:rsidRPr="00144237" w:rsidRDefault="00561D8E" w:rsidP="00561D8E">
      <w:pPr>
        <w:ind w:firstLine="420"/>
        <w:rPr>
          <w:rFonts w:cs="STIX Two Math"/>
        </w:rPr>
      </w:pPr>
    </w:p>
    <w:p w14:paraId="18229D02" w14:textId="14E62C69" w:rsidR="005670A0" w:rsidRPr="00144237" w:rsidRDefault="00637C0C" w:rsidP="005670A0">
      <w:pPr>
        <w:pStyle w:val="a"/>
        <w:rPr>
          <w:rFonts w:cs="STIX Two Math"/>
        </w:rPr>
      </w:pPr>
      <w:r w:rsidRPr="00144237">
        <w:rPr>
          <w:rFonts w:cs="STIX Two Math"/>
        </w:rPr>
        <w:t>LabVIEW 2014</w:t>
      </w:r>
      <w:r w:rsidRPr="00144237">
        <w:rPr>
          <w:rFonts w:cs="STIX Two Math"/>
        </w:rPr>
        <w:t>软件</w:t>
      </w:r>
    </w:p>
    <w:p w14:paraId="5D427210" w14:textId="2F971CE0" w:rsidR="00637C0C" w:rsidRPr="00144237" w:rsidRDefault="009812C0" w:rsidP="00FC57D7">
      <w:pPr>
        <w:ind w:firstLine="420"/>
        <w:rPr>
          <w:rFonts w:cs="STIX Two Math"/>
        </w:rPr>
      </w:pPr>
      <w:r w:rsidRPr="00144237">
        <w:rPr>
          <w:rFonts w:cs="STIX Two Math"/>
        </w:rPr>
        <w:t>LabVIEW</w:t>
      </w:r>
      <w:r w:rsidRPr="00144237">
        <w:rPr>
          <w:rFonts w:cs="STIX Two Math"/>
        </w:rPr>
        <w:t>是一种图形化编程语言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将计算机数据分析和显示能力与仪器驱动程序整合在一起</w:t>
      </w:r>
      <w:r w:rsidRPr="00144237">
        <w:rPr>
          <w:rFonts w:cs="STIX Two Math"/>
        </w:rPr>
        <w:t>. VI</w:t>
      </w:r>
      <w:r w:rsidRPr="00144237">
        <w:rPr>
          <w:rFonts w:cs="STIX Two Math"/>
        </w:rPr>
        <w:t>是用</w:t>
      </w:r>
      <w:r w:rsidRPr="00144237">
        <w:rPr>
          <w:rFonts w:cs="STIX Two Math"/>
        </w:rPr>
        <w:lastRenderedPageBreak/>
        <w:t>LabVIEW</w:t>
      </w:r>
      <w:r w:rsidRPr="00144237">
        <w:rPr>
          <w:rFonts w:cs="STIX Two Math"/>
        </w:rPr>
        <w:t>开发平台编写的虚拟仪器程序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包括前面板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程序框图和</w:t>
      </w:r>
      <w:r w:rsidR="007B52D8" w:rsidRPr="00144237">
        <w:rPr>
          <w:rFonts w:cs="STIX Two Math"/>
        </w:rPr>
        <w:t>图框</w:t>
      </w:r>
      <w:r w:rsidRPr="00144237">
        <w:rPr>
          <w:rFonts w:cs="STIX Two Math"/>
        </w:rPr>
        <w:t>/</w:t>
      </w:r>
      <w:r w:rsidRPr="00144237">
        <w:rPr>
          <w:rFonts w:cs="STIX Two Math"/>
        </w:rPr>
        <w:t>连线板三个部分</w:t>
      </w:r>
      <w:r w:rsidRPr="00144237">
        <w:rPr>
          <w:rFonts w:cs="STIX Two Math"/>
        </w:rPr>
        <w:t xml:space="preserve">. </w:t>
      </w:r>
    </w:p>
    <w:p w14:paraId="0D46E6BD" w14:textId="30A0A82E" w:rsidR="00FC57D7" w:rsidRPr="00144237" w:rsidRDefault="00FC57D7" w:rsidP="00FC57D7">
      <w:pPr>
        <w:ind w:firstLine="420"/>
        <w:rPr>
          <w:rFonts w:cs="STIX Two Math"/>
        </w:rPr>
      </w:pPr>
      <w:r w:rsidRPr="00144237">
        <w:rPr>
          <w:rFonts w:cs="STIX Two Math"/>
        </w:rPr>
        <w:t>前面</w:t>
      </w:r>
      <w:proofErr w:type="gramStart"/>
      <w:r w:rsidRPr="00144237">
        <w:rPr>
          <w:rFonts w:cs="STIX Two Math"/>
        </w:rPr>
        <w:t>板用于</w:t>
      </w:r>
      <w:proofErr w:type="gramEnd"/>
      <w:r w:rsidRPr="00144237">
        <w:rPr>
          <w:rFonts w:cs="STIX Two Math"/>
        </w:rPr>
        <w:t>设置输入数值和显示输出量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相当于真实仪表的前面板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前面板上的图标分为输入类</w:t>
      </w:r>
      <w:r w:rsidRPr="00144237">
        <w:rPr>
          <w:rFonts w:cs="STIX Two Math"/>
        </w:rPr>
        <w:t xml:space="preserve">(Controls, </w:t>
      </w:r>
      <w:r w:rsidRPr="00144237">
        <w:rPr>
          <w:rFonts w:cs="STIX Two Math"/>
        </w:rPr>
        <w:t>用于输入</w:t>
      </w:r>
      <w:r w:rsidRPr="00144237">
        <w:rPr>
          <w:rFonts w:cs="STIX Two Math"/>
        </w:rPr>
        <w:t xml:space="preserve">) </w:t>
      </w:r>
      <w:r w:rsidRPr="00144237">
        <w:rPr>
          <w:rFonts w:cs="STIX Two Math"/>
        </w:rPr>
        <w:t>和显示类</w:t>
      </w:r>
      <w:r w:rsidRPr="00144237">
        <w:rPr>
          <w:rFonts w:cs="STIX Two Math"/>
        </w:rPr>
        <w:t xml:space="preserve"> (Indicators, </w:t>
      </w:r>
      <w:r w:rsidRPr="00144237">
        <w:rPr>
          <w:rFonts w:cs="STIX Two Math"/>
        </w:rPr>
        <w:t>用于输出</w:t>
      </w:r>
      <w:r w:rsidRPr="00144237">
        <w:rPr>
          <w:rFonts w:cs="STIX Two Math"/>
        </w:rPr>
        <w:t xml:space="preserve">), </w:t>
      </w:r>
      <w:r w:rsidRPr="00144237">
        <w:rPr>
          <w:rFonts w:cs="STIX Two Math"/>
        </w:rPr>
        <w:t>具体可以是开关</w:t>
      </w:r>
      <w:r w:rsidR="00417C0F" w:rsidRPr="00144237">
        <w:rPr>
          <w:rFonts w:cs="STIX Two Math"/>
        </w:rPr>
        <w:t xml:space="preserve">, </w:t>
      </w:r>
      <w:r w:rsidRPr="00144237">
        <w:rPr>
          <w:rFonts w:cs="STIX Two Math"/>
        </w:rPr>
        <w:t>旋钮</w:t>
      </w:r>
      <w:r w:rsidR="00417C0F" w:rsidRPr="00144237">
        <w:rPr>
          <w:rFonts w:cs="STIX Two Math"/>
        </w:rPr>
        <w:t xml:space="preserve">, </w:t>
      </w:r>
      <w:r w:rsidRPr="00144237">
        <w:rPr>
          <w:rFonts w:cs="STIX Two Math"/>
        </w:rPr>
        <w:t>按钮</w:t>
      </w:r>
      <w:r w:rsidR="00417C0F" w:rsidRPr="00144237">
        <w:rPr>
          <w:rFonts w:cs="STIX Two Math"/>
        </w:rPr>
        <w:t xml:space="preserve">, </w:t>
      </w:r>
      <w:r w:rsidRPr="00144237">
        <w:rPr>
          <w:rFonts w:cs="STIX Two Math"/>
        </w:rPr>
        <w:t>图形</w:t>
      </w:r>
      <w:r w:rsidR="00417C0F" w:rsidRPr="00144237">
        <w:rPr>
          <w:rFonts w:cs="STIX Two Math"/>
        </w:rPr>
        <w:t xml:space="preserve">, </w:t>
      </w:r>
      <w:r w:rsidRPr="00144237">
        <w:rPr>
          <w:rFonts w:cs="STIX Two Math"/>
        </w:rPr>
        <w:t>图表等表现形式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程序框图相当于仪器的内部功能结构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其中端口用来和前面板的输入对象和显示对象传递数据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节点用来实现函数和功能子程序调用</w:t>
      </w:r>
      <w:r w:rsidR="00417C0F" w:rsidRPr="00144237">
        <w:rPr>
          <w:rFonts w:cs="STIX Two Math"/>
        </w:rPr>
        <w:t>.</w:t>
      </w:r>
      <w:r w:rsidRPr="00144237">
        <w:rPr>
          <w:rFonts w:cs="STIX Two Math"/>
        </w:rPr>
        <w:t xml:space="preserve"> </w:t>
      </w:r>
      <w:r w:rsidRPr="00144237">
        <w:rPr>
          <w:rFonts w:cs="STIX Two Math"/>
        </w:rPr>
        <w:t>图框用来实现结构化程序控制命令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连线则代表程序执行过程中的数据流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实验中的软件平台与智能仪器</w:t>
      </w:r>
      <w:r w:rsidRPr="00144237">
        <w:rPr>
          <w:rFonts w:cs="STIX Two Math"/>
        </w:rPr>
        <w:t>NI ELVIS</w:t>
      </w:r>
      <w:r w:rsidR="00FF4AE3" w:rsidRPr="00144237">
        <w:rPr>
          <w:rFonts w:cs="STIX Two Math"/>
        </w:rPr>
        <w:t>结合</w:t>
      </w:r>
      <w:r w:rsidRPr="00144237">
        <w:rPr>
          <w:rFonts w:cs="STIX Two Math"/>
        </w:rPr>
        <w:t>起来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起到软件控制硬件的作用</w:t>
      </w:r>
      <w:r w:rsidRPr="00144237">
        <w:rPr>
          <w:rFonts w:cs="STIX Two Math"/>
        </w:rPr>
        <w:t>.</w:t>
      </w:r>
    </w:p>
    <w:p w14:paraId="70DF7728" w14:textId="4BEE7504" w:rsidR="00FC57D7" w:rsidRPr="00144237" w:rsidRDefault="00FC57D7" w:rsidP="00FC57D7">
      <w:pPr>
        <w:ind w:firstLine="420"/>
        <w:rPr>
          <w:rFonts w:cs="STIX Two Math"/>
        </w:rPr>
      </w:pPr>
    </w:p>
    <w:p w14:paraId="13C1898B" w14:textId="44EFFD59" w:rsidR="00023F2C" w:rsidRPr="00144237" w:rsidRDefault="00023F2C" w:rsidP="00023F2C">
      <w:pPr>
        <w:pStyle w:val="a"/>
        <w:rPr>
          <w:rFonts w:cs="STIX Two Math"/>
        </w:rPr>
      </w:pPr>
      <w:r w:rsidRPr="00144237">
        <w:rPr>
          <w:rFonts w:cs="STIX Two Math"/>
        </w:rPr>
        <w:t>测量元件的伏安特性</w:t>
      </w:r>
    </w:p>
    <w:p w14:paraId="016FAFFE" w14:textId="447BEC09" w:rsidR="00054895" w:rsidRPr="00144237" w:rsidRDefault="00054895" w:rsidP="00023F2C">
      <w:pPr>
        <w:ind w:firstLine="420"/>
        <w:rPr>
          <w:rFonts w:cs="STIX Two Math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54895" w:rsidRPr="00144237" w14:paraId="03433795" w14:textId="77777777" w:rsidTr="00DF4D88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F6D64D" w14:textId="77777777" w:rsidR="00054895" w:rsidRPr="00144237" w:rsidRDefault="00054895" w:rsidP="00DF4D88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noProof/>
              </w:rPr>
              <w:drawing>
                <wp:inline distT="0" distB="0" distL="0" distR="0" wp14:anchorId="08138D90" wp14:editId="0A7ECC2B">
                  <wp:extent cx="1872000" cy="1155817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1" t="25566" r="45706" b="47108"/>
                          <a:stretch/>
                        </pic:blipFill>
                        <pic:spPr bwMode="auto">
                          <a:xfrm>
                            <a:off x="0" y="0"/>
                            <a:ext cx="1872000" cy="1155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97667B" w14:textId="0B79DDDD" w:rsidR="00054895" w:rsidRPr="00144237" w:rsidRDefault="00054895" w:rsidP="00DF4D88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图</w:t>
            </w:r>
            <w:r w:rsidRPr="00144237">
              <w:rPr>
                <w:rFonts w:cs="STIX Two Math"/>
              </w:rPr>
              <w:t xml:space="preserve">2 </w:t>
            </w:r>
            <w:r w:rsidRPr="00144237">
              <w:rPr>
                <w:rFonts w:cs="STIX Two Math"/>
              </w:rPr>
              <w:t>伏安特性</w:t>
            </w:r>
            <w:r w:rsidR="00DF4D88" w:rsidRPr="00144237">
              <w:rPr>
                <w:rFonts w:cs="STIX Two Math"/>
              </w:rPr>
              <w:t>测量</w:t>
            </w:r>
            <w:r w:rsidRPr="00144237">
              <w:rPr>
                <w:rFonts w:cs="STIX Two Math"/>
              </w:rPr>
              <w:t>原理图</w:t>
            </w:r>
          </w:p>
        </w:tc>
      </w:tr>
    </w:tbl>
    <w:p w14:paraId="6C33BDFC" w14:textId="77777777" w:rsidR="00054895" w:rsidRPr="00144237" w:rsidRDefault="00054895" w:rsidP="00023F2C">
      <w:pPr>
        <w:ind w:firstLine="420"/>
        <w:rPr>
          <w:rFonts w:cs="STIX Two Math"/>
        </w:rPr>
      </w:pPr>
    </w:p>
    <w:p w14:paraId="160C0441" w14:textId="45E97A36" w:rsidR="00023F2C" w:rsidRPr="00144237" w:rsidRDefault="00023F2C" w:rsidP="00023F2C">
      <w:pPr>
        <w:ind w:firstLine="420"/>
        <w:rPr>
          <w:rFonts w:cs="STIX Two Math"/>
        </w:rPr>
      </w:pPr>
      <w:r w:rsidRPr="00144237">
        <w:rPr>
          <w:rFonts w:cs="STIX Two Math"/>
        </w:rPr>
        <w:t>本实验中利用一个模拟输出通道</w:t>
      </w:r>
      <w:r w:rsidRPr="00144237">
        <w:rPr>
          <w:rFonts w:cs="STIX Two Math"/>
        </w:rPr>
        <w:t xml:space="preserve"> (AO0) </w:t>
      </w:r>
      <w:r w:rsidRPr="00144237">
        <w:rPr>
          <w:rFonts w:cs="STIX Two Math"/>
        </w:rPr>
        <w:t>为电路供电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两个模拟输入通道</w:t>
      </w:r>
      <w:r w:rsidRPr="00144237">
        <w:rPr>
          <w:rFonts w:cs="STIX Two Math"/>
        </w:rPr>
        <w:t xml:space="preserve"> (AI0, AI1) </w:t>
      </w:r>
      <w:r w:rsidRPr="00144237">
        <w:rPr>
          <w:rFonts w:cs="STIX Two Math"/>
        </w:rPr>
        <w:t>分别</w:t>
      </w:r>
      <w:proofErr w:type="gramStart"/>
      <w:r w:rsidRPr="00144237">
        <w:rPr>
          <w:rFonts w:cs="STIX Two Math"/>
        </w:rPr>
        <w:t>测量总</w:t>
      </w:r>
      <w:proofErr w:type="gramEnd"/>
      <w:r w:rsidRPr="00144237">
        <w:rPr>
          <w:rFonts w:cs="STIX Two Math"/>
        </w:rPr>
        <w:t>电压和标准电阻上的电压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如图</w:t>
      </w:r>
      <w:r w:rsidRPr="00144237">
        <w:rPr>
          <w:rFonts w:cs="STIX Two Math"/>
        </w:rPr>
        <w:t>2</w:t>
      </w:r>
      <w:r w:rsidRPr="00144237">
        <w:rPr>
          <w:rFonts w:cs="STIX Two Math"/>
        </w:rPr>
        <w:t>所示</w:t>
      </w:r>
      <w:r w:rsidRPr="00144237">
        <w:rPr>
          <w:rFonts w:cs="STIX Two Math"/>
        </w:rPr>
        <w:t xml:space="preserve">. </w:t>
      </w:r>
      <w:r w:rsidR="00703A1D" w:rsidRPr="00144237">
        <w:rPr>
          <w:rFonts w:cs="STIX Two Math"/>
        </w:rPr>
        <w:t>由零开始逐渐增加电压</w:t>
      </w:r>
      <w:r w:rsidR="00703A1D" w:rsidRPr="00144237">
        <w:rPr>
          <w:rFonts w:cs="STIX Two Math"/>
        </w:rPr>
        <w:t xml:space="preserve">, </w:t>
      </w:r>
      <w:r w:rsidRPr="00144237">
        <w:rPr>
          <w:rFonts w:cs="STIX Two Math"/>
        </w:rPr>
        <w:t>测量标准电阻上电压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就可以得到电路中的电流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由此测出对应的电压电流值</w:t>
      </w:r>
      <w:r w:rsidRPr="00144237">
        <w:rPr>
          <w:rFonts w:cs="STIX Two Math"/>
        </w:rPr>
        <w:t>.</w:t>
      </w:r>
      <w:r w:rsidR="00703A1D" w:rsidRPr="00144237">
        <w:rPr>
          <w:rFonts w:cs="STIX Two Math"/>
        </w:rPr>
        <w:t xml:space="preserve"> </w:t>
      </w:r>
      <w:r w:rsidR="00703A1D" w:rsidRPr="00144237">
        <w:rPr>
          <w:rFonts w:cs="STIX Two Math"/>
        </w:rPr>
        <w:t>由此可以画出伏安特性曲线</w:t>
      </w:r>
      <w:r w:rsidR="00703A1D" w:rsidRPr="00144237">
        <w:rPr>
          <w:rFonts w:cs="STIX Two Math"/>
        </w:rPr>
        <w:t xml:space="preserve">, </w:t>
      </w:r>
      <w:r w:rsidR="00703A1D" w:rsidRPr="00144237">
        <w:rPr>
          <w:rFonts w:cs="STIX Two Math"/>
        </w:rPr>
        <w:t>线性回归</w:t>
      </w:r>
      <w:r w:rsidRPr="00144237">
        <w:rPr>
          <w:rFonts w:cs="STIX Two Math"/>
        </w:rPr>
        <w:t>得到待测电阻值</w:t>
      </w:r>
      <w:r w:rsidR="00703A1D" w:rsidRPr="00144237">
        <w:rPr>
          <w:rFonts w:cs="STIX Two Math"/>
        </w:rPr>
        <w:t xml:space="preserve">. </w:t>
      </w:r>
      <w:r w:rsidRPr="00144237">
        <w:rPr>
          <w:rFonts w:cs="STIX Two Math"/>
        </w:rPr>
        <w:t>注意</w:t>
      </w:r>
      <w:r w:rsidR="00703A1D" w:rsidRPr="00144237">
        <w:rPr>
          <w:rFonts w:cs="STIX Two Math"/>
        </w:rPr>
        <w:t>各通道测量要共地</w:t>
      </w:r>
      <w:r w:rsidR="00703A1D" w:rsidRPr="00144237">
        <w:rPr>
          <w:rFonts w:cs="STIX Two Math"/>
        </w:rPr>
        <w:t>.</w:t>
      </w:r>
    </w:p>
    <w:p w14:paraId="290230E0" w14:textId="7D7D4FD9" w:rsidR="00DF4D88" w:rsidRPr="00144237" w:rsidRDefault="00DF4D88" w:rsidP="00023F2C">
      <w:pPr>
        <w:ind w:firstLine="420"/>
        <w:rPr>
          <w:rFonts w:cs="STIX Two Math"/>
        </w:rPr>
      </w:pPr>
    </w:p>
    <w:p w14:paraId="192A2E35" w14:textId="77777777" w:rsidR="005248B4" w:rsidRPr="00144237" w:rsidRDefault="007447DC" w:rsidP="005248B4">
      <w:pPr>
        <w:pStyle w:val="1"/>
        <w:rPr>
          <w:rFonts w:cs="STIX Two Math"/>
        </w:rPr>
      </w:pPr>
      <w:r w:rsidRPr="00144237">
        <w:rPr>
          <w:rFonts w:cs="STIX Two Math"/>
        </w:rPr>
        <w:t>实验步骤与实验数据</w:t>
      </w:r>
    </w:p>
    <w:p w14:paraId="44EBC3A4" w14:textId="4EEA9A31" w:rsidR="005670A0" w:rsidRPr="00144237" w:rsidRDefault="00DC6EC1" w:rsidP="005248B4">
      <w:pPr>
        <w:pStyle w:val="a"/>
        <w:numPr>
          <w:ilvl w:val="0"/>
          <w:numId w:val="14"/>
        </w:numPr>
        <w:rPr>
          <w:rFonts w:cs="STIX Two Math"/>
        </w:rPr>
      </w:pPr>
      <w:r w:rsidRPr="00144237">
        <w:rPr>
          <w:rFonts w:cs="STIX Two Math"/>
        </w:rPr>
        <w:t>编写</w:t>
      </w:r>
      <w:r w:rsidR="00E05A53" w:rsidRPr="00144237">
        <w:rPr>
          <w:rFonts w:cs="STIX Two Math"/>
        </w:rPr>
        <w:t>温度测量程序</w:t>
      </w:r>
    </w:p>
    <w:p w14:paraId="4E90AD60" w14:textId="1BB13463" w:rsidR="00E05A53" w:rsidRPr="00144237" w:rsidRDefault="00D411AF" w:rsidP="00E05A53">
      <w:pPr>
        <w:ind w:firstLine="420"/>
        <w:rPr>
          <w:rFonts w:cs="STIX Two Math"/>
        </w:rPr>
      </w:pPr>
      <w:r w:rsidRPr="00144237">
        <w:rPr>
          <w:rFonts w:cs="STIX Two Math"/>
        </w:rPr>
        <w:t>模拟温度测量的前面板和程序框图如图</w:t>
      </w:r>
      <w:r w:rsidR="006D63A4" w:rsidRPr="00144237">
        <w:rPr>
          <w:rFonts w:cs="STIX Two Math"/>
        </w:rPr>
        <w:t xml:space="preserve">3, </w:t>
      </w:r>
      <w:r w:rsidR="006D63A4" w:rsidRPr="00144237">
        <w:rPr>
          <w:rFonts w:cs="STIX Two Math"/>
        </w:rPr>
        <w:t>图</w:t>
      </w:r>
      <w:r w:rsidR="006D63A4" w:rsidRPr="00144237">
        <w:rPr>
          <w:rFonts w:cs="STIX Two Math"/>
        </w:rPr>
        <w:t>4</w:t>
      </w:r>
      <w:r w:rsidRPr="00144237">
        <w:rPr>
          <w:rFonts w:cs="STIX Two Math"/>
        </w:rPr>
        <w:t>所示</w:t>
      </w:r>
      <w:r w:rsidRPr="00144237">
        <w:rPr>
          <w:rFonts w:cs="STIX Two Math"/>
        </w:rPr>
        <w:t>.</w:t>
      </w:r>
    </w:p>
    <w:p w14:paraId="44C2927D" w14:textId="387E43D8" w:rsidR="00D411AF" w:rsidRPr="00144237" w:rsidRDefault="00D411AF" w:rsidP="00E05A53">
      <w:pPr>
        <w:ind w:firstLine="420"/>
        <w:rPr>
          <w:rFonts w:cs="STIX Two Math"/>
        </w:rPr>
      </w:pP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50"/>
        <w:gridCol w:w="5778"/>
      </w:tblGrid>
      <w:tr w:rsidR="00BA5992" w:rsidRPr="00144237" w14:paraId="3DD8E7E1" w14:textId="77777777" w:rsidTr="00C37DD2">
        <w:tc>
          <w:tcPr>
            <w:tcW w:w="3850" w:type="dxa"/>
            <w:vAlign w:val="center"/>
          </w:tcPr>
          <w:p w14:paraId="6F2B2D56" w14:textId="77777777" w:rsidR="00F57699" w:rsidRPr="00144237" w:rsidRDefault="00BA5992" w:rsidP="00C37DD2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noProof/>
                <w:sz w:val="20"/>
                <w:szCs w:val="20"/>
              </w:rPr>
              <w:drawing>
                <wp:inline distT="0" distB="0" distL="0" distR="0" wp14:anchorId="3E9CF770" wp14:editId="5B2DA3F8">
                  <wp:extent cx="1619904" cy="212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04" cy="21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35783" w14:textId="637DA76F" w:rsidR="00BA5992" w:rsidRPr="00144237" w:rsidRDefault="00F57699" w:rsidP="00C37DD2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6D63A4" w:rsidRPr="00144237">
              <w:rPr>
                <w:rFonts w:cs="STIX Two Math"/>
                <w:sz w:val="20"/>
                <w:szCs w:val="20"/>
              </w:rPr>
              <w:t>3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模拟温度测量前面板</w:t>
            </w:r>
          </w:p>
        </w:tc>
        <w:tc>
          <w:tcPr>
            <w:tcW w:w="5778" w:type="dxa"/>
            <w:vAlign w:val="center"/>
          </w:tcPr>
          <w:p w14:paraId="057F4860" w14:textId="77777777" w:rsidR="00BA5992" w:rsidRPr="00144237" w:rsidRDefault="00BA5992" w:rsidP="00C37DD2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noProof/>
                <w:sz w:val="20"/>
                <w:szCs w:val="20"/>
              </w:rPr>
              <w:drawing>
                <wp:inline distT="0" distB="0" distL="0" distR="0" wp14:anchorId="505E58D3" wp14:editId="0D620D71">
                  <wp:extent cx="3511513" cy="2268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13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12082" w14:textId="668D3F4A" w:rsidR="00F57699" w:rsidRPr="00144237" w:rsidRDefault="00F57699" w:rsidP="00C37DD2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6D63A4" w:rsidRPr="00144237">
              <w:rPr>
                <w:rFonts w:cs="STIX Two Math"/>
                <w:sz w:val="20"/>
                <w:szCs w:val="20"/>
              </w:rPr>
              <w:t>4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模拟温度测量程序框图</w:t>
            </w:r>
          </w:p>
        </w:tc>
      </w:tr>
    </w:tbl>
    <w:p w14:paraId="5EFD85CA" w14:textId="34F38A70" w:rsidR="00BA5992" w:rsidRPr="00144237" w:rsidRDefault="00BA5992" w:rsidP="00E05A53">
      <w:pPr>
        <w:ind w:firstLine="420"/>
        <w:rPr>
          <w:rFonts w:cs="STIX Two Math"/>
        </w:rPr>
      </w:pPr>
    </w:p>
    <w:p w14:paraId="7E12C007" w14:textId="3E1CF88A" w:rsidR="00E42EB0" w:rsidRPr="00144237" w:rsidRDefault="009A0E7E" w:rsidP="00F1293C">
      <w:pPr>
        <w:ind w:firstLine="420"/>
        <w:rPr>
          <w:rFonts w:cs="STIX Two Math"/>
        </w:rPr>
      </w:pPr>
      <w:r w:rsidRPr="00144237">
        <w:rPr>
          <w:rFonts w:cs="STIX Two Math"/>
        </w:rPr>
        <w:t>(1)</w:t>
      </w:r>
      <w:r w:rsidR="00054BCD" w:rsidRPr="00144237">
        <w:rPr>
          <w:rFonts w:cs="STIX Two Math"/>
        </w:rPr>
        <w:t xml:space="preserve"> </w:t>
      </w:r>
      <w:r w:rsidRPr="00144237">
        <w:rPr>
          <w:rFonts w:cs="STIX Two Math"/>
        </w:rPr>
        <w:t>在新建</w:t>
      </w:r>
      <w:r w:rsidRPr="00144237">
        <w:rPr>
          <w:rFonts w:cs="STIX Two Math"/>
        </w:rPr>
        <w:t>VI</w:t>
      </w:r>
      <w:r w:rsidR="00DC6EC1" w:rsidRPr="00144237">
        <w:rPr>
          <w:rFonts w:cs="STIX Two Math"/>
        </w:rPr>
        <w:t>的前面板中</w:t>
      </w:r>
      <w:r w:rsidR="003178BD" w:rsidRPr="00144237">
        <w:rPr>
          <w:rFonts w:cs="STIX Two Math"/>
        </w:rPr>
        <w:t>新建</w:t>
      </w:r>
      <w:r w:rsidR="00DC6EC1" w:rsidRPr="00144237">
        <w:rPr>
          <w:rFonts w:cs="STIX Two Math"/>
        </w:rPr>
        <w:t>垂直滑动开关</w:t>
      </w:r>
      <w:r w:rsidR="00F1293C" w:rsidRPr="00144237">
        <w:rPr>
          <w:rFonts w:cs="STIX Two Math"/>
        </w:rPr>
        <w:t>作为温度</w:t>
      </w:r>
      <w:proofErr w:type="gramStart"/>
      <w:r w:rsidR="00F1293C" w:rsidRPr="00144237">
        <w:rPr>
          <w:rFonts w:cs="STIX Two Math"/>
        </w:rPr>
        <w:t>值单位</w:t>
      </w:r>
      <w:proofErr w:type="gramEnd"/>
      <w:r w:rsidR="00F1293C" w:rsidRPr="00144237">
        <w:rPr>
          <w:rFonts w:cs="STIX Two Math"/>
        </w:rPr>
        <w:t>调节开关</w:t>
      </w:r>
      <w:r w:rsidR="00F1293C" w:rsidRPr="00144237">
        <w:rPr>
          <w:rFonts w:cs="STIX Two Math"/>
        </w:rPr>
        <w:t xml:space="preserve">; </w:t>
      </w:r>
      <w:r w:rsidR="003178BD" w:rsidRPr="00144237">
        <w:rPr>
          <w:rFonts w:cs="STIX Two Math"/>
        </w:rPr>
        <w:t>新建</w:t>
      </w:r>
      <w:r w:rsidR="00F1293C" w:rsidRPr="00144237">
        <w:rPr>
          <w:rFonts w:cs="STIX Two Math"/>
        </w:rPr>
        <w:t>数值显示控件作为测量的温度值</w:t>
      </w:r>
      <w:r w:rsidR="00F1293C" w:rsidRPr="00144237">
        <w:rPr>
          <w:rFonts w:cs="STIX Two Math"/>
        </w:rPr>
        <w:t xml:space="preserve">; </w:t>
      </w:r>
      <w:r w:rsidR="003178BD" w:rsidRPr="00144237">
        <w:rPr>
          <w:rFonts w:cs="STIX Two Math"/>
        </w:rPr>
        <w:t>新建</w:t>
      </w:r>
      <w:r w:rsidR="00F1293C" w:rsidRPr="00144237">
        <w:rPr>
          <w:rFonts w:cs="STIX Two Math"/>
        </w:rPr>
        <w:t>数值输入控件作为采集的电压</w:t>
      </w:r>
      <w:r w:rsidR="00F1293C" w:rsidRPr="00144237">
        <w:rPr>
          <w:rFonts w:cs="STIX Two Math"/>
        </w:rPr>
        <w:t xml:space="preserve">. </w:t>
      </w:r>
      <w:r w:rsidR="00F1293C" w:rsidRPr="00144237">
        <w:rPr>
          <w:rFonts w:cs="STIX Two Math"/>
        </w:rPr>
        <w:t>在程序框图中放入</w:t>
      </w:r>
      <w:r w:rsidR="00C92043" w:rsidRPr="00144237">
        <w:rPr>
          <w:rFonts w:cs="STIX Two Math"/>
        </w:rPr>
        <w:t>对应</w:t>
      </w:r>
      <w:r w:rsidR="00F1293C" w:rsidRPr="00144237">
        <w:rPr>
          <w:rFonts w:cs="STIX Two Math"/>
        </w:rPr>
        <w:t>处理数值的函数和选择函数</w:t>
      </w:r>
      <w:r w:rsidR="00F1293C" w:rsidRPr="00144237">
        <w:rPr>
          <w:rFonts w:cs="STIX Two Math"/>
        </w:rPr>
        <w:t xml:space="preserve">; </w:t>
      </w:r>
      <w:r w:rsidR="00F1293C" w:rsidRPr="00144237">
        <w:rPr>
          <w:rFonts w:cs="STIX Two Math"/>
        </w:rPr>
        <w:t>温度</w:t>
      </w:r>
      <w:proofErr w:type="gramStart"/>
      <w:r w:rsidR="00F1293C" w:rsidRPr="00144237">
        <w:rPr>
          <w:rFonts w:cs="STIX Two Math"/>
        </w:rPr>
        <w:t>值单位</w:t>
      </w:r>
      <w:proofErr w:type="gramEnd"/>
      <w:r w:rsidR="00F1293C" w:rsidRPr="00144237">
        <w:rPr>
          <w:rFonts w:cs="STIX Two Math"/>
        </w:rPr>
        <w:t>布尔值为真对应华氏温度</w:t>
      </w:r>
      <w:r w:rsidR="00F1293C" w:rsidRPr="00144237">
        <w:rPr>
          <w:rFonts w:cs="STIX Two Math"/>
        </w:rPr>
        <w:t xml:space="preserve">, </w:t>
      </w:r>
      <w:r w:rsidR="00F1293C" w:rsidRPr="00144237">
        <w:rPr>
          <w:rFonts w:cs="STIX Two Math"/>
        </w:rPr>
        <w:t>布尔值为假对应摄氏温度</w:t>
      </w:r>
      <w:r w:rsidR="00F1293C" w:rsidRPr="00144237">
        <w:rPr>
          <w:rFonts w:cs="STIX Two Math"/>
        </w:rPr>
        <w:t>.</w:t>
      </w:r>
      <w:r w:rsidR="000A14E4" w:rsidRPr="00144237">
        <w:rPr>
          <w:rFonts w:cs="STIX Two Math"/>
        </w:rPr>
        <w:t xml:space="preserve"> </w:t>
      </w:r>
      <w:r w:rsidR="000A14E4" w:rsidRPr="00144237">
        <w:rPr>
          <w:rFonts w:cs="STIX Two Math"/>
        </w:rPr>
        <w:t>实验中假设输入电压</w:t>
      </w:r>
      <m:oMath>
        <m:r>
          <w:rPr>
            <w:rFonts w:cs="STIX Two Math"/>
          </w:rPr>
          <m:t>u</m:t>
        </m:r>
      </m:oMath>
      <w:r w:rsidR="000A14E4" w:rsidRPr="00144237">
        <w:rPr>
          <w:rFonts w:cs="STIX Two Math"/>
        </w:rPr>
        <w:t>和华氏温度值</w:t>
      </w:r>
      <m:oMath>
        <m:sSub>
          <m:sSubPr>
            <m:ctrlPr>
              <w:rPr>
                <w:rFonts w:cs="STIX Two Math"/>
                <w:i/>
              </w:rPr>
            </m:ctrlPr>
          </m:sSubPr>
          <m:e>
            <m:r>
              <w:rPr>
                <w:rFonts w:cs="STIX Two Math"/>
              </w:rPr>
              <m:t>t</m:t>
            </m:r>
          </m:e>
          <m:sub>
            <m:r>
              <w:rPr>
                <w:rFonts w:cs="STIX Two Math"/>
              </w:rPr>
              <m:t>F</m:t>
            </m:r>
          </m:sub>
        </m:sSub>
      </m:oMath>
      <w:r w:rsidR="000A14E4" w:rsidRPr="00144237">
        <w:rPr>
          <w:rFonts w:cs="STIX Two Math"/>
        </w:rPr>
        <w:t>的关系为</w:t>
      </w:r>
    </w:p>
    <w:p w14:paraId="193D1C9C" w14:textId="47FD8768" w:rsidR="000A14E4" w:rsidRPr="00144237" w:rsidRDefault="00D76CDD" w:rsidP="00F1293C">
      <w:pPr>
        <w:ind w:firstLine="420"/>
        <w:rPr>
          <w:rFonts w:cs="STIX Two Math"/>
        </w:rPr>
      </w:pPr>
      <m:oMathPara>
        <m:oMath>
          <m:sSub>
            <m:sSubPr>
              <m:ctrlPr>
                <w:rPr>
                  <w:rFonts w:cs="STIX Two Math"/>
                  <w:i/>
                </w:rPr>
              </m:ctrlPr>
            </m:sSubPr>
            <m:e>
              <m:r>
                <w:rPr>
                  <w:rFonts w:cs="STIX Two Math"/>
                </w:rPr>
                <m:t>t</m:t>
              </m:r>
            </m:e>
            <m:sub>
              <m:r>
                <w:rPr>
                  <w:rFonts w:cs="STIX Two Math"/>
                </w:rPr>
                <m:t>F</m:t>
              </m:r>
            </m:sub>
          </m:sSub>
          <m:r>
            <w:rPr>
              <w:rFonts w:cs="STIX Two Math"/>
            </w:rPr>
            <m:t>=</m:t>
          </m:r>
          <m:d>
            <m:dPr>
              <m:ctrlPr>
                <w:rPr>
                  <w:rFonts w:cs="STIX Two Math"/>
                  <w:i/>
                </w:rPr>
              </m:ctrlPr>
            </m:dPr>
            <m:e>
              <m:r>
                <w:rPr>
                  <w:rFonts w:cs="STIX Two Math"/>
                </w:rPr>
                <m:t>100u-32</m:t>
              </m:r>
            </m:e>
          </m:d>
          <m:r>
            <w:rPr>
              <w:rFonts w:cs="STIX Two Math"/>
            </w:rPr>
            <m:t>÷1.8,</m:t>
          </m:r>
        </m:oMath>
      </m:oMathPara>
    </w:p>
    <w:p w14:paraId="672CE09C" w14:textId="0A3CB3E9" w:rsidR="000A14E4" w:rsidRPr="00144237" w:rsidRDefault="000A14E4" w:rsidP="000A14E4">
      <w:pPr>
        <w:ind w:firstLineChars="0" w:firstLine="0"/>
        <w:rPr>
          <w:rFonts w:cs="STIX Two Math"/>
        </w:rPr>
      </w:pPr>
      <w:r w:rsidRPr="00144237">
        <w:rPr>
          <w:rFonts w:cs="STIX Two Math"/>
        </w:rPr>
        <w:lastRenderedPageBreak/>
        <w:t>和摄氏温度值</w:t>
      </w:r>
      <m:oMath>
        <m:sSub>
          <m:sSubPr>
            <m:ctrlPr>
              <w:rPr>
                <w:rFonts w:cs="STIX Two Math"/>
                <w:i/>
              </w:rPr>
            </m:ctrlPr>
          </m:sSubPr>
          <m:e>
            <m:r>
              <w:rPr>
                <w:rFonts w:cs="STIX Two Math"/>
              </w:rPr>
              <m:t>t</m:t>
            </m:r>
          </m:e>
          <m:sub>
            <m:r>
              <w:rPr>
                <w:rFonts w:cs="STIX Two Math"/>
              </w:rPr>
              <m:t>C</m:t>
            </m:r>
          </m:sub>
        </m:sSub>
      </m:oMath>
      <w:r w:rsidRPr="00144237">
        <w:rPr>
          <w:rFonts w:cs="STIX Two Math"/>
        </w:rPr>
        <w:t>的关系为</w:t>
      </w:r>
    </w:p>
    <w:p w14:paraId="55CE9BAE" w14:textId="64406C75" w:rsidR="000A14E4" w:rsidRPr="00144237" w:rsidRDefault="00D76CDD" w:rsidP="000A14E4">
      <w:pPr>
        <w:ind w:firstLine="420"/>
        <w:rPr>
          <w:rFonts w:cs="STIX Two Math"/>
        </w:rPr>
      </w:pPr>
      <m:oMathPara>
        <m:oMath>
          <m:sSub>
            <m:sSubPr>
              <m:ctrlPr>
                <w:rPr>
                  <w:rFonts w:cs="STIX Two Math"/>
                  <w:i/>
                </w:rPr>
              </m:ctrlPr>
            </m:sSubPr>
            <m:e>
              <m:r>
                <w:rPr>
                  <w:rFonts w:cs="STIX Two Math"/>
                </w:rPr>
                <m:t>t</m:t>
              </m:r>
            </m:e>
            <m:sub>
              <m:r>
                <w:rPr>
                  <w:rFonts w:cs="STIX Two Math"/>
                </w:rPr>
                <m:t>C</m:t>
              </m:r>
            </m:sub>
          </m:sSub>
          <m:r>
            <w:rPr>
              <w:rFonts w:cs="STIX Two Math"/>
            </w:rPr>
            <m:t>=100u.</m:t>
          </m:r>
        </m:oMath>
      </m:oMathPara>
    </w:p>
    <w:p w14:paraId="5DB65D0D" w14:textId="47347C8A" w:rsidR="00C92043" w:rsidRPr="00144237" w:rsidRDefault="00C92043" w:rsidP="00F1293C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(2) </w:t>
      </w:r>
      <w:r w:rsidRPr="00144237">
        <w:rPr>
          <w:rFonts w:cs="STIX Two Math"/>
        </w:rPr>
        <w:t>在前面板中点击连续运行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在采集的电压中输入不同的数值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观察温度值和温度计示数</w:t>
      </w:r>
      <w:r w:rsidRPr="00144237">
        <w:rPr>
          <w:rFonts w:cs="STIX Two Math"/>
        </w:rPr>
        <w:t>.</w:t>
      </w:r>
      <w:r w:rsidR="009A39D8" w:rsidRPr="00144237">
        <w:rPr>
          <w:rFonts w:cs="STIX Two Math"/>
        </w:rPr>
        <w:t xml:space="preserve"> </w:t>
      </w:r>
      <w:r w:rsidR="005C5276" w:rsidRPr="00144237">
        <w:rPr>
          <w:rFonts w:cs="STIX Two Math"/>
        </w:rPr>
        <w:t>保存程序</w:t>
      </w:r>
      <w:r w:rsidR="005C5276" w:rsidRPr="00144237">
        <w:rPr>
          <w:rFonts w:cs="STIX Two Math"/>
        </w:rPr>
        <w:t>.</w:t>
      </w:r>
    </w:p>
    <w:p w14:paraId="5FB9DCC9" w14:textId="7811F767" w:rsidR="00BA5992" w:rsidRPr="00144237" w:rsidRDefault="00BA5992" w:rsidP="005248B4">
      <w:pPr>
        <w:pStyle w:val="a"/>
        <w:numPr>
          <w:ilvl w:val="0"/>
          <w:numId w:val="0"/>
        </w:numPr>
        <w:rPr>
          <w:rFonts w:cs="STIX Two Math"/>
        </w:rPr>
      </w:pPr>
    </w:p>
    <w:p w14:paraId="644D145D" w14:textId="43B8D7CE" w:rsidR="005248B4" w:rsidRPr="00144237" w:rsidRDefault="005248B4" w:rsidP="005248B4">
      <w:pPr>
        <w:pStyle w:val="a"/>
        <w:rPr>
          <w:rFonts w:cs="STIX Two Math"/>
        </w:rPr>
      </w:pPr>
      <w:r w:rsidRPr="00144237">
        <w:rPr>
          <w:rFonts w:cs="STIX Two Math"/>
        </w:rPr>
        <w:t>编写电压输出和采集的程序</w:t>
      </w:r>
    </w:p>
    <w:p w14:paraId="253BD1CE" w14:textId="26F76E8D" w:rsidR="005248B4" w:rsidRPr="00144237" w:rsidRDefault="00B41124" w:rsidP="00B41124">
      <w:pPr>
        <w:ind w:firstLine="420"/>
        <w:rPr>
          <w:rFonts w:cs="STIX Two Math"/>
        </w:rPr>
      </w:pPr>
      <w:r w:rsidRPr="00144237">
        <w:rPr>
          <w:rFonts w:cs="STIX Two Math"/>
        </w:rPr>
        <w:t>模拟电压输出和采集的前面板和程序框图如图</w:t>
      </w:r>
      <w:r w:rsidR="003B7E3B" w:rsidRPr="00144237">
        <w:rPr>
          <w:rFonts w:cs="STIX Two Math"/>
        </w:rPr>
        <w:t xml:space="preserve">5, </w:t>
      </w:r>
      <w:r w:rsidR="003B7E3B" w:rsidRPr="00144237">
        <w:rPr>
          <w:rFonts w:cs="STIX Two Math"/>
        </w:rPr>
        <w:t>图</w:t>
      </w:r>
      <w:r w:rsidR="003B7E3B" w:rsidRPr="00144237">
        <w:rPr>
          <w:rFonts w:cs="STIX Two Math"/>
        </w:rPr>
        <w:t>6</w:t>
      </w:r>
      <w:r w:rsidRPr="00144237">
        <w:rPr>
          <w:rFonts w:cs="STIX Two Math"/>
        </w:rPr>
        <w:t>所示</w:t>
      </w:r>
      <w:r w:rsidRPr="00144237">
        <w:rPr>
          <w:rFonts w:cs="STIX Two Math"/>
        </w:rPr>
        <w:t>.</w:t>
      </w:r>
    </w:p>
    <w:p w14:paraId="2533ACC8" w14:textId="4A782A74" w:rsidR="00B41124" w:rsidRPr="00144237" w:rsidRDefault="00B41124" w:rsidP="00B41124">
      <w:pPr>
        <w:ind w:firstLine="420"/>
        <w:rPr>
          <w:rFonts w:cs="STIX Two Math"/>
        </w:rPr>
      </w:pP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6231"/>
      </w:tblGrid>
      <w:tr w:rsidR="00C37DD2" w:rsidRPr="00144237" w14:paraId="71E8D3F5" w14:textId="77777777" w:rsidTr="00E776A8">
        <w:tc>
          <w:tcPr>
            <w:tcW w:w="3397" w:type="dxa"/>
            <w:vAlign w:val="center"/>
          </w:tcPr>
          <w:p w14:paraId="1F9A5243" w14:textId="77777777" w:rsidR="00C37DD2" w:rsidRPr="00144237" w:rsidRDefault="00C37DD2" w:rsidP="00E776A8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noProof/>
                <w:sz w:val="20"/>
                <w:szCs w:val="20"/>
              </w:rPr>
              <w:drawing>
                <wp:inline distT="0" distB="0" distL="0" distR="0" wp14:anchorId="27A86DB4" wp14:editId="70BE184C">
                  <wp:extent cx="1847613" cy="1332000"/>
                  <wp:effectExtent l="0" t="0" r="63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3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B20EE" w14:textId="7D58E8F7" w:rsidR="00C37DD2" w:rsidRPr="00144237" w:rsidRDefault="00C37DD2" w:rsidP="00E776A8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3B7E3B" w:rsidRPr="00144237">
              <w:rPr>
                <w:rFonts w:cs="STIX Two Math"/>
                <w:sz w:val="20"/>
                <w:szCs w:val="20"/>
              </w:rPr>
              <w:t>5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模拟电压输出和采集的前面板</w:t>
            </w:r>
          </w:p>
        </w:tc>
        <w:tc>
          <w:tcPr>
            <w:tcW w:w="6231" w:type="dxa"/>
            <w:vAlign w:val="center"/>
          </w:tcPr>
          <w:p w14:paraId="5EC448CF" w14:textId="77777777" w:rsidR="00C37DD2" w:rsidRPr="00144237" w:rsidRDefault="00C37DD2" w:rsidP="00E776A8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noProof/>
                <w:sz w:val="20"/>
                <w:szCs w:val="20"/>
              </w:rPr>
              <w:drawing>
                <wp:inline distT="0" distB="0" distL="0" distR="0" wp14:anchorId="55DD5362" wp14:editId="14C2C20F">
                  <wp:extent cx="3670420" cy="4608000"/>
                  <wp:effectExtent l="0" t="0" r="635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20" cy="46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C99E6" w14:textId="56EE5273" w:rsidR="00C37DD2" w:rsidRPr="00144237" w:rsidRDefault="00C37DD2" w:rsidP="00E776A8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3B7E3B" w:rsidRPr="00144237">
              <w:rPr>
                <w:rFonts w:cs="STIX Two Math"/>
                <w:sz w:val="20"/>
                <w:szCs w:val="20"/>
              </w:rPr>
              <w:t>6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模拟电压输出和采集程序框图</w:t>
            </w:r>
          </w:p>
        </w:tc>
      </w:tr>
    </w:tbl>
    <w:p w14:paraId="7F018E03" w14:textId="407BFBBC" w:rsidR="00B41124" w:rsidRPr="00144237" w:rsidRDefault="00B41124" w:rsidP="00B41124">
      <w:pPr>
        <w:ind w:firstLine="420"/>
        <w:rPr>
          <w:rFonts w:cs="STIX Two Math"/>
        </w:rPr>
      </w:pPr>
    </w:p>
    <w:p w14:paraId="6F7536A2" w14:textId="25D93032" w:rsidR="00E776A8" w:rsidRPr="00144237" w:rsidRDefault="001F0607" w:rsidP="00B41124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(1) </w:t>
      </w:r>
      <w:r w:rsidRPr="00144237">
        <w:rPr>
          <w:rFonts w:cs="STIX Two Math"/>
        </w:rPr>
        <w:t>在新建</w:t>
      </w:r>
      <w:r w:rsidRPr="00144237">
        <w:rPr>
          <w:rFonts w:cs="STIX Two Math"/>
        </w:rPr>
        <w:t>VI</w:t>
      </w:r>
      <w:r w:rsidR="00E730E2" w:rsidRPr="00144237">
        <w:rPr>
          <w:rFonts w:cs="STIX Two Math"/>
        </w:rPr>
        <w:t>的前</w:t>
      </w:r>
      <w:r w:rsidRPr="00144237">
        <w:rPr>
          <w:rFonts w:cs="STIX Two Math"/>
        </w:rPr>
        <w:t>面板中</w:t>
      </w:r>
      <w:r w:rsidR="00E730E2" w:rsidRPr="00144237">
        <w:rPr>
          <w:rFonts w:cs="STIX Two Math"/>
        </w:rPr>
        <w:t>选择新建</w:t>
      </w:r>
      <w:r w:rsidR="008D0D52" w:rsidRPr="00144237">
        <w:rPr>
          <w:rFonts w:cs="STIX Two Math"/>
        </w:rPr>
        <w:t>DAQmx</w:t>
      </w:r>
      <w:r w:rsidR="00E730E2" w:rsidRPr="00144237">
        <w:rPr>
          <w:rFonts w:cs="STIX Two Math"/>
        </w:rPr>
        <w:t>虚拟通道作为输出通道</w:t>
      </w:r>
      <w:r w:rsidR="00E730E2" w:rsidRPr="00144237">
        <w:rPr>
          <w:rFonts w:cs="STIX Two Math"/>
        </w:rPr>
        <w:t xml:space="preserve">, </w:t>
      </w:r>
      <w:r w:rsidR="00E730E2" w:rsidRPr="00144237">
        <w:rPr>
          <w:rFonts w:cs="STIX Two Math"/>
        </w:rPr>
        <w:t>并将类型调整为模拟输出电压</w:t>
      </w:r>
      <w:r w:rsidR="00E730E2" w:rsidRPr="00144237">
        <w:rPr>
          <w:rFonts w:cs="STIX Two Math"/>
        </w:rPr>
        <w:t>.</w:t>
      </w:r>
      <w:r w:rsidR="00865719" w:rsidRPr="00144237">
        <w:rPr>
          <w:rFonts w:cs="STIX Two Math"/>
        </w:rPr>
        <w:t xml:space="preserve"> </w:t>
      </w:r>
      <w:r w:rsidR="00865719" w:rsidRPr="00144237">
        <w:rPr>
          <w:rFonts w:cs="STIX Two Math"/>
        </w:rPr>
        <w:t>将其物理通道连接数值输入控件</w:t>
      </w:r>
      <w:r w:rsidR="00865719" w:rsidRPr="00144237">
        <w:rPr>
          <w:rFonts w:cs="STIX Two Math"/>
        </w:rPr>
        <w:t xml:space="preserve">. </w:t>
      </w:r>
      <w:r w:rsidR="008D0D52" w:rsidRPr="00144237">
        <w:rPr>
          <w:rFonts w:cs="STIX Two Math"/>
        </w:rPr>
        <w:t>在后面依次添加</w:t>
      </w:r>
      <w:r w:rsidR="008D0D52" w:rsidRPr="00144237">
        <w:rPr>
          <w:rFonts w:cs="STIX Two Math"/>
        </w:rPr>
        <w:t>DAQmx</w:t>
      </w:r>
      <w:r w:rsidR="008D0D52" w:rsidRPr="00144237">
        <w:rPr>
          <w:rFonts w:cs="STIX Two Math"/>
        </w:rPr>
        <w:t>开始任务</w:t>
      </w:r>
      <w:r w:rsidR="008D0D52" w:rsidRPr="00144237">
        <w:rPr>
          <w:rFonts w:cs="STIX Two Math"/>
        </w:rPr>
        <w:t>, DAQmx</w:t>
      </w:r>
      <w:r w:rsidR="008D0D52" w:rsidRPr="00144237">
        <w:rPr>
          <w:rFonts w:cs="STIX Two Math"/>
        </w:rPr>
        <w:t>写入和</w:t>
      </w:r>
      <w:r w:rsidR="008D0D52" w:rsidRPr="00144237">
        <w:rPr>
          <w:rFonts w:cs="STIX Two Math"/>
        </w:rPr>
        <w:t>DAQmx</w:t>
      </w:r>
      <w:r w:rsidR="008D0D52" w:rsidRPr="00144237">
        <w:rPr>
          <w:rFonts w:cs="STIX Two Math"/>
        </w:rPr>
        <w:t>清除任务</w:t>
      </w:r>
      <w:r w:rsidR="008D0D52" w:rsidRPr="00144237">
        <w:rPr>
          <w:rFonts w:cs="STIX Two Math"/>
        </w:rPr>
        <w:t>.</w:t>
      </w:r>
      <w:r w:rsidR="008D0D52" w:rsidRPr="00144237">
        <w:rPr>
          <w:rFonts w:cs="STIX Two Math"/>
        </w:rPr>
        <w:t>创建</w:t>
      </w:r>
      <w:r w:rsidR="008D0D52" w:rsidRPr="00144237">
        <w:rPr>
          <w:rFonts w:cs="STIX Two Math"/>
        </w:rPr>
        <w:t>while</w:t>
      </w:r>
      <w:r w:rsidR="008D0D52" w:rsidRPr="00144237">
        <w:rPr>
          <w:rFonts w:cs="STIX Two Math"/>
        </w:rPr>
        <w:t>循环</w:t>
      </w:r>
      <w:r w:rsidR="008D0D52" w:rsidRPr="00144237">
        <w:rPr>
          <w:rFonts w:cs="STIX Two Math"/>
        </w:rPr>
        <w:t xml:space="preserve">, </w:t>
      </w:r>
      <w:r w:rsidR="008D0D52" w:rsidRPr="00144237">
        <w:rPr>
          <w:rFonts w:cs="STIX Two Math"/>
        </w:rPr>
        <w:t>将</w:t>
      </w:r>
      <w:r w:rsidR="008D0D52" w:rsidRPr="00144237">
        <w:rPr>
          <w:rFonts w:cs="STIX Two Math"/>
        </w:rPr>
        <w:t>DAQmx</w:t>
      </w:r>
      <w:r w:rsidR="008D0D52" w:rsidRPr="00144237">
        <w:rPr>
          <w:rFonts w:cs="STIX Two Math"/>
        </w:rPr>
        <w:t>写入放入循环</w:t>
      </w:r>
      <w:r w:rsidR="008D0D52" w:rsidRPr="00144237">
        <w:rPr>
          <w:rFonts w:cs="STIX Two Math"/>
        </w:rPr>
        <w:t xml:space="preserve">, </w:t>
      </w:r>
      <w:r w:rsidR="008D0D52" w:rsidRPr="00144237">
        <w:rPr>
          <w:rFonts w:cs="STIX Two Math"/>
        </w:rPr>
        <w:t>并在循环中添加停止</w:t>
      </w:r>
      <w:r w:rsidR="00A404F0" w:rsidRPr="00144237">
        <w:rPr>
          <w:rFonts w:cs="STIX Two Math"/>
        </w:rPr>
        <w:t>输出</w:t>
      </w:r>
      <w:r w:rsidR="008D0D52" w:rsidRPr="00144237">
        <w:rPr>
          <w:rFonts w:cs="STIX Two Math"/>
        </w:rPr>
        <w:t>按钮作为循环条件</w:t>
      </w:r>
      <w:r w:rsidR="008D0D52" w:rsidRPr="00144237">
        <w:rPr>
          <w:rFonts w:cs="STIX Two Math"/>
        </w:rPr>
        <w:t xml:space="preserve">, </w:t>
      </w:r>
      <w:r w:rsidR="008D0D52" w:rsidRPr="00144237">
        <w:rPr>
          <w:rFonts w:cs="STIX Two Math"/>
        </w:rPr>
        <w:t>和等待</w:t>
      </w:r>
      <m:oMath>
        <m:r>
          <w:rPr>
            <w:rFonts w:cs="STIX Two Math"/>
          </w:rPr>
          <m:t>100</m:t>
        </m:r>
        <m:r>
          <m:rPr>
            <m:nor/>
          </m:rPr>
          <w:rPr>
            <w:rFonts w:cs="STIX Two Math"/>
          </w:rPr>
          <m:t>ms</m:t>
        </m:r>
      </m:oMath>
      <w:r w:rsidR="008D0D52" w:rsidRPr="00144237">
        <w:rPr>
          <w:rFonts w:cs="STIX Two Math"/>
        </w:rPr>
        <w:t>.</w:t>
      </w:r>
    </w:p>
    <w:p w14:paraId="44A62FC5" w14:textId="0B546724" w:rsidR="003A1EAD" w:rsidRPr="00144237" w:rsidRDefault="003A1EAD" w:rsidP="00B41124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(2) </w:t>
      </w:r>
      <w:r w:rsidRPr="00144237">
        <w:rPr>
          <w:rFonts w:cs="STIX Two Math"/>
        </w:rPr>
        <w:t>在前面板中选择新建</w:t>
      </w:r>
      <w:r w:rsidRPr="00144237">
        <w:rPr>
          <w:rFonts w:cs="STIX Two Math"/>
        </w:rPr>
        <w:t>DAQmx</w:t>
      </w:r>
      <w:r w:rsidRPr="00144237">
        <w:rPr>
          <w:rFonts w:cs="STIX Two Math"/>
        </w:rPr>
        <w:t>虚拟通道作为</w:t>
      </w:r>
      <w:r w:rsidR="004B27B0" w:rsidRPr="00144237">
        <w:rPr>
          <w:rFonts w:cs="STIX Two Math"/>
        </w:rPr>
        <w:t>输入</w:t>
      </w:r>
      <w:r w:rsidRPr="00144237">
        <w:rPr>
          <w:rFonts w:cs="STIX Two Math"/>
        </w:rPr>
        <w:t>通道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并将类型调整为模拟</w:t>
      </w:r>
      <w:r w:rsidR="00B079F1" w:rsidRPr="00144237">
        <w:rPr>
          <w:rFonts w:cs="STIX Two Math"/>
        </w:rPr>
        <w:t>输入</w:t>
      </w:r>
      <w:r w:rsidRPr="00144237">
        <w:rPr>
          <w:rFonts w:cs="STIX Two Math"/>
        </w:rPr>
        <w:t>电压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将其物理通道连接数值</w:t>
      </w:r>
      <w:r w:rsidR="00F64663" w:rsidRPr="00144237">
        <w:rPr>
          <w:rFonts w:cs="STIX Two Math"/>
        </w:rPr>
        <w:t>输出</w:t>
      </w:r>
      <w:r w:rsidRPr="00144237">
        <w:rPr>
          <w:rFonts w:cs="STIX Two Math"/>
        </w:rPr>
        <w:t>控件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在后面依次添加</w:t>
      </w:r>
      <w:r w:rsidRPr="00144237">
        <w:rPr>
          <w:rFonts w:cs="STIX Two Math"/>
        </w:rPr>
        <w:t>DAQmx</w:t>
      </w:r>
      <w:r w:rsidRPr="00144237">
        <w:rPr>
          <w:rFonts w:cs="STIX Two Math"/>
        </w:rPr>
        <w:t>开始任务</w:t>
      </w:r>
      <w:r w:rsidRPr="00144237">
        <w:rPr>
          <w:rFonts w:cs="STIX Two Math"/>
        </w:rPr>
        <w:t>, DAQmx</w:t>
      </w:r>
      <w:r w:rsidR="00CB1318" w:rsidRPr="00144237">
        <w:rPr>
          <w:rFonts w:cs="STIX Two Math"/>
        </w:rPr>
        <w:t>读取</w:t>
      </w:r>
      <w:r w:rsidRPr="00144237">
        <w:rPr>
          <w:rFonts w:cs="STIX Two Math"/>
        </w:rPr>
        <w:t>和</w:t>
      </w:r>
      <w:r w:rsidRPr="00144237">
        <w:rPr>
          <w:rFonts w:cs="STIX Two Math"/>
        </w:rPr>
        <w:t>DAQmx</w:t>
      </w:r>
      <w:r w:rsidRPr="00144237">
        <w:rPr>
          <w:rFonts w:cs="STIX Two Math"/>
        </w:rPr>
        <w:t>清除任务</w:t>
      </w:r>
      <w:r w:rsidRPr="00144237">
        <w:rPr>
          <w:rFonts w:cs="STIX Two Math"/>
        </w:rPr>
        <w:t>.</w:t>
      </w:r>
      <w:r w:rsidRPr="00144237">
        <w:rPr>
          <w:rFonts w:cs="STIX Two Math"/>
        </w:rPr>
        <w:t>创建</w:t>
      </w:r>
      <w:r w:rsidRPr="00144237">
        <w:rPr>
          <w:rFonts w:cs="STIX Two Math"/>
        </w:rPr>
        <w:t>while</w:t>
      </w:r>
      <w:r w:rsidRPr="00144237">
        <w:rPr>
          <w:rFonts w:cs="STIX Two Math"/>
        </w:rPr>
        <w:t>循环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将</w:t>
      </w:r>
      <w:r w:rsidRPr="00144237">
        <w:rPr>
          <w:rFonts w:cs="STIX Two Math"/>
        </w:rPr>
        <w:t>DAQmx</w:t>
      </w:r>
      <w:r w:rsidR="00CB1318" w:rsidRPr="00144237">
        <w:rPr>
          <w:rFonts w:cs="STIX Two Math"/>
        </w:rPr>
        <w:t>读取</w:t>
      </w:r>
      <w:r w:rsidRPr="00144237">
        <w:rPr>
          <w:rFonts w:cs="STIX Two Math"/>
        </w:rPr>
        <w:t>放入循环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并在循环中添加停止</w:t>
      </w:r>
      <w:r w:rsidR="00A404F0" w:rsidRPr="00144237">
        <w:rPr>
          <w:rFonts w:cs="STIX Two Math"/>
        </w:rPr>
        <w:t>测量</w:t>
      </w:r>
      <w:r w:rsidRPr="00144237">
        <w:rPr>
          <w:rFonts w:cs="STIX Two Math"/>
        </w:rPr>
        <w:t>按钮作为循环条件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和等待</w:t>
      </w:r>
      <m:oMath>
        <m:r>
          <w:rPr>
            <w:rFonts w:cs="STIX Two Math"/>
          </w:rPr>
          <m:t>100</m:t>
        </m:r>
        <m:r>
          <m:rPr>
            <m:nor/>
          </m:rPr>
          <w:rPr>
            <w:rFonts w:cs="STIX Two Math"/>
          </w:rPr>
          <m:t>ms</m:t>
        </m:r>
      </m:oMath>
      <w:r w:rsidRPr="00144237">
        <w:rPr>
          <w:rFonts w:cs="STIX Two Math"/>
        </w:rPr>
        <w:t>.</w:t>
      </w:r>
    </w:p>
    <w:p w14:paraId="6A563CAF" w14:textId="20FB01C0" w:rsidR="006A5E1A" w:rsidRPr="00144237" w:rsidRDefault="0047421A" w:rsidP="006A5E1A">
      <w:pPr>
        <w:ind w:firstLine="420"/>
        <w:rPr>
          <w:rFonts w:cs="STIX Two Math"/>
        </w:rPr>
      </w:pPr>
      <w:r w:rsidRPr="00144237">
        <w:rPr>
          <w:rFonts w:cs="STIX Two Math"/>
        </w:rPr>
        <w:t>(3)</w:t>
      </w:r>
      <w:r w:rsidR="001E04E3" w:rsidRPr="00144237">
        <w:rPr>
          <w:rFonts w:cs="STIX Two Math"/>
        </w:rPr>
        <w:t xml:space="preserve"> </w:t>
      </w:r>
      <w:r w:rsidR="006A5E1A" w:rsidRPr="00144237">
        <w:rPr>
          <w:rFonts w:cs="STIX Two Math"/>
        </w:rPr>
        <w:t>将测试板上</w:t>
      </w:r>
      <w:r w:rsidR="006A5E1A" w:rsidRPr="00144237">
        <w:rPr>
          <w:rFonts w:cs="STIX Two Math"/>
        </w:rPr>
        <w:t>AI0+</w:t>
      </w:r>
      <w:r w:rsidR="006A5E1A" w:rsidRPr="00144237">
        <w:rPr>
          <w:rFonts w:cs="STIX Two Math"/>
        </w:rPr>
        <w:t>与</w:t>
      </w:r>
      <w:r w:rsidR="006A5E1A" w:rsidRPr="00144237">
        <w:rPr>
          <w:rFonts w:cs="STIX Two Math"/>
        </w:rPr>
        <w:t>AO0</w:t>
      </w:r>
      <w:r w:rsidR="006A5E1A" w:rsidRPr="00144237">
        <w:rPr>
          <w:rFonts w:cs="STIX Two Math"/>
        </w:rPr>
        <w:t>连接</w:t>
      </w:r>
      <w:r w:rsidR="006A5E1A" w:rsidRPr="00144237">
        <w:rPr>
          <w:rFonts w:cs="STIX Two Math"/>
        </w:rPr>
        <w:t>, AI0-</w:t>
      </w:r>
      <w:r w:rsidR="006A5E1A" w:rsidRPr="00144237">
        <w:rPr>
          <w:rFonts w:cs="STIX Two Math"/>
        </w:rPr>
        <w:t>与</w:t>
      </w:r>
      <w:r w:rsidR="006A5E1A" w:rsidRPr="00144237">
        <w:rPr>
          <w:rFonts w:cs="STIX Two Math"/>
        </w:rPr>
        <w:t>GROUND</w:t>
      </w:r>
      <w:r w:rsidR="006A5E1A" w:rsidRPr="00144237">
        <w:rPr>
          <w:rFonts w:cs="STIX Two Math"/>
        </w:rPr>
        <w:t>连接</w:t>
      </w:r>
      <w:r w:rsidR="006A5E1A" w:rsidRPr="00144237">
        <w:rPr>
          <w:rFonts w:cs="STIX Two Math"/>
        </w:rPr>
        <w:t xml:space="preserve">. </w:t>
      </w:r>
      <w:r w:rsidR="00425ECE" w:rsidRPr="00144237">
        <w:rPr>
          <w:rFonts w:cs="STIX Two Math"/>
        </w:rPr>
        <w:t>打开测试板电源</w:t>
      </w:r>
      <w:r w:rsidR="00425ECE" w:rsidRPr="00144237">
        <w:rPr>
          <w:rFonts w:cs="STIX Two Math"/>
        </w:rPr>
        <w:t xml:space="preserve">, </w:t>
      </w:r>
      <w:r w:rsidR="00425ECE" w:rsidRPr="00144237">
        <w:rPr>
          <w:rFonts w:cs="STIX Two Math"/>
        </w:rPr>
        <w:t>设置输出通道为</w:t>
      </w:r>
      <w:r w:rsidR="00425ECE" w:rsidRPr="00144237">
        <w:rPr>
          <w:rFonts w:cs="STIX Two Math"/>
        </w:rPr>
        <w:t xml:space="preserve">Dev3/ao0, </w:t>
      </w:r>
      <w:r w:rsidR="00425ECE" w:rsidRPr="00144237">
        <w:rPr>
          <w:rFonts w:cs="STIX Two Math"/>
        </w:rPr>
        <w:t>输入通道为</w:t>
      </w:r>
      <w:r w:rsidR="00425ECE" w:rsidRPr="00144237">
        <w:rPr>
          <w:rFonts w:cs="STIX Two Math"/>
        </w:rPr>
        <w:t xml:space="preserve">Dev3/ai0. </w:t>
      </w:r>
      <w:r w:rsidR="00C57929" w:rsidRPr="00144237">
        <w:rPr>
          <w:rFonts w:cs="STIX Two Math"/>
        </w:rPr>
        <w:t>在前面板中点击连续运行</w:t>
      </w:r>
      <w:r w:rsidR="00C57929" w:rsidRPr="00144237">
        <w:rPr>
          <w:rFonts w:cs="STIX Two Math"/>
        </w:rPr>
        <w:t xml:space="preserve">, </w:t>
      </w:r>
      <w:r w:rsidR="006A5E1A" w:rsidRPr="00144237">
        <w:rPr>
          <w:rFonts w:cs="STIX Two Math"/>
        </w:rPr>
        <w:t>在输出电压中输入不同的数值</w:t>
      </w:r>
      <w:r w:rsidR="006A5E1A" w:rsidRPr="00144237">
        <w:rPr>
          <w:rFonts w:cs="STIX Two Math"/>
        </w:rPr>
        <w:t xml:space="preserve">, </w:t>
      </w:r>
      <w:r w:rsidR="006A5E1A" w:rsidRPr="00144237">
        <w:rPr>
          <w:rFonts w:cs="STIX Two Math"/>
        </w:rPr>
        <w:t>观察测量示数</w:t>
      </w:r>
      <w:r w:rsidR="006A5E1A" w:rsidRPr="00144237">
        <w:rPr>
          <w:rFonts w:cs="STIX Two Math"/>
        </w:rPr>
        <w:t xml:space="preserve">. </w:t>
      </w:r>
      <w:r w:rsidR="006A5E1A" w:rsidRPr="00144237">
        <w:rPr>
          <w:rFonts w:cs="STIX Two Math"/>
        </w:rPr>
        <w:t>保存程序</w:t>
      </w:r>
      <w:r w:rsidR="006A5E1A" w:rsidRPr="00144237">
        <w:rPr>
          <w:rFonts w:cs="STIX Two Math"/>
        </w:rPr>
        <w:t>.</w:t>
      </w:r>
    </w:p>
    <w:p w14:paraId="3088F184" w14:textId="0962F705" w:rsidR="001F0607" w:rsidRPr="00144237" w:rsidRDefault="001F0607" w:rsidP="00B41124">
      <w:pPr>
        <w:ind w:firstLine="420"/>
        <w:rPr>
          <w:rFonts w:cs="STIX Two Math"/>
        </w:rPr>
      </w:pPr>
    </w:p>
    <w:p w14:paraId="51B73AEB" w14:textId="023D1958" w:rsidR="001F0607" w:rsidRPr="00144237" w:rsidRDefault="007D43D8" w:rsidP="007D43D8">
      <w:pPr>
        <w:pStyle w:val="a"/>
        <w:rPr>
          <w:rFonts w:cs="STIX Two Math"/>
        </w:rPr>
      </w:pPr>
      <w:r w:rsidRPr="00144237">
        <w:rPr>
          <w:rFonts w:cs="STIX Two Math"/>
        </w:rPr>
        <w:t>测量元件的伏安特性</w:t>
      </w:r>
    </w:p>
    <w:p w14:paraId="587387BF" w14:textId="090E0EC4" w:rsidR="001D69ED" w:rsidRPr="00144237" w:rsidRDefault="001D69ED" w:rsidP="001D69ED">
      <w:pPr>
        <w:ind w:firstLine="420"/>
        <w:rPr>
          <w:rFonts w:cs="STIX Two Math"/>
        </w:rPr>
      </w:pPr>
      <w:r w:rsidRPr="00144237">
        <w:rPr>
          <w:rFonts w:cs="STIX Two Math"/>
        </w:rPr>
        <w:t>测量伏安特性的前面板和程序框图如图</w:t>
      </w:r>
      <w:r w:rsidR="00ED10DC" w:rsidRPr="00144237">
        <w:rPr>
          <w:rFonts w:cs="STIX Two Math"/>
        </w:rPr>
        <w:t xml:space="preserve">7, </w:t>
      </w:r>
      <w:r w:rsidR="00ED10DC" w:rsidRPr="00144237">
        <w:rPr>
          <w:rFonts w:cs="STIX Two Math"/>
        </w:rPr>
        <w:t>图</w:t>
      </w:r>
      <w:r w:rsidR="00ED10DC" w:rsidRPr="00144237">
        <w:rPr>
          <w:rFonts w:cs="STIX Two Math"/>
        </w:rPr>
        <w:t>8</w:t>
      </w:r>
      <w:r w:rsidRPr="00144237">
        <w:rPr>
          <w:rFonts w:cs="STIX Two Math"/>
        </w:rPr>
        <w:t>所示</w:t>
      </w:r>
      <w:r w:rsidRPr="00144237">
        <w:rPr>
          <w:rFonts w:cs="STIX Two Math"/>
        </w:rPr>
        <w:t>.</w:t>
      </w:r>
    </w:p>
    <w:p w14:paraId="765E0134" w14:textId="77777777" w:rsidR="00554994" w:rsidRPr="00144237" w:rsidRDefault="00554994" w:rsidP="001D69ED">
      <w:pPr>
        <w:ind w:firstLine="420"/>
        <w:rPr>
          <w:rFonts w:cs="STIX Two Math"/>
        </w:rPr>
      </w:pPr>
    </w:p>
    <w:tbl>
      <w:tblPr>
        <w:tblStyle w:val="a8"/>
        <w:tblW w:w="11679" w:type="dxa"/>
        <w:tblInd w:w="-9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98"/>
        <w:gridCol w:w="9628"/>
        <w:gridCol w:w="1053"/>
      </w:tblGrid>
      <w:tr w:rsidR="000E66C0" w:rsidRPr="00144237" w14:paraId="40CCBE63" w14:textId="77777777" w:rsidTr="00E4595D">
        <w:trPr>
          <w:gridBefore w:val="1"/>
          <w:gridAfter w:val="1"/>
          <w:wBefore w:w="998" w:type="dxa"/>
          <w:wAfter w:w="1053" w:type="dxa"/>
        </w:trPr>
        <w:tc>
          <w:tcPr>
            <w:tcW w:w="9628" w:type="dxa"/>
            <w:vAlign w:val="center"/>
          </w:tcPr>
          <w:p w14:paraId="46776C6C" w14:textId="1AF29D75" w:rsidR="000E66C0" w:rsidRPr="00144237" w:rsidRDefault="00E92C9C" w:rsidP="004C3FF0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noProof/>
                <w:sz w:val="20"/>
                <w:szCs w:val="20"/>
              </w:rPr>
              <w:drawing>
                <wp:inline distT="0" distB="0" distL="0" distR="0" wp14:anchorId="688F4068" wp14:editId="01BCDE45">
                  <wp:extent cx="5335443" cy="2340000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443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3003C" w14:textId="098D8B92" w:rsidR="000E66C0" w:rsidRPr="00144237" w:rsidRDefault="000E66C0" w:rsidP="004C3FF0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ED10DC" w:rsidRPr="00144237">
              <w:rPr>
                <w:rFonts w:cs="STIX Two Math"/>
                <w:sz w:val="20"/>
                <w:szCs w:val="20"/>
              </w:rPr>
              <w:t>7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伏安特性前面板</w:t>
            </w:r>
          </w:p>
        </w:tc>
      </w:tr>
      <w:tr w:rsidR="00E92C9C" w:rsidRPr="00144237" w14:paraId="5E124945" w14:textId="77777777" w:rsidTr="00E4595D">
        <w:tc>
          <w:tcPr>
            <w:tcW w:w="11679" w:type="dxa"/>
            <w:gridSpan w:val="3"/>
            <w:vAlign w:val="center"/>
          </w:tcPr>
          <w:p w14:paraId="19B81F13" w14:textId="6164BA48" w:rsidR="00E92C9C" w:rsidRPr="00144237" w:rsidRDefault="00E92C9C" w:rsidP="004C3FF0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noProof/>
                <w:sz w:val="20"/>
                <w:szCs w:val="20"/>
              </w:rPr>
              <w:drawing>
                <wp:inline distT="0" distB="0" distL="0" distR="0" wp14:anchorId="704B42BB" wp14:editId="4DBC43D3">
                  <wp:extent cx="7112076" cy="3708000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112076" cy="37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D63DEB" w14:textId="16301E02" w:rsidR="00E92C9C" w:rsidRPr="00144237" w:rsidRDefault="00E92C9C" w:rsidP="004C3FF0">
            <w:pPr>
              <w:ind w:firstLineChars="0" w:firstLine="0"/>
              <w:jc w:val="center"/>
              <w:rPr>
                <w:rFonts w:cs="STIX Two Math"/>
                <w:sz w:val="20"/>
                <w:szCs w:val="20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ED10DC" w:rsidRPr="00144237">
              <w:rPr>
                <w:rFonts w:cs="STIX Two Math"/>
                <w:sz w:val="20"/>
                <w:szCs w:val="20"/>
              </w:rPr>
              <w:t>8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伏安特性程序框图</w:t>
            </w:r>
          </w:p>
        </w:tc>
      </w:tr>
    </w:tbl>
    <w:p w14:paraId="322ADAFF" w14:textId="02D43C4F" w:rsidR="007D43D8" w:rsidRPr="00144237" w:rsidRDefault="007D43D8" w:rsidP="00B41124">
      <w:pPr>
        <w:ind w:firstLine="420"/>
        <w:rPr>
          <w:rFonts w:cs="STIX Two Math"/>
        </w:rPr>
      </w:pPr>
    </w:p>
    <w:p w14:paraId="29238A21" w14:textId="4267AE31" w:rsidR="003178BD" w:rsidRPr="00144237" w:rsidRDefault="003178BD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(1) </w:t>
      </w:r>
      <w:r w:rsidRPr="00144237">
        <w:rPr>
          <w:rFonts w:cs="STIX Two Math"/>
        </w:rPr>
        <w:t>在新建</w:t>
      </w:r>
      <w:r w:rsidRPr="00144237">
        <w:rPr>
          <w:rFonts w:cs="STIX Two Math"/>
        </w:rPr>
        <w:t>VI</w:t>
      </w:r>
      <w:r w:rsidRPr="00144237">
        <w:rPr>
          <w:rFonts w:cs="STIX Two Math"/>
        </w:rPr>
        <w:t>的前面板中新建数值输入控件作为输出电压步长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测量数据点数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标准电阻和时间间隔</w:t>
      </w:r>
      <w:r w:rsidRPr="00144237">
        <w:rPr>
          <w:rFonts w:cs="STIX Two Math"/>
        </w:rPr>
        <w:t xml:space="preserve">; </w:t>
      </w:r>
      <w:r w:rsidR="00A0025E" w:rsidRPr="00144237">
        <w:rPr>
          <w:rFonts w:cs="STIX Two Math"/>
        </w:rPr>
        <w:t>新建数值显示控件作为电阻的测量值</w:t>
      </w:r>
      <w:r w:rsidR="00A0025E" w:rsidRPr="00144237">
        <w:rPr>
          <w:rFonts w:cs="STIX Two Math"/>
        </w:rPr>
        <w:t xml:space="preserve">; </w:t>
      </w:r>
      <w:r w:rsidR="00784A42" w:rsidRPr="00144237">
        <w:rPr>
          <w:rFonts w:cs="STIX Two Math"/>
        </w:rPr>
        <w:t>新建二维数</w:t>
      </w:r>
      <w:proofErr w:type="gramStart"/>
      <w:r w:rsidR="00784A42" w:rsidRPr="00144237">
        <w:rPr>
          <w:rFonts w:cs="STIX Two Math"/>
        </w:rPr>
        <w:t>组显示</w:t>
      </w:r>
      <w:proofErr w:type="gramEnd"/>
      <w:r w:rsidR="00784A42" w:rsidRPr="00144237">
        <w:rPr>
          <w:rFonts w:cs="STIX Two Math"/>
        </w:rPr>
        <w:t>控件并调整为数值型</w:t>
      </w:r>
      <w:r w:rsidR="00784A42" w:rsidRPr="00144237">
        <w:rPr>
          <w:rFonts w:cs="STIX Two Math"/>
        </w:rPr>
        <w:t xml:space="preserve">, </w:t>
      </w:r>
      <w:r w:rsidR="00784A42" w:rsidRPr="00144237">
        <w:rPr>
          <w:rFonts w:cs="STIX Two Math"/>
        </w:rPr>
        <w:t>作为电压和电流</w:t>
      </w:r>
      <w:r w:rsidR="00341E54" w:rsidRPr="00144237">
        <w:rPr>
          <w:rFonts w:cs="STIX Two Math"/>
        </w:rPr>
        <w:t>的数据</w:t>
      </w:r>
      <w:r w:rsidR="00784A42" w:rsidRPr="00144237">
        <w:rPr>
          <w:rFonts w:cs="STIX Two Math"/>
        </w:rPr>
        <w:t>.</w:t>
      </w:r>
      <w:r w:rsidR="00D92A8B" w:rsidRPr="00144237">
        <w:rPr>
          <w:rFonts w:cs="STIX Two Math"/>
        </w:rPr>
        <w:t xml:space="preserve"> </w:t>
      </w:r>
      <w:r w:rsidR="00D92A8B" w:rsidRPr="00144237">
        <w:rPr>
          <w:rFonts w:cs="STIX Two Math"/>
        </w:rPr>
        <w:t>在程序框图中新建平铺式顺序结构</w:t>
      </w:r>
      <w:r w:rsidR="0030270B" w:rsidRPr="00144237">
        <w:rPr>
          <w:rFonts w:cs="STIX Two Math"/>
        </w:rPr>
        <w:t>.</w:t>
      </w:r>
    </w:p>
    <w:p w14:paraId="299CA8B3" w14:textId="0DDB216A" w:rsidR="00696EFF" w:rsidRPr="00144237" w:rsidRDefault="00696EFF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(2) </w:t>
      </w:r>
      <w:r w:rsidRPr="00144237">
        <w:rPr>
          <w:rFonts w:cs="STIX Two Math"/>
        </w:rPr>
        <w:t>在顺序结构的第</w:t>
      </w:r>
      <w:r w:rsidRPr="00144237">
        <w:rPr>
          <w:rFonts w:cs="STIX Two Math"/>
        </w:rPr>
        <w:t>0</w:t>
      </w:r>
      <w:r w:rsidRPr="00144237">
        <w:rPr>
          <w:rFonts w:cs="STIX Two Math"/>
        </w:rPr>
        <w:t>帧中添加</w:t>
      </w:r>
      <w:r w:rsidRPr="00144237">
        <w:rPr>
          <w:rFonts w:cs="STIX Two Math"/>
        </w:rPr>
        <w:t>DAQ</w:t>
      </w:r>
      <w:r w:rsidRPr="00144237">
        <w:rPr>
          <w:rFonts w:cs="STIX Two Math"/>
        </w:rPr>
        <w:t>助手</w:t>
      </w:r>
      <w:r w:rsidRPr="00144237">
        <w:rPr>
          <w:rFonts w:cs="STIX Two Math"/>
        </w:rPr>
        <w:t xml:space="preserve">, </w:t>
      </w:r>
      <w:r w:rsidR="00A17668" w:rsidRPr="00144237">
        <w:rPr>
          <w:rFonts w:cs="STIX Two Math"/>
        </w:rPr>
        <w:t>ao0</w:t>
      </w:r>
      <w:r w:rsidRPr="00144237">
        <w:rPr>
          <w:rFonts w:cs="STIX Two Math"/>
        </w:rPr>
        <w:t>输出模拟电压信号</w:t>
      </w:r>
      <w:r w:rsidR="0077361B" w:rsidRPr="00144237">
        <w:rPr>
          <w:rFonts w:cs="STIX Two Math"/>
        </w:rPr>
        <w:t xml:space="preserve">, </w:t>
      </w:r>
      <w:r w:rsidR="0077361B" w:rsidRPr="00144237">
        <w:rPr>
          <w:rFonts w:cs="STIX Two Math"/>
        </w:rPr>
        <w:t>作为电源电压</w:t>
      </w:r>
      <w:r w:rsidRPr="00144237">
        <w:rPr>
          <w:rFonts w:cs="STIX Two Math"/>
        </w:rPr>
        <w:t>.</w:t>
      </w:r>
      <w:r w:rsidR="006A5DED" w:rsidRPr="00144237">
        <w:rPr>
          <w:rFonts w:cs="STIX Two Math"/>
        </w:rPr>
        <w:t xml:space="preserve"> </w:t>
      </w:r>
      <w:r w:rsidR="006A5DED" w:rsidRPr="00144237">
        <w:rPr>
          <w:rFonts w:cs="STIX Two Math"/>
        </w:rPr>
        <w:t>在第</w:t>
      </w:r>
      <w:r w:rsidR="006A5DED" w:rsidRPr="00144237">
        <w:rPr>
          <w:rFonts w:cs="STIX Two Math"/>
        </w:rPr>
        <w:t>1</w:t>
      </w:r>
      <w:r w:rsidR="006A5DED" w:rsidRPr="00144237">
        <w:rPr>
          <w:rFonts w:cs="STIX Two Math"/>
        </w:rPr>
        <w:t>帧中添加等待</w:t>
      </w:r>
      <w:r w:rsidR="006A5DED" w:rsidRPr="00144237">
        <w:rPr>
          <w:rFonts w:cs="STIX Two Math"/>
        </w:rPr>
        <w:t xml:space="preserve">, </w:t>
      </w:r>
      <w:r w:rsidR="006A5DED" w:rsidRPr="00144237">
        <w:rPr>
          <w:rFonts w:cs="STIX Two Math"/>
        </w:rPr>
        <w:t>等待时间对应时间间隔</w:t>
      </w:r>
      <w:r w:rsidR="00A17668" w:rsidRPr="00144237">
        <w:rPr>
          <w:rFonts w:cs="STIX Two Math"/>
        </w:rPr>
        <w:t xml:space="preserve"> (</w:t>
      </w:r>
      <w:proofErr w:type="spellStart"/>
      <w:r w:rsidR="00A17668" w:rsidRPr="00144237">
        <w:rPr>
          <w:rFonts w:cs="STIX Two Math"/>
        </w:rPr>
        <w:t>ms</w:t>
      </w:r>
      <w:proofErr w:type="spellEnd"/>
      <w:r w:rsidR="00A17668" w:rsidRPr="00144237">
        <w:rPr>
          <w:rFonts w:cs="STIX Two Math"/>
        </w:rPr>
        <w:t>)</w:t>
      </w:r>
      <w:r w:rsidR="006A5DED" w:rsidRPr="00144237">
        <w:rPr>
          <w:rFonts w:cs="STIX Two Math"/>
        </w:rPr>
        <w:t>.</w:t>
      </w:r>
      <w:r w:rsidR="002F640C" w:rsidRPr="00144237">
        <w:rPr>
          <w:rFonts w:cs="STIX Two Math"/>
        </w:rPr>
        <w:t xml:space="preserve"> </w:t>
      </w:r>
      <w:r w:rsidR="00A17668" w:rsidRPr="00144237">
        <w:rPr>
          <w:rFonts w:cs="STIX Two Math"/>
        </w:rPr>
        <w:t>在第</w:t>
      </w:r>
      <w:r w:rsidR="00A17668" w:rsidRPr="00144237">
        <w:rPr>
          <w:rFonts w:cs="STIX Two Math"/>
        </w:rPr>
        <w:t>2</w:t>
      </w:r>
      <w:r w:rsidR="00A17668" w:rsidRPr="00144237">
        <w:rPr>
          <w:rFonts w:cs="STIX Two Math"/>
        </w:rPr>
        <w:t>帧中添加</w:t>
      </w:r>
      <w:r w:rsidR="00A17668" w:rsidRPr="00144237">
        <w:rPr>
          <w:rFonts w:cs="STIX Two Math"/>
        </w:rPr>
        <w:t>DAQ</w:t>
      </w:r>
      <w:r w:rsidR="00A17668" w:rsidRPr="00144237">
        <w:rPr>
          <w:rFonts w:cs="STIX Two Math"/>
        </w:rPr>
        <w:t>助手</w:t>
      </w:r>
      <w:r w:rsidR="00A17668" w:rsidRPr="00144237">
        <w:rPr>
          <w:rFonts w:cs="STIX Two Math"/>
        </w:rPr>
        <w:t xml:space="preserve">2, </w:t>
      </w:r>
      <w:r w:rsidR="00A17668" w:rsidRPr="00144237">
        <w:rPr>
          <w:rFonts w:cs="STIX Two Math"/>
        </w:rPr>
        <w:t>采集</w:t>
      </w:r>
      <w:r w:rsidR="00A17668" w:rsidRPr="00144237">
        <w:rPr>
          <w:rFonts w:cs="STIX Two Math"/>
        </w:rPr>
        <w:t>ai0</w:t>
      </w:r>
      <w:r w:rsidR="00A17668" w:rsidRPr="00144237">
        <w:rPr>
          <w:rFonts w:cs="STIX Two Math"/>
        </w:rPr>
        <w:t>和</w:t>
      </w:r>
      <w:r w:rsidR="00A17668" w:rsidRPr="00144237">
        <w:rPr>
          <w:rFonts w:cs="STIX Two Math"/>
        </w:rPr>
        <w:t>ai1</w:t>
      </w:r>
      <w:r w:rsidR="00A17668" w:rsidRPr="00144237">
        <w:rPr>
          <w:rFonts w:cs="STIX Two Math"/>
        </w:rPr>
        <w:t>输入</w:t>
      </w:r>
      <w:r w:rsidR="0077361B" w:rsidRPr="00144237">
        <w:rPr>
          <w:rFonts w:cs="STIX Two Math"/>
        </w:rPr>
        <w:t>电压信号</w:t>
      </w:r>
      <w:r w:rsidR="0077361B" w:rsidRPr="00144237">
        <w:rPr>
          <w:rFonts w:cs="STIX Two Math"/>
        </w:rPr>
        <w:t xml:space="preserve">, </w:t>
      </w:r>
      <w:r w:rsidR="0077361B" w:rsidRPr="00144237">
        <w:rPr>
          <w:rFonts w:cs="STIX Two Math"/>
        </w:rPr>
        <w:t>作为总电压和标准电阻电压</w:t>
      </w:r>
      <w:r w:rsidR="009E5BAF" w:rsidRPr="00144237">
        <w:rPr>
          <w:rFonts w:cs="STIX Two Math"/>
        </w:rPr>
        <w:t xml:space="preserve">, </w:t>
      </w:r>
      <w:r w:rsidR="009E5BAF" w:rsidRPr="00144237">
        <w:rPr>
          <w:rFonts w:cs="STIX Two Math"/>
        </w:rPr>
        <w:t>标准电阻电压除以标准电阻得电流</w:t>
      </w:r>
      <w:r w:rsidR="0077361B" w:rsidRPr="00144237">
        <w:rPr>
          <w:rFonts w:cs="STIX Two Math"/>
        </w:rPr>
        <w:t xml:space="preserve">. </w:t>
      </w:r>
      <w:r w:rsidR="009E5BAF" w:rsidRPr="00144237">
        <w:rPr>
          <w:rFonts w:cs="STIX Two Math"/>
        </w:rPr>
        <w:t>添加两个</w:t>
      </w:r>
      <w:r w:rsidR="002E74D2" w:rsidRPr="00144237">
        <w:rPr>
          <w:rFonts w:cs="STIX Two Math"/>
        </w:rPr>
        <w:t>创建数组程序</w:t>
      </w:r>
      <w:r w:rsidR="0077361B" w:rsidRPr="00144237">
        <w:rPr>
          <w:rFonts w:cs="STIX Two Math"/>
        </w:rPr>
        <w:t>来分别存储测量值</w:t>
      </w:r>
      <w:r w:rsidR="0077361B" w:rsidRPr="00144237">
        <w:rPr>
          <w:rFonts w:cs="STIX Two Math"/>
        </w:rPr>
        <w:t xml:space="preserve">. </w:t>
      </w:r>
      <w:r w:rsidR="0077361B" w:rsidRPr="00144237">
        <w:rPr>
          <w:rFonts w:cs="STIX Two Math"/>
        </w:rPr>
        <w:t>在第</w:t>
      </w:r>
      <w:r w:rsidR="0077361B" w:rsidRPr="00144237">
        <w:rPr>
          <w:rFonts w:cs="STIX Two Math"/>
        </w:rPr>
        <w:t>3</w:t>
      </w:r>
      <w:r w:rsidR="0077361B" w:rsidRPr="00144237">
        <w:rPr>
          <w:rFonts w:cs="STIX Two Math"/>
        </w:rPr>
        <w:t>帧中添加</w:t>
      </w:r>
      <w:r w:rsidR="00455354" w:rsidRPr="00144237">
        <w:rPr>
          <w:rFonts w:cs="STIX Two Math"/>
        </w:rPr>
        <w:t>等待</w:t>
      </w:r>
      <m:oMath>
        <m:r>
          <w:rPr>
            <w:rFonts w:cs="STIX Two Math"/>
          </w:rPr>
          <m:t>100</m:t>
        </m:r>
        <m:r>
          <m:rPr>
            <m:nor/>
          </m:rPr>
          <w:rPr>
            <w:rFonts w:cs="STIX Two Math"/>
          </w:rPr>
          <m:t>ms</m:t>
        </m:r>
      </m:oMath>
      <w:r w:rsidR="00455354" w:rsidRPr="00144237">
        <w:rPr>
          <w:rFonts w:cs="STIX Two Math"/>
        </w:rPr>
        <w:t xml:space="preserve">. </w:t>
      </w:r>
      <w:r w:rsidR="00455354" w:rsidRPr="00144237">
        <w:rPr>
          <w:rFonts w:cs="STIX Two Math"/>
        </w:rPr>
        <w:t>在第</w:t>
      </w:r>
      <w:r w:rsidR="00455354" w:rsidRPr="00144237">
        <w:rPr>
          <w:rFonts w:cs="STIX Two Math"/>
        </w:rPr>
        <w:t>4</w:t>
      </w:r>
      <w:r w:rsidR="00455354" w:rsidRPr="00144237">
        <w:rPr>
          <w:rFonts w:cs="STIX Two Math"/>
        </w:rPr>
        <w:t>帧中添加</w:t>
      </w:r>
      <w:r w:rsidR="00455354" w:rsidRPr="00144237">
        <w:rPr>
          <w:rFonts w:cs="STIX Two Math"/>
        </w:rPr>
        <w:t>DAQ</w:t>
      </w:r>
      <w:r w:rsidR="00455354" w:rsidRPr="00144237">
        <w:rPr>
          <w:rFonts w:cs="STIX Two Math"/>
        </w:rPr>
        <w:t>助手</w:t>
      </w:r>
      <w:r w:rsidR="00455354" w:rsidRPr="00144237">
        <w:rPr>
          <w:rFonts w:cs="STIX Two Math"/>
        </w:rPr>
        <w:t>, ao0</w:t>
      </w:r>
      <w:r w:rsidR="00455354" w:rsidRPr="00144237">
        <w:rPr>
          <w:rFonts w:cs="STIX Two Math"/>
        </w:rPr>
        <w:t>输出模拟电压信号为零</w:t>
      </w:r>
      <w:r w:rsidR="00455354" w:rsidRPr="00144237">
        <w:rPr>
          <w:rFonts w:cs="STIX Two Math"/>
        </w:rPr>
        <w:t>.</w:t>
      </w:r>
    </w:p>
    <w:p w14:paraId="7AD59664" w14:textId="471E9296" w:rsidR="002402C9" w:rsidRPr="00144237" w:rsidRDefault="002402C9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(3) </w:t>
      </w:r>
      <w:r w:rsidRPr="00144237">
        <w:rPr>
          <w:rFonts w:cs="STIX Two Math"/>
        </w:rPr>
        <w:t>创建</w:t>
      </w:r>
      <w:r w:rsidRPr="00144237">
        <w:rPr>
          <w:rFonts w:cs="STIX Two Math"/>
        </w:rPr>
        <w:t>while</w:t>
      </w:r>
      <w:r w:rsidRPr="00144237">
        <w:rPr>
          <w:rFonts w:cs="STIX Two Math"/>
        </w:rPr>
        <w:t>循环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将上面的流程放入循环</w:t>
      </w:r>
      <w:r w:rsidRPr="00144237">
        <w:rPr>
          <w:rFonts w:cs="STIX Two Math"/>
        </w:rPr>
        <w:t>.</w:t>
      </w:r>
      <w:r w:rsidR="009E5BAF" w:rsidRPr="00144237">
        <w:rPr>
          <w:rFonts w:cs="STIX Two Math"/>
        </w:rPr>
        <w:t xml:space="preserve"> </w:t>
      </w:r>
      <w:r w:rsidR="009E5BAF" w:rsidRPr="00144237">
        <w:rPr>
          <w:rFonts w:cs="STIX Two Math"/>
        </w:rPr>
        <w:t>在循环中添加移位寄存器和两个</w:t>
      </w:r>
      <w:r w:rsidR="002E74D2" w:rsidRPr="00144237">
        <w:rPr>
          <w:rFonts w:cs="STIX Two Math"/>
        </w:rPr>
        <w:t>创建数组程序</w:t>
      </w:r>
      <w:r w:rsidR="009E5BAF" w:rsidRPr="00144237">
        <w:rPr>
          <w:rFonts w:cs="STIX Two Math"/>
        </w:rPr>
        <w:t xml:space="preserve">, </w:t>
      </w:r>
      <w:r w:rsidR="009E5BAF" w:rsidRPr="00144237">
        <w:rPr>
          <w:rFonts w:cs="STIX Two Math"/>
        </w:rPr>
        <w:t>来储存每次测量的电压和电流</w:t>
      </w:r>
      <w:r w:rsidR="009E5BAF" w:rsidRPr="00144237">
        <w:rPr>
          <w:rFonts w:cs="STIX Two Math"/>
        </w:rPr>
        <w:t>.</w:t>
      </w:r>
      <w:r w:rsidR="00341E54" w:rsidRPr="00144237">
        <w:rPr>
          <w:rFonts w:cs="STIX Two Math"/>
        </w:rPr>
        <w:t xml:space="preserve"> </w:t>
      </w:r>
      <w:r w:rsidR="00341E54" w:rsidRPr="00144237">
        <w:rPr>
          <w:rFonts w:cs="STIX Two Math"/>
        </w:rPr>
        <w:t>添加</w:t>
      </w:r>
      <w:r w:rsidR="002E74D2" w:rsidRPr="00144237">
        <w:rPr>
          <w:rFonts w:cs="STIX Two Math"/>
        </w:rPr>
        <w:t>创建数组程序</w:t>
      </w:r>
      <w:r w:rsidR="00341E54" w:rsidRPr="00144237">
        <w:rPr>
          <w:rFonts w:cs="STIX Two Math"/>
        </w:rPr>
        <w:t>输入数据</w:t>
      </w:r>
      <w:r w:rsidR="00341E54" w:rsidRPr="00144237">
        <w:rPr>
          <w:rFonts w:cs="STIX Two Math"/>
        </w:rPr>
        <w:t xml:space="preserve">. </w:t>
      </w:r>
      <w:r w:rsidR="004663A2" w:rsidRPr="00144237">
        <w:rPr>
          <w:rFonts w:cs="STIX Two Math"/>
        </w:rPr>
        <w:t>在前面板中添加创建</w:t>
      </w:r>
      <w:r w:rsidR="004663A2" w:rsidRPr="00144237">
        <w:rPr>
          <w:rFonts w:cs="STIX Two Math"/>
        </w:rPr>
        <w:t>XY</w:t>
      </w:r>
      <w:r w:rsidR="004663A2" w:rsidRPr="00144237">
        <w:rPr>
          <w:rFonts w:cs="STIX Two Math"/>
        </w:rPr>
        <w:t>图</w:t>
      </w:r>
      <w:r w:rsidR="004663A2" w:rsidRPr="00144237">
        <w:rPr>
          <w:rFonts w:cs="STIX Two Math"/>
        </w:rPr>
        <w:t xml:space="preserve">, </w:t>
      </w:r>
      <w:r w:rsidR="004663A2" w:rsidRPr="00144237">
        <w:rPr>
          <w:rFonts w:cs="STIX Two Math"/>
        </w:rPr>
        <w:t>在</w:t>
      </w:r>
      <w:r w:rsidR="003F4ED2" w:rsidRPr="00144237">
        <w:rPr>
          <w:rFonts w:cs="STIX Two Math"/>
        </w:rPr>
        <w:t>程序框图中</w:t>
      </w:r>
      <w:r w:rsidR="004663A2" w:rsidRPr="00144237">
        <w:rPr>
          <w:rFonts w:cs="STIX Two Math"/>
        </w:rPr>
        <w:t>X</w:t>
      </w:r>
      <w:r w:rsidR="004663A2" w:rsidRPr="00144237">
        <w:rPr>
          <w:rFonts w:cs="STIX Two Math"/>
        </w:rPr>
        <w:t>输入对应电流</w:t>
      </w:r>
      <w:r w:rsidR="004663A2" w:rsidRPr="00144237">
        <w:rPr>
          <w:rFonts w:cs="STIX Two Math"/>
        </w:rPr>
        <w:t>, Y</w:t>
      </w:r>
      <w:r w:rsidR="004663A2" w:rsidRPr="00144237">
        <w:rPr>
          <w:rFonts w:cs="STIX Two Math"/>
        </w:rPr>
        <w:t>输入对应电压</w:t>
      </w:r>
      <w:r w:rsidR="004663A2" w:rsidRPr="00144237">
        <w:rPr>
          <w:rFonts w:cs="STIX Two Math"/>
        </w:rPr>
        <w:t xml:space="preserve">, </w:t>
      </w:r>
      <w:r w:rsidR="004663A2" w:rsidRPr="00144237">
        <w:rPr>
          <w:rFonts w:cs="STIX Two Math"/>
        </w:rPr>
        <w:t>并由此</w:t>
      </w:r>
      <w:r w:rsidR="003F4ED2" w:rsidRPr="00144237">
        <w:rPr>
          <w:rFonts w:cs="STIX Two Math"/>
        </w:rPr>
        <w:t>绘制电阻的伏安特性图</w:t>
      </w:r>
      <w:r w:rsidR="003F4ED2" w:rsidRPr="00144237">
        <w:rPr>
          <w:rFonts w:cs="STIX Two Math"/>
        </w:rPr>
        <w:t>.</w:t>
      </w:r>
    </w:p>
    <w:p w14:paraId="14E4F195" w14:textId="6C495643" w:rsidR="003F4ED2" w:rsidRPr="00144237" w:rsidRDefault="003F4ED2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t xml:space="preserve">(4) </w:t>
      </w:r>
      <w:r w:rsidRPr="00144237">
        <w:rPr>
          <w:rFonts w:cs="STIX Two Math"/>
        </w:rPr>
        <w:t>最后在循环外添加线性拟合函数</w:t>
      </w:r>
      <w:r w:rsidRPr="00144237">
        <w:rPr>
          <w:rFonts w:cs="STIX Two Math"/>
        </w:rPr>
        <w:t xml:space="preserve">, </w:t>
      </w:r>
      <w:r w:rsidR="002E74D2" w:rsidRPr="00144237">
        <w:rPr>
          <w:rFonts w:cs="STIX Two Math"/>
        </w:rPr>
        <w:t>X</w:t>
      </w:r>
      <w:r w:rsidR="002E74D2" w:rsidRPr="00144237">
        <w:rPr>
          <w:rFonts w:cs="STIX Two Math"/>
        </w:rPr>
        <w:t>输入对应电流</w:t>
      </w:r>
      <w:r w:rsidR="002E74D2" w:rsidRPr="00144237">
        <w:rPr>
          <w:rFonts w:cs="STIX Two Math"/>
        </w:rPr>
        <w:t>, Y</w:t>
      </w:r>
      <w:r w:rsidR="002E74D2" w:rsidRPr="00144237">
        <w:rPr>
          <w:rFonts w:cs="STIX Two Math"/>
        </w:rPr>
        <w:t>输入对应电压</w:t>
      </w:r>
      <w:r w:rsidR="002E74D2" w:rsidRPr="00144237">
        <w:rPr>
          <w:rFonts w:cs="STIX Two Math"/>
        </w:rPr>
        <w:t xml:space="preserve">, </w:t>
      </w:r>
      <w:r w:rsidR="002E74D2" w:rsidRPr="00144237">
        <w:rPr>
          <w:rFonts w:cs="STIX Two Math"/>
        </w:rPr>
        <w:t>斜率输出作为待测电阻值</w:t>
      </w:r>
      <w:r w:rsidR="002E74D2" w:rsidRPr="00144237">
        <w:rPr>
          <w:rFonts w:cs="STIX Two Math"/>
        </w:rPr>
        <w:t>.</w:t>
      </w:r>
    </w:p>
    <w:p w14:paraId="547F3150" w14:textId="3EB6AF93" w:rsidR="002E74D2" w:rsidRPr="00144237" w:rsidRDefault="00B87724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lastRenderedPageBreak/>
        <w:t>(5)</w:t>
      </w:r>
      <w:r w:rsidR="00425ECE" w:rsidRPr="00144237">
        <w:rPr>
          <w:rFonts w:cs="STIX Two Math"/>
        </w:rPr>
        <w:t xml:space="preserve"> </w:t>
      </w:r>
      <w:r w:rsidR="00425ECE" w:rsidRPr="00144237">
        <w:rPr>
          <w:rFonts w:cs="STIX Two Math"/>
        </w:rPr>
        <w:t>按照电路图连接电路</w:t>
      </w:r>
      <w:r w:rsidR="00171496" w:rsidRPr="00144237">
        <w:rPr>
          <w:rFonts w:cs="STIX Two Math"/>
        </w:rPr>
        <w:t xml:space="preserve">, </w:t>
      </w:r>
      <w:r w:rsidR="00171496" w:rsidRPr="00144237">
        <w:rPr>
          <w:rFonts w:cs="STIX Two Math"/>
        </w:rPr>
        <w:t>标准电阻为</w:t>
      </w:r>
      <m:oMath>
        <m:r>
          <w:rPr>
            <w:rFonts w:cs="STIX Two Math"/>
          </w:rPr>
          <m:t>100</m:t>
        </m:r>
        <m:r>
          <m:rPr>
            <m:nor/>
          </m:rPr>
          <w:rPr>
            <w:rFonts w:cs="STIX Two Math"/>
          </w:rPr>
          <m:t>Ω</m:t>
        </m:r>
      </m:oMath>
      <w:r w:rsidR="00425ECE" w:rsidRPr="00144237">
        <w:rPr>
          <w:rFonts w:cs="STIX Two Math"/>
        </w:rPr>
        <w:t xml:space="preserve">. </w:t>
      </w:r>
      <w:r w:rsidR="00892D91" w:rsidRPr="00144237">
        <w:rPr>
          <w:rFonts w:cs="STIX Two Math"/>
        </w:rPr>
        <w:t>打开测试板电源</w:t>
      </w:r>
      <w:r w:rsidR="00892D91" w:rsidRPr="00144237">
        <w:rPr>
          <w:rFonts w:cs="STIX Two Math"/>
        </w:rPr>
        <w:t xml:space="preserve">, </w:t>
      </w:r>
      <w:r w:rsidR="00892D91" w:rsidRPr="00144237">
        <w:rPr>
          <w:rFonts w:cs="STIX Two Math"/>
        </w:rPr>
        <w:t>电源作为</w:t>
      </w:r>
      <w:r w:rsidR="00892D91" w:rsidRPr="00144237">
        <w:rPr>
          <w:rFonts w:cs="STIX Two Math"/>
        </w:rPr>
        <w:t xml:space="preserve">AO0, </w:t>
      </w:r>
      <w:r w:rsidR="00892D91" w:rsidRPr="00144237">
        <w:rPr>
          <w:rFonts w:cs="STIX Two Math"/>
        </w:rPr>
        <w:t>总电压作为</w:t>
      </w:r>
      <w:r w:rsidR="00892D91" w:rsidRPr="00144237">
        <w:rPr>
          <w:rFonts w:cs="STIX Two Math"/>
        </w:rPr>
        <w:t xml:space="preserve">AI0, </w:t>
      </w:r>
      <w:r w:rsidR="00892D91" w:rsidRPr="00144237">
        <w:rPr>
          <w:rFonts w:cs="STIX Two Math"/>
        </w:rPr>
        <w:t>标准电阻电压对应和</w:t>
      </w:r>
      <w:r w:rsidR="00892D91" w:rsidRPr="00144237">
        <w:rPr>
          <w:rFonts w:cs="STIX Two Math"/>
        </w:rPr>
        <w:t xml:space="preserve">AI1. </w:t>
      </w:r>
      <w:r w:rsidR="003C6FE0" w:rsidRPr="00144237">
        <w:rPr>
          <w:rFonts w:cs="STIX Two Math"/>
        </w:rPr>
        <w:t>在输出电压步长输入</w:t>
      </w:r>
      <w:r w:rsidR="003C6FE0" w:rsidRPr="00144237">
        <w:rPr>
          <w:rFonts w:cs="STIX Two Math"/>
        </w:rPr>
        <w:t xml:space="preserve">0.2, </w:t>
      </w:r>
      <w:r w:rsidR="003C6FE0" w:rsidRPr="00144237">
        <w:rPr>
          <w:rFonts w:cs="STIX Two Math"/>
        </w:rPr>
        <w:t>测量数据点数</w:t>
      </w:r>
      <w:r w:rsidR="00171496" w:rsidRPr="00144237">
        <w:rPr>
          <w:rFonts w:cs="STIX Two Math"/>
        </w:rPr>
        <w:t>输入</w:t>
      </w:r>
      <w:r w:rsidR="00171496" w:rsidRPr="00144237">
        <w:rPr>
          <w:rFonts w:cs="STIX Two Math"/>
        </w:rPr>
        <w:t>20</w:t>
      </w:r>
      <w:r w:rsidR="003C6FE0" w:rsidRPr="00144237">
        <w:rPr>
          <w:rFonts w:cs="STIX Two Math"/>
        </w:rPr>
        <w:t xml:space="preserve">, </w:t>
      </w:r>
      <w:r w:rsidR="003C6FE0" w:rsidRPr="00144237">
        <w:rPr>
          <w:rFonts w:cs="STIX Two Math"/>
        </w:rPr>
        <w:t>标准电阻</w:t>
      </w:r>
      <w:r w:rsidR="00171496" w:rsidRPr="00144237">
        <w:rPr>
          <w:rFonts w:cs="STIX Two Math"/>
        </w:rPr>
        <w:t>输入</w:t>
      </w:r>
      <w:r w:rsidR="00171496" w:rsidRPr="00144237">
        <w:rPr>
          <w:rFonts w:cs="STIX Two Math"/>
        </w:rPr>
        <w:t>100</w:t>
      </w:r>
      <w:r w:rsidR="003C6FE0" w:rsidRPr="00144237">
        <w:rPr>
          <w:rFonts w:cs="STIX Two Math"/>
        </w:rPr>
        <w:t xml:space="preserve">, </w:t>
      </w:r>
      <w:r w:rsidR="003C6FE0" w:rsidRPr="00144237">
        <w:rPr>
          <w:rFonts w:cs="STIX Two Math"/>
        </w:rPr>
        <w:t>时间间隔</w:t>
      </w:r>
      <w:r w:rsidR="00171496" w:rsidRPr="00144237">
        <w:rPr>
          <w:rFonts w:cs="STIX Two Math"/>
        </w:rPr>
        <w:t>为</w:t>
      </w:r>
      <w:r w:rsidR="00171496" w:rsidRPr="00144237">
        <w:rPr>
          <w:rFonts w:cs="STIX Two Math"/>
        </w:rPr>
        <w:t>0.2.</w:t>
      </w:r>
      <w:r w:rsidR="00386D4E" w:rsidRPr="00144237">
        <w:rPr>
          <w:rFonts w:cs="STIX Two Math"/>
        </w:rPr>
        <w:t xml:space="preserve"> </w:t>
      </w:r>
      <w:r w:rsidR="00307EF6" w:rsidRPr="00144237">
        <w:rPr>
          <w:rFonts w:cs="STIX Two Math"/>
        </w:rPr>
        <w:t>连接两个不同的电阻</w:t>
      </w:r>
      <w:r w:rsidR="00307EF6" w:rsidRPr="00144237">
        <w:rPr>
          <w:rFonts w:cs="STIX Two Math"/>
        </w:rPr>
        <w:t xml:space="preserve">, </w:t>
      </w:r>
      <w:r w:rsidR="00307EF6" w:rsidRPr="00144237">
        <w:rPr>
          <w:rFonts w:cs="STIX Two Math"/>
        </w:rPr>
        <w:t>分别</w:t>
      </w:r>
      <w:r w:rsidR="00386D4E" w:rsidRPr="00144237">
        <w:rPr>
          <w:rFonts w:cs="STIX Two Math"/>
        </w:rPr>
        <w:t>测量一个周期后</w:t>
      </w:r>
      <w:r w:rsidR="00984268" w:rsidRPr="00144237">
        <w:rPr>
          <w:rFonts w:cs="STIX Two Math"/>
        </w:rPr>
        <w:t>绘制拟合曲线</w:t>
      </w:r>
      <w:r w:rsidR="00984268" w:rsidRPr="00144237">
        <w:rPr>
          <w:rFonts w:cs="STIX Two Math"/>
        </w:rPr>
        <w:t>.</w:t>
      </w:r>
      <w:r w:rsidR="00253F78" w:rsidRPr="00144237">
        <w:rPr>
          <w:rFonts w:cs="STIX Two Math"/>
        </w:rPr>
        <w:t xml:space="preserve"> </w:t>
      </w:r>
      <w:r w:rsidR="00253F78" w:rsidRPr="00144237">
        <w:rPr>
          <w:rFonts w:cs="STIX Two Math"/>
        </w:rPr>
        <w:t>测量数据中的第一组对应无电流的情况</w:t>
      </w:r>
      <w:r w:rsidR="00253F78" w:rsidRPr="00144237">
        <w:rPr>
          <w:rFonts w:cs="STIX Two Math"/>
        </w:rPr>
        <w:t xml:space="preserve">, </w:t>
      </w:r>
      <w:r w:rsidR="00253F78" w:rsidRPr="00144237">
        <w:rPr>
          <w:rFonts w:cs="STIX Two Math"/>
        </w:rPr>
        <w:t>因为没有测量且误差较大舍去</w:t>
      </w:r>
      <w:r w:rsidR="00253F78" w:rsidRPr="00144237">
        <w:rPr>
          <w:rFonts w:cs="STIX Two Math"/>
        </w:rPr>
        <w:t>.</w:t>
      </w:r>
    </w:p>
    <w:p w14:paraId="47210486" w14:textId="58B75721" w:rsidR="00984268" w:rsidRPr="00144237" w:rsidRDefault="00984268" w:rsidP="003178BD">
      <w:pPr>
        <w:ind w:firstLine="420"/>
        <w:rPr>
          <w:rFonts w:cs="STIX Two Math"/>
        </w:rPr>
      </w:pPr>
    </w:p>
    <w:p w14:paraId="712D7B2B" w14:textId="541F6C42" w:rsidR="00253F78" w:rsidRPr="00144237" w:rsidRDefault="00984268" w:rsidP="00486414">
      <w:pPr>
        <w:ind w:firstLine="420"/>
        <w:rPr>
          <w:rFonts w:cs="STIX Two Math"/>
        </w:rPr>
      </w:pPr>
      <w:r w:rsidRPr="00144237">
        <w:rPr>
          <w:rFonts w:cs="STIX Two Math"/>
        </w:rPr>
        <w:t>表</w:t>
      </w:r>
      <w:r w:rsidRPr="00144237">
        <w:rPr>
          <w:rFonts w:cs="STIX Two Math"/>
        </w:rPr>
        <w:t xml:space="preserve">1 </w:t>
      </w:r>
      <w:r w:rsidR="00307EF6" w:rsidRPr="00144237">
        <w:rPr>
          <w:rFonts w:cs="STIX Two Math"/>
        </w:rPr>
        <w:t>电阻</w:t>
      </w:r>
      <w:r w:rsidR="00253F78" w:rsidRPr="00144237">
        <w:rPr>
          <w:rFonts w:cs="STIX Two Math"/>
        </w:rPr>
        <w:t>1</w:t>
      </w:r>
      <w:r w:rsidR="00307EF6" w:rsidRPr="00144237">
        <w:rPr>
          <w:rFonts w:cs="STIX Two Math"/>
        </w:rPr>
        <w:t>的伏安特性</w:t>
      </w:r>
      <w:r w:rsidR="00253F78" w:rsidRPr="00144237">
        <w:rPr>
          <w:rFonts w:cs="STIX Two Math"/>
        </w:rPr>
        <w:t>数据表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4"/>
        <w:gridCol w:w="1203"/>
        <w:gridCol w:w="1204"/>
        <w:gridCol w:w="1203"/>
        <w:gridCol w:w="1204"/>
      </w:tblGrid>
      <w:tr w:rsidR="007E2030" w:rsidRPr="00144237" w14:paraId="753237D9" w14:textId="77777777" w:rsidTr="00E92A3C">
        <w:tc>
          <w:tcPr>
            <w:tcW w:w="1203" w:type="dxa"/>
            <w:vAlign w:val="center"/>
          </w:tcPr>
          <w:p w14:paraId="7001DDA8" w14:textId="59A0C3FF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  <w:vAlign w:val="center"/>
          </w:tcPr>
          <w:p w14:paraId="12A1678D" w14:textId="152D6840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-0.000322</w:t>
            </w:r>
          </w:p>
        </w:tc>
        <w:tc>
          <w:tcPr>
            <w:tcW w:w="1203" w:type="dxa"/>
            <w:vAlign w:val="center"/>
          </w:tcPr>
          <w:p w14:paraId="550E46E4" w14:textId="0A051F51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0.0492666</w:t>
            </w:r>
          </w:p>
        </w:tc>
        <w:tc>
          <w:tcPr>
            <w:tcW w:w="1204" w:type="dxa"/>
            <w:vAlign w:val="center"/>
          </w:tcPr>
          <w:p w14:paraId="1FC27B49" w14:textId="018F2585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0.0985332</w:t>
            </w:r>
          </w:p>
        </w:tc>
        <w:tc>
          <w:tcPr>
            <w:tcW w:w="1203" w:type="dxa"/>
            <w:vAlign w:val="center"/>
          </w:tcPr>
          <w:p w14:paraId="03006CED" w14:textId="6B9F108B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0.1478</w:t>
            </w:r>
          </w:p>
        </w:tc>
        <w:tc>
          <w:tcPr>
            <w:tcW w:w="1204" w:type="dxa"/>
            <w:vAlign w:val="center"/>
          </w:tcPr>
          <w:p w14:paraId="425F6590" w14:textId="504A8B4C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0.198032</w:t>
            </w:r>
          </w:p>
        </w:tc>
        <w:tc>
          <w:tcPr>
            <w:tcW w:w="1203" w:type="dxa"/>
            <w:vAlign w:val="center"/>
          </w:tcPr>
          <w:p w14:paraId="60C81842" w14:textId="56CED014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0.246977</w:t>
            </w:r>
          </w:p>
        </w:tc>
        <w:tc>
          <w:tcPr>
            <w:tcW w:w="1204" w:type="dxa"/>
            <w:vAlign w:val="center"/>
          </w:tcPr>
          <w:p w14:paraId="77578FBD" w14:textId="452E611F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0.296244</w:t>
            </w:r>
          </w:p>
        </w:tc>
      </w:tr>
      <w:tr w:rsidR="007E2030" w:rsidRPr="00144237" w14:paraId="184E46D6" w14:textId="77777777" w:rsidTr="00E92A3C">
        <w:tc>
          <w:tcPr>
            <w:tcW w:w="1203" w:type="dxa"/>
            <w:vAlign w:val="center"/>
          </w:tcPr>
          <w:p w14:paraId="22957925" w14:textId="078BF138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  <w:vAlign w:val="center"/>
          </w:tcPr>
          <w:p w14:paraId="5B5536EA" w14:textId="57117791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4.63E-08</w:t>
            </w:r>
          </w:p>
        </w:tc>
        <w:tc>
          <w:tcPr>
            <w:tcW w:w="1203" w:type="dxa"/>
            <w:vAlign w:val="center"/>
          </w:tcPr>
          <w:p w14:paraId="6F288ADE" w14:textId="5424C985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0.00049915</w:t>
            </w:r>
          </w:p>
        </w:tc>
        <w:tc>
          <w:tcPr>
            <w:tcW w:w="1204" w:type="dxa"/>
            <w:vAlign w:val="center"/>
          </w:tcPr>
          <w:p w14:paraId="01645B04" w14:textId="2253D6F9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0.00100148</w:t>
            </w:r>
          </w:p>
        </w:tc>
        <w:tc>
          <w:tcPr>
            <w:tcW w:w="1203" w:type="dxa"/>
            <w:vAlign w:val="center"/>
          </w:tcPr>
          <w:p w14:paraId="02045F61" w14:textId="056AD844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0.00150058</w:t>
            </w:r>
          </w:p>
        </w:tc>
        <w:tc>
          <w:tcPr>
            <w:tcW w:w="1204" w:type="dxa"/>
            <w:vAlign w:val="center"/>
          </w:tcPr>
          <w:p w14:paraId="7CCBC52E" w14:textId="6EF758F4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0.00199647</w:t>
            </w:r>
          </w:p>
        </w:tc>
        <w:tc>
          <w:tcPr>
            <w:tcW w:w="1203" w:type="dxa"/>
            <w:vAlign w:val="center"/>
          </w:tcPr>
          <w:p w14:paraId="30588336" w14:textId="221C87F2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0.0024988</w:t>
            </w:r>
          </w:p>
        </w:tc>
        <w:tc>
          <w:tcPr>
            <w:tcW w:w="1204" w:type="dxa"/>
            <w:vAlign w:val="center"/>
          </w:tcPr>
          <w:p w14:paraId="4EAE85C2" w14:textId="76FC86BC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0.00300112</w:t>
            </w:r>
          </w:p>
        </w:tc>
      </w:tr>
      <w:tr w:rsidR="007E2030" w:rsidRPr="00144237" w14:paraId="72FFCD9A" w14:textId="77777777" w:rsidTr="00E92A3C">
        <w:tc>
          <w:tcPr>
            <w:tcW w:w="1203" w:type="dxa"/>
            <w:vAlign w:val="center"/>
          </w:tcPr>
          <w:p w14:paraId="0E002DAD" w14:textId="2AB8D2DD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  <w:vAlign w:val="center"/>
          </w:tcPr>
          <w:p w14:paraId="37E50696" w14:textId="321FB928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0.345832</w:t>
            </w:r>
          </w:p>
        </w:tc>
        <w:tc>
          <w:tcPr>
            <w:tcW w:w="1203" w:type="dxa"/>
            <w:vAlign w:val="center"/>
          </w:tcPr>
          <w:p w14:paraId="683A7FEE" w14:textId="060EF699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0.396709</w:t>
            </w:r>
          </w:p>
        </w:tc>
        <w:tc>
          <w:tcPr>
            <w:tcW w:w="1204" w:type="dxa"/>
            <w:vAlign w:val="center"/>
          </w:tcPr>
          <w:p w14:paraId="274ACCB1" w14:textId="0716EE81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0.444688</w:t>
            </w:r>
          </w:p>
        </w:tc>
        <w:tc>
          <w:tcPr>
            <w:tcW w:w="1203" w:type="dxa"/>
            <w:vAlign w:val="center"/>
          </w:tcPr>
          <w:p w14:paraId="7B9B661C" w14:textId="15C870B4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0.493954</w:t>
            </w:r>
          </w:p>
        </w:tc>
        <w:tc>
          <w:tcPr>
            <w:tcW w:w="1204" w:type="dxa"/>
            <w:vAlign w:val="center"/>
          </w:tcPr>
          <w:p w14:paraId="13A928C6" w14:textId="459878D1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0.544509</w:t>
            </w:r>
          </w:p>
        </w:tc>
        <w:tc>
          <w:tcPr>
            <w:tcW w:w="1203" w:type="dxa"/>
            <w:vAlign w:val="center"/>
          </w:tcPr>
          <w:p w14:paraId="5B8DFD48" w14:textId="055FB216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0.594098</w:t>
            </w:r>
          </w:p>
        </w:tc>
        <w:tc>
          <w:tcPr>
            <w:tcW w:w="1204" w:type="dxa"/>
            <w:vAlign w:val="center"/>
          </w:tcPr>
          <w:p w14:paraId="713AACB0" w14:textId="433FA665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0.644008</w:t>
            </w:r>
          </w:p>
        </w:tc>
      </w:tr>
      <w:tr w:rsidR="007E2030" w:rsidRPr="00144237" w14:paraId="0B29D0D3" w14:textId="77777777" w:rsidTr="00E92A3C">
        <w:tc>
          <w:tcPr>
            <w:tcW w:w="1203" w:type="dxa"/>
            <w:vAlign w:val="center"/>
          </w:tcPr>
          <w:p w14:paraId="5A7F7BEA" w14:textId="0F7E371D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  <w:vAlign w:val="center"/>
          </w:tcPr>
          <w:p w14:paraId="67C19A4B" w14:textId="7BDF5791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0.00349701</w:t>
            </w:r>
          </w:p>
        </w:tc>
        <w:tc>
          <w:tcPr>
            <w:tcW w:w="1203" w:type="dxa"/>
            <w:vAlign w:val="center"/>
          </w:tcPr>
          <w:p w14:paraId="09492ABB" w14:textId="422F3E93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0.00399289</w:t>
            </w:r>
          </w:p>
        </w:tc>
        <w:tc>
          <w:tcPr>
            <w:tcW w:w="1204" w:type="dxa"/>
            <w:vAlign w:val="center"/>
          </w:tcPr>
          <w:p w14:paraId="56F90898" w14:textId="298072A2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0.00449844</w:t>
            </w:r>
          </w:p>
        </w:tc>
        <w:tc>
          <w:tcPr>
            <w:tcW w:w="1203" w:type="dxa"/>
            <w:vAlign w:val="center"/>
          </w:tcPr>
          <w:p w14:paraId="2ACBA60E" w14:textId="3FBA738A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0.00499755</w:t>
            </w:r>
          </w:p>
        </w:tc>
        <w:tc>
          <w:tcPr>
            <w:tcW w:w="1204" w:type="dxa"/>
            <w:vAlign w:val="center"/>
          </w:tcPr>
          <w:p w14:paraId="61AE4412" w14:textId="6EEF41EF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0.00549665</w:t>
            </w:r>
          </w:p>
        </w:tc>
        <w:tc>
          <w:tcPr>
            <w:tcW w:w="1203" w:type="dxa"/>
            <w:vAlign w:val="center"/>
          </w:tcPr>
          <w:p w14:paraId="75765056" w14:textId="6BC14EA1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0.00599254</w:t>
            </w:r>
          </w:p>
        </w:tc>
        <w:tc>
          <w:tcPr>
            <w:tcW w:w="1204" w:type="dxa"/>
            <w:vAlign w:val="center"/>
          </w:tcPr>
          <w:p w14:paraId="56F4DF5D" w14:textId="71F26A66" w:rsidR="007E2030" w:rsidRPr="00144237" w:rsidRDefault="007E2030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0.00649165</w:t>
            </w:r>
          </w:p>
        </w:tc>
      </w:tr>
      <w:tr w:rsidR="00E92A3C" w:rsidRPr="00144237" w14:paraId="1C444330" w14:textId="77777777" w:rsidTr="00E92A3C">
        <w:tc>
          <w:tcPr>
            <w:tcW w:w="1203" w:type="dxa"/>
            <w:vAlign w:val="center"/>
          </w:tcPr>
          <w:p w14:paraId="5E3CE08E" w14:textId="4963152A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  <w:vAlign w:val="center"/>
          </w:tcPr>
          <w:p w14:paraId="607F8060" w14:textId="4611C854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0.692309</w:t>
            </w:r>
          </w:p>
        </w:tc>
        <w:tc>
          <w:tcPr>
            <w:tcW w:w="1203" w:type="dxa"/>
            <w:vAlign w:val="center"/>
          </w:tcPr>
          <w:p w14:paraId="166CC615" w14:textId="333F253E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0.742542</w:t>
            </w:r>
          </w:p>
        </w:tc>
        <w:tc>
          <w:tcPr>
            <w:tcW w:w="1204" w:type="dxa"/>
            <w:vAlign w:val="center"/>
          </w:tcPr>
          <w:p w14:paraId="65F7D9FC" w14:textId="1884967D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0.791809</w:t>
            </w:r>
          </w:p>
        </w:tc>
        <w:tc>
          <w:tcPr>
            <w:tcW w:w="1203" w:type="dxa"/>
            <w:vAlign w:val="center"/>
          </w:tcPr>
          <w:p w14:paraId="707287E3" w14:textId="318E0085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0.841397</w:t>
            </w:r>
          </w:p>
        </w:tc>
        <w:tc>
          <w:tcPr>
            <w:tcW w:w="1204" w:type="dxa"/>
            <w:vAlign w:val="center"/>
          </w:tcPr>
          <w:p w14:paraId="74D40C84" w14:textId="2FB6B041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0.890342</w:t>
            </w:r>
          </w:p>
        </w:tc>
        <w:tc>
          <w:tcPr>
            <w:tcW w:w="1203" w:type="dxa"/>
            <w:vAlign w:val="center"/>
          </w:tcPr>
          <w:p w14:paraId="05F12A4E" w14:textId="0E948176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0.940253</w:t>
            </w:r>
          </w:p>
        </w:tc>
        <w:tc>
          <w:tcPr>
            <w:tcW w:w="1204" w:type="dxa"/>
            <w:vAlign w:val="center"/>
          </w:tcPr>
          <w:p w14:paraId="0FF099AD" w14:textId="72374928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0.989842</w:t>
            </w:r>
          </w:p>
        </w:tc>
      </w:tr>
      <w:tr w:rsidR="00E92A3C" w:rsidRPr="00144237" w14:paraId="7B5FA66E" w14:textId="77777777" w:rsidTr="00E92A3C">
        <w:tc>
          <w:tcPr>
            <w:tcW w:w="1203" w:type="dxa"/>
            <w:vAlign w:val="center"/>
          </w:tcPr>
          <w:p w14:paraId="01D24AE7" w14:textId="792FC711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  <w:vAlign w:val="center"/>
          </w:tcPr>
          <w:p w14:paraId="7B9037D0" w14:textId="4DFE73B3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0.00699397</w:t>
            </w:r>
          </w:p>
        </w:tc>
        <w:tc>
          <w:tcPr>
            <w:tcW w:w="1203" w:type="dxa"/>
            <w:vAlign w:val="center"/>
          </w:tcPr>
          <w:p w14:paraId="66BA13BC" w14:textId="35A970B8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0.0074963</w:t>
            </w:r>
          </w:p>
        </w:tc>
        <w:tc>
          <w:tcPr>
            <w:tcW w:w="1204" w:type="dxa"/>
            <w:vAlign w:val="center"/>
          </w:tcPr>
          <w:p w14:paraId="0B93F6BB" w14:textId="405622C1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0.00799219</w:t>
            </w:r>
          </w:p>
        </w:tc>
        <w:tc>
          <w:tcPr>
            <w:tcW w:w="1203" w:type="dxa"/>
            <w:vAlign w:val="center"/>
          </w:tcPr>
          <w:p w14:paraId="466D18D5" w14:textId="43800CC5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0.00848807</w:t>
            </w:r>
          </w:p>
        </w:tc>
        <w:tc>
          <w:tcPr>
            <w:tcW w:w="1204" w:type="dxa"/>
            <w:vAlign w:val="center"/>
          </w:tcPr>
          <w:p w14:paraId="625E865B" w14:textId="2276C66C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0.00899684</w:t>
            </w:r>
          </w:p>
        </w:tc>
        <w:tc>
          <w:tcPr>
            <w:tcW w:w="1203" w:type="dxa"/>
            <w:vAlign w:val="center"/>
          </w:tcPr>
          <w:p w14:paraId="5F554F3C" w14:textId="41A6E371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0.00949272</w:t>
            </w:r>
          </w:p>
        </w:tc>
        <w:tc>
          <w:tcPr>
            <w:tcW w:w="1204" w:type="dxa"/>
            <w:vAlign w:val="center"/>
          </w:tcPr>
          <w:p w14:paraId="66CDAC80" w14:textId="3A704775" w:rsidR="00E92A3C" w:rsidRPr="00144237" w:rsidRDefault="00E92A3C" w:rsidP="00E92A3C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0.00999183</w:t>
            </w:r>
          </w:p>
        </w:tc>
      </w:tr>
    </w:tbl>
    <w:p w14:paraId="05C6FB99" w14:textId="4A2906DA" w:rsidR="00253F78" w:rsidRPr="00144237" w:rsidRDefault="00253F78" w:rsidP="003178BD">
      <w:pPr>
        <w:ind w:firstLine="420"/>
        <w:rPr>
          <w:rFonts w:cs="STIX Two Math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068" w:rsidRPr="00144237" w14:paraId="2CCBE91E" w14:textId="77777777" w:rsidTr="00E4595D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D94D8A" w14:textId="2FCCB75B" w:rsidR="00C11068" w:rsidRPr="00144237" w:rsidRDefault="00E34C0B" w:rsidP="00E34C0B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noProof/>
              </w:rPr>
              <w:drawing>
                <wp:inline distT="0" distB="0" distL="0" distR="0" wp14:anchorId="5BA2F7F9" wp14:editId="160FE41A">
                  <wp:extent cx="5705475" cy="2571750"/>
                  <wp:effectExtent l="0" t="0" r="9525" b="0"/>
                  <wp:docPr id="9" name="图表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23812743" w14:textId="4FC08DD7" w:rsidR="00C11068" w:rsidRPr="00144237" w:rsidRDefault="00C11068" w:rsidP="00E34C0B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E866A3" w:rsidRPr="00144237">
              <w:rPr>
                <w:rFonts w:cs="STIX Two Math"/>
                <w:sz w:val="20"/>
                <w:szCs w:val="20"/>
              </w:rPr>
              <w:t>9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电阻</w:t>
            </w:r>
            <w:r w:rsidR="00AF1B4B" w:rsidRPr="00144237">
              <w:rPr>
                <w:rFonts w:cs="STIX Two Math"/>
                <w:sz w:val="20"/>
                <w:szCs w:val="20"/>
              </w:rPr>
              <w:t>1</w:t>
            </w:r>
            <w:r w:rsidR="00AF1B4B" w:rsidRPr="00144237">
              <w:rPr>
                <w:rFonts w:cs="STIX Two Math"/>
                <w:sz w:val="20"/>
                <w:szCs w:val="20"/>
              </w:rPr>
              <w:t>的伏安特性曲线</w:t>
            </w:r>
            <w:r w:rsidR="00A20473" w:rsidRPr="00144237">
              <w:rPr>
                <w:rFonts w:cs="STIX Two Math"/>
                <w:sz w:val="20"/>
                <w:szCs w:val="20"/>
              </w:rPr>
              <w:t xml:space="preserve"> (</w:t>
            </w:r>
            <w:r w:rsidR="00A20473" w:rsidRPr="00144237">
              <w:rPr>
                <w:rFonts w:cs="STIX Two Math"/>
                <w:sz w:val="20"/>
                <w:szCs w:val="20"/>
              </w:rPr>
              <w:t>拟合曲线</w:t>
            </w:r>
            <m:oMath>
              <m:r>
                <w:rPr>
                  <w:rFonts w:cs="STIX Two Math"/>
                  <w:sz w:val="20"/>
                  <w:szCs w:val="20"/>
                </w:rPr>
                <m:t>1/k=99.1179</m:t>
              </m:r>
            </m:oMath>
            <w:r w:rsidR="00A20473" w:rsidRPr="00144237">
              <w:rPr>
                <w:rFonts w:cs="STIX Two Math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cs="STIX Two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cs="STIX Two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cs="STIX Two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cs="STIX Two Math"/>
                  <w:sz w:val="20"/>
                  <w:szCs w:val="20"/>
                </w:rPr>
                <m:t>=0.9999953</m:t>
              </m:r>
            </m:oMath>
            <w:r w:rsidR="00A20473" w:rsidRPr="00144237">
              <w:rPr>
                <w:rFonts w:cs="STIX Two Math"/>
                <w:sz w:val="20"/>
                <w:szCs w:val="20"/>
              </w:rPr>
              <w:t>)</w:t>
            </w:r>
          </w:p>
        </w:tc>
      </w:tr>
    </w:tbl>
    <w:p w14:paraId="22F8C638" w14:textId="312E612C" w:rsidR="00811773" w:rsidRPr="00144237" w:rsidRDefault="00811773" w:rsidP="003178BD">
      <w:pPr>
        <w:ind w:firstLine="420"/>
        <w:rPr>
          <w:rFonts w:cs="STIX Two Math"/>
        </w:rPr>
      </w:pPr>
    </w:p>
    <w:p w14:paraId="5B52A4B5" w14:textId="547898A7" w:rsidR="00AA0E5D" w:rsidRPr="00144237" w:rsidRDefault="00AA0E5D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t>从而得到电阻</w:t>
      </w:r>
      <w:r w:rsidRPr="00144237">
        <w:rPr>
          <w:rFonts w:cs="STIX Two Math"/>
        </w:rPr>
        <w:t>1</w:t>
      </w:r>
      <w:r w:rsidR="00917267" w:rsidRPr="00144237">
        <w:rPr>
          <w:rFonts w:cs="STIX Two Math"/>
        </w:rPr>
        <w:t>大小</w:t>
      </w:r>
      <w:r w:rsidRPr="00144237">
        <w:rPr>
          <w:rFonts w:cs="STIX Two Math"/>
        </w:rPr>
        <w:t>为</w:t>
      </w:r>
      <m:oMath>
        <m:r>
          <w:rPr>
            <w:rFonts w:cs="STIX Two Math"/>
          </w:rPr>
          <m:t>(99.12±0.05)</m:t>
        </m:r>
        <m:r>
          <m:rPr>
            <m:nor/>
          </m:rPr>
          <w:rPr>
            <w:rFonts w:cs="STIX Two Math"/>
          </w:rPr>
          <m:t>Ω</m:t>
        </m:r>
      </m:oMath>
      <w:r w:rsidRPr="00144237">
        <w:rPr>
          <w:rFonts w:cs="STIX Two Math"/>
        </w:rPr>
        <w:t>.</w:t>
      </w:r>
    </w:p>
    <w:p w14:paraId="7C1CC04D" w14:textId="77777777" w:rsidR="00AA0E5D" w:rsidRPr="00144237" w:rsidRDefault="00AA0E5D" w:rsidP="003178BD">
      <w:pPr>
        <w:ind w:firstLine="420"/>
        <w:rPr>
          <w:rFonts w:cs="STIX Two Math"/>
        </w:rPr>
      </w:pPr>
    </w:p>
    <w:p w14:paraId="015D2230" w14:textId="2BBC9205" w:rsidR="005065C0" w:rsidRPr="00144237" w:rsidRDefault="005065C0" w:rsidP="005065C0">
      <w:pPr>
        <w:ind w:firstLine="420"/>
        <w:rPr>
          <w:rFonts w:cs="STIX Two Math"/>
        </w:rPr>
      </w:pPr>
      <w:r w:rsidRPr="00144237">
        <w:rPr>
          <w:rFonts w:cs="STIX Two Math"/>
        </w:rPr>
        <w:t>表</w:t>
      </w:r>
      <w:r w:rsidR="00034017" w:rsidRPr="00144237">
        <w:rPr>
          <w:rFonts w:cs="STIX Two Math"/>
        </w:rPr>
        <w:t>2</w:t>
      </w:r>
      <w:r w:rsidRPr="00144237">
        <w:rPr>
          <w:rFonts w:cs="STIX Two Math"/>
        </w:rPr>
        <w:t xml:space="preserve"> </w:t>
      </w:r>
      <w:r w:rsidRPr="00144237">
        <w:rPr>
          <w:rFonts w:cs="STIX Two Math"/>
        </w:rPr>
        <w:t>电阻</w:t>
      </w:r>
      <w:r w:rsidR="00034017" w:rsidRPr="00144237">
        <w:rPr>
          <w:rFonts w:cs="STIX Two Math"/>
        </w:rPr>
        <w:t>2</w:t>
      </w:r>
      <w:r w:rsidRPr="00144237">
        <w:rPr>
          <w:rFonts w:cs="STIX Two Math"/>
        </w:rPr>
        <w:t>的伏安特性数据表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4"/>
        <w:gridCol w:w="1203"/>
        <w:gridCol w:w="1204"/>
        <w:gridCol w:w="1203"/>
        <w:gridCol w:w="1204"/>
      </w:tblGrid>
      <w:tr w:rsidR="003032A0" w:rsidRPr="00144237" w14:paraId="152D0EBC" w14:textId="77777777" w:rsidTr="006066E6">
        <w:tc>
          <w:tcPr>
            <w:tcW w:w="1203" w:type="dxa"/>
            <w:vAlign w:val="center"/>
          </w:tcPr>
          <w:p w14:paraId="6CF531E0" w14:textId="7777777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  <w:vAlign w:val="center"/>
          </w:tcPr>
          <w:p w14:paraId="15873F30" w14:textId="018CB8FC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-0.000644</w:t>
            </w:r>
          </w:p>
        </w:tc>
        <w:tc>
          <w:tcPr>
            <w:tcW w:w="1203" w:type="dxa"/>
            <w:vAlign w:val="center"/>
          </w:tcPr>
          <w:p w14:paraId="008FC72B" w14:textId="0EA1437D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0.082433</w:t>
            </w:r>
          </w:p>
        </w:tc>
        <w:tc>
          <w:tcPr>
            <w:tcW w:w="1204" w:type="dxa"/>
            <w:vAlign w:val="center"/>
          </w:tcPr>
          <w:p w14:paraId="26D86EFA" w14:textId="5BA6BEC4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0.165832</w:t>
            </w:r>
          </w:p>
        </w:tc>
        <w:tc>
          <w:tcPr>
            <w:tcW w:w="1203" w:type="dxa"/>
            <w:vAlign w:val="center"/>
          </w:tcPr>
          <w:p w14:paraId="582622B2" w14:textId="26F15EED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0.248909</w:t>
            </w:r>
          </w:p>
        </w:tc>
        <w:tc>
          <w:tcPr>
            <w:tcW w:w="1204" w:type="dxa"/>
            <w:vAlign w:val="center"/>
          </w:tcPr>
          <w:p w14:paraId="4A0DDCA5" w14:textId="14D373AE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0.332308</w:t>
            </w:r>
          </w:p>
        </w:tc>
        <w:tc>
          <w:tcPr>
            <w:tcW w:w="1203" w:type="dxa"/>
            <w:vAlign w:val="center"/>
          </w:tcPr>
          <w:p w14:paraId="10D67D29" w14:textId="0F099BED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0.416029</w:t>
            </w:r>
          </w:p>
        </w:tc>
        <w:tc>
          <w:tcPr>
            <w:tcW w:w="1204" w:type="dxa"/>
            <w:vAlign w:val="center"/>
          </w:tcPr>
          <w:p w14:paraId="0F8C51DC" w14:textId="7EAF9209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0.499106</w:t>
            </w:r>
          </w:p>
        </w:tc>
      </w:tr>
      <w:tr w:rsidR="003032A0" w:rsidRPr="00144237" w14:paraId="48BFC527" w14:textId="77777777" w:rsidTr="006066E6">
        <w:tc>
          <w:tcPr>
            <w:tcW w:w="1203" w:type="dxa"/>
            <w:vAlign w:val="center"/>
          </w:tcPr>
          <w:p w14:paraId="7C9B0368" w14:textId="7777777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  <w:vAlign w:val="center"/>
          </w:tcPr>
          <w:p w14:paraId="61DEA710" w14:textId="0F20D601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  <w:w w:val="90"/>
              </w:rPr>
            </w:pPr>
            <w:r w:rsidRPr="00144237">
              <w:rPr>
                <w:rFonts w:cs="STIX Two Math"/>
                <w:color w:val="000000"/>
                <w:w w:val="90"/>
              </w:rPr>
              <w:t>3</w:t>
            </w:r>
            <w:r w:rsidR="00D920DE" w:rsidRPr="00144237">
              <w:rPr>
                <w:rFonts w:cs="STIX Two Math"/>
                <w:color w:val="000000"/>
                <w:w w:val="90"/>
              </w:rPr>
              <w:t>.</w:t>
            </w:r>
            <w:r w:rsidRPr="00144237">
              <w:rPr>
                <w:rFonts w:cs="STIX Two Math"/>
                <w:color w:val="000000"/>
                <w:w w:val="90"/>
              </w:rPr>
              <w:t>26632</w:t>
            </w:r>
            <w:r w:rsidR="00D920DE" w:rsidRPr="00144237">
              <w:rPr>
                <w:rFonts w:cs="STIX Two Math"/>
                <w:color w:val="000000"/>
                <w:w w:val="90"/>
              </w:rPr>
              <w:t>E-06</w:t>
            </w:r>
          </w:p>
        </w:tc>
        <w:tc>
          <w:tcPr>
            <w:tcW w:w="1203" w:type="dxa"/>
            <w:vAlign w:val="center"/>
          </w:tcPr>
          <w:p w14:paraId="35BBFB70" w14:textId="750D730E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0.00017071</w:t>
            </w:r>
          </w:p>
        </w:tc>
        <w:tc>
          <w:tcPr>
            <w:tcW w:w="1204" w:type="dxa"/>
            <w:vAlign w:val="center"/>
          </w:tcPr>
          <w:p w14:paraId="07A9BD60" w14:textId="2003CBFC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0.00033493</w:t>
            </w:r>
          </w:p>
        </w:tc>
        <w:tc>
          <w:tcPr>
            <w:tcW w:w="1203" w:type="dxa"/>
            <w:vAlign w:val="center"/>
          </w:tcPr>
          <w:p w14:paraId="15D2BC82" w14:textId="4CB54B9A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0.00049915</w:t>
            </w:r>
          </w:p>
        </w:tc>
        <w:tc>
          <w:tcPr>
            <w:tcW w:w="1204" w:type="dxa"/>
            <w:vAlign w:val="center"/>
          </w:tcPr>
          <w:p w14:paraId="50967648" w14:textId="6222309B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0.00066337</w:t>
            </w:r>
          </w:p>
        </w:tc>
        <w:tc>
          <w:tcPr>
            <w:tcW w:w="1203" w:type="dxa"/>
            <w:vAlign w:val="center"/>
          </w:tcPr>
          <w:p w14:paraId="374484B2" w14:textId="54AF8618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0.00082438</w:t>
            </w:r>
          </w:p>
        </w:tc>
        <w:tc>
          <w:tcPr>
            <w:tcW w:w="1204" w:type="dxa"/>
            <w:vAlign w:val="center"/>
          </w:tcPr>
          <w:p w14:paraId="5AA360A7" w14:textId="6CB8341D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0.00099182</w:t>
            </w:r>
          </w:p>
        </w:tc>
      </w:tr>
      <w:tr w:rsidR="003032A0" w:rsidRPr="00144237" w14:paraId="5172D53F" w14:textId="77777777" w:rsidTr="006066E6">
        <w:tc>
          <w:tcPr>
            <w:tcW w:w="1203" w:type="dxa"/>
            <w:vAlign w:val="center"/>
          </w:tcPr>
          <w:p w14:paraId="7FFB44E0" w14:textId="7777777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  <w:vAlign w:val="center"/>
          </w:tcPr>
          <w:p w14:paraId="658E522A" w14:textId="38C761A8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0.583149</w:t>
            </w:r>
          </w:p>
        </w:tc>
        <w:tc>
          <w:tcPr>
            <w:tcW w:w="1203" w:type="dxa"/>
            <w:vAlign w:val="center"/>
          </w:tcPr>
          <w:p w14:paraId="1FF2FACA" w14:textId="53FA314A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0.665904</w:t>
            </w:r>
          </w:p>
        </w:tc>
        <w:tc>
          <w:tcPr>
            <w:tcW w:w="1204" w:type="dxa"/>
            <w:vAlign w:val="center"/>
          </w:tcPr>
          <w:p w14:paraId="478BCF94" w14:textId="4041B3C2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0.749625</w:t>
            </w:r>
          </w:p>
        </w:tc>
        <w:tc>
          <w:tcPr>
            <w:tcW w:w="1203" w:type="dxa"/>
            <w:vAlign w:val="center"/>
          </w:tcPr>
          <w:p w14:paraId="59A74372" w14:textId="3399E515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0.83238</w:t>
            </w:r>
          </w:p>
        </w:tc>
        <w:tc>
          <w:tcPr>
            <w:tcW w:w="1204" w:type="dxa"/>
            <w:vAlign w:val="center"/>
          </w:tcPr>
          <w:p w14:paraId="00D34EB9" w14:textId="31F614AC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0.916102</w:t>
            </w:r>
          </w:p>
        </w:tc>
        <w:tc>
          <w:tcPr>
            <w:tcW w:w="1203" w:type="dxa"/>
            <w:vAlign w:val="center"/>
          </w:tcPr>
          <w:p w14:paraId="457FCEAC" w14:textId="4883CD3F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0.999823</w:t>
            </w:r>
          </w:p>
        </w:tc>
        <w:tc>
          <w:tcPr>
            <w:tcW w:w="1204" w:type="dxa"/>
            <w:vAlign w:val="center"/>
          </w:tcPr>
          <w:p w14:paraId="5328708E" w14:textId="0365BDA9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1.0829</w:t>
            </w:r>
          </w:p>
        </w:tc>
      </w:tr>
      <w:tr w:rsidR="003032A0" w:rsidRPr="00144237" w14:paraId="0F443966" w14:textId="77777777" w:rsidTr="006066E6">
        <w:tc>
          <w:tcPr>
            <w:tcW w:w="1203" w:type="dxa"/>
            <w:vAlign w:val="center"/>
          </w:tcPr>
          <w:p w14:paraId="3D6BADAD" w14:textId="7777777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  <w:vAlign w:val="center"/>
          </w:tcPr>
          <w:p w14:paraId="66F28CE1" w14:textId="7129B2B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0.00115604</w:t>
            </w:r>
          </w:p>
        </w:tc>
        <w:tc>
          <w:tcPr>
            <w:tcW w:w="1203" w:type="dxa"/>
            <w:vAlign w:val="center"/>
          </w:tcPr>
          <w:p w14:paraId="02137513" w14:textId="67BA0AC4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0.00132992</w:t>
            </w:r>
          </w:p>
        </w:tc>
        <w:tc>
          <w:tcPr>
            <w:tcW w:w="1204" w:type="dxa"/>
            <w:vAlign w:val="center"/>
          </w:tcPr>
          <w:p w14:paraId="3F7F0B81" w14:textId="673BFDCF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0.0014877</w:t>
            </w:r>
          </w:p>
        </w:tc>
        <w:tc>
          <w:tcPr>
            <w:tcW w:w="1203" w:type="dxa"/>
            <w:vAlign w:val="center"/>
          </w:tcPr>
          <w:p w14:paraId="07E93726" w14:textId="0384CAAA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0.00165515</w:t>
            </w:r>
          </w:p>
        </w:tc>
        <w:tc>
          <w:tcPr>
            <w:tcW w:w="1204" w:type="dxa"/>
            <w:vAlign w:val="center"/>
          </w:tcPr>
          <w:p w14:paraId="18F56AC6" w14:textId="185F94C8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0.00181615</w:t>
            </w:r>
          </w:p>
        </w:tc>
        <w:tc>
          <w:tcPr>
            <w:tcW w:w="1203" w:type="dxa"/>
            <w:vAlign w:val="center"/>
          </w:tcPr>
          <w:p w14:paraId="1A0DE9BA" w14:textId="25DB78E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0.00198359</w:t>
            </w:r>
          </w:p>
        </w:tc>
        <w:tc>
          <w:tcPr>
            <w:tcW w:w="1204" w:type="dxa"/>
            <w:vAlign w:val="center"/>
          </w:tcPr>
          <w:p w14:paraId="22CC361A" w14:textId="6FB9EAE4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0.00214459</w:t>
            </w:r>
          </w:p>
        </w:tc>
      </w:tr>
      <w:tr w:rsidR="003032A0" w:rsidRPr="00144237" w14:paraId="23EEA440" w14:textId="77777777" w:rsidTr="006066E6">
        <w:tc>
          <w:tcPr>
            <w:tcW w:w="1203" w:type="dxa"/>
            <w:vAlign w:val="center"/>
          </w:tcPr>
          <w:p w14:paraId="475AA923" w14:textId="7777777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  <w:vAlign w:val="center"/>
          </w:tcPr>
          <w:p w14:paraId="7C178E8F" w14:textId="5AADF259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1.1663</w:t>
            </w:r>
          </w:p>
        </w:tc>
        <w:tc>
          <w:tcPr>
            <w:tcW w:w="1203" w:type="dxa"/>
            <w:vAlign w:val="center"/>
          </w:tcPr>
          <w:p w14:paraId="2EC504E7" w14:textId="5E37397D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1.24938</w:t>
            </w:r>
          </w:p>
        </w:tc>
        <w:tc>
          <w:tcPr>
            <w:tcW w:w="1204" w:type="dxa"/>
            <w:vAlign w:val="center"/>
          </w:tcPr>
          <w:p w14:paraId="5759DC9F" w14:textId="07A5659A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1.33278</w:t>
            </w:r>
          </w:p>
        </w:tc>
        <w:tc>
          <w:tcPr>
            <w:tcW w:w="1203" w:type="dxa"/>
            <w:vAlign w:val="center"/>
          </w:tcPr>
          <w:p w14:paraId="2D719D46" w14:textId="6F377BB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1.41585</w:t>
            </w:r>
          </w:p>
        </w:tc>
        <w:tc>
          <w:tcPr>
            <w:tcW w:w="1204" w:type="dxa"/>
            <w:vAlign w:val="center"/>
          </w:tcPr>
          <w:p w14:paraId="7AAB5447" w14:textId="3E92133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1.4999</w:t>
            </w:r>
          </w:p>
        </w:tc>
        <w:tc>
          <w:tcPr>
            <w:tcW w:w="1203" w:type="dxa"/>
            <w:vAlign w:val="center"/>
          </w:tcPr>
          <w:p w14:paraId="19CD1D6F" w14:textId="04F80903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1.58362</w:t>
            </w:r>
          </w:p>
        </w:tc>
        <w:tc>
          <w:tcPr>
            <w:tcW w:w="1204" w:type="dxa"/>
            <w:vAlign w:val="center"/>
          </w:tcPr>
          <w:p w14:paraId="6CEEE5B1" w14:textId="3A7E7E60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1.66573</w:t>
            </w:r>
          </w:p>
        </w:tc>
      </w:tr>
      <w:tr w:rsidR="003032A0" w:rsidRPr="00144237" w14:paraId="56E1525C" w14:textId="77777777" w:rsidTr="006066E6">
        <w:tc>
          <w:tcPr>
            <w:tcW w:w="1203" w:type="dxa"/>
            <w:vAlign w:val="center"/>
          </w:tcPr>
          <w:p w14:paraId="151FE2ED" w14:textId="7777777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  <w:vAlign w:val="center"/>
          </w:tcPr>
          <w:p w14:paraId="03515001" w14:textId="21C2EAE4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0.00230881</w:t>
            </w:r>
          </w:p>
        </w:tc>
        <w:tc>
          <w:tcPr>
            <w:tcW w:w="1203" w:type="dxa"/>
            <w:vAlign w:val="center"/>
          </w:tcPr>
          <w:p w14:paraId="6176E8CA" w14:textId="4DB9E147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0.00247626</w:t>
            </w:r>
          </w:p>
        </w:tc>
        <w:tc>
          <w:tcPr>
            <w:tcW w:w="1204" w:type="dxa"/>
            <w:vAlign w:val="center"/>
          </w:tcPr>
          <w:p w14:paraId="29CD7098" w14:textId="6F044053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0.00264048</w:t>
            </w:r>
          </w:p>
        </w:tc>
        <w:tc>
          <w:tcPr>
            <w:tcW w:w="1203" w:type="dxa"/>
            <w:vAlign w:val="center"/>
          </w:tcPr>
          <w:p w14:paraId="49652E37" w14:textId="1124A0B3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0.00280792</w:t>
            </w:r>
          </w:p>
        </w:tc>
        <w:tc>
          <w:tcPr>
            <w:tcW w:w="1204" w:type="dxa"/>
            <w:vAlign w:val="center"/>
          </w:tcPr>
          <w:p w14:paraId="49AADA42" w14:textId="45359FE9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0.00296892</w:t>
            </w:r>
          </w:p>
        </w:tc>
        <w:tc>
          <w:tcPr>
            <w:tcW w:w="1203" w:type="dxa"/>
            <w:vAlign w:val="center"/>
          </w:tcPr>
          <w:p w14:paraId="3A83ED7E" w14:textId="35447FEB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0.0031267</w:t>
            </w:r>
          </w:p>
        </w:tc>
        <w:tc>
          <w:tcPr>
            <w:tcW w:w="1204" w:type="dxa"/>
            <w:vAlign w:val="center"/>
          </w:tcPr>
          <w:p w14:paraId="723ADA9B" w14:textId="1FEC1EC8" w:rsidR="003032A0" w:rsidRPr="00144237" w:rsidRDefault="003032A0" w:rsidP="003032A0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color w:val="000000"/>
              </w:rPr>
              <w:t>0.00329737</w:t>
            </w:r>
          </w:p>
        </w:tc>
      </w:tr>
    </w:tbl>
    <w:p w14:paraId="1D217C8C" w14:textId="77777777" w:rsidR="005065C0" w:rsidRPr="00144237" w:rsidRDefault="005065C0" w:rsidP="005065C0">
      <w:pPr>
        <w:ind w:firstLine="420"/>
        <w:rPr>
          <w:rFonts w:cs="STIX Two Math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065C0" w:rsidRPr="00144237" w14:paraId="58399F46" w14:textId="77777777" w:rsidTr="00487A82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B3DAA2" w14:textId="2956D26A" w:rsidR="005065C0" w:rsidRPr="00144237" w:rsidRDefault="00923E41" w:rsidP="00487A82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noProof/>
              </w:rPr>
              <w:lastRenderedPageBreak/>
              <w:drawing>
                <wp:inline distT="0" distB="0" distL="0" distR="0" wp14:anchorId="02D2F498" wp14:editId="71FE14A7">
                  <wp:extent cx="5619750" cy="2571750"/>
                  <wp:effectExtent l="0" t="0" r="0" b="0"/>
                  <wp:docPr id="11" name="图表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6D72F2D" w14:textId="240D7B36" w:rsidR="005065C0" w:rsidRPr="00144237" w:rsidRDefault="005065C0" w:rsidP="00487A82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sz w:val="20"/>
                <w:szCs w:val="20"/>
              </w:rPr>
              <w:t>图</w:t>
            </w:r>
            <w:r w:rsidR="00E866A3" w:rsidRPr="00144237">
              <w:rPr>
                <w:rFonts w:cs="STIX Two Math"/>
                <w:sz w:val="20"/>
                <w:szCs w:val="20"/>
              </w:rPr>
              <w:t>10</w:t>
            </w:r>
            <w:r w:rsidRPr="00144237">
              <w:rPr>
                <w:rFonts w:cs="STIX Two Math"/>
                <w:sz w:val="20"/>
                <w:szCs w:val="20"/>
              </w:rPr>
              <w:t xml:space="preserve"> </w:t>
            </w:r>
            <w:r w:rsidRPr="00144237">
              <w:rPr>
                <w:rFonts w:cs="STIX Two Math"/>
                <w:sz w:val="20"/>
                <w:szCs w:val="20"/>
              </w:rPr>
              <w:t>电阻</w:t>
            </w:r>
            <w:r w:rsidR="00197726" w:rsidRPr="00144237">
              <w:rPr>
                <w:rFonts w:cs="STIX Two Math"/>
                <w:sz w:val="20"/>
                <w:szCs w:val="20"/>
              </w:rPr>
              <w:t>2</w:t>
            </w:r>
            <w:r w:rsidRPr="00144237">
              <w:rPr>
                <w:rFonts w:cs="STIX Two Math"/>
                <w:sz w:val="20"/>
                <w:szCs w:val="20"/>
              </w:rPr>
              <w:t>的伏安特性曲线</w:t>
            </w:r>
            <w:r w:rsidRPr="00144237">
              <w:rPr>
                <w:rFonts w:cs="STIX Two Math"/>
                <w:sz w:val="20"/>
                <w:szCs w:val="20"/>
              </w:rPr>
              <w:t xml:space="preserve"> (</w:t>
            </w:r>
            <w:r w:rsidRPr="00144237">
              <w:rPr>
                <w:rFonts w:cs="STIX Two Math"/>
                <w:sz w:val="20"/>
                <w:szCs w:val="20"/>
              </w:rPr>
              <w:t>拟合曲线</w:t>
            </w:r>
            <m:oMath>
              <m:r>
                <w:rPr>
                  <w:rFonts w:cs="STIX Two Math"/>
                  <w:sz w:val="20"/>
                  <w:szCs w:val="20"/>
                </w:rPr>
                <m:t>1/k=506.452</m:t>
              </m:r>
            </m:oMath>
            <w:r w:rsidRPr="00144237">
              <w:rPr>
                <w:rFonts w:cs="STIX Two Math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cs="STIX Two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cs="STIX Two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cs="STIX Two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cs="STIX Two Math"/>
                  <w:sz w:val="20"/>
                  <w:szCs w:val="20"/>
                </w:rPr>
                <m:t>=0.999989</m:t>
              </m:r>
            </m:oMath>
            <w:r w:rsidRPr="00144237">
              <w:rPr>
                <w:rFonts w:cs="STIX Two Math"/>
                <w:sz w:val="20"/>
                <w:szCs w:val="20"/>
              </w:rPr>
              <w:t>)</w:t>
            </w:r>
          </w:p>
        </w:tc>
      </w:tr>
    </w:tbl>
    <w:p w14:paraId="6E67A7F3" w14:textId="33B74DD1" w:rsidR="00811773" w:rsidRPr="00144237" w:rsidRDefault="00811773" w:rsidP="003178BD">
      <w:pPr>
        <w:ind w:firstLine="420"/>
        <w:rPr>
          <w:rFonts w:cs="STIX Two Math"/>
        </w:rPr>
      </w:pPr>
    </w:p>
    <w:p w14:paraId="1A312B83" w14:textId="3E03A9E1" w:rsidR="00917267" w:rsidRPr="00144237" w:rsidRDefault="00917267" w:rsidP="003178BD">
      <w:pPr>
        <w:ind w:firstLine="420"/>
        <w:rPr>
          <w:rFonts w:cs="STIX Two Math"/>
        </w:rPr>
      </w:pPr>
      <w:r w:rsidRPr="00144237">
        <w:rPr>
          <w:rFonts w:cs="STIX Two Math"/>
        </w:rPr>
        <w:t>从而得到电阻</w:t>
      </w:r>
      <w:r w:rsidRPr="00144237">
        <w:rPr>
          <w:rFonts w:cs="STIX Two Math"/>
        </w:rPr>
        <w:t>2</w:t>
      </w:r>
      <w:r w:rsidRPr="00144237">
        <w:rPr>
          <w:rFonts w:cs="STIX Two Math"/>
        </w:rPr>
        <w:t>大小为</w:t>
      </w:r>
      <m:oMath>
        <m:r>
          <w:rPr>
            <w:rFonts w:cs="STIX Two Math"/>
          </w:rPr>
          <m:t>(506.5±0.4)</m:t>
        </m:r>
        <m:r>
          <m:rPr>
            <m:nor/>
          </m:rPr>
          <w:rPr>
            <w:rFonts w:cs="STIX Two Math"/>
          </w:rPr>
          <m:t>Ω</m:t>
        </m:r>
      </m:oMath>
      <w:r w:rsidRPr="00144237">
        <w:rPr>
          <w:rFonts w:cs="STIX Two Math"/>
        </w:rPr>
        <w:t>.</w:t>
      </w:r>
    </w:p>
    <w:p w14:paraId="358C58ED" w14:textId="77777777" w:rsidR="00917267" w:rsidRPr="00144237" w:rsidRDefault="00917267" w:rsidP="003178BD">
      <w:pPr>
        <w:ind w:firstLine="420"/>
        <w:rPr>
          <w:rFonts w:cs="STIX Two Math"/>
        </w:rPr>
      </w:pPr>
    </w:p>
    <w:p w14:paraId="2D434FCE" w14:textId="11638B2A" w:rsidR="002A2F88" w:rsidRPr="00144237" w:rsidRDefault="002A2F88" w:rsidP="002A2F88">
      <w:pPr>
        <w:ind w:firstLine="420"/>
        <w:rPr>
          <w:rFonts w:cs="STIX Two Math"/>
        </w:rPr>
      </w:pPr>
      <w:r w:rsidRPr="00144237">
        <w:rPr>
          <w:rFonts w:cs="STIX Two Math"/>
        </w:rPr>
        <w:t>将电阻换成发光二极管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并测量一个周期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绘制发光二极管的伏安特性曲线</w:t>
      </w:r>
      <w:r w:rsidRPr="00144237">
        <w:rPr>
          <w:rFonts w:cs="STIX Two Math"/>
        </w:rPr>
        <w:t>.</w:t>
      </w:r>
    </w:p>
    <w:p w14:paraId="231A5700" w14:textId="5B335F4C" w:rsidR="00E92C9C" w:rsidRPr="00144237" w:rsidRDefault="00E92C9C" w:rsidP="00B41124">
      <w:pPr>
        <w:ind w:firstLine="420"/>
        <w:rPr>
          <w:rFonts w:cs="STIX Two Math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6050" w:rsidRPr="00144237" w14:paraId="7A6C0358" w14:textId="77777777" w:rsidTr="00487A82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4EFD70" w14:textId="16763EC4" w:rsidR="00EE6050" w:rsidRPr="00144237" w:rsidRDefault="00EE6050" w:rsidP="00487A82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noProof/>
              </w:rPr>
              <w:drawing>
                <wp:inline distT="0" distB="0" distL="0" distR="0" wp14:anchorId="2EA3CAAA" wp14:editId="43628FF4">
                  <wp:extent cx="4463074" cy="334800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3074" cy="33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27AC0" w14:textId="0F1EFCA7" w:rsidR="00EE6050" w:rsidRPr="00144237" w:rsidRDefault="00EE6050" w:rsidP="00487A82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图</w:t>
            </w:r>
            <w:r w:rsidR="00E866A3" w:rsidRPr="00144237">
              <w:rPr>
                <w:rFonts w:cs="STIX Two Math"/>
              </w:rPr>
              <w:t>11</w:t>
            </w:r>
            <w:r w:rsidRPr="00144237">
              <w:rPr>
                <w:rFonts w:cs="STIX Two Math"/>
              </w:rPr>
              <w:t xml:space="preserve"> </w:t>
            </w:r>
            <w:r w:rsidRPr="00144237">
              <w:rPr>
                <w:rFonts w:cs="STIX Two Math"/>
              </w:rPr>
              <w:t>测量发光二极管伏安特性的实物图</w:t>
            </w:r>
          </w:p>
        </w:tc>
      </w:tr>
    </w:tbl>
    <w:p w14:paraId="5DCF04D4" w14:textId="77777777" w:rsidR="00EE6050" w:rsidRPr="00144237" w:rsidRDefault="00EE6050" w:rsidP="00B41124">
      <w:pPr>
        <w:ind w:firstLine="420"/>
        <w:rPr>
          <w:rFonts w:cs="STIX Two Math"/>
        </w:rPr>
      </w:pPr>
    </w:p>
    <w:p w14:paraId="3AE8E28F" w14:textId="6267BDF5" w:rsidR="002A2F88" w:rsidRPr="00144237" w:rsidRDefault="002A2F88" w:rsidP="002A2F88">
      <w:pPr>
        <w:ind w:firstLine="420"/>
        <w:rPr>
          <w:rFonts w:cs="STIX Two Math"/>
        </w:rPr>
      </w:pPr>
      <w:r w:rsidRPr="00144237">
        <w:rPr>
          <w:rFonts w:cs="STIX Two Math"/>
        </w:rPr>
        <w:t>表</w:t>
      </w:r>
      <w:r w:rsidRPr="00144237">
        <w:rPr>
          <w:rFonts w:cs="STIX Two Math"/>
        </w:rPr>
        <w:t xml:space="preserve">3 </w:t>
      </w:r>
      <w:r w:rsidRPr="00144237">
        <w:rPr>
          <w:rFonts w:cs="STIX Two Math"/>
        </w:rPr>
        <w:t>发光二极管的伏安特性数据表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4"/>
        <w:gridCol w:w="1203"/>
        <w:gridCol w:w="1204"/>
        <w:gridCol w:w="1203"/>
        <w:gridCol w:w="1204"/>
      </w:tblGrid>
      <w:tr w:rsidR="004F416E" w:rsidRPr="00144237" w14:paraId="6B44268D" w14:textId="77777777" w:rsidTr="00AE1E77">
        <w:tc>
          <w:tcPr>
            <w:tcW w:w="1203" w:type="dxa"/>
            <w:vAlign w:val="center"/>
          </w:tcPr>
          <w:p w14:paraId="13484A0A" w14:textId="7777777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</w:tcPr>
          <w:p w14:paraId="574D1D0D" w14:textId="7C144D9B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  <w:w w:val="90"/>
              </w:rPr>
            </w:pPr>
            <w:r w:rsidRPr="00144237">
              <w:rPr>
                <w:rFonts w:cs="STIX Two Math"/>
                <w:w w:val="90"/>
              </w:rPr>
              <w:t>-0.00128802</w:t>
            </w:r>
          </w:p>
        </w:tc>
        <w:tc>
          <w:tcPr>
            <w:tcW w:w="1203" w:type="dxa"/>
          </w:tcPr>
          <w:p w14:paraId="44605723" w14:textId="31F21BE9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0.0985332</w:t>
            </w:r>
          </w:p>
        </w:tc>
        <w:tc>
          <w:tcPr>
            <w:tcW w:w="1204" w:type="dxa"/>
          </w:tcPr>
          <w:p w14:paraId="3EFBA445" w14:textId="30258300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0.198998</w:t>
            </w:r>
          </w:p>
        </w:tc>
        <w:tc>
          <w:tcPr>
            <w:tcW w:w="1203" w:type="dxa"/>
          </w:tcPr>
          <w:p w14:paraId="56D9BAA4" w14:textId="2A1F6A2C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0.29882</w:t>
            </w:r>
          </w:p>
        </w:tc>
        <w:tc>
          <w:tcPr>
            <w:tcW w:w="1204" w:type="dxa"/>
          </w:tcPr>
          <w:p w14:paraId="79D9FBAB" w14:textId="1238E54A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0.397997</w:t>
            </w:r>
          </w:p>
        </w:tc>
        <w:tc>
          <w:tcPr>
            <w:tcW w:w="1203" w:type="dxa"/>
          </w:tcPr>
          <w:p w14:paraId="3A98C403" w14:textId="2BC1106A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0.498462</w:t>
            </w:r>
          </w:p>
        </w:tc>
        <w:tc>
          <w:tcPr>
            <w:tcW w:w="1204" w:type="dxa"/>
          </w:tcPr>
          <w:p w14:paraId="11A4685B" w14:textId="289F85C1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0.599249</w:t>
            </w:r>
          </w:p>
        </w:tc>
      </w:tr>
      <w:tr w:rsidR="004F416E" w:rsidRPr="00144237" w14:paraId="03891189" w14:textId="77777777" w:rsidTr="00AE1E77">
        <w:tc>
          <w:tcPr>
            <w:tcW w:w="1203" w:type="dxa"/>
            <w:vAlign w:val="center"/>
          </w:tcPr>
          <w:p w14:paraId="3087D19B" w14:textId="7777777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</w:tcPr>
          <w:p w14:paraId="6580EDD0" w14:textId="0ADB0F63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  <w:w w:val="90"/>
              </w:rPr>
            </w:pPr>
            <w:r w:rsidRPr="00144237">
              <w:rPr>
                <w:rFonts w:cs="STIX Two Math"/>
              </w:rPr>
              <w:t>9.7064E-06</w:t>
            </w:r>
          </w:p>
        </w:tc>
        <w:tc>
          <w:tcPr>
            <w:tcW w:w="1203" w:type="dxa"/>
          </w:tcPr>
          <w:p w14:paraId="1E3041D8" w14:textId="10EA0D61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9.7064E-06</w:t>
            </w:r>
          </w:p>
        </w:tc>
        <w:tc>
          <w:tcPr>
            <w:tcW w:w="1204" w:type="dxa"/>
          </w:tcPr>
          <w:p w14:paraId="3C5AC9EB" w14:textId="7E0FEF7E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6.4864E-06</w:t>
            </w:r>
          </w:p>
        </w:tc>
        <w:tc>
          <w:tcPr>
            <w:tcW w:w="1203" w:type="dxa"/>
          </w:tcPr>
          <w:p w14:paraId="02011D08" w14:textId="4463A9E3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6.4864E-06</w:t>
            </w:r>
          </w:p>
        </w:tc>
        <w:tc>
          <w:tcPr>
            <w:tcW w:w="1204" w:type="dxa"/>
          </w:tcPr>
          <w:p w14:paraId="7FC37B84" w14:textId="3E793FB5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1.2926E-05</w:t>
            </w:r>
          </w:p>
        </w:tc>
        <w:tc>
          <w:tcPr>
            <w:tcW w:w="1203" w:type="dxa"/>
          </w:tcPr>
          <w:p w14:paraId="09667F54" w14:textId="4C8DDF3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9.7064E-06</w:t>
            </w:r>
          </w:p>
        </w:tc>
        <w:tc>
          <w:tcPr>
            <w:tcW w:w="1204" w:type="dxa"/>
          </w:tcPr>
          <w:p w14:paraId="3C2F742F" w14:textId="79B9205C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6.4864E-06</w:t>
            </w:r>
          </w:p>
        </w:tc>
      </w:tr>
      <w:tr w:rsidR="004F416E" w:rsidRPr="00144237" w14:paraId="0C9D799C" w14:textId="77777777" w:rsidTr="00C024AA">
        <w:tc>
          <w:tcPr>
            <w:tcW w:w="1203" w:type="dxa"/>
            <w:vAlign w:val="center"/>
          </w:tcPr>
          <w:p w14:paraId="3C725BCF" w14:textId="7777777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</w:tcPr>
          <w:p w14:paraId="0A38E008" w14:textId="4D225F8A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0.698749</w:t>
            </w:r>
          </w:p>
        </w:tc>
        <w:tc>
          <w:tcPr>
            <w:tcW w:w="1203" w:type="dxa"/>
          </w:tcPr>
          <w:p w14:paraId="42F73F7D" w14:textId="3AB81038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0.798248</w:t>
            </w:r>
          </w:p>
        </w:tc>
        <w:tc>
          <w:tcPr>
            <w:tcW w:w="1204" w:type="dxa"/>
          </w:tcPr>
          <w:p w14:paraId="224B7B2C" w14:textId="4252FB14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0.899357</w:t>
            </w:r>
          </w:p>
        </w:tc>
        <w:tc>
          <w:tcPr>
            <w:tcW w:w="1203" w:type="dxa"/>
          </w:tcPr>
          <w:p w14:paraId="44C11BE1" w14:textId="0476F3BA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0.99789</w:t>
            </w:r>
          </w:p>
        </w:tc>
        <w:tc>
          <w:tcPr>
            <w:tcW w:w="1204" w:type="dxa"/>
          </w:tcPr>
          <w:p w14:paraId="3F5758DC" w14:textId="6270E8A8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1.09707</w:t>
            </w:r>
          </w:p>
        </w:tc>
        <w:tc>
          <w:tcPr>
            <w:tcW w:w="1203" w:type="dxa"/>
          </w:tcPr>
          <w:p w14:paraId="14F8CCC3" w14:textId="209A56D1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1.19464</w:t>
            </w:r>
          </w:p>
        </w:tc>
        <w:tc>
          <w:tcPr>
            <w:tcW w:w="1204" w:type="dxa"/>
          </w:tcPr>
          <w:p w14:paraId="27D40A57" w14:textId="5C0144F9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1.2922</w:t>
            </w:r>
          </w:p>
        </w:tc>
      </w:tr>
      <w:tr w:rsidR="004F416E" w:rsidRPr="00144237" w14:paraId="76A2D197" w14:textId="77777777" w:rsidTr="00C024AA">
        <w:tc>
          <w:tcPr>
            <w:tcW w:w="1203" w:type="dxa"/>
            <w:vAlign w:val="center"/>
          </w:tcPr>
          <w:p w14:paraId="104F0C86" w14:textId="7777777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</w:tcPr>
          <w:p w14:paraId="43A022A8" w14:textId="37BFF560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9.7064E-06</w:t>
            </w:r>
          </w:p>
        </w:tc>
        <w:tc>
          <w:tcPr>
            <w:tcW w:w="1203" w:type="dxa"/>
          </w:tcPr>
          <w:p w14:paraId="715E66C9" w14:textId="5A353373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9.7064E-06</w:t>
            </w:r>
          </w:p>
        </w:tc>
        <w:tc>
          <w:tcPr>
            <w:tcW w:w="1204" w:type="dxa"/>
          </w:tcPr>
          <w:p w14:paraId="4D9A3277" w14:textId="460398DF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6.4864E-06</w:t>
            </w:r>
          </w:p>
        </w:tc>
        <w:tc>
          <w:tcPr>
            <w:tcW w:w="1203" w:type="dxa"/>
          </w:tcPr>
          <w:p w14:paraId="2F8EEC67" w14:textId="130C718A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1.9367E-05</w:t>
            </w:r>
          </w:p>
        </w:tc>
        <w:tc>
          <w:tcPr>
            <w:tcW w:w="1204" w:type="dxa"/>
          </w:tcPr>
          <w:p w14:paraId="190FF7D9" w14:textId="5F6C7C65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2.9027E-05</w:t>
            </w:r>
          </w:p>
        </w:tc>
        <w:tc>
          <w:tcPr>
            <w:tcW w:w="1203" w:type="dxa"/>
          </w:tcPr>
          <w:p w14:paraId="14A3FDCD" w14:textId="5FED108C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4.8347E-05</w:t>
            </w:r>
          </w:p>
        </w:tc>
        <w:tc>
          <w:tcPr>
            <w:tcW w:w="1204" w:type="dxa"/>
          </w:tcPr>
          <w:p w14:paraId="724C5D43" w14:textId="24A0AD3E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7.4107E-05</w:t>
            </w:r>
          </w:p>
        </w:tc>
      </w:tr>
      <w:tr w:rsidR="004F416E" w:rsidRPr="00144237" w14:paraId="6B35251A" w14:textId="77777777" w:rsidTr="00CC0FE1">
        <w:tc>
          <w:tcPr>
            <w:tcW w:w="1203" w:type="dxa"/>
            <w:vAlign w:val="center"/>
          </w:tcPr>
          <w:p w14:paraId="5F4F909B" w14:textId="7777777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电压</w:t>
            </w:r>
            <w:r w:rsidRPr="00144237">
              <w:rPr>
                <w:rFonts w:cs="STIX Two Math"/>
              </w:rPr>
              <w:t>/V</w:t>
            </w:r>
          </w:p>
        </w:tc>
        <w:tc>
          <w:tcPr>
            <w:tcW w:w="1204" w:type="dxa"/>
          </w:tcPr>
          <w:p w14:paraId="0A6B62CD" w14:textId="6C0EA711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1.3888</w:t>
            </w:r>
          </w:p>
        </w:tc>
        <w:tc>
          <w:tcPr>
            <w:tcW w:w="1203" w:type="dxa"/>
          </w:tcPr>
          <w:p w14:paraId="54BA19CE" w14:textId="092C22ED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1.48863</w:t>
            </w:r>
          </w:p>
        </w:tc>
        <w:tc>
          <w:tcPr>
            <w:tcW w:w="1204" w:type="dxa"/>
          </w:tcPr>
          <w:p w14:paraId="027CCAAF" w14:textId="7D44995D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1.5849</w:t>
            </w:r>
          </w:p>
        </w:tc>
        <w:tc>
          <w:tcPr>
            <w:tcW w:w="1203" w:type="dxa"/>
          </w:tcPr>
          <w:p w14:paraId="08783CB2" w14:textId="4BBC78A0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1.67957</w:t>
            </w:r>
          </w:p>
        </w:tc>
        <w:tc>
          <w:tcPr>
            <w:tcW w:w="1204" w:type="dxa"/>
          </w:tcPr>
          <w:p w14:paraId="07BD3716" w14:textId="186C6513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1.76587</w:t>
            </w:r>
          </w:p>
        </w:tc>
        <w:tc>
          <w:tcPr>
            <w:tcW w:w="1203" w:type="dxa"/>
          </w:tcPr>
          <w:p w14:paraId="00F6F6DE" w14:textId="116E404E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1.838</w:t>
            </w:r>
          </w:p>
        </w:tc>
        <w:tc>
          <w:tcPr>
            <w:tcW w:w="1204" w:type="dxa"/>
          </w:tcPr>
          <w:p w14:paraId="1D69497E" w14:textId="4DA59EDE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1.90272</w:t>
            </w:r>
          </w:p>
        </w:tc>
      </w:tr>
      <w:tr w:rsidR="004F416E" w:rsidRPr="00144237" w14:paraId="47AF93FA" w14:textId="77777777" w:rsidTr="00CC0FE1">
        <w:tc>
          <w:tcPr>
            <w:tcW w:w="1203" w:type="dxa"/>
            <w:vAlign w:val="center"/>
          </w:tcPr>
          <w:p w14:paraId="70DD57B2" w14:textId="77777777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电流</w:t>
            </w:r>
            <w:r w:rsidRPr="00144237">
              <w:rPr>
                <w:rFonts w:cs="STIX Two Math"/>
              </w:rPr>
              <w:t>/A</w:t>
            </w:r>
          </w:p>
        </w:tc>
        <w:tc>
          <w:tcPr>
            <w:tcW w:w="1204" w:type="dxa"/>
          </w:tcPr>
          <w:p w14:paraId="767A2E3D" w14:textId="65CC7CC5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1.0631E-04</w:t>
            </w:r>
          </w:p>
        </w:tc>
        <w:tc>
          <w:tcPr>
            <w:tcW w:w="1203" w:type="dxa"/>
          </w:tcPr>
          <w:p w14:paraId="484CCDA0" w14:textId="70DB6E66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1.0953E-04</w:t>
            </w:r>
          </w:p>
        </w:tc>
        <w:tc>
          <w:tcPr>
            <w:tcW w:w="1204" w:type="dxa"/>
          </w:tcPr>
          <w:p w14:paraId="45794984" w14:textId="2D274148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1.4495E-04</w:t>
            </w:r>
          </w:p>
        </w:tc>
        <w:tc>
          <w:tcPr>
            <w:tcW w:w="1203" w:type="dxa"/>
          </w:tcPr>
          <w:p w14:paraId="5906375A" w14:textId="5600354E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2.0291E-04</w:t>
            </w:r>
          </w:p>
        </w:tc>
        <w:tc>
          <w:tcPr>
            <w:tcW w:w="1204" w:type="dxa"/>
          </w:tcPr>
          <w:p w14:paraId="5E864ED6" w14:textId="6109DC7B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3.3815E-04</w:t>
            </w:r>
          </w:p>
        </w:tc>
        <w:tc>
          <w:tcPr>
            <w:tcW w:w="1203" w:type="dxa"/>
          </w:tcPr>
          <w:p w14:paraId="618B4B18" w14:textId="525C5125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6.1507E-04</w:t>
            </w:r>
          </w:p>
        </w:tc>
        <w:tc>
          <w:tcPr>
            <w:tcW w:w="1204" w:type="dxa"/>
          </w:tcPr>
          <w:p w14:paraId="37CCD261" w14:textId="3AA1D8F3" w:rsidR="004F416E" w:rsidRPr="00144237" w:rsidRDefault="004F416E" w:rsidP="004F416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9.6284E-04</w:t>
            </w:r>
          </w:p>
        </w:tc>
      </w:tr>
    </w:tbl>
    <w:p w14:paraId="3F8D6DC4" w14:textId="2FB8C18F" w:rsidR="00554994" w:rsidRPr="00144237" w:rsidRDefault="00554994" w:rsidP="00B41124">
      <w:pPr>
        <w:ind w:firstLine="420"/>
        <w:rPr>
          <w:rFonts w:cs="STIX Two Math"/>
        </w:rPr>
      </w:pP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EE6050" w:rsidRPr="00144237" w14:paraId="7E52F321" w14:textId="77777777" w:rsidTr="00E259AA">
        <w:tc>
          <w:tcPr>
            <w:tcW w:w="9628" w:type="dxa"/>
          </w:tcPr>
          <w:p w14:paraId="5399E3B8" w14:textId="1EDD8C9E" w:rsidR="00EE6050" w:rsidRPr="00144237" w:rsidRDefault="00E259AA" w:rsidP="00E259AA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  <w:noProof/>
              </w:rPr>
              <w:lastRenderedPageBreak/>
              <w:drawing>
                <wp:inline distT="0" distB="0" distL="0" distR="0" wp14:anchorId="34685560" wp14:editId="21A024C2">
                  <wp:extent cx="4786948" cy="2571750"/>
                  <wp:effectExtent l="0" t="0" r="13970" b="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0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0C24E431" w14:textId="55EDBDAA" w:rsidR="00EE6050" w:rsidRPr="00144237" w:rsidRDefault="00EE6050" w:rsidP="00E259AA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图</w:t>
            </w:r>
            <w:r w:rsidR="00E866A3" w:rsidRPr="00144237">
              <w:rPr>
                <w:rFonts w:cs="STIX Two Math"/>
              </w:rPr>
              <w:t>12</w:t>
            </w:r>
            <w:r w:rsidRPr="00144237">
              <w:rPr>
                <w:rFonts w:cs="STIX Two Math"/>
              </w:rPr>
              <w:t xml:space="preserve"> </w:t>
            </w:r>
            <w:r w:rsidRPr="00144237">
              <w:rPr>
                <w:rFonts w:cs="STIX Two Math"/>
              </w:rPr>
              <w:t>发光二极管的</w:t>
            </w:r>
            <w:r w:rsidR="00E259AA" w:rsidRPr="00144237">
              <w:rPr>
                <w:rFonts w:cs="STIX Two Math"/>
              </w:rPr>
              <w:t>伏安特性曲线</w:t>
            </w:r>
          </w:p>
        </w:tc>
      </w:tr>
    </w:tbl>
    <w:p w14:paraId="40FEA1C7" w14:textId="77777777" w:rsidR="00D843F8" w:rsidRPr="00144237" w:rsidRDefault="00D843F8" w:rsidP="00B41124">
      <w:pPr>
        <w:ind w:firstLine="420"/>
        <w:rPr>
          <w:rFonts w:cs="STIX Two Math"/>
        </w:rPr>
      </w:pPr>
    </w:p>
    <w:p w14:paraId="5DE65E1E" w14:textId="38549763" w:rsidR="00554994" w:rsidRPr="00144237" w:rsidRDefault="00D843F8" w:rsidP="00B41124">
      <w:pPr>
        <w:ind w:firstLine="420"/>
        <w:rPr>
          <w:rFonts w:cs="STIX Two Math"/>
        </w:rPr>
      </w:pPr>
      <w:r w:rsidRPr="00144237">
        <w:rPr>
          <w:rFonts w:cs="STIX Two Math"/>
        </w:rPr>
        <w:t>这是典型的二极管伏安特性曲线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当电压小于</w:t>
      </w:r>
      <w:r w:rsidRPr="00144237">
        <w:rPr>
          <w:rFonts w:cs="STIX Two Math"/>
        </w:rPr>
        <w:t>1V</w:t>
      </w:r>
      <w:r w:rsidRPr="00144237">
        <w:rPr>
          <w:rFonts w:cs="STIX Two Math"/>
        </w:rPr>
        <w:t>时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流过的电流几乎为零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达到了测量装置的最小分辨率</w:t>
      </w:r>
      <w:r w:rsidR="00434E64" w:rsidRPr="00144237">
        <w:rPr>
          <w:rFonts w:cs="STIX Two Math"/>
        </w:rPr>
        <w:t xml:space="preserve">; </w:t>
      </w:r>
      <w:r w:rsidR="00434E64" w:rsidRPr="00144237">
        <w:rPr>
          <w:rFonts w:cs="STIX Two Math"/>
        </w:rPr>
        <w:t>当电压大于</w:t>
      </w:r>
      <w:r w:rsidR="00434E64" w:rsidRPr="00144237">
        <w:rPr>
          <w:rFonts w:cs="STIX Two Math"/>
        </w:rPr>
        <w:t>1.5V</w:t>
      </w:r>
      <w:r w:rsidR="00434E64" w:rsidRPr="00144237">
        <w:rPr>
          <w:rFonts w:cs="STIX Two Math"/>
        </w:rPr>
        <w:t>时</w:t>
      </w:r>
      <w:r w:rsidR="00434E64" w:rsidRPr="00144237">
        <w:rPr>
          <w:rFonts w:cs="STIX Two Math"/>
        </w:rPr>
        <w:t xml:space="preserve">, </w:t>
      </w:r>
      <w:r w:rsidR="00434E64" w:rsidRPr="00144237">
        <w:rPr>
          <w:rFonts w:cs="STIX Two Math"/>
        </w:rPr>
        <w:t>电流开始急剧上升</w:t>
      </w:r>
      <w:r w:rsidRPr="00144237">
        <w:rPr>
          <w:rFonts w:cs="STIX Two Math"/>
        </w:rPr>
        <w:t>.</w:t>
      </w:r>
    </w:p>
    <w:p w14:paraId="3D07DAFA" w14:textId="77777777" w:rsidR="007D43D8" w:rsidRPr="00144237" w:rsidRDefault="007D43D8" w:rsidP="00B41124">
      <w:pPr>
        <w:ind w:firstLine="420"/>
        <w:rPr>
          <w:rFonts w:cs="STIX Two Math"/>
        </w:rPr>
      </w:pPr>
    </w:p>
    <w:p w14:paraId="62A5D640" w14:textId="78CFFD3B" w:rsidR="007447DC" w:rsidRPr="00144237" w:rsidRDefault="007447DC" w:rsidP="00536A75">
      <w:pPr>
        <w:pStyle w:val="1"/>
        <w:rPr>
          <w:rFonts w:cs="STIX Two Math"/>
        </w:rPr>
      </w:pPr>
      <w:r w:rsidRPr="00144237">
        <w:rPr>
          <w:rFonts w:cs="STIX Two Math"/>
        </w:rPr>
        <w:t>实验结论</w:t>
      </w:r>
    </w:p>
    <w:p w14:paraId="27297011" w14:textId="0675E000" w:rsidR="00637E51" w:rsidRPr="00144237" w:rsidRDefault="00A4006C" w:rsidP="002C4DF4">
      <w:pPr>
        <w:ind w:firstLine="420"/>
        <w:rPr>
          <w:rFonts w:cs="STIX Two Math"/>
        </w:rPr>
      </w:pPr>
      <w:r w:rsidRPr="00144237">
        <w:rPr>
          <w:rFonts w:cs="STIX Two Math"/>
        </w:rPr>
        <w:t>本次实验中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我学习了</w:t>
      </w:r>
      <w:r w:rsidRPr="00144237">
        <w:rPr>
          <w:rFonts w:cs="STIX Two Math"/>
        </w:rPr>
        <w:t>LabView</w:t>
      </w:r>
      <w:r w:rsidRPr="00144237">
        <w:rPr>
          <w:rFonts w:cs="STIX Two Math"/>
        </w:rPr>
        <w:t>的使用和编程设计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软件简明易用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原型板</w:t>
      </w:r>
      <w:r w:rsidR="00637E51" w:rsidRPr="00144237">
        <w:rPr>
          <w:rFonts w:cs="STIX Two Math"/>
        </w:rPr>
        <w:t>接线方便</w:t>
      </w:r>
      <w:r w:rsidR="00637E51" w:rsidRPr="00144237">
        <w:rPr>
          <w:rFonts w:cs="STIX Two Math"/>
        </w:rPr>
        <w:t>. DAQ</w:t>
      </w:r>
      <w:r w:rsidR="00637E51" w:rsidRPr="00144237">
        <w:rPr>
          <w:rFonts w:cs="STIX Two Math"/>
        </w:rPr>
        <w:t>助手集测量</w:t>
      </w:r>
      <w:r w:rsidR="00637E51" w:rsidRPr="00144237">
        <w:rPr>
          <w:rFonts w:cs="STIX Two Math"/>
        </w:rPr>
        <w:t xml:space="preserve">, </w:t>
      </w:r>
      <w:r w:rsidR="00637E51" w:rsidRPr="00144237">
        <w:rPr>
          <w:rFonts w:cs="STIX Two Math"/>
        </w:rPr>
        <w:t>输出</w:t>
      </w:r>
      <w:r w:rsidR="00637E51" w:rsidRPr="00144237">
        <w:rPr>
          <w:rFonts w:cs="STIX Two Math"/>
        </w:rPr>
        <w:t xml:space="preserve">, </w:t>
      </w:r>
      <w:r w:rsidR="00637E51" w:rsidRPr="00144237">
        <w:rPr>
          <w:rFonts w:cs="STIX Two Math"/>
        </w:rPr>
        <w:t>分析等功能为一身</w:t>
      </w:r>
      <w:r w:rsidR="00637E51" w:rsidRPr="00144237">
        <w:rPr>
          <w:rFonts w:cs="STIX Two Math"/>
        </w:rPr>
        <w:t xml:space="preserve">, </w:t>
      </w:r>
      <w:r w:rsidR="00637E51" w:rsidRPr="00144237">
        <w:rPr>
          <w:rFonts w:cs="STIX Two Math"/>
        </w:rPr>
        <w:t>大大方便了实验设计</w:t>
      </w:r>
      <w:r w:rsidR="00637E51" w:rsidRPr="00144237">
        <w:rPr>
          <w:rFonts w:cs="STIX Two Math"/>
        </w:rPr>
        <w:t>.</w:t>
      </w:r>
    </w:p>
    <w:p w14:paraId="1CC96E3E" w14:textId="584CEFFF" w:rsidR="00637E51" w:rsidRPr="00144237" w:rsidRDefault="001F2B84" w:rsidP="009D446B">
      <w:pPr>
        <w:ind w:firstLine="420"/>
        <w:rPr>
          <w:rFonts w:cs="STIX Two Math"/>
        </w:rPr>
      </w:pPr>
      <w:r w:rsidRPr="00144237">
        <w:rPr>
          <w:rFonts w:cs="STIX Two Math"/>
        </w:rPr>
        <w:t>在设计自动化测量的步骤时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我对于</w:t>
      </w:r>
      <w:r w:rsidRPr="00144237">
        <w:rPr>
          <w:rFonts w:cs="STIX Two Math"/>
        </w:rPr>
        <w:t>while</w:t>
      </w:r>
      <w:r w:rsidRPr="00144237">
        <w:rPr>
          <w:rFonts w:cs="STIX Two Math"/>
        </w:rPr>
        <w:t>循环的使用不熟悉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但后来成功按照参考资料上的步骤完成实验</w:t>
      </w:r>
      <w:r w:rsidRPr="00144237">
        <w:rPr>
          <w:rFonts w:cs="STIX Two Math"/>
        </w:rPr>
        <w:t>3</w:t>
      </w:r>
      <w:r w:rsidRPr="00144237">
        <w:rPr>
          <w:rFonts w:cs="STIX Two Math"/>
        </w:rPr>
        <w:t>的设计</w:t>
      </w:r>
      <w:r w:rsidRPr="00144237">
        <w:rPr>
          <w:rFonts w:cs="STIX Two Math"/>
        </w:rPr>
        <w:t>.</w:t>
      </w:r>
    </w:p>
    <w:p w14:paraId="1AA00199" w14:textId="076A1D02" w:rsidR="002C4DF4" w:rsidRPr="00144237" w:rsidRDefault="002C4DF4" w:rsidP="009D446B">
      <w:pPr>
        <w:ind w:firstLine="420"/>
        <w:rPr>
          <w:rFonts w:cs="STIX Two Math"/>
        </w:rPr>
      </w:pPr>
    </w:p>
    <w:p w14:paraId="0CE781B7" w14:textId="43C0E877" w:rsidR="002C4DF4" w:rsidRPr="00144237" w:rsidRDefault="002C4DF4" w:rsidP="009D446B">
      <w:pPr>
        <w:ind w:firstLine="420"/>
        <w:rPr>
          <w:rFonts w:cs="STIX Two Math"/>
        </w:rPr>
      </w:pPr>
      <w:r w:rsidRPr="00144237">
        <w:rPr>
          <w:rFonts w:cs="STIX Two Math"/>
        </w:rPr>
        <w:t>测量仪器的精度很高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以至于原型板的电阻</w:t>
      </w:r>
      <w:r w:rsidR="008E7E8C" w:rsidRPr="00144237">
        <w:rPr>
          <w:rFonts w:cs="STIX Two Math"/>
        </w:rPr>
        <w:t>和杂波</w:t>
      </w:r>
      <w:r w:rsidRPr="00144237">
        <w:rPr>
          <w:rFonts w:cs="STIX Two Math"/>
        </w:rPr>
        <w:t>可能干扰了实验</w:t>
      </w:r>
      <w:r w:rsidR="008E7E8C" w:rsidRPr="00144237">
        <w:rPr>
          <w:rFonts w:cs="STIX Two Math"/>
        </w:rPr>
        <w:t xml:space="preserve">, </w:t>
      </w:r>
      <w:r w:rsidR="008E7E8C" w:rsidRPr="00144237">
        <w:rPr>
          <w:rFonts w:cs="STIX Two Math"/>
        </w:rPr>
        <w:t>电阻的测量精度远低于原始数据的精度</w:t>
      </w:r>
      <w:r w:rsidR="008E7E8C" w:rsidRPr="00144237">
        <w:rPr>
          <w:rFonts w:cs="STIX Two Math"/>
        </w:rPr>
        <w:t xml:space="preserve"> (</w:t>
      </w:r>
      <w:r w:rsidR="008E7E8C" w:rsidRPr="00144237">
        <w:rPr>
          <w:rFonts w:cs="STIX Two Math"/>
        </w:rPr>
        <w:t>大</w:t>
      </w:r>
      <w:r w:rsidR="008E7E8C" w:rsidRPr="00144237">
        <w:rPr>
          <w:rFonts w:cs="STIX Two Math"/>
        </w:rPr>
        <w:t>100</w:t>
      </w:r>
      <w:r w:rsidR="008E7E8C" w:rsidRPr="00144237">
        <w:rPr>
          <w:rFonts w:cs="STIX Two Math"/>
        </w:rPr>
        <w:t>倍</w:t>
      </w:r>
      <w:r w:rsidR="008E7E8C" w:rsidRPr="00144237">
        <w:rPr>
          <w:rFonts w:cs="STIX Two Math"/>
        </w:rPr>
        <w:t>)</w:t>
      </w:r>
      <w:r w:rsidRPr="00144237">
        <w:rPr>
          <w:rFonts w:cs="STIX Two Math"/>
        </w:rPr>
        <w:t>.</w:t>
      </w:r>
      <w:r w:rsidR="008E7E8C" w:rsidRPr="00144237">
        <w:rPr>
          <w:rFonts w:cs="STIX Two Math"/>
        </w:rPr>
        <w:t xml:space="preserve"> </w:t>
      </w:r>
      <w:r w:rsidR="008E7E8C" w:rsidRPr="00144237">
        <w:rPr>
          <w:rFonts w:cs="STIX Two Math"/>
        </w:rPr>
        <w:t>可以考虑外接电路来测量</w:t>
      </w:r>
      <w:r w:rsidR="008E7E8C" w:rsidRPr="00144237">
        <w:rPr>
          <w:rFonts w:cs="STIX Two Math"/>
        </w:rPr>
        <w:t xml:space="preserve">, </w:t>
      </w:r>
      <w:r w:rsidR="008E7E8C" w:rsidRPr="00144237">
        <w:rPr>
          <w:rFonts w:cs="STIX Two Math"/>
        </w:rPr>
        <w:t>采用更粗的导线和接线柱</w:t>
      </w:r>
      <w:r w:rsidR="00847A5F" w:rsidRPr="00144237">
        <w:rPr>
          <w:rFonts w:cs="STIX Two Math"/>
        </w:rPr>
        <w:t xml:space="preserve">, </w:t>
      </w:r>
      <w:r w:rsidR="00847A5F" w:rsidRPr="00144237">
        <w:rPr>
          <w:rFonts w:cs="STIX Two Math"/>
        </w:rPr>
        <w:t>并增加测量的数据点数</w:t>
      </w:r>
      <w:r w:rsidR="008E7E8C" w:rsidRPr="00144237">
        <w:rPr>
          <w:rFonts w:cs="STIX Two Math"/>
        </w:rPr>
        <w:t>.</w:t>
      </w:r>
    </w:p>
    <w:p w14:paraId="50692D6B" w14:textId="77777777" w:rsidR="009D446B" w:rsidRPr="00144237" w:rsidRDefault="009D446B" w:rsidP="009D446B">
      <w:pPr>
        <w:ind w:firstLine="420"/>
        <w:rPr>
          <w:rFonts w:cs="STIX Two Math"/>
        </w:rPr>
      </w:pPr>
    </w:p>
    <w:p w14:paraId="0F193529" w14:textId="57BC1825" w:rsidR="007447DC" w:rsidRPr="00144237" w:rsidRDefault="007447DC" w:rsidP="00536A75">
      <w:pPr>
        <w:pStyle w:val="1"/>
        <w:rPr>
          <w:rFonts w:cs="STIX Two Math"/>
        </w:rPr>
      </w:pPr>
      <w:r w:rsidRPr="00144237">
        <w:rPr>
          <w:rFonts w:cs="STIX Two Math"/>
        </w:rPr>
        <w:t>思考</w:t>
      </w:r>
      <w:r w:rsidR="00900B23" w:rsidRPr="00144237">
        <w:rPr>
          <w:rFonts w:cs="STIX Two Math"/>
        </w:rPr>
        <w:t>题</w:t>
      </w:r>
    </w:p>
    <w:p w14:paraId="65F72898" w14:textId="41DEA32E" w:rsidR="00900B23" w:rsidRPr="00144237" w:rsidRDefault="00900B23" w:rsidP="00900B23">
      <w:pPr>
        <w:pStyle w:val="a"/>
        <w:numPr>
          <w:ilvl w:val="0"/>
          <w:numId w:val="15"/>
        </w:numPr>
        <w:rPr>
          <w:rFonts w:cs="STIX Two Math"/>
        </w:rPr>
      </w:pPr>
      <w:r w:rsidRPr="00144237">
        <w:rPr>
          <w:rFonts w:cs="STIX Two Math"/>
        </w:rPr>
        <w:t>虚拟仪器系统与传统仪器有什么区别</w:t>
      </w:r>
      <w:r w:rsidRPr="00144237">
        <w:rPr>
          <w:rFonts w:cs="STIX Two Math"/>
        </w:rPr>
        <w:t xml:space="preserve">? </w:t>
      </w:r>
      <w:r w:rsidRPr="00144237">
        <w:rPr>
          <w:rFonts w:cs="STIX Two Math"/>
        </w:rPr>
        <w:t>请简要说明</w:t>
      </w:r>
      <w:r w:rsidRPr="00144237">
        <w:rPr>
          <w:rFonts w:cs="STIX Two Math"/>
        </w:rPr>
        <w:t>.</w:t>
      </w:r>
    </w:p>
    <w:p w14:paraId="1526F8C6" w14:textId="5797ADD8" w:rsidR="00AF7DC6" w:rsidRPr="00144237" w:rsidRDefault="00AF7DC6" w:rsidP="00AF7DC6">
      <w:pPr>
        <w:ind w:firstLine="420"/>
        <w:rPr>
          <w:rFonts w:cs="STIX Two Math"/>
        </w:rPr>
      </w:pPr>
      <w:r w:rsidRPr="00144237">
        <w:rPr>
          <w:rFonts w:cs="STIX Two Math"/>
        </w:rPr>
        <w:t>虚拟仪器是一种基于计算机的自动化测试系统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将软件和传感器相结合</w:t>
      </w:r>
      <w:r w:rsidRPr="00144237">
        <w:rPr>
          <w:rFonts w:cs="STIX Two Math"/>
        </w:rPr>
        <w:t xml:space="preserve">. </w:t>
      </w:r>
      <w:r w:rsidRPr="00144237">
        <w:rPr>
          <w:rFonts w:cs="STIX Two Math"/>
        </w:rPr>
        <w:t>相比于普通仪器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虚拟仪器具有模块化的</w:t>
      </w:r>
      <w:r w:rsidR="00794F7E" w:rsidRPr="00144237">
        <w:rPr>
          <w:rFonts w:cs="STIX Two Math"/>
        </w:rPr>
        <w:t>特点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功能全面</w:t>
      </w:r>
      <w:r w:rsidR="00794F7E" w:rsidRPr="00144237">
        <w:rPr>
          <w:rFonts w:cs="STIX Two Math"/>
        </w:rPr>
        <w:t xml:space="preserve">; </w:t>
      </w:r>
      <w:r w:rsidR="00794F7E" w:rsidRPr="00144237">
        <w:rPr>
          <w:rFonts w:cs="STIX Two Math"/>
        </w:rPr>
        <w:t>测量方式和数据形式灵活易交互</w:t>
      </w:r>
      <w:r w:rsidR="00794F7E" w:rsidRPr="00144237">
        <w:rPr>
          <w:rFonts w:cs="STIX Two Math"/>
        </w:rPr>
        <w:t xml:space="preserve">. </w:t>
      </w:r>
      <w:r w:rsidR="00794F7E" w:rsidRPr="00144237">
        <w:rPr>
          <w:rFonts w:cs="STIX Two Math"/>
        </w:rPr>
        <w:t>计算机上的数据处理速度更快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精度更高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便于远程交流</w:t>
      </w:r>
      <w:r w:rsidR="00794F7E" w:rsidRPr="00144237">
        <w:rPr>
          <w:rFonts w:cs="STIX Two Math"/>
        </w:rPr>
        <w:t xml:space="preserve">. </w:t>
      </w:r>
      <w:r w:rsidR="00794F7E" w:rsidRPr="00144237">
        <w:rPr>
          <w:rFonts w:cs="STIX Two Math"/>
        </w:rPr>
        <w:t>传统仪器多为特殊用途设计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还考虑了便携性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使用环境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价格等因素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自动化程度略低</w:t>
      </w:r>
      <w:r w:rsidR="00794F7E" w:rsidRPr="00144237">
        <w:rPr>
          <w:rFonts w:cs="STIX Two Math"/>
        </w:rPr>
        <w:t xml:space="preserve">. </w:t>
      </w:r>
      <w:r w:rsidR="00794F7E" w:rsidRPr="00144237">
        <w:rPr>
          <w:rFonts w:cs="STIX Two Math"/>
        </w:rPr>
        <w:t>近年来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有的传统仪器上也加装了</w:t>
      </w:r>
      <w:r w:rsidR="00FE7604" w:rsidRPr="00144237">
        <w:rPr>
          <w:rFonts w:cs="STIX Two Math"/>
        </w:rPr>
        <w:t>编程功能和</w:t>
      </w:r>
      <w:r w:rsidR="00972148" w:rsidRPr="00144237">
        <w:rPr>
          <w:rFonts w:cs="STIX Two Math"/>
        </w:rPr>
        <w:t>相关</w:t>
      </w:r>
      <w:r w:rsidR="00794F7E" w:rsidRPr="00144237">
        <w:rPr>
          <w:rFonts w:cs="STIX Two Math"/>
        </w:rPr>
        <w:t>接口</w:t>
      </w:r>
      <w:r w:rsidR="00794F7E" w:rsidRPr="00144237">
        <w:rPr>
          <w:rFonts w:cs="STIX Two Math"/>
        </w:rPr>
        <w:t xml:space="preserve">, </w:t>
      </w:r>
      <w:r w:rsidR="00794F7E" w:rsidRPr="00144237">
        <w:rPr>
          <w:rFonts w:cs="STIX Two Math"/>
        </w:rPr>
        <w:t>便于自动化测量</w:t>
      </w:r>
      <w:r w:rsidR="00FE7604" w:rsidRPr="00144237">
        <w:rPr>
          <w:rFonts w:cs="STIX Two Math"/>
        </w:rPr>
        <w:t>.</w:t>
      </w:r>
    </w:p>
    <w:p w14:paraId="70F51234" w14:textId="77777777" w:rsidR="005D6548" w:rsidRPr="00144237" w:rsidRDefault="005D6548" w:rsidP="00AF7DC6">
      <w:pPr>
        <w:ind w:firstLine="420"/>
        <w:rPr>
          <w:rFonts w:cs="STIX Two Math"/>
        </w:rPr>
      </w:pPr>
    </w:p>
    <w:p w14:paraId="73B3811B" w14:textId="4A2858A9" w:rsidR="00900B23" w:rsidRPr="00144237" w:rsidRDefault="00900B23" w:rsidP="00900B23">
      <w:pPr>
        <w:pStyle w:val="a"/>
        <w:numPr>
          <w:ilvl w:val="0"/>
          <w:numId w:val="15"/>
        </w:numPr>
        <w:rPr>
          <w:rFonts w:cs="STIX Two Math"/>
        </w:rPr>
      </w:pPr>
      <w:r w:rsidRPr="00144237">
        <w:rPr>
          <w:rFonts w:cs="STIX Two Math"/>
        </w:rPr>
        <w:t>本实验内容</w:t>
      </w:r>
      <w:r w:rsidRPr="00144237">
        <w:rPr>
          <w:rFonts w:cs="STIX Two Math"/>
        </w:rPr>
        <w:t>3</w:t>
      </w:r>
      <w:r w:rsidRPr="00144237">
        <w:rPr>
          <w:rFonts w:cs="STIX Two Math"/>
        </w:rPr>
        <w:t>中的电压输出和采集哪个先执行</w:t>
      </w:r>
      <w:r w:rsidRPr="00144237">
        <w:rPr>
          <w:rFonts w:cs="STIX Two Math"/>
        </w:rPr>
        <w:t>?</w:t>
      </w:r>
    </w:p>
    <w:p w14:paraId="0528A05B" w14:textId="0AFC3537" w:rsidR="00900B23" w:rsidRPr="00144237" w:rsidRDefault="00A4006C" w:rsidP="00A4006C">
      <w:pPr>
        <w:ind w:firstLine="420"/>
        <w:rPr>
          <w:rFonts w:cs="STIX Two Math"/>
        </w:rPr>
      </w:pPr>
      <w:r w:rsidRPr="00144237">
        <w:rPr>
          <w:rFonts w:cs="STIX Two Math"/>
        </w:rPr>
        <w:t>从程序框图</w:t>
      </w:r>
      <w:r w:rsidRPr="00144237">
        <w:rPr>
          <w:rFonts w:cs="STIX Two Math"/>
        </w:rPr>
        <w:t xml:space="preserve"> (</w:t>
      </w:r>
      <w:r w:rsidRPr="00144237">
        <w:rPr>
          <w:rFonts w:cs="STIX Two Math"/>
        </w:rPr>
        <w:t>图</w:t>
      </w:r>
      <w:r w:rsidRPr="00144237">
        <w:rPr>
          <w:rFonts w:cs="STIX Two Math"/>
        </w:rPr>
        <w:t xml:space="preserve">8) </w:t>
      </w:r>
      <w:r w:rsidRPr="00144237">
        <w:rPr>
          <w:rFonts w:cs="STIX Two Math"/>
        </w:rPr>
        <w:t>来看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先输出</w:t>
      </w:r>
      <w:r w:rsidRPr="00144237">
        <w:rPr>
          <w:rFonts w:cs="STIX Two Math"/>
        </w:rPr>
        <w:t>ao0</w:t>
      </w:r>
      <w:r w:rsidRPr="00144237">
        <w:rPr>
          <w:rFonts w:cs="STIX Two Math"/>
        </w:rPr>
        <w:t>电压</w:t>
      </w:r>
      <w:r w:rsidRPr="00144237">
        <w:rPr>
          <w:rFonts w:cs="STIX Two Math"/>
        </w:rPr>
        <w:t xml:space="preserve"> (</w:t>
      </w:r>
      <w:r w:rsidRPr="00144237">
        <w:rPr>
          <w:rFonts w:cs="STIX Two Math"/>
        </w:rPr>
        <w:t>第</w:t>
      </w:r>
      <w:r w:rsidRPr="00144237">
        <w:rPr>
          <w:rFonts w:cs="STIX Two Math"/>
        </w:rPr>
        <w:t>0</w:t>
      </w:r>
      <w:r w:rsidRPr="00144237">
        <w:rPr>
          <w:rFonts w:cs="STIX Two Math"/>
        </w:rPr>
        <w:t>帧</w:t>
      </w:r>
      <w:r w:rsidRPr="00144237">
        <w:rPr>
          <w:rFonts w:cs="STIX Two Math"/>
        </w:rPr>
        <w:t xml:space="preserve">), </w:t>
      </w:r>
      <w:r w:rsidRPr="00144237">
        <w:rPr>
          <w:rFonts w:cs="STIX Two Math"/>
        </w:rPr>
        <w:t>过了一段时间以后才采集</w:t>
      </w:r>
      <w:r w:rsidRPr="00144237">
        <w:rPr>
          <w:rFonts w:cs="STIX Two Math"/>
        </w:rPr>
        <w:t>ai0</w:t>
      </w:r>
      <w:r w:rsidRPr="00144237">
        <w:rPr>
          <w:rFonts w:cs="STIX Two Math"/>
        </w:rPr>
        <w:t>和</w:t>
      </w:r>
      <w:r w:rsidRPr="00144237">
        <w:rPr>
          <w:rFonts w:cs="STIX Two Math"/>
        </w:rPr>
        <w:t>ai1</w:t>
      </w:r>
      <w:r w:rsidRPr="00144237">
        <w:rPr>
          <w:rFonts w:cs="STIX Two Math"/>
        </w:rPr>
        <w:t>电压</w:t>
      </w:r>
      <w:r w:rsidRPr="00144237">
        <w:rPr>
          <w:rFonts w:cs="STIX Two Math"/>
        </w:rPr>
        <w:t xml:space="preserve"> (</w:t>
      </w:r>
      <w:r w:rsidRPr="00144237">
        <w:rPr>
          <w:rFonts w:cs="STIX Two Math"/>
        </w:rPr>
        <w:t>第</w:t>
      </w:r>
      <w:r w:rsidRPr="00144237">
        <w:rPr>
          <w:rFonts w:cs="STIX Two Math"/>
        </w:rPr>
        <w:t>2</w:t>
      </w:r>
      <w:r w:rsidRPr="00144237">
        <w:rPr>
          <w:rFonts w:cs="STIX Two Math"/>
        </w:rPr>
        <w:t>帧</w:t>
      </w:r>
      <w:r w:rsidRPr="00144237">
        <w:rPr>
          <w:rFonts w:cs="STIX Two Math"/>
        </w:rPr>
        <w:t xml:space="preserve">). </w:t>
      </w:r>
      <w:r w:rsidRPr="00144237">
        <w:rPr>
          <w:rFonts w:cs="STIX Two Math"/>
        </w:rPr>
        <w:t>这是为了先让元件上的电压稳定</w:t>
      </w:r>
      <w:r w:rsidRPr="00144237">
        <w:rPr>
          <w:rFonts w:cs="STIX Two Math"/>
        </w:rPr>
        <w:t xml:space="preserve">, </w:t>
      </w:r>
      <w:r w:rsidRPr="00144237">
        <w:rPr>
          <w:rFonts w:cs="STIX Two Math"/>
        </w:rPr>
        <w:t>防止暂态效应的影响</w:t>
      </w:r>
      <w:r w:rsidRPr="00144237">
        <w:rPr>
          <w:rFonts w:cs="STIX Two Math"/>
        </w:rPr>
        <w:t>.</w:t>
      </w:r>
    </w:p>
    <w:p w14:paraId="089248A4" w14:textId="77777777" w:rsidR="00A4006C" w:rsidRPr="00144237" w:rsidRDefault="00A4006C" w:rsidP="00A4006C">
      <w:pPr>
        <w:ind w:firstLine="420"/>
        <w:rPr>
          <w:rFonts w:cs="STIX Two Math"/>
        </w:rPr>
      </w:pPr>
    </w:p>
    <w:p w14:paraId="79B05520" w14:textId="4A106753" w:rsidR="005670A0" w:rsidRPr="00144237" w:rsidRDefault="005765A0" w:rsidP="0085551E">
      <w:pPr>
        <w:pStyle w:val="1"/>
        <w:rPr>
          <w:rFonts w:cs="STIX Two Math"/>
        </w:rPr>
      </w:pPr>
      <w:r w:rsidRPr="00144237">
        <w:rPr>
          <w:rFonts w:cs="STIX Two Math"/>
        </w:rPr>
        <w:t>附件</w:t>
      </w:r>
      <w:r w:rsidRPr="00144237">
        <w:rPr>
          <w:rFonts w:cs="STIX Two Math"/>
        </w:rPr>
        <w:t xml:space="preserve">: </w:t>
      </w:r>
      <w:r w:rsidRPr="00144237">
        <w:rPr>
          <w:rFonts w:cs="STIX Two Math"/>
        </w:rPr>
        <w:t>实验设计的</w:t>
      </w:r>
      <w:r w:rsidRPr="00144237">
        <w:rPr>
          <w:rFonts w:cs="STIX Two Math"/>
        </w:rPr>
        <w:t>.vi</w:t>
      </w:r>
      <w:r w:rsidRPr="00144237">
        <w:rPr>
          <w:rFonts w:cs="STIX Two Math"/>
        </w:rPr>
        <w:t>文件</w:t>
      </w: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551E" w:rsidRPr="00144237" w14:paraId="0D333448" w14:textId="77777777" w:rsidTr="0085551E">
        <w:tc>
          <w:tcPr>
            <w:tcW w:w="3209" w:type="dxa"/>
          </w:tcPr>
          <w:p w14:paraId="663AEBDE" w14:textId="1BDD06F2" w:rsidR="0085551E" w:rsidRPr="00144237" w:rsidRDefault="00411AF6" w:rsidP="0085551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 xml:space="preserve">1. </w:t>
            </w:r>
            <w:r w:rsidRPr="00144237">
              <w:rPr>
                <w:rFonts w:cs="STIX Two Math"/>
              </w:rPr>
              <w:drawing>
                <wp:inline distT="0" distB="0" distL="0" distR="0" wp14:anchorId="23FAA1AD" wp14:editId="61191F92">
                  <wp:extent cx="360000" cy="45710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5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7D779815" w14:textId="6CF6AECF" w:rsidR="0085551E" w:rsidRPr="00144237" w:rsidRDefault="00411AF6" w:rsidP="0085551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>2.</w:t>
            </w:r>
            <w:r w:rsidR="0085551E" w:rsidRPr="00144237">
              <w:rPr>
                <w:rFonts w:cs="STIX Two Math"/>
              </w:rPr>
              <w:drawing>
                <wp:inline distT="0" distB="0" distL="0" distR="0" wp14:anchorId="1934A7AA" wp14:editId="5E71D54F">
                  <wp:extent cx="360000" cy="459872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5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012682B" w14:textId="21A2AA5A" w:rsidR="0085551E" w:rsidRPr="00144237" w:rsidRDefault="00411AF6" w:rsidP="0085551E">
            <w:pPr>
              <w:ind w:firstLineChars="0" w:firstLine="0"/>
              <w:jc w:val="center"/>
              <w:rPr>
                <w:rFonts w:cs="STIX Two Math"/>
              </w:rPr>
            </w:pPr>
            <w:r w:rsidRPr="00144237">
              <w:rPr>
                <w:rFonts w:cs="STIX Two Math"/>
              </w:rPr>
              <w:t xml:space="preserve">3. </w:t>
            </w:r>
            <w:r w:rsidRPr="00144237">
              <w:rPr>
                <w:rFonts w:cs="STIX Two Math"/>
              </w:rPr>
              <w:drawing>
                <wp:inline distT="0" distB="0" distL="0" distR="0" wp14:anchorId="6FD9FCE2" wp14:editId="18C7601E">
                  <wp:extent cx="360000" cy="480808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8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DA537" w14:textId="2FB128A6" w:rsidR="005765A0" w:rsidRPr="00144237" w:rsidRDefault="005765A0" w:rsidP="0085551E">
      <w:pPr>
        <w:ind w:firstLineChars="0" w:firstLine="0"/>
        <w:rPr>
          <w:rFonts w:cs="STIX Two Math"/>
        </w:rPr>
      </w:pPr>
    </w:p>
    <w:sectPr w:rsidR="005765A0" w:rsidRPr="00144237" w:rsidSect="007F3C9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CAE3" w14:textId="77777777" w:rsidR="00D76CDD" w:rsidRDefault="00D76CDD" w:rsidP="00ED6E92">
      <w:pPr>
        <w:ind w:firstLine="420"/>
      </w:pPr>
      <w:r>
        <w:separator/>
      </w:r>
    </w:p>
  </w:endnote>
  <w:endnote w:type="continuationSeparator" w:id="0">
    <w:p w14:paraId="2481C626" w14:textId="77777777" w:rsidR="00D76CDD" w:rsidRDefault="00D76CDD" w:rsidP="00ED6E9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0439" w14:textId="77777777" w:rsidR="00536A75" w:rsidRDefault="00536A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D851" w14:textId="6527165D" w:rsidR="002B47CA" w:rsidRDefault="002B47CA">
    <w:pPr>
      <w:pStyle w:val="a6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7BDB" w:rsidRPr="00387BDB">
      <w:rPr>
        <w:noProof/>
        <w:lang w:val="zh-CN"/>
      </w:rPr>
      <w:t>1</w:t>
    </w:r>
    <w:r>
      <w:fldChar w:fldCharType="end"/>
    </w:r>
  </w:p>
  <w:p w14:paraId="7FC87D5A" w14:textId="77777777" w:rsidR="002B47CA" w:rsidRDefault="002B47C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42FB" w14:textId="77777777" w:rsidR="00536A75" w:rsidRDefault="00536A7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72F3" w14:textId="77777777" w:rsidR="00D76CDD" w:rsidRDefault="00D76CDD" w:rsidP="00ED6E92">
      <w:pPr>
        <w:ind w:firstLine="420"/>
      </w:pPr>
      <w:r>
        <w:separator/>
      </w:r>
    </w:p>
  </w:footnote>
  <w:footnote w:type="continuationSeparator" w:id="0">
    <w:p w14:paraId="56210B3A" w14:textId="77777777" w:rsidR="00D76CDD" w:rsidRDefault="00D76CDD" w:rsidP="00ED6E9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6EC7" w14:textId="77777777" w:rsidR="00536A75" w:rsidRDefault="00536A7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0DF4" w14:textId="77777777" w:rsidR="00ED6E92" w:rsidRDefault="00ED6E92" w:rsidP="00F959D0">
    <w:pPr>
      <w:pStyle w:val="a4"/>
      <w:pBdr>
        <w:bottom w:val="none" w:sz="0" w:space="0" w:color="auto"/>
      </w:pBdr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D3A5" w14:textId="77777777" w:rsidR="00536A75" w:rsidRDefault="00536A7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B67534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82BF3"/>
    <w:multiLevelType w:val="hybridMultilevel"/>
    <w:tmpl w:val="6F860068"/>
    <w:lvl w:ilvl="0" w:tplc="F6AE0AE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D111E"/>
    <w:multiLevelType w:val="hybridMultilevel"/>
    <w:tmpl w:val="E2EE6FDC"/>
    <w:lvl w:ilvl="0" w:tplc="856E63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A7447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34F2E"/>
    <w:multiLevelType w:val="hybridMultilevel"/>
    <w:tmpl w:val="A8C06A40"/>
    <w:lvl w:ilvl="0" w:tplc="AAA02E9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31B9A"/>
    <w:multiLevelType w:val="hybridMultilevel"/>
    <w:tmpl w:val="CA68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8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2447"/>
    <w:rsid w:val="00023F2C"/>
    <w:rsid w:val="00024F62"/>
    <w:rsid w:val="00034017"/>
    <w:rsid w:val="000354C1"/>
    <w:rsid w:val="00035B79"/>
    <w:rsid w:val="00054895"/>
    <w:rsid w:val="00054942"/>
    <w:rsid w:val="00054BCD"/>
    <w:rsid w:val="00057985"/>
    <w:rsid w:val="00076D6E"/>
    <w:rsid w:val="000805A9"/>
    <w:rsid w:val="0008148B"/>
    <w:rsid w:val="00081617"/>
    <w:rsid w:val="00093B96"/>
    <w:rsid w:val="000A14E4"/>
    <w:rsid w:val="000A2AF7"/>
    <w:rsid w:val="000E3E12"/>
    <w:rsid w:val="000E66C0"/>
    <w:rsid w:val="000F0B9A"/>
    <w:rsid w:val="000F655C"/>
    <w:rsid w:val="00100834"/>
    <w:rsid w:val="00105609"/>
    <w:rsid w:val="00116F83"/>
    <w:rsid w:val="00133E53"/>
    <w:rsid w:val="0013571C"/>
    <w:rsid w:val="00144237"/>
    <w:rsid w:val="0014704E"/>
    <w:rsid w:val="00165DE2"/>
    <w:rsid w:val="00171496"/>
    <w:rsid w:val="00173437"/>
    <w:rsid w:val="00177A7C"/>
    <w:rsid w:val="00186090"/>
    <w:rsid w:val="00195181"/>
    <w:rsid w:val="00197726"/>
    <w:rsid w:val="001A4679"/>
    <w:rsid w:val="001A552D"/>
    <w:rsid w:val="001D69ED"/>
    <w:rsid w:val="001E04E3"/>
    <w:rsid w:val="001F0607"/>
    <w:rsid w:val="001F2B84"/>
    <w:rsid w:val="0020204B"/>
    <w:rsid w:val="002027E9"/>
    <w:rsid w:val="00217B2C"/>
    <w:rsid w:val="00225B8A"/>
    <w:rsid w:val="00227075"/>
    <w:rsid w:val="00232086"/>
    <w:rsid w:val="0023296C"/>
    <w:rsid w:val="002402C9"/>
    <w:rsid w:val="00253F78"/>
    <w:rsid w:val="00264695"/>
    <w:rsid w:val="002877FA"/>
    <w:rsid w:val="0029412C"/>
    <w:rsid w:val="00297573"/>
    <w:rsid w:val="002A2E3F"/>
    <w:rsid w:val="002A2F88"/>
    <w:rsid w:val="002A4BDE"/>
    <w:rsid w:val="002B47CA"/>
    <w:rsid w:val="002C4DF4"/>
    <w:rsid w:val="002E74D2"/>
    <w:rsid w:val="002F640C"/>
    <w:rsid w:val="002F72EF"/>
    <w:rsid w:val="0030270B"/>
    <w:rsid w:val="003032A0"/>
    <w:rsid w:val="003045FD"/>
    <w:rsid w:val="00307EF6"/>
    <w:rsid w:val="00312754"/>
    <w:rsid w:val="00317687"/>
    <w:rsid w:val="003178BD"/>
    <w:rsid w:val="00326ECA"/>
    <w:rsid w:val="003278ED"/>
    <w:rsid w:val="003341EB"/>
    <w:rsid w:val="00334FE4"/>
    <w:rsid w:val="0033514E"/>
    <w:rsid w:val="00341E54"/>
    <w:rsid w:val="0034624A"/>
    <w:rsid w:val="00363776"/>
    <w:rsid w:val="003812C8"/>
    <w:rsid w:val="00382B7C"/>
    <w:rsid w:val="00386D4E"/>
    <w:rsid w:val="00387BDB"/>
    <w:rsid w:val="00392843"/>
    <w:rsid w:val="00392940"/>
    <w:rsid w:val="00392D9A"/>
    <w:rsid w:val="0039363B"/>
    <w:rsid w:val="003A1EAD"/>
    <w:rsid w:val="003A78DE"/>
    <w:rsid w:val="003B7E3B"/>
    <w:rsid w:val="003C6FE0"/>
    <w:rsid w:val="003D1BB5"/>
    <w:rsid w:val="003D24B1"/>
    <w:rsid w:val="003D322C"/>
    <w:rsid w:val="003D3423"/>
    <w:rsid w:val="003E1856"/>
    <w:rsid w:val="003F215A"/>
    <w:rsid w:val="003F4ED2"/>
    <w:rsid w:val="004064AD"/>
    <w:rsid w:val="00411AF6"/>
    <w:rsid w:val="0041504A"/>
    <w:rsid w:val="00417C0F"/>
    <w:rsid w:val="00421540"/>
    <w:rsid w:val="00421D3B"/>
    <w:rsid w:val="004222B6"/>
    <w:rsid w:val="0042550B"/>
    <w:rsid w:val="00425ECE"/>
    <w:rsid w:val="00434E64"/>
    <w:rsid w:val="00451CE0"/>
    <w:rsid w:val="00455354"/>
    <w:rsid w:val="004640B6"/>
    <w:rsid w:val="00465B96"/>
    <w:rsid w:val="004663A2"/>
    <w:rsid w:val="00470222"/>
    <w:rsid w:val="00470B0C"/>
    <w:rsid w:val="0047421A"/>
    <w:rsid w:val="00474EC3"/>
    <w:rsid w:val="00475966"/>
    <w:rsid w:val="004826EF"/>
    <w:rsid w:val="00486414"/>
    <w:rsid w:val="00487A82"/>
    <w:rsid w:val="00494EEB"/>
    <w:rsid w:val="004957DC"/>
    <w:rsid w:val="004A7597"/>
    <w:rsid w:val="004B27B0"/>
    <w:rsid w:val="004B454F"/>
    <w:rsid w:val="004B4F5D"/>
    <w:rsid w:val="004C3041"/>
    <w:rsid w:val="004C3FF0"/>
    <w:rsid w:val="004D3C06"/>
    <w:rsid w:val="004E42A1"/>
    <w:rsid w:val="004F416E"/>
    <w:rsid w:val="0050077E"/>
    <w:rsid w:val="00501C5F"/>
    <w:rsid w:val="00503D34"/>
    <w:rsid w:val="005065C0"/>
    <w:rsid w:val="00512703"/>
    <w:rsid w:val="005223DF"/>
    <w:rsid w:val="005248B4"/>
    <w:rsid w:val="00526EED"/>
    <w:rsid w:val="00527CE4"/>
    <w:rsid w:val="00532D35"/>
    <w:rsid w:val="00536A75"/>
    <w:rsid w:val="00537DA8"/>
    <w:rsid w:val="00550483"/>
    <w:rsid w:val="00551C5D"/>
    <w:rsid w:val="0055237C"/>
    <w:rsid w:val="0055453A"/>
    <w:rsid w:val="00554994"/>
    <w:rsid w:val="00556134"/>
    <w:rsid w:val="00561D8E"/>
    <w:rsid w:val="005670A0"/>
    <w:rsid w:val="00570BA9"/>
    <w:rsid w:val="0057383D"/>
    <w:rsid w:val="00574137"/>
    <w:rsid w:val="005765A0"/>
    <w:rsid w:val="00581C89"/>
    <w:rsid w:val="00581F4F"/>
    <w:rsid w:val="00591CB9"/>
    <w:rsid w:val="005A7030"/>
    <w:rsid w:val="005B1742"/>
    <w:rsid w:val="005C338B"/>
    <w:rsid w:val="005C352E"/>
    <w:rsid w:val="005C5276"/>
    <w:rsid w:val="005D1B98"/>
    <w:rsid w:val="005D3F35"/>
    <w:rsid w:val="005D6548"/>
    <w:rsid w:val="005D7B44"/>
    <w:rsid w:val="005D7C53"/>
    <w:rsid w:val="005E5A71"/>
    <w:rsid w:val="005E5C9B"/>
    <w:rsid w:val="005F1539"/>
    <w:rsid w:val="005F43DE"/>
    <w:rsid w:val="005F52D7"/>
    <w:rsid w:val="005F6292"/>
    <w:rsid w:val="00606817"/>
    <w:rsid w:val="0061169D"/>
    <w:rsid w:val="006134FF"/>
    <w:rsid w:val="0061354F"/>
    <w:rsid w:val="00624133"/>
    <w:rsid w:val="006311C4"/>
    <w:rsid w:val="00633E17"/>
    <w:rsid w:val="006343C0"/>
    <w:rsid w:val="00637C0C"/>
    <w:rsid w:val="00637E51"/>
    <w:rsid w:val="00654A4E"/>
    <w:rsid w:val="006639EB"/>
    <w:rsid w:val="00673159"/>
    <w:rsid w:val="00675484"/>
    <w:rsid w:val="0068663E"/>
    <w:rsid w:val="00696EFF"/>
    <w:rsid w:val="006A1BE2"/>
    <w:rsid w:val="006A5DED"/>
    <w:rsid w:val="006A5E1A"/>
    <w:rsid w:val="006B086F"/>
    <w:rsid w:val="006B1646"/>
    <w:rsid w:val="006C0C3E"/>
    <w:rsid w:val="006D1024"/>
    <w:rsid w:val="006D63A4"/>
    <w:rsid w:val="006E630E"/>
    <w:rsid w:val="006F0022"/>
    <w:rsid w:val="006F02BE"/>
    <w:rsid w:val="006F6058"/>
    <w:rsid w:val="00703A1D"/>
    <w:rsid w:val="00711EEF"/>
    <w:rsid w:val="0072080F"/>
    <w:rsid w:val="00723EF9"/>
    <w:rsid w:val="00743A03"/>
    <w:rsid w:val="007447DC"/>
    <w:rsid w:val="00765344"/>
    <w:rsid w:val="00770BAF"/>
    <w:rsid w:val="007712AB"/>
    <w:rsid w:val="0077361B"/>
    <w:rsid w:val="00776137"/>
    <w:rsid w:val="00784118"/>
    <w:rsid w:val="00784A42"/>
    <w:rsid w:val="007854BA"/>
    <w:rsid w:val="00790962"/>
    <w:rsid w:val="00794F7E"/>
    <w:rsid w:val="0079530B"/>
    <w:rsid w:val="007A168A"/>
    <w:rsid w:val="007B52D8"/>
    <w:rsid w:val="007C1068"/>
    <w:rsid w:val="007C21DA"/>
    <w:rsid w:val="007C3771"/>
    <w:rsid w:val="007D0840"/>
    <w:rsid w:val="007D374E"/>
    <w:rsid w:val="007D43D8"/>
    <w:rsid w:val="007E2030"/>
    <w:rsid w:val="007E55E1"/>
    <w:rsid w:val="007E5FB4"/>
    <w:rsid w:val="007F3C91"/>
    <w:rsid w:val="0080159F"/>
    <w:rsid w:val="008026DC"/>
    <w:rsid w:val="00802B9B"/>
    <w:rsid w:val="0080448B"/>
    <w:rsid w:val="0080545D"/>
    <w:rsid w:val="00811773"/>
    <w:rsid w:val="00830361"/>
    <w:rsid w:val="0083574A"/>
    <w:rsid w:val="00842971"/>
    <w:rsid w:val="008475DD"/>
    <w:rsid w:val="00847A5F"/>
    <w:rsid w:val="00850100"/>
    <w:rsid w:val="00851A80"/>
    <w:rsid w:val="00853472"/>
    <w:rsid w:val="0085551E"/>
    <w:rsid w:val="008567A8"/>
    <w:rsid w:val="00862E4C"/>
    <w:rsid w:val="00865719"/>
    <w:rsid w:val="0086739A"/>
    <w:rsid w:val="008677B2"/>
    <w:rsid w:val="00892D91"/>
    <w:rsid w:val="008A5B0D"/>
    <w:rsid w:val="008B0946"/>
    <w:rsid w:val="008B43FB"/>
    <w:rsid w:val="008B7D71"/>
    <w:rsid w:val="008C5566"/>
    <w:rsid w:val="008D0D52"/>
    <w:rsid w:val="008D18E1"/>
    <w:rsid w:val="008D3626"/>
    <w:rsid w:val="008D4E3E"/>
    <w:rsid w:val="008E4F24"/>
    <w:rsid w:val="008E7E8C"/>
    <w:rsid w:val="00900B23"/>
    <w:rsid w:val="00905E66"/>
    <w:rsid w:val="00913CE9"/>
    <w:rsid w:val="00917267"/>
    <w:rsid w:val="00920A64"/>
    <w:rsid w:val="00920B53"/>
    <w:rsid w:val="00923E41"/>
    <w:rsid w:val="009263AD"/>
    <w:rsid w:val="009264F9"/>
    <w:rsid w:val="00935919"/>
    <w:rsid w:val="009366C2"/>
    <w:rsid w:val="009409D7"/>
    <w:rsid w:val="00942170"/>
    <w:rsid w:val="0096065D"/>
    <w:rsid w:val="00962FAF"/>
    <w:rsid w:val="009635F2"/>
    <w:rsid w:val="00966181"/>
    <w:rsid w:val="00972148"/>
    <w:rsid w:val="009812C0"/>
    <w:rsid w:val="009840F2"/>
    <w:rsid w:val="00984268"/>
    <w:rsid w:val="00987150"/>
    <w:rsid w:val="00991326"/>
    <w:rsid w:val="00995CD8"/>
    <w:rsid w:val="00995D0B"/>
    <w:rsid w:val="00996854"/>
    <w:rsid w:val="009A0E7E"/>
    <w:rsid w:val="009A39D8"/>
    <w:rsid w:val="009B5E5A"/>
    <w:rsid w:val="009C77E4"/>
    <w:rsid w:val="009D446B"/>
    <w:rsid w:val="009E4138"/>
    <w:rsid w:val="009E5BAF"/>
    <w:rsid w:val="009E6B5C"/>
    <w:rsid w:val="009F0ACB"/>
    <w:rsid w:val="009F2930"/>
    <w:rsid w:val="00A0025E"/>
    <w:rsid w:val="00A01CAE"/>
    <w:rsid w:val="00A022CC"/>
    <w:rsid w:val="00A04D7D"/>
    <w:rsid w:val="00A054E8"/>
    <w:rsid w:val="00A06155"/>
    <w:rsid w:val="00A079F7"/>
    <w:rsid w:val="00A14220"/>
    <w:rsid w:val="00A17668"/>
    <w:rsid w:val="00A20473"/>
    <w:rsid w:val="00A21629"/>
    <w:rsid w:val="00A4006C"/>
    <w:rsid w:val="00A404F0"/>
    <w:rsid w:val="00A41226"/>
    <w:rsid w:val="00A440A0"/>
    <w:rsid w:val="00A521A3"/>
    <w:rsid w:val="00A54DFE"/>
    <w:rsid w:val="00A5768B"/>
    <w:rsid w:val="00A6790F"/>
    <w:rsid w:val="00A72DCA"/>
    <w:rsid w:val="00A77DCC"/>
    <w:rsid w:val="00A82A81"/>
    <w:rsid w:val="00A86C0E"/>
    <w:rsid w:val="00A956E3"/>
    <w:rsid w:val="00A95B04"/>
    <w:rsid w:val="00AA0E5D"/>
    <w:rsid w:val="00AB232E"/>
    <w:rsid w:val="00AB58D3"/>
    <w:rsid w:val="00AD0C82"/>
    <w:rsid w:val="00AD1CF8"/>
    <w:rsid w:val="00AE6831"/>
    <w:rsid w:val="00AE7C7B"/>
    <w:rsid w:val="00AF1B4B"/>
    <w:rsid w:val="00AF75EE"/>
    <w:rsid w:val="00AF7DC6"/>
    <w:rsid w:val="00B0044A"/>
    <w:rsid w:val="00B0524B"/>
    <w:rsid w:val="00B0617D"/>
    <w:rsid w:val="00B079F1"/>
    <w:rsid w:val="00B14DAA"/>
    <w:rsid w:val="00B156F7"/>
    <w:rsid w:val="00B16F13"/>
    <w:rsid w:val="00B24713"/>
    <w:rsid w:val="00B255C5"/>
    <w:rsid w:val="00B301EF"/>
    <w:rsid w:val="00B30856"/>
    <w:rsid w:val="00B3600C"/>
    <w:rsid w:val="00B362C5"/>
    <w:rsid w:val="00B376EF"/>
    <w:rsid w:val="00B41124"/>
    <w:rsid w:val="00B44A93"/>
    <w:rsid w:val="00B50E54"/>
    <w:rsid w:val="00B549F2"/>
    <w:rsid w:val="00B625DA"/>
    <w:rsid w:val="00B6273C"/>
    <w:rsid w:val="00B6406D"/>
    <w:rsid w:val="00B7527F"/>
    <w:rsid w:val="00B7688E"/>
    <w:rsid w:val="00B81383"/>
    <w:rsid w:val="00B82F34"/>
    <w:rsid w:val="00B8711C"/>
    <w:rsid w:val="00B87724"/>
    <w:rsid w:val="00B8787A"/>
    <w:rsid w:val="00B942B5"/>
    <w:rsid w:val="00BA4EF1"/>
    <w:rsid w:val="00BA5992"/>
    <w:rsid w:val="00BB107E"/>
    <w:rsid w:val="00BB59F9"/>
    <w:rsid w:val="00BC1364"/>
    <w:rsid w:val="00BD4A1B"/>
    <w:rsid w:val="00C03CB4"/>
    <w:rsid w:val="00C11068"/>
    <w:rsid w:val="00C11C3F"/>
    <w:rsid w:val="00C14B87"/>
    <w:rsid w:val="00C171CC"/>
    <w:rsid w:val="00C33F42"/>
    <w:rsid w:val="00C37DD2"/>
    <w:rsid w:val="00C40107"/>
    <w:rsid w:val="00C57929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2043"/>
    <w:rsid w:val="00C94909"/>
    <w:rsid w:val="00C95B91"/>
    <w:rsid w:val="00C968E8"/>
    <w:rsid w:val="00C97A33"/>
    <w:rsid w:val="00CA3A7A"/>
    <w:rsid w:val="00CB1318"/>
    <w:rsid w:val="00CB186C"/>
    <w:rsid w:val="00CC45BD"/>
    <w:rsid w:val="00CC7ED0"/>
    <w:rsid w:val="00CD40CE"/>
    <w:rsid w:val="00CE2BFB"/>
    <w:rsid w:val="00CE708E"/>
    <w:rsid w:val="00CF3DCB"/>
    <w:rsid w:val="00D00B44"/>
    <w:rsid w:val="00D06D33"/>
    <w:rsid w:val="00D121C9"/>
    <w:rsid w:val="00D17C6E"/>
    <w:rsid w:val="00D201AF"/>
    <w:rsid w:val="00D226F0"/>
    <w:rsid w:val="00D30AB7"/>
    <w:rsid w:val="00D31CBE"/>
    <w:rsid w:val="00D411AF"/>
    <w:rsid w:val="00D4161B"/>
    <w:rsid w:val="00D41679"/>
    <w:rsid w:val="00D529B3"/>
    <w:rsid w:val="00D63E13"/>
    <w:rsid w:val="00D654A4"/>
    <w:rsid w:val="00D662FF"/>
    <w:rsid w:val="00D702B8"/>
    <w:rsid w:val="00D71008"/>
    <w:rsid w:val="00D71346"/>
    <w:rsid w:val="00D72BC0"/>
    <w:rsid w:val="00D76CDD"/>
    <w:rsid w:val="00D82065"/>
    <w:rsid w:val="00D843F8"/>
    <w:rsid w:val="00D86B1B"/>
    <w:rsid w:val="00D86D7A"/>
    <w:rsid w:val="00D90198"/>
    <w:rsid w:val="00D920DE"/>
    <w:rsid w:val="00D92A8B"/>
    <w:rsid w:val="00D948D6"/>
    <w:rsid w:val="00D94F05"/>
    <w:rsid w:val="00D964A5"/>
    <w:rsid w:val="00DA071C"/>
    <w:rsid w:val="00DA69F0"/>
    <w:rsid w:val="00DA7647"/>
    <w:rsid w:val="00DB4652"/>
    <w:rsid w:val="00DC6EC1"/>
    <w:rsid w:val="00DD1870"/>
    <w:rsid w:val="00DD187C"/>
    <w:rsid w:val="00DD24E4"/>
    <w:rsid w:val="00DD5D2E"/>
    <w:rsid w:val="00DD7797"/>
    <w:rsid w:val="00DD79BB"/>
    <w:rsid w:val="00DE485A"/>
    <w:rsid w:val="00DE647B"/>
    <w:rsid w:val="00DE755B"/>
    <w:rsid w:val="00DF4D88"/>
    <w:rsid w:val="00DF5AF9"/>
    <w:rsid w:val="00DF77A4"/>
    <w:rsid w:val="00E05A53"/>
    <w:rsid w:val="00E17BB6"/>
    <w:rsid w:val="00E2393E"/>
    <w:rsid w:val="00E259AA"/>
    <w:rsid w:val="00E2742F"/>
    <w:rsid w:val="00E34C0B"/>
    <w:rsid w:val="00E42EB0"/>
    <w:rsid w:val="00E42F97"/>
    <w:rsid w:val="00E4595D"/>
    <w:rsid w:val="00E476DC"/>
    <w:rsid w:val="00E52A78"/>
    <w:rsid w:val="00E63796"/>
    <w:rsid w:val="00E63C60"/>
    <w:rsid w:val="00E653D7"/>
    <w:rsid w:val="00E677E6"/>
    <w:rsid w:val="00E730E2"/>
    <w:rsid w:val="00E776A8"/>
    <w:rsid w:val="00E866A3"/>
    <w:rsid w:val="00E92A3C"/>
    <w:rsid w:val="00E92C9C"/>
    <w:rsid w:val="00E95640"/>
    <w:rsid w:val="00E961B6"/>
    <w:rsid w:val="00EB0FA1"/>
    <w:rsid w:val="00EB4F95"/>
    <w:rsid w:val="00EC3AA5"/>
    <w:rsid w:val="00ED10DC"/>
    <w:rsid w:val="00ED4067"/>
    <w:rsid w:val="00ED4F84"/>
    <w:rsid w:val="00ED516E"/>
    <w:rsid w:val="00ED6E92"/>
    <w:rsid w:val="00EE6050"/>
    <w:rsid w:val="00F05E53"/>
    <w:rsid w:val="00F1293C"/>
    <w:rsid w:val="00F13A50"/>
    <w:rsid w:val="00F145BB"/>
    <w:rsid w:val="00F14744"/>
    <w:rsid w:val="00F2364C"/>
    <w:rsid w:val="00F266C4"/>
    <w:rsid w:val="00F27CA0"/>
    <w:rsid w:val="00F3678E"/>
    <w:rsid w:val="00F36DD7"/>
    <w:rsid w:val="00F4187F"/>
    <w:rsid w:val="00F4297D"/>
    <w:rsid w:val="00F42C65"/>
    <w:rsid w:val="00F450FC"/>
    <w:rsid w:val="00F57022"/>
    <w:rsid w:val="00F57699"/>
    <w:rsid w:val="00F60F39"/>
    <w:rsid w:val="00F6316C"/>
    <w:rsid w:val="00F63C41"/>
    <w:rsid w:val="00F64663"/>
    <w:rsid w:val="00F77E7E"/>
    <w:rsid w:val="00F77FB6"/>
    <w:rsid w:val="00F959D0"/>
    <w:rsid w:val="00FA0F72"/>
    <w:rsid w:val="00FA1E20"/>
    <w:rsid w:val="00FB08E9"/>
    <w:rsid w:val="00FB2CBD"/>
    <w:rsid w:val="00FB5B8C"/>
    <w:rsid w:val="00FC429B"/>
    <w:rsid w:val="00FC57D7"/>
    <w:rsid w:val="00FE1E28"/>
    <w:rsid w:val="00FE7604"/>
    <w:rsid w:val="00FF289A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AAC80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A2F88"/>
    <w:pPr>
      <w:widowControl w:val="0"/>
      <w:ind w:firstLineChars="200" w:firstLine="200"/>
      <w:jc w:val="both"/>
    </w:pPr>
    <w:rPr>
      <w:rFonts w:ascii="STIX Two Math" w:hAnsi="STIX Two Math"/>
      <w:kern w:val="2"/>
      <w:sz w:val="21"/>
      <w:szCs w:val="21"/>
    </w:rPr>
  </w:style>
  <w:style w:type="paragraph" w:styleId="1">
    <w:name w:val="heading 1"/>
    <w:basedOn w:val="a0"/>
    <w:next w:val="a0"/>
    <w:link w:val="10"/>
    <w:qFormat/>
    <w:rsid w:val="00536A75"/>
    <w:pPr>
      <w:keepNext/>
      <w:keepLines/>
      <w:ind w:firstLineChars="0" w:firstLine="0"/>
      <w:outlineLvl w:val="0"/>
    </w:pPr>
    <w:rPr>
      <w:rFonts w:eastAsia="黑体"/>
      <w:b/>
      <w:bCs/>
      <w:kern w:val="44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D6E92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D6E92"/>
    <w:rPr>
      <w:kern w:val="2"/>
      <w:sz w:val="18"/>
      <w:szCs w:val="18"/>
    </w:rPr>
  </w:style>
  <w:style w:type="table" w:styleId="a8">
    <w:name w:val="Table Grid"/>
    <w:basedOn w:val="a2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30856"/>
    <w:rPr>
      <w:color w:val="808080"/>
    </w:rPr>
  </w:style>
  <w:style w:type="paragraph" w:styleId="aa">
    <w:name w:val="Balloon Text"/>
    <w:basedOn w:val="a0"/>
    <w:link w:val="ab"/>
    <w:rsid w:val="00FA1E20"/>
    <w:rPr>
      <w:sz w:val="18"/>
      <w:szCs w:val="18"/>
    </w:rPr>
  </w:style>
  <w:style w:type="character" w:customStyle="1" w:styleId="ab">
    <w:name w:val="批注框文本 字符"/>
    <w:basedOn w:val="a1"/>
    <w:link w:val="aa"/>
    <w:rsid w:val="00FA1E20"/>
    <w:rPr>
      <w:kern w:val="2"/>
      <w:sz w:val="18"/>
      <w:szCs w:val="18"/>
    </w:rPr>
  </w:style>
  <w:style w:type="paragraph" w:styleId="ac">
    <w:name w:val="List Paragraph"/>
    <w:basedOn w:val="a0"/>
    <w:uiPriority w:val="34"/>
    <w:qFormat/>
    <w:rsid w:val="00FA1E20"/>
    <w:pPr>
      <w:ind w:firstLine="420"/>
    </w:pPr>
  </w:style>
  <w:style w:type="paragraph" w:styleId="ad">
    <w:name w:val="Normal (Web)"/>
    <w:basedOn w:val="a0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e">
    <w:name w:val="Strong"/>
    <w:basedOn w:val="a1"/>
    <w:uiPriority w:val="22"/>
    <w:qFormat/>
    <w:rsid w:val="00537DA8"/>
    <w:rPr>
      <w:b/>
      <w:bCs/>
    </w:rPr>
  </w:style>
  <w:style w:type="character" w:styleId="af">
    <w:name w:val="annotation reference"/>
    <w:basedOn w:val="a1"/>
    <w:semiHidden/>
    <w:unhideWhenUsed/>
    <w:rsid w:val="00D90198"/>
    <w:rPr>
      <w:sz w:val="21"/>
      <w:szCs w:val="21"/>
    </w:rPr>
  </w:style>
  <w:style w:type="paragraph" w:styleId="af0">
    <w:name w:val="annotation text"/>
    <w:basedOn w:val="a0"/>
    <w:link w:val="af1"/>
    <w:semiHidden/>
    <w:unhideWhenUsed/>
    <w:rsid w:val="00D90198"/>
    <w:pPr>
      <w:jc w:val="left"/>
    </w:pPr>
  </w:style>
  <w:style w:type="character" w:customStyle="1" w:styleId="af1">
    <w:name w:val="批注文字 字符"/>
    <w:basedOn w:val="a1"/>
    <w:link w:val="af0"/>
    <w:semiHidden/>
    <w:rsid w:val="00D90198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D90198"/>
    <w:rPr>
      <w:b/>
      <w:bCs/>
    </w:rPr>
  </w:style>
  <w:style w:type="character" w:customStyle="1" w:styleId="af3">
    <w:name w:val="批注主题 字符"/>
    <w:basedOn w:val="af1"/>
    <w:link w:val="af2"/>
    <w:semiHidden/>
    <w:rsid w:val="00D90198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0"/>
    <w:rsid w:val="00B052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4">
    <w:name w:val="Emphasis"/>
    <w:basedOn w:val="a1"/>
    <w:uiPriority w:val="20"/>
    <w:qFormat/>
    <w:rsid w:val="0008148B"/>
    <w:rPr>
      <w:i/>
      <w:iCs/>
    </w:rPr>
  </w:style>
  <w:style w:type="paragraph" w:styleId="af5">
    <w:name w:val="Revision"/>
    <w:hidden/>
    <w:uiPriority w:val="99"/>
    <w:semiHidden/>
    <w:rsid w:val="009264F9"/>
    <w:rPr>
      <w:kern w:val="2"/>
      <w:sz w:val="21"/>
      <w:szCs w:val="24"/>
    </w:rPr>
  </w:style>
  <w:style w:type="paragraph" w:customStyle="1" w:styleId="af6">
    <w:name w:val="文件头"/>
    <w:basedOn w:val="a0"/>
    <w:link w:val="af7"/>
    <w:qFormat/>
    <w:rsid w:val="007447DC"/>
    <w:pPr>
      <w:jc w:val="left"/>
    </w:pPr>
    <w:rPr>
      <w:rFonts w:ascii="楷体" w:eastAsia="楷体" w:hAnsi="楷体"/>
    </w:rPr>
  </w:style>
  <w:style w:type="character" w:customStyle="1" w:styleId="af7">
    <w:name w:val="文件头 字符"/>
    <w:basedOn w:val="a1"/>
    <w:link w:val="af6"/>
    <w:rsid w:val="007447DC"/>
    <w:rPr>
      <w:rFonts w:ascii="楷体" w:eastAsia="楷体" w:hAnsi="楷体"/>
      <w:kern w:val="2"/>
      <w:sz w:val="21"/>
      <w:szCs w:val="21"/>
    </w:rPr>
  </w:style>
  <w:style w:type="character" w:customStyle="1" w:styleId="10">
    <w:name w:val="标题 1 字符"/>
    <w:basedOn w:val="a1"/>
    <w:link w:val="1"/>
    <w:rsid w:val="00536A75"/>
    <w:rPr>
      <w:rFonts w:ascii="STIX Two Math" w:eastAsia="黑体" w:hAnsi="STIX Two Math"/>
      <w:b/>
      <w:bCs/>
      <w:kern w:val="44"/>
      <w:sz w:val="28"/>
      <w:szCs w:val="28"/>
    </w:rPr>
  </w:style>
  <w:style w:type="paragraph" w:styleId="af8">
    <w:name w:val="No Spacing"/>
    <w:uiPriority w:val="1"/>
    <w:qFormat/>
    <w:rsid w:val="00536A75"/>
    <w:pPr>
      <w:widowControl w:val="0"/>
      <w:ind w:firstLineChars="200" w:firstLine="200"/>
      <w:jc w:val="both"/>
    </w:pPr>
    <w:rPr>
      <w:rFonts w:ascii="STIX Two Math" w:hAnsi="STIX Two Math"/>
      <w:kern w:val="2"/>
      <w:sz w:val="21"/>
      <w:szCs w:val="21"/>
    </w:rPr>
  </w:style>
  <w:style w:type="paragraph" w:customStyle="1" w:styleId="a">
    <w:name w:val="正文内标题"/>
    <w:basedOn w:val="a0"/>
    <w:link w:val="af9"/>
    <w:qFormat/>
    <w:rsid w:val="00C95B91"/>
    <w:pPr>
      <w:numPr>
        <w:numId w:val="10"/>
      </w:numPr>
      <w:ind w:left="0" w:firstLineChars="0" w:firstLine="0"/>
      <w:jc w:val="left"/>
    </w:pPr>
    <w:rPr>
      <w:rFonts w:eastAsia="黑体" w:cs="黑体"/>
      <w:b/>
    </w:rPr>
  </w:style>
  <w:style w:type="character" w:customStyle="1" w:styleId="af9">
    <w:name w:val="正文内标题 字符"/>
    <w:basedOn w:val="a1"/>
    <w:link w:val="a"/>
    <w:rsid w:val="00C95B91"/>
    <w:rPr>
      <w:rFonts w:ascii="STIX Two Math" w:eastAsia="黑体" w:hAnsi="STIX Two Math" w:cs="黑体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094096675415573"/>
                  <c:y val="-6.1369568387284926E-2"/>
                </c:manualLayout>
              </c:layout>
              <c:numFmt formatCode="General" sourceLinked="0"/>
            </c:trendlineLbl>
          </c:trendline>
          <c:xVal>
            <c:numRef>
              <c:f>Sheet1!$B$2:$U$2</c:f>
              <c:numCache>
                <c:formatCode>General</c:formatCode>
                <c:ptCount val="20"/>
                <c:pt idx="0">
                  <c:v>4.9266600000000001E-2</c:v>
                </c:pt>
                <c:pt idx="1">
                  <c:v>9.8533200000000001E-2</c:v>
                </c:pt>
                <c:pt idx="2">
                  <c:v>0.14779999999999999</c:v>
                </c:pt>
                <c:pt idx="3">
                  <c:v>0.19803200000000001</c:v>
                </c:pt>
                <c:pt idx="4">
                  <c:v>0.246977</c:v>
                </c:pt>
                <c:pt idx="5">
                  <c:v>0.29624400000000001</c:v>
                </c:pt>
                <c:pt idx="6">
                  <c:v>0.34583199999999997</c:v>
                </c:pt>
                <c:pt idx="7">
                  <c:v>0.39670899999999998</c:v>
                </c:pt>
                <c:pt idx="8">
                  <c:v>0.44468800000000003</c:v>
                </c:pt>
                <c:pt idx="9">
                  <c:v>0.493954</c:v>
                </c:pt>
                <c:pt idx="10">
                  <c:v>0.54450900000000002</c:v>
                </c:pt>
                <c:pt idx="11">
                  <c:v>0.59409800000000001</c:v>
                </c:pt>
                <c:pt idx="12">
                  <c:v>0.64400800000000002</c:v>
                </c:pt>
                <c:pt idx="13">
                  <c:v>0.69230899999999995</c:v>
                </c:pt>
                <c:pt idx="14">
                  <c:v>0.74254200000000004</c:v>
                </c:pt>
                <c:pt idx="15">
                  <c:v>0.79180899999999999</c:v>
                </c:pt>
                <c:pt idx="16">
                  <c:v>0.84139699999999995</c:v>
                </c:pt>
                <c:pt idx="17">
                  <c:v>0.89034199999999997</c:v>
                </c:pt>
                <c:pt idx="18">
                  <c:v>0.94025300000000001</c:v>
                </c:pt>
                <c:pt idx="19">
                  <c:v>0.989842</c:v>
                </c:pt>
              </c:numCache>
            </c:numRef>
          </c:xVal>
          <c:yVal>
            <c:numRef>
              <c:f>Sheet1!$B$3:$U$3</c:f>
              <c:numCache>
                <c:formatCode>General</c:formatCode>
                <c:ptCount val="20"/>
                <c:pt idx="0">
                  <c:v>4.9915199999999999E-4</c:v>
                </c:pt>
                <c:pt idx="1">
                  <c:v>1.0014799999999999E-3</c:v>
                </c:pt>
                <c:pt idx="2">
                  <c:v>1.5005800000000001E-3</c:v>
                </c:pt>
                <c:pt idx="3">
                  <c:v>1.9964700000000002E-3</c:v>
                </c:pt>
                <c:pt idx="4">
                  <c:v>2.4987999999999998E-3</c:v>
                </c:pt>
                <c:pt idx="5">
                  <c:v>3.0011199999999999E-3</c:v>
                </c:pt>
                <c:pt idx="6">
                  <c:v>3.49701E-3</c:v>
                </c:pt>
                <c:pt idx="7">
                  <c:v>3.9928899999999998E-3</c:v>
                </c:pt>
                <c:pt idx="8">
                  <c:v>4.4984400000000003E-3</c:v>
                </c:pt>
                <c:pt idx="9">
                  <c:v>4.9975499999999999E-3</c:v>
                </c:pt>
                <c:pt idx="10">
                  <c:v>5.4966499999999996E-3</c:v>
                </c:pt>
                <c:pt idx="11">
                  <c:v>5.9925400000000002E-3</c:v>
                </c:pt>
                <c:pt idx="12">
                  <c:v>6.4916499999999999E-3</c:v>
                </c:pt>
                <c:pt idx="13">
                  <c:v>6.9939700000000004E-3</c:v>
                </c:pt>
                <c:pt idx="14">
                  <c:v>7.4963E-3</c:v>
                </c:pt>
                <c:pt idx="15">
                  <c:v>7.9921899999999997E-3</c:v>
                </c:pt>
                <c:pt idx="16">
                  <c:v>8.4880700000000003E-3</c:v>
                </c:pt>
                <c:pt idx="17">
                  <c:v>8.9968400000000007E-3</c:v>
                </c:pt>
                <c:pt idx="18">
                  <c:v>9.4927199999999996E-3</c:v>
                </c:pt>
                <c:pt idx="19">
                  <c:v>9.9918300000000002E-3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48-43B8-A6BB-E27C97EE7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495552"/>
        <c:axId val="105493248"/>
      </c:scatterChart>
      <c:valAx>
        <c:axId val="105495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电压</a:t>
                </a:r>
                <a:r>
                  <a:rPr lang="en-US" altLang="zh-CN" baseline="0"/>
                  <a:t> (V)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493248"/>
        <c:crosses val="autoZero"/>
        <c:crossBetween val="midCat"/>
      </c:valAx>
      <c:valAx>
        <c:axId val="105493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电流</a:t>
                </a:r>
                <a:r>
                  <a:rPr lang="en-US" altLang="zh-CN" baseline="0"/>
                  <a:t> (A)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49555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0064291116152854"/>
                  <c:y val="-4.4950714494021583E-2"/>
                </c:manualLayout>
              </c:layout>
              <c:numFmt formatCode="General" sourceLinked="0"/>
            </c:trendlineLbl>
          </c:trendline>
          <c:xVal>
            <c:numRef>
              <c:f>Sheet1!$B$6:$U$6</c:f>
              <c:numCache>
                <c:formatCode>General</c:formatCode>
                <c:ptCount val="20"/>
                <c:pt idx="0">
                  <c:v>8.2433000000000006E-2</c:v>
                </c:pt>
                <c:pt idx="1">
                  <c:v>0.16583200000000001</c:v>
                </c:pt>
                <c:pt idx="2">
                  <c:v>0.24890899999999999</c:v>
                </c:pt>
                <c:pt idx="3">
                  <c:v>0.33230799999999999</c:v>
                </c:pt>
                <c:pt idx="4">
                  <c:v>0.41602899999999998</c:v>
                </c:pt>
                <c:pt idx="5">
                  <c:v>0.49910599999999999</c:v>
                </c:pt>
                <c:pt idx="6">
                  <c:v>0.58314900000000003</c:v>
                </c:pt>
                <c:pt idx="7">
                  <c:v>0.66590400000000005</c:v>
                </c:pt>
                <c:pt idx="8">
                  <c:v>0.74962499999999999</c:v>
                </c:pt>
                <c:pt idx="9">
                  <c:v>0.83238000000000001</c:v>
                </c:pt>
                <c:pt idx="10">
                  <c:v>0.91610199999999997</c:v>
                </c:pt>
                <c:pt idx="11">
                  <c:v>0.99982300000000002</c:v>
                </c:pt>
                <c:pt idx="12">
                  <c:v>1.0829</c:v>
                </c:pt>
                <c:pt idx="13">
                  <c:v>1.1662999999999999</c:v>
                </c:pt>
                <c:pt idx="14">
                  <c:v>1.2493799999999999</c:v>
                </c:pt>
                <c:pt idx="15">
                  <c:v>1.3327800000000001</c:v>
                </c:pt>
                <c:pt idx="16">
                  <c:v>1.4158500000000001</c:v>
                </c:pt>
                <c:pt idx="17">
                  <c:v>1.4999</c:v>
                </c:pt>
                <c:pt idx="18">
                  <c:v>1.58362</c:v>
                </c:pt>
                <c:pt idx="19">
                  <c:v>1.6657299999999999</c:v>
                </c:pt>
              </c:numCache>
            </c:numRef>
          </c:xVal>
          <c:yVal>
            <c:numRef>
              <c:f>Sheet1!$B$7:$U$7</c:f>
              <c:numCache>
                <c:formatCode>General</c:formatCode>
                <c:ptCount val="20"/>
                <c:pt idx="0">
                  <c:v>1.7070799999999999E-4</c:v>
                </c:pt>
                <c:pt idx="1">
                  <c:v>3.3492999999999999E-4</c:v>
                </c:pt>
                <c:pt idx="2">
                  <c:v>4.9915199999999999E-4</c:v>
                </c:pt>
                <c:pt idx="3">
                  <c:v>6.6337399999999999E-4</c:v>
                </c:pt>
                <c:pt idx="4">
                  <c:v>8.2437600000000004E-4</c:v>
                </c:pt>
                <c:pt idx="5">
                  <c:v>9.91818E-4</c:v>
                </c:pt>
                <c:pt idx="6">
                  <c:v>1.1560400000000001E-3</c:v>
                </c:pt>
                <c:pt idx="7">
                  <c:v>1.3299200000000001E-3</c:v>
                </c:pt>
                <c:pt idx="8">
                  <c:v>1.4877E-3</c:v>
                </c:pt>
                <c:pt idx="9">
                  <c:v>1.65515E-3</c:v>
                </c:pt>
                <c:pt idx="10">
                  <c:v>1.8161500000000001E-3</c:v>
                </c:pt>
                <c:pt idx="11">
                  <c:v>1.9835899999999999E-3</c:v>
                </c:pt>
                <c:pt idx="12">
                  <c:v>2.14459E-3</c:v>
                </c:pt>
                <c:pt idx="13">
                  <c:v>2.3088100000000001E-3</c:v>
                </c:pt>
                <c:pt idx="14">
                  <c:v>2.4762600000000001E-3</c:v>
                </c:pt>
                <c:pt idx="15">
                  <c:v>2.6404800000000002E-3</c:v>
                </c:pt>
                <c:pt idx="16">
                  <c:v>2.8079200000000002E-3</c:v>
                </c:pt>
                <c:pt idx="17">
                  <c:v>2.9689199999999999E-3</c:v>
                </c:pt>
                <c:pt idx="18">
                  <c:v>3.1267000000000001E-3</c:v>
                </c:pt>
                <c:pt idx="19">
                  <c:v>3.29737E-3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2D-4AA8-A952-DDF8EB1AD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04256"/>
        <c:axId val="146619776"/>
      </c:scatterChart>
      <c:valAx>
        <c:axId val="146704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电压 </a:t>
                </a:r>
                <a:r>
                  <a:rPr lang="en-US" altLang="zh-CN"/>
                  <a:t>(V)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619776"/>
        <c:crosses val="autoZero"/>
        <c:crossBetween val="midCat"/>
      </c:valAx>
      <c:valAx>
        <c:axId val="1466197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电流 </a:t>
                </a:r>
                <a:r>
                  <a:rPr lang="en-US" altLang="zh-CN"/>
                  <a:t>(A)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70425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Sheet1!$B$10:$U$10</c:f>
              <c:numCache>
                <c:formatCode>General</c:formatCode>
                <c:ptCount val="20"/>
                <c:pt idx="0">
                  <c:v>9.8533200000000001E-2</c:v>
                </c:pt>
                <c:pt idx="1">
                  <c:v>0.19899800000000001</c:v>
                </c:pt>
                <c:pt idx="2">
                  <c:v>0.29881999999999997</c:v>
                </c:pt>
                <c:pt idx="3">
                  <c:v>0.39799699999999999</c:v>
                </c:pt>
                <c:pt idx="4">
                  <c:v>0.49846200000000002</c:v>
                </c:pt>
                <c:pt idx="5">
                  <c:v>0.59924900000000003</c:v>
                </c:pt>
                <c:pt idx="6">
                  <c:v>0.69874899999999995</c:v>
                </c:pt>
                <c:pt idx="7">
                  <c:v>0.79824799999999996</c:v>
                </c:pt>
                <c:pt idx="8">
                  <c:v>0.89935699999999996</c:v>
                </c:pt>
                <c:pt idx="9">
                  <c:v>0.99789000000000005</c:v>
                </c:pt>
                <c:pt idx="10">
                  <c:v>1.09707</c:v>
                </c:pt>
                <c:pt idx="11">
                  <c:v>1.1946399999999999</c:v>
                </c:pt>
                <c:pt idx="12">
                  <c:v>1.2922</c:v>
                </c:pt>
                <c:pt idx="13">
                  <c:v>1.3888</c:v>
                </c:pt>
                <c:pt idx="14">
                  <c:v>1.4886299999999999</c:v>
                </c:pt>
                <c:pt idx="15">
                  <c:v>1.5849</c:v>
                </c:pt>
                <c:pt idx="16">
                  <c:v>1.67957</c:v>
                </c:pt>
                <c:pt idx="17">
                  <c:v>1.7658700000000001</c:v>
                </c:pt>
                <c:pt idx="18">
                  <c:v>1.8380000000000001</c:v>
                </c:pt>
                <c:pt idx="19">
                  <c:v>1.90272</c:v>
                </c:pt>
              </c:numCache>
            </c:numRef>
          </c:xVal>
          <c:yVal>
            <c:numRef>
              <c:f>Sheet1!$B$11:$U$11</c:f>
              <c:numCache>
                <c:formatCode>0.0000E+00</c:formatCode>
                <c:ptCount val="20"/>
                <c:pt idx="0">
                  <c:v>9.7064000000000008E-6</c:v>
                </c:pt>
                <c:pt idx="1">
                  <c:v>6.48636E-6</c:v>
                </c:pt>
                <c:pt idx="2">
                  <c:v>6.48636E-6</c:v>
                </c:pt>
                <c:pt idx="3">
                  <c:v>1.29264E-5</c:v>
                </c:pt>
                <c:pt idx="4">
                  <c:v>9.7064000000000008E-6</c:v>
                </c:pt>
                <c:pt idx="5">
                  <c:v>6.48636E-6</c:v>
                </c:pt>
                <c:pt idx="6">
                  <c:v>9.7064000000000008E-6</c:v>
                </c:pt>
                <c:pt idx="7">
                  <c:v>9.7064000000000008E-6</c:v>
                </c:pt>
                <c:pt idx="8">
                  <c:v>6.48636E-6</c:v>
                </c:pt>
                <c:pt idx="9">
                  <c:v>1.9366500000000002E-5</c:v>
                </c:pt>
                <c:pt idx="10">
                  <c:v>2.9026600000000001E-5</c:v>
                </c:pt>
                <c:pt idx="11">
                  <c:v>4.8346900000000003E-5</c:v>
                </c:pt>
                <c:pt idx="12">
                  <c:v>7.4107200000000001E-5</c:v>
                </c:pt>
                <c:pt idx="13">
                  <c:v>1.06308E-4</c:v>
                </c:pt>
                <c:pt idx="14">
                  <c:v>1.09528E-4</c:v>
                </c:pt>
                <c:pt idx="15">
                  <c:v>1.44948E-4</c:v>
                </c:pt>
                <c:pt idx="16">
                  <c:v>2.02909E-4</c:v>
                </c:pt>
                <c:pt idx="17">
                  <c:v>3.3815000000000001E-4</c:v>
                </c:pt>
                <c:pt idx="18">
                  <c:v>6.1507399999999996E-4</c:v>
                </c:pt>
                <c:pt idx="19">
                  <c:v>9.6283800000000004E-4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FD-4AD9-8A60-E94E9E215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489472"/>
        <c:axId val="146727680"/>
      </c:scatterChart>
      <c:valAx>
        <c:axId val="16648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电压</a:t>
                </a:r>
                <a:r>
                  <a:rPr lang="en-US" altLang="zh-CN" baseline="0"/>
                  <a:t> (V)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727680"/>
        <c:crosses val="autoZero"/>
        <c:crossBetween val="midCat"/>
      </c:valAx>
      <c:valAx>
        <c:axId val="146727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电流 </a:t>
                </a:r>
                <a:r>
                  <a:rPr lang="en-US" altLang="zh-CN"/>
                  <a:t>(V)</a:t>
                </a:r>
                <a:endParaRPr lang="zh-CN" altLang="en-US"/>
              </a:p>
            </c:rich>
          </c:tx>
          <c:overlay val="0"/>
        </c:title>
        <c:numFmt formatCode="0.0000E+00" sourceLinked="1"/>
        <c:majorTickMark val="out"/>
        <c:minorTickMark val="none"/>
        <c:tickLblPos val="nextTo"/>
        <c:crossAx val="166489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B18C-6311-4A06-9D90-F2324C9E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789</Words>
  <Characters>4501</Characters>
  <Application>Microsoft Office Word</Application>
  <DocSecurity>0</DocSecurity>
  <Lines>37</Lines>
  <Paragraphs>10</Paragraphs>
  <ScaleCrop>false</ScaleCrop>
  <Company>JNU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/>
  <dc:creator/>
  <cp:keywords/>
  <dc:description/>
  <cp:lastModifiedBy>su chen</cp:lastModifiedBy>
  <cp:revision>305</cp:revision>
  <cp:lastPrinted>2023-12-08T09:44:00Z</cp:lastPrinted>
  <dcterms:created xsi:type="dcterms:W3CDTF">2016-11-09T12:46:00Z</dcterms:created>
  <dcterms:modified xsi:type="dcterms:W3CDTF">2023-12-08T09:45:00Z</dcterms:modified>
</cp:coreProperties>
</file>