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5FDA1" w14:textId="1E04A32A" w:rsidR="008D3626" w:rsidRPr="007F3C91" w:rsidRDefault="007F3C91" w:rsidP="00A21629">
      <w:pPr>
        <w:jc w:val="center"/>
        <w:rPr>
          <w:rFonts w:ascii="宋体" w:hAnsi="宋体"/>
          <w:b/>
          <w:sz w:val="36"/>
          <w:szCs w:val="44"/>
        </w:rPr>
      </w:pPr>
      <w:bookmarkStart w:id="0" w:name="_Hlk146822587"/>
      <w:bookmarkEnd w:id="0"/>
      <w:r w:rsidRPr="005E2608">
        <w:rPr>
          <w:rFonts w:ascii="宋体" w:hAnsi="宋体" w:hint="eastAsia"/>
          <w:b/>
          <w:spacing w:val="98"/>
          <w:kern w:val="0"/>
          <w:sz w:val="36"/>
          <w:szCs w:val="44"/>
          <w:fitText w:val="6502" w:id="1524329216"/>
        </w:rPr>
        <w:t>《</w:t>
      </w:r>
      <w:r w:rsidRPr="005E2608">
        <w:rPr>
          <w:rFonts w:ascii="宋体" w:hAnsi="宋体"/>
          <w:b/>
          <w:spacing w:val="98"/>
          <w:kern w:val="0"/>
          <w:sz w:val="36"/>
          <w:szCs w:val="44"/>
          <w:fitText w:val="6502" w:id="1524329216"/>
        </w:rPr>
        <w:t>基础物理实验</w:t>
      </w:r>
      <w:r w:rsidRPr="005E2608">
        <w:rPr>
          <w:rFonts w:ascii="宋体" w:hAnsi="宋体" w:hint="eastAsia"/>
          <w:b/>
          <w:spacing w:val="98"/>
          <w:kern w:val="0"/>
          <w:sz w:val="36"/>
          <w:szCs w:val="44"/>
          <w:fitText w:val="6502" w:id="1524329216"/>
        </w:rPr>
        <w:t>》实验报</w:t>
      </w:r>
      <w:r w:rsidRPr="005E2608">
        <w:rPr>
          <w:rFonts w:ascii="宋体" w:hAnsi="宋体" w:hint="eastAsia"/>
          <w:b/>
          <w:spacing w:val="5"/>
          <w:kern w:val="0"/>
          <w:sz w:val="36"/>
          <w:szCs w:val="44"/>
          <w:fitText w:val="6502" w:id="1524329216"/>
        </w:rPr>
        <w:t>告</w:t>
      </w:r>
    </w:p>
    <w:p w14:paraId="5FBFD577" w14:textId="7082F8F6" w:rsidR="003E1856" w:rsidRDefault="003E1856" w:rsidP="007F3C91">
      <w:pPr>
        <w:spacing w:beforeLines="50" w:before="156"/>
        <w:rPr>
          <w:rFonts w:ascii="楷体" w:eastAsia="楷体" w:hAnsi="楷体"/>
          <w:szCs w:val="28"/>
        </w:rPr>
      </w:pPr>
      <w:r>
        <w:rPr>
          <w:rFonts w:ascii="楷体" w:eastAsia="楷体" w:hAnsi="楷体"/>
          <w:szCs w:val="28"/>
        </w:rPr>
        <w:t>实验名称</w:t>
      </w:r>
      <w:r w:rsidRPr="007A4707">
        <w:rPr>
          <w:rFonts w:ascii="楷体" w:eastAsia="楷体" w:hAnsi="楷体" w:hint="eastAsia"/>
          <w:szCs w:val="28"/>
          <w:u w:val="single"/>
        </w:rPr>
        <w:t xml:space="preserve"> </w:t>
      </w:r>
      <w:r w:rsidR="007A4707">
        <w:rPr>
          <w:rFonts w:ascii="楷体" w:eastAsia="楷体" w:hAnsi="楷体"/>
          <w:szCs w:val="28"/>
          <w:u w:val="single"/>
        </w:rPr>
        <w:t xml:space="preserve">   </w:t>
      </w:r>
      <w:r w:rsidR="003B3733">
        <w:rPr>
          <w:rFonts w:ascii="楷体" w:eastAsia="楷体" w:hAnsi="楷体" w:hint="eastAsia"/>
          <w:szCs w:val="28"/>
          <w:u w:val="single"/>
        </w:rPr>
        <w:t xml:space="preserve"> </w:t>
      </w:r>
      <w:r w:rsidR="003B3733">
        <w:rPr>
          <w:rFonts w:ascii="楷体" w:eastAsia="楷体" w:hAnsi="楷体"/>
          <w:szCs w:val="28"/>
          <w:u w:val="single"/>
        </w:rPr>
        <w:t xml:space="preserve">              </w:t>
      </w:r>
      <w:r w:rsidR="00A338BF">
        <w:rPr>
          <w:rFonts w:ascii="楷体" w:eastAsia="楷体" w:hAnsi="楷体" w:hint="eastAsia"/>
          <w:szCs w:val="28"/>
          <w:u w:val="single"/>
        </w:rPr>
        <w:t>简单电学实验</w:t>
      </w:r>
      <w:r w:rsidR="003B3733">
        <w:rPr>
          <w:rFonts w:ascii="楷体" w:eastAsia="楷体" w:hAnsi="楷体"/>
          <w:szCs w:val="28"/>
          <w:u w:val="single"/>
        </w:rPr>
        <w:t xml:space="preserve">               </w:t>
      </w:r>
      <w:r w:rsidR="00D73E81">
        <w:rPr>
          <w:rFonts w:ascii="楷体" w:eastAsia="楷体" w:hAnsi="楷体"/>
          <w:szCs w:val="28"/>
          <w:u w:val="single"/>
        </w:rPr>
        <w:t xml:space="preserve">    </w:t>
      </w:r>
      <w:r w:rsidR="0083574A" w:rsidRPr="007A4707">
        <w:rPr>
          <w:rFonts w:ascii="楷体" w:eastAsia="楷体" w:hAnsi="楷体" w:hint="eastAsia"/>
          <w:szCs w:val="28"/>
        </w:rPr>
        <w:t xml:space="preserve"> </w:t>
      </w:r>
      <w:r w:rsidR="00AF4FC5">
        <w:rPr>
          <w:rFonts w:ascii="楷体" w:eastAsia="楷体" w:hAnsi="楷体" w:hint="eastAsia"/>
          <w:kern w:val="0"/>
          <w:szCs w:val="28"/>
        </w:rPr>
        <w:t>指导</w:t>
      </w:r>
      <w:r w:rsidR="00AF4FC5" w:rsidRPr="00AF4FC5">
        <w:rPr>
          <w:rFonts w:ascii="楷体" w:eastAsia="楷体" w:hAnsi="楷体" w:hint="eastAsia"/>
          <w:kern w:val="0"/>
          <w:szCs w:val="28"/>
        </w:rPr>
        <w:t>教师</w:t>
      </w:r>
      <w:r w:rsidR="00AF4FC5" w:rsidRPr="00F959D0">
        <w:rPr>
          <w:rFonts w:ascii="楷体" w:eastAsia="楷体" w:hAnsi="楷体" w:hint="eastAsia"/>
          <w:szCs w:val="28"/>
          <w:u w:val="single"/>
        </w:rPr>
        <w:t xml:space="preserve">      </w:t>
      </w:r>
      <w:r w:rsidR="00A338BF">
        <w:rPr>
          <w:rFonts w:ascii="楷体" w:eastAsia="楷体" w:hAnsi="楷体" w:hint="eastAsia"/>
          <w:szCs w:val="28"/>
          <w:u w:val="single"/>
        </w:rPr>
        <w:t>丰家峰</w:t>
      </w:r>
      <w:r w:rsidR="00AF4FC5" w:rsidRPr="00F959D0">
        <w:rPr>
          <w:rFonts w:ascii="楷体" w:eastAsia="楷体" w:hAnsi="楷体" w:hint="eastAsia"/>
          <w:szCs w:val="28"/>
          <w:u w:val="single"/>
        </w:rPr>
        <w:t xml:space="preserve"> </w:t>
      </w:r>
      <w:r w:rsidR="00AF4FC5">
        <w:rPr>
          <w:rFonts w:ascii="楷体" w:eastAsia="楷体" w:hAnsi="楷体"/>
          <w:szCs w:val="28"/>
          <w:u w:val="single"/>
        </w:rPr>
        <w:t xml:space="preserve">   </w:t>
      </w:r>
      <w:r w:rsidR="00AF4FC5" w:rsidRPr="00F959D0">
        <w:rPr>
          <w:rFonts w:ascii="楷体" w:eastAsia="楷体" w:hAnsi="楷体" w:hint="eastAsia"/>
          <w:szCs w:val="28"/>
          <w:u w:val="single"/>
        </w:rPr>
        <w:t xml:space="preserve">  </w:t>
      </w:r>
    </w:p>
    <w:p w14:paraId="5D6D171C" w14:textId="431D36B0" w:rsidR="00F959D0" w:rsidRPr="00F959D0" w:rsidRDefault="008D3626" w:rsidP="007F3C91">
      <w:pPr>
        <w:rPr>
          <w:rFonts w:ascii="楷体" w:eastAsia="楷体" w:hAnsi="楷体"/>
          <w:szCs w:val="28"/>
        </w:rPr>
      </w:pPr>
      <w:r w:rsidRPr="00570E74">
        <w:rPr>
          <w:rFonts w:ascii="楷体" w:eastAsia="楷体" w:hAnsi="楷体"/>
          <w:spacing w:val="210"/>
          <w:kern w:val="0"/>
          <w:szCs w:val="28"/>
          <w:fitText w:val="840" w:id="1524331520"/>
        </w:rPr>
        <w:t>姓</w:t>
      </w:r>
      <w:r w:rsidRPr="00570E74">
        <w:rPr>
          <w:rFonts w:ascii="楷体" w:eastAsia="楷体" w:hAnsi="楷体"/>
          <w:kern w:val="0"/>
          <w:szCs w:val="28"/>
          <w:fitText w:val="840" w:id="1524331520"/>
        </w:rPr>
        <w:t>名</w:t>
      </w:r>
      <w:r w:rsidR="00570E74">
        <w:rPr>
          <w:rFonts w:ascii="楷体" w:eastAsia="楷体" w:hAnsi="楷体"/>
          <w:szCs w:val="28"/>
          <w:u w:val="single"/>
        </w:rPr>
        <w:t xml:space="preserve">    </w:t>
      </w:r>
      <w:r w:rsidR="00570E74">
        <w:rPr>
          <w:rFonts w:ascii="楷体" w:eastAsia="楷体" w:hAnsi="楷体" w:hint="eastAsia"/>
          <w:szCs w:val="28"/>
          <w:u w:val="single"/>
        </w:rPr>
        <w:t>陈苏</w:t>
      </w:r>
      <w:r w:rsidR="00C33F42">
        <w:rPr>
          <w:rFonts w:ascii="楷体" w:eastAsia="楷体" w:hAnsi="楷体"/>
          <w:szCs w:val="28"/>
          <w:u w:val="single"/>
        </w:rPr>
        <w:t xml:space="preserve"> </w:t>
      </w:r>
      <w:r w:rsidR="00F959D0">
        <w:rPr>
          <w:rFonts w:ascii="楷体" w:eastAsia="楷体" w:hAnsi="楷体" w:hint="eastAsia"/>
          <w:szCs w:val="28"/>
          <w:u w:val="single"/>
        </w:rPr>
        <w:t xml:space="preserve">  </w:t>
      </w:r>
      <w:r w:rsidR="003E1856">
        <w:rPr>
          <w:rFonts w:ascii="楷体" w:eastAsia="楷体" w:hAnsi="楷体"/>
          <w:szCs w:val="28"/>
          <w:u w:val="single"/>
        </w:rPr>
        <w:t xml:space="preserve"> </w:t>
      </w:r>
      <w:r w:rsidR="003E1856" w:rsidRPr="00570E74">
        <w:rPr>
          <w:rFonts w:ascii="楷体" w:eastAsia="楷体" w:hAnsi="楷体"/>
          <w:szCs w:val="28"/>
        </w:rPr>
        <w:t xml:space="preserve"> </w:t>
      </w:r>
      <w:r w:rsidRPr="00F959D0">
        <w:rPr>
          <w:rFonts w:ascii="楷体" w:eastAsia="楷体" w:hAnsi="楷体"/>
          <w:szCs w:val="28"/>
        </w:rPr>
        <w:t>学号</w:t>
      </w:r>
      <w:r w:rsidR="00570E74">
        <w:rPr>
          <w:rFonts w:ascii="楷体" w:eastAsia="楷体" w:hAnsi="楷体"/>
          <w:szCs w:val="28"/>
          <w:u w:val="single"/>
        </w:rPr>
        <w:t xml:space="preserve">       2022K8009906009</w:t>
      </w:r>
      <w:r w:rsidR="00920B53">
        <w:rPr>
          <w:rFonts w:ascii="楷体" w:eastAsia="楷体" w:hAnsi="楷体"/>
          <w:szCs w:val="28"/>
          <w:u w:val="single"/>
        </w:rPr>
        <w:t xml:space="preserve">   </w:t>
      </w:r>
      <w:r w:rsidR="003E1856">
        <w:rPr>
          <w:rFonts w:ascii="楷体" w:eastAsia="楷体" w:hAnsi="楷体"/>
          <w:szCs w:val="28"/>
          <w:u w:val="single"/>
        </w:rPr>
        <w:t xml:space="preserve">    </w:t>
      </w:r>
      <w:r w:rsidR="007F3C91" w:rsidRPr="00570E74">
        <w:rPr>
          <w:rFonts w:ascii="楷体" w:eastAsia="楷体" w:hAnsi="楷体" w:hint="eastAsia"/>
          <w:szCs w:val="28"/>
        </w:rPr>
        <w:t xml:space="preserve"> </w:t>
      </w:r>
      <w:r w:rsidR="00AF4FC5">
        <w:rPr>
          <w:rFonts w:ascii="楷体" w:eastAsia="楷体" w:hAnsi="楷体"/>
          <w:szCs w:val="28"/>
        </w:rPr>
        <w:t>组</w:t>
      </w:r>
      <w:r w:rsidR="00AF4FC5">
        <w:rPr>
          <w:rFonts w:ascii="楷体" w:eastAsia="楷体" w:hAnsi="楷体" w:hint="eastAsia"/>
          <w:szCs w:val="28"/>
        </w:rPr>
        <w:t>号</w:t>
      </w:r>
      <w:r w:rsidR="007F3C91">
        <w:rPr>
          <w:rFonts w:ascii="楷体" w:eastAsia="楷体" w:hAnsi="楷体" w:hint="eastAsia"/>
          <w:szCs w:val="28"/>
          <w:u w:val="single"/>
        </w:rPr>
        <w:t xml:space="preserve">  </w:t>
      </w:r>
      <w:r w:rsidR="00D73E81">
        <w:rPr>
          <w:rFonts w:ascii="楷体" w:eastAsia="楷体" w:hAnsi="楷体"/>
          <w:szCs w:val="28"/>
          <w:u w:val="single"/>
        </w:rPr>
        <w:t xml:space="preserve">  </w:t>
      </w:r>
      <w:r w:rsidR="00570E74">
        <w:rPr>
          <w:rFonts w:ascii="楷体" w:eastAsia="楷体" w:hAnsi="楷体"/>
          <w:szCs w:val="28"/>
          <w:u w:val="single"/>
        </w:rPr>
        <w:t>01</w:t>
      </w:r>
      <w:r w:rsidR="00920B53">
        <w:rPr>
          <w:rFonts w:ascii="楷体" w:eastAsia="楷体" w:hAnsi="楷体"/>
          <w:szCs w:val="28"/>
          <w:u w:val="single"/>
        </w:rPr>
        <w:t>-</w:t>
      </w:r>
      <w:r w:rsidR="00570E74">
        <w:rPr>
          <w:rFonts w:ascii="楷体" w:eastAsia="楷体" w:hAnsi="楷体"/>
          <w:szCs w:val="28"/>
          <w:u w:val="single"/>
        </w:rPr>
        <w:t>1</w:t>
      </w:r>
      <w:r w:rsidR="00920B53">
        <w:rPr>
          <w:rFonts w:ascii="楷体" w:eastAsia="楷体" w:hAnsi="楷体"/>
          <w:szCs w:val="28"/>
          <w:u w:val="single"/>
        </w:rPr>
        <w:t xml:space="preserve"> </w:t>
      </w:r>
      <w:r w:rsidR="00D73E81">
        <w:rPr>
          <w:rFonts w:ascii="楷体" w:eastAsia="楷体" w:hAnsi="楷体"/>
          <w:szCs w:val="28"/>
          <w:u w:val="single"/>
        </w:rPr>
        <w:t xml:space="preserve">  </w:t>
      </w:r>
      <w:r w:rsidR="00920B53">
        <w:rPr>
          <w:rFonts w:ascii="楷体" w:eastAsia="楷体" w:hAnsi="楷体"/>
          <w:szCs w:val="28"/>
          <w:u w:val="single"/>
        </w:rPr>
        <w:t xml:space="preserve"> </w:t>
      </w:r>
      <w:r w:rsidR="00920B53">
        <w:rPr>
          <w:rFonts w:ascii="楷体" w:eastAsia="楷体" w:hAnsi="楷体" w:hint="eastAsia"/>
          <w:szCs w:val="28"/>
          <w:u w:val="single"/>
        </w:rPr>
        <w:t>号</w:t>
      </w:r>
      <w:r w:rsidR="00920B53" w:rsidRPr="00920B53">
        <w:rPr>
          <w:rFonts w:ascii="楷体" w:eastAsia="楷体" w:hAnsi="楷体" w:hint="eastAsia"/>
          <w:szCs w:val="28"/>
        </w:rPr>
        <w:t>（</w:t>
      </w:r>
      <w:r w:rsidR="00920B53" w:rsidRPr="00920B53">
        <w:rPr>
          <w:rFonts w:ascii="楷体" w:eastAsia="楷体" w:hAnsi="楷体"/>
          <w:szCs w:val="28"/>
        </w:rPr>
        <w:t>例</w:t>
      </w:r>
      <w:r w:rsidR="00920B53" w:rsidRPr="00920B53">
        <w:rPr>
          <w:rFonts w:ascii="楷体" w:eastAsia="楷体" w:hAnsi="楷体" w:hint="eastAsia"/>
          <w:szCs w:val="28"/>
        </w:rPr>
        <w:t>：</w:t>
      </w:r>
      <w:r w:rsidR="00D73E81">
        <w:rPr>
          <w:rFonts w:ascii="楷体" w:eastAsia="楷体" w:hAnsi="楷体"/>
          <w:szCs w:val="28"/>
        </w:rPr>
        <w:t>01-1</w:t>
      </w:r>
      <w:r w:rsidR="00920B53" w:rsidRPr="00920B53">
        <w:rPr>
          <w:rFonts w:ascii="楷体" w:eastAsia="楷体" w:hAnsi="楷体"/>
          <w:szCs w:val="28"/>
        </w:rPr>
        <w:t>）</w:t>
      </w:r>
    </w:p>
    <w:p w14:paraId="3D1C880E" w14:textId="20DFFC18" w:rsidR="008D3626" w:rsidRPr="00F959D0" w:rsidRDefault="008D3626" w:rsidP="007F3C91">
      <w:pPr>
        <w:rPr>
          <w:rFonts w:ascii="楷体" w:eastAsia="楷体" w:hAnsi="楷体"/>
          <w:szCs w:val="28"/>
          <w:u w:val="single"/>
        </w:rPr>
      </w:pPr>
      <w:r w:rsidRPr="00F959D0">
        <w:rPr>
          <w:rFonts w:ascii="楷体" w:eastAsia="楷体" w:hAnsi="楷体"/>
          <w:szCs w:val="28"/>
        </w:rPr>
        <w:t>实验</w:t>
      </w:r>
      <w:r w:rsidR="00EC3AA5" w:rsidRPr="00F959D0">
        <w:rPr>
          <w:rFonts w:ascii="楷体" w:eastAsia="楷体" w:hAnsi="楷体" w:hint="eastAsia"/>
          <w:szCs w:val="28"/>
        </w:rPr>
        <w:t>日期</w:t>
      </w:r>
      <w:r w:rsidR="00570E74">
        <w:rPr>
          <w:rFonts w:ascii="楷体" w:eastAsia="楷体" w:hAnsi="楷体"/>
          <w:szCs w:val="28"/>
          <w:u w:val="single"/>
        </w:rPr>
        <w:t>2023</w:t>
      </w:r>
      <w:r w:rsidRPr="00F959D0">
        <w:rPr>
          <w:rFonts w:ascii="楷体" w:eastAsia="楷体" w:hAnsi="楷体"/>
          <w:szCs w:val="28"/>
        </w:rPr>
        <w:t>年</w:t>
      </w:r>
      <w:r w:rsidRPr="00F959D0">
        <w:rPr>
          <w:rFonts w:ascii="楷体" w:eastAsia="楷体" w:hAnsi="楷体"/>
          <w:szCs w:val="28"/>
          <w:u w:val="single"/>
        </w:rPr>
        <w:t xml:space="preserve"> </w:t>
      </w:r>
      <w:r w:rsidR="00570E74">
        <w:rPr>
          <w:rFonts w:ascii="楷体" w:eastAsia="楷体" w:hAnsi="楷体"/>
          <w:szCs w:val="28"/>
          <w:u w:val="single"/>
        </w:rPr>
        <w:t>09</w:t>
      </w:r>
      <w:r w:rsidR="008B43FB">
        <w:rPr>
          <w:rFonts w:ascii="楷体" w:eastAsia="楷体" w:hAnsi="楷体"/>
          <w:szCs w:val="28"/>
          <w:u w:val="single"/>
        </w:rPr>
        <w:t xml:space="preserve"> </w:t>
      </w:r>
      <w:r w:rsidRPr="00F959D0">
        <w:rPr>
          <w:rFonts w:ascii="楷体" w:eastAsia="楷体" w:hAnsi="楷体"/>
          <w:szCs w:val="28"/>
        </w:rPr>
        <w:t>月</w:t>
      </w:r>
      <w:r w:rsidRPr="00F959D0">
        <w:rPr>
          <w:rFonts w:ascii="楷体" w:eastAsia="楷体" w:hAnsi="楷体"/>
          <w:szCs w:val="28"/>
          <w:u w:val="single"/>
        </w:rPr>
        <w:t xml:space="preserve"> </w:t>
      </w:r>
      <w:r w:rsidR="001C3C27">
        <w:rPr>
          <w:rFonts w:ascii="楷体" w:eastAsia="楷体" w:hAnsi="楷体"/>
          <w:szCs w:val="28"/>
          <w:u w:val="single"/>
        </w:rPr>
        <w:t>25</w:t>
      </w:r>
      <w:r w:rsidR="008B43FB">
        <w:rPr>
          <w:rFonts w:ascii="楷体" w:eastAsia="楷体" w:hAnsi="楷体"/>
          <w:szCs w:val="28"/>
          <w:u w:val="single"/>
        </w:rPr>
        <w:t xml:space="preserve"> </w:t>
      </w:r>
      <w:r w:rsidRPr="00F959D0">
        <w:rPr>
          <w:rFonts w:ascii="楷体" w:eastAsia="楷体" w:hAnsi="楷体"/>
          <w:szCs w:val="28"/>
        </w:rPr>
        <w:t>日</w:t>
      </w:r>
      <w:r w:rsidR="00570E74">
        <w:rPr>
          <w:rFonts w:ascii="楷体" w:eastAsia="楷体" w:hAnsi="楷体" w:hint="eastAsia"/>
          <w:szCs w:val="28"/>
        </w:rPr>
        <w:t xml:space="preserve"> </w:t>
      </w:r>
      <w:r w:rsidR="007F3C91">
        <w:rPr>
          <w:rFonts w:ascii="楷体" w:eastAsia="楷体" w:hAnsi="楷体" w:hint="eastAsia"/>
          <w:szCs w:val="28"/>
        </w:rPr>
        <w:t>实验</w:t>
      </w:r>
      <w:r w:rsidR="007F3C91">
        <w:rPr>
          <w:rFonts w:ascii="楷体" w:eastAsia="楷体" w:hAnsi="楷体"/>
          <w:szCs w:val="28"/>
        </w:rPr>
        <w:t>地点</w:t>
      </w:r>
      <w:r w:rsidR="007F3C91">
        <w:rPr>
          <w:rFonts w:ascii="楷体" w:eastAsia="楷体" w:hAnsi="楷体"/>
          <w:szCs w:val="28"/>
          <w:u w:val="single"/>
        </w:rPr>
        <w:t xml:space="preserve"> </w:t>
      </w:r>
      <w:r w:rsidR="00570E74">
        <w:rPr>
          <w:rFonts w:ascii="楷体" w:eastAsia="楷体" w:hAnsi="楷体" w:hint="eastAsia"/>
          <w:szCs w:val="28"/>
          <w:u w:val="single"/>
        </w:rPr>
        <w:t>教学楼7</w:t>
      </w:r>
      <w:r w:rsidR="00570E74">
        <w:rPr>
          <w:rFonts w:ascii="楷体" w:eastAsia="楷体" w:hAnsi="楷体"/>
          <w:szCs w:val="28"/>
          <w:u w:val="single"/>
        </w:rPr>
        <w:t>0</w:t>
      </w:r>
      <w:r w:rsidR="005E2608">
        <w:rPr>
          <w:rFonts w:ascii="楷体" w:eastAsia="楷体" w:hAnsi="楷体"/>
          <w:szCs w:val="28"/>
          <w:u w:val="single"/>
        </w:rPr>
        <w:t>2</w:t>
      </w:r>
      <w:r w:rsidR="007F3C91">
        <w:rPr>
          <w:rFonts w:ascii="楷体" w:eastAsia="楷体" w:hAnsi="楷体"/>
          <w:szCs w:val="28"/>
          <w:u w:val="single"/>
        </w:rPr>
        <w:t xml:space="preserve"> </w:t>
      </w:r>
      <w:r w:rsidR="00570E74" w:rsidRPr="00570E74">
        <w:rPr>
          <w:rFonts w:ascii="楷体" w:eastAsia="楷体" w:hAnsi="楷体"/>
          <w:szCs w:val="28"/>
        </w:rPr>
        <w:t xml:space="preserve"> </w:t>
      </w:r>
      <w:r w:rsidR="00D529B3" w:rsidRPr="00D529B3">
        <w:rPr>
          <w:rFonts w:ascii="楷体" w:eastAsia="楷体" w:hAnsi="楷体" w:hint="eastAsia"/>
          <w:szCs w:val="28"/>
        </w:rPr>
        <w:t>调课/</w:t>
      </w:r>
      <w:r w:rsidR="00D529B3" w:rsidRPr="00D529B3">
        <w:rPr>
          <w:rFonts w:ascii="楷体" w:eastAsia="楷体" w:hAnsi="楷体"/>
          <w:szCs w:val="28"/>
        </w:rPr>
        <w:t>补课</w:t>
      </w:r>
      <w:r w:rsidR="00D529B3" w:rsidRPr="00F36DD7">
        <w:rPr>
          <w:rFonts w:ascii="楷体" w:eastAsia="楷体" w:hAnsi="楷体" w:hint="eastAsia"/>
          <w:szCs w:val="28"/>
          <w:u w:val="single"/>
        </w:rPr>
        <w:t xml:space="preserve"> □是   </w:t>
      </w:r>
      <w:r w:rsidR="00D529B3" w:rsidRPr="00570E74">
        <w:rPr>
          <w:rFonts w:ascii="楷体" w:eastAsia="楷体" w:hAnsi="楷体"/>
          <w:szCs w:val="28"/>
        </w:rPr>
        <w:t xml:space="preserve"> </w:t>
      </w:r>
      <w:r w:rsidR="00F959D0">
        <w:rPr>
          <w:rFonts w:ascii="楷体" w:eastAsia="楷体" w:hAnsi="楷体" w:hint="eastAsia"/>
          <w:szCs w:val="28"/>
        </w:rPr>
        <w:t>成绩评定</w:t>
      </w:r>
      <w:r w:rsidR="00F959D0" w:rsidRPr="00F959D0">
        <w:rPr>
          <w:rFonts w:ascii="楷体" w:eastAsia="楷体" w:hAnsi="楷体" w:hint="eastAsia"/>
          <w:szCs w:val="28"/>
          <w:u w:val="single"/>
        </w:rPr>
        <w:t xml:space="preserve">   </w:t>
      </w:r>
      <w:r w:rsidR="00C33F42">
        <w:rPr>
          <w:rFonts w:ascii="楷体" w:eastAsia="楷体" w:hAnsi="楷体"/>
          <w:szCs w:val="28"/>
          <w:u w:val="single"/>
        </w:rPr>
        <w:t xml:space="preserve"> </w:t>
      </w:r>
      <w:r w:rsidR="00F959D0" w:rsidRPr="00F959D0">
        <w:rPr>
          <w:rFonts w:ascii="楷体" w:eastAsia="楷体" w:hAnsi="楷体" w:hint="eastAsia"/>
          <w:szCs w:val="28"/>
          <w:u w:val="single"/>
        </w:rPr>
        <w:t xml:space="preserve">      </w:t>
      </w:r>
      <w:r w:rsidR="007F3C91">
        <w:rPr>
          <w:rFonts w:ascii="楷体" w:eastAsia="楷体" w:hAnsi="楷体"/>
          <w:szCs w:val="28"/>
          <w:u w:val="single"/>
        </w:rPr>
        <w:t xml:space="preserve">    </w:t>
      </w:r>
    </w:p>
    <w:p w14:paraId="0A9C56BC" w14:textId="5E4A037C" w:rsidR="00F27CA0" w:rsidRDefault="007F3C91" w:rsidP="008B43FB">
      <w:pPr>
        <w:pStyle w:val="ab"/>
        <w:spacing w:beforeLines="50" w:before="156" w:afterLines="50" w:after="156"/>
        <w:ind w:firstLineChars="0" w:firstLine="0"/>
        <w:rPr>
          <w:color w:val="FF0000"/>
        </w:rPr>
      </w:pPr>
      <w:r w:rsidRPr="00C742AB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B11DF2A" wp14:editId="67AB0B19">
                <wp:simplePos x="0" y="0"/>
                <wp:positionH relativeFrom="column">
                  <wp:posOffset>-64770</wp:posOffset>
                </wp:positionH>
                <wp:positionV relativeFrom="paragraph">
                  <wp:posOffset>70485</wp:posOffset>
                </wp:positionV>
                <wp:extent cx="6181725" cy="0"/>
                <wp:effectExtent l="0" t="0" r="28575" b="19050"/>
                <wp:wrapNone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817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FB58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left:0;text-align:left;margin-left:-5.1pt;margin-top:5.55pt;width:486.7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loPHgIAADw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" strokeweight="1.5pt"/>
            </w:pict>
          </mc:Fallback>
        </mc:AlternateContent>
      </w:r>
      <w:r w:rsidR="00333293">
        <w:rPr>
          <w:color w:val="FF0000"/>
        </w:rPr>
        <w:t xml:space="preserve"> </w:t>
      </w:r>
    </w:p>
    <w:p w14:paraId="423D3776" w14:textId="77777777" w:rsidR="00DF150C" w:rsidRPr="00DF150C" w:rsidRDefault="00DF150C" w:rsidP="00DF150C">
      <w:pPr>
        <w:rPr>
          <w:rFonts w:ascii="STIX Two Math" w:eastAsia="黑体" w:hAnsi="STIX Two Math" w:cs="STIX Two Math"/>
        </w:rPr>
      </w:pPr>
      <w:proofErr w:type="gramStart"/>
      <w:r w:rsidRPr="00DF150C">
        <w:rPr>
          <w:rFonts w:ascii="STIX Two Math" w:eastAsia="黑体" w:hAnsi="STIX Two Math" w:cs="STIX Two Math"/>
        </w:rPr>
        <w:t>一</w:t>
      </w:r>
      <w:proofErr w:type="gramEnd"/>
      <w:r w:rsidRPr="00DF150C">
        <w:rPr>
          <w:rFonts w:ascii="STIX Two Math" w:eastAsia="黑体" w:hAnsi="STIX Two Math" w:cs="STIX Two Math"/>
        </w:rPr>
        <w:t xml:space="preserve">. </w:t>
      </w:r>
      <w:r w:rsidRPr="00DF150C">
        <w:rPr>
          <w:rFonts w:ascii="STIX Two Math" w:eastAsia="黑体" w:hAnsi="STIX Two Math" w:cs="STIX Two Math"/>
        </w:rPr>
        <w:t>实验内容与实验记录</w:t>
      </w:r>
    </w:p>
    <w:p w14:paraId="418578D8" w14:textId="77777777" w:rsidR="00DF150C" w:rsidRPr="00DF150C" w:rsidRDefault="00DF150C" w:rsidP="00DF150C">
      <w:pPr>
        <w:rPr>
          <w:rFonts w:ascii="STIX Two Math" w:hAnsi="STIX Two Math" w:cs="STIX Two Math"/>
        </w:rPr>
      </w:pPr>
    </w:p>
    <w:p w14:paraId="3879BB2E" w14:textId="77777777" w:rsidR="00DF150C" w:rsidRPr="00DF150C" w:rsidRDefault="00DF150C" w:rsidP="00DF150C">
      <w:pPr>
        <w:ind w:firstLineChars="200" w:firstLine="420"/>
        <w:rPr>
          <w:rFonts w:ascii="STIX Two Math" w:hAnsi="STIX Two Math" w:cs="STIX Two Math"/>
        </w:rPr>
      </w:pPr>
      <w:r w:rsidRPr="00DF150C">
        <w:rPr>
          <w:rFonts w:ascii="STIX Two Math" w:eastAsia="黑体" w:hAnsi="STIX Two Math" w:cs="STIX Two Math"/>
        </w:rPr>
        <w:t>使用实验设备为：</w:t>
      </w:r>
      <w:r w:rsidRPr="00DF150C">
        <w:rPr>
          <w:rFonts w:ascii="STIX Two Math" w:hAnsi="STIX Two Math" w:cs="STIX Two Math"/>
        </w:rPr>
        <w:t>信号发生器：</w:t>
      </w:r>
      <w:r w:rsidRPr="00DF150C">
        <w:rPr>
          <w:rFonts w:ascii="STIX Two Math" w:hAnsi="STIX Two Math" w:cs="STIX Two Math"/>
        </w:rPr>
        <w:t>RIGOL-DG4162</w:t>
      </w:r>
      <w:r w:rsidRPr="00DF150C">
        <w:rPr>
          <w:rFonts w:ascii="STIX Two Math" w:hAnsi="STIX Two Math" w:cs="STIX Two Math"/>
        </w:rPr>
        <w:t>，示波器：</w:t>
      </w:r>
      <w:r w:rsidRPr="00DF150C">
        <w:rPr>
          <w:rFonts w:ascii="STIX Two Math" w:hAnsi="STIX Two Math" w:cs="STIX Two Math"/>
        </w:rPr>
        <w:t>RIGOL-MSO2302A</w:t>
      </w:r>
      <w:r w:rsidRPr="00DF150C">
        <w:rPr>
          <w:rFonts w:ascii="STIX Two Math" w:hAnsi="STIX Two Math" w:cs="STIX Two Math"/>
        </w:rPr>
        <w:t>，面包板：</w:t>
      </w:r>
      <w:r w:rsidRPr="00DF150C">
        <w:rPr>
          <w:rFonts w:ascii="STIX Two Math" w:hAnsi="STIX Two Math" w:cs="STIX Two Math"/>
        </w:rPr>
        <w:t>ELC-1106</w:t>
      </w:r>
      <w:r w:rsidRPr="00DF150C">
        <w:rPr>
          <w:rFonts w:ascii="STIX Two Math" w:hAnsi="STIX Two Math" w:cs="STIX Two Math"/>
        </w:rPr>
        <w:t>直流电源：</w:t>
      </w:r>
      <w:r w:rsidRPr="00DF150C">
        <w:rPr>
          <w:rFonts w:ascii="STIX Two Math" w:hAnsi="STIX Two Math" w:cs="STIX Two Math"/>
        </w:rPr>
        <w:t>RIGOL-DP832</w:t>
      </w:r>
      <w:r w:rsidRPr="00DF150C">
        <w:rPr>
          <w:rFonts w:ascii="STIX Two Math" w:hAnsi="STIX Two Math" w:cs="STIX Two Math"/>
        </w:rPr>
        <w:t>，万用表：</w:t>
      </w:r>
      <w:r w:rsidRPr="00DF150C">
        <w:rPr>
          <w:rFonts w:ascii="STIX Two Math" w:hAnsi="STIX Two Math" w:cs="STIX Two Math"/>
        </w:rPr>
        <w:t>FLUKE-17B+</w:t>
      </w:r>
      <w:r w:rsidRPr="00DF150C">
        <w:rPr>
          <w:rFonts w:ascii="STIX Two Math" w:hAnsi="STIX Two Math" w:cs="STIX Two Math"/>
        </w:rPr>
        <w:t>。</w:t>
      </w:r>
    </w:p>
    <w:p w14:paraId="310E9CD8" w14:textId="77777777" w:rsidR="00DF150C" w:rsidRPr="00DF150C" w:rsidRDefault="00DF150C" w:rsidP="00DF150C">
      <w:pPr>
        <w:rPr>
          <w:rFonts w:ascii="STIX Two Math" w:hAnsi="STIX Two Math" w:cs="STIX Two Math"/>
        </w:rPr>
      </w:pPr>
    </w:p>
    <w:p w14:paraId="18A3C8BD" w14:textId="77777777" w:rsidR="00DF150C" w:rsidRPr="00DF150C" w:rsidRDefault="00DF150C" w:rsidP="00DF150C">
      <w:pPr>
        <w:rPr>
          <w:rFonts w:ascii="STIX Two Math" w:hAnsi="STIX Two Math" w:cs="STIX Two Math"/>
        </w:rPr>
      </w:pPr>
      <w:r w:rsidRPr="00DF150C">
        <w:rPr>
          <w:rFonts w:ascii="STIX Two Math" w:hAnsi="STIX Two Math" w:cs="STIX Two Math"/>
        </w:rPr>
        <w:t xml:space="preserve">1. </w:t>
      </w:r>
      <w:r w:rsidRPr="00DF150C">
        <w:rPr>
          <w:rFonts w:ascii="STIX Two Math" w:hAnsi="STIX Two Math" w:cs="STIX Two Math"/>
        </w:rPr>
        <w:t>面包板的使用</w:t>
      </w:r>
    </w:p>
    <w:p w14:paraId="5E58ABF6" w14:textId="77777777" w:rsidR="00DF150C" w:rsidRPr="00DF150C" w:rsidRDefault="00DF150C" w:rsidP="00DF150C">
      <w:pPr>
        <w:ind w:firstLineChars="200" w:firstLine="420"/>
        <w:rPr>
          <w:rFonts w:ascii="STIX Two Math" w:hAnsi="STIX Two Math" w:cs="STIX Two Math"/>
        </w:rPr>
      </w:pPr>
      <w:r w:rsidRPr="00DF150C">
        <w:rPr>
          <w:rFonts w:ascii="STIX Two Math" w:hAnsi="STIX Two Math" w:cs="STIX Two Math"/>
        </w:rPr>
        <w:t>将</w:t>
      </w:r>
      <w:r w:rsidRPr="00DF150C">
        <w:rPr>
          <w:rFonts w:ascii="STIX Two Math" w:hAnsi="STIX Two Math" w:cs="STIX Two Math"/>
        </w:rPr>
        <w:t>LED</w:t>
      </w:r>
      <w:r w:rsidRPr="00DF150C">
        <w:rPr>
          <w:rFonts w:ascii="STIX Two Math" w:hAnsi="STIX Two Math" w:cs="STIX Two Math"/>
        </w:rPr>
        <w:t>连通直流电源</w:t>
      </w:r>
      <w:r w:rsidRPr="00DF150C">
        <w:rPr>
          <w:rFonts w:ascii="STIX Two Math" w:hAnsi="STIX Two Math" w:cs="STIX Two Math"/>
        </w:rPr>
        <w:t>CH1</w:t>
      </w:r>
      <w:r w:rsidRPr="00DF150C">
        <w:rPr>
          <w:rFonts w:ascii="STIX Two Math" w:hAnsi="STIX Two Math" w:cs="STIX Two Math"/>
        </w:rPr>
        <w:t>通道两极，电路图如下。将</w:t>
      </w:r>
      <w:r w:rsidRPr="00DF150C">
        <w:rPr>
          <w:rFonts w:ascii="STIX Two Math" w:hAnsi="STIX Two Math" w:cs="STIX Two Math"/>
        </w:rPr>
        <w:t>CH1</w:t>
      </w:r>
      <w:r w:rsidRPr="00DF150C">
        <w:rPr>
          <w:rFonts w:ascii="STIX Two Math" w:hAnsi="STIX Two Math" w:cs="STIX Two Math"/>
        </w:rPr>
        <w:t>通道的输出电压从零开始逐渐升高，观察</w:t>
      </w:r>
      <w:r w:rsidRPr="00DF150C">
        <w:rPr>
          <w:rFonts w:ascii="STIX Two Math" w:hAnsi="STIX Two Math" w:cs="STIX Two Math"/>
        </w:rPr>
        <w:t>LED</w:t>
      </w:r>
      <w:r w:rsidRPr="00DF150C">
        <w:rPr>
          <w:rFonts w:ascii="STIX Two Math" w:hAnsi="STIX Two Math" w:cs="STIX Two Math"/>
        </w:rPr>
        <w:t>亮度的变化。</w:t>
      </w:r>
    </w:p>
    <w:p w14:paraId="0AC9EA24" w14:textId="77777777" w:rsidR="00DF150C" w:rsidRPr="00DF150C" w:rsidRDefault="00DF150C" w:rsidP="00DF150C">
      <w:pPr>
        <w:rPr>
          <w:rFonts w:ascii="STIX Two Math" w:hAnsi="STIX Two Math" w:cs="STIX Two Math"/>
        </w:rPr>
      </w:pPr>
    </w:p>
    <w:tbl>
      <w:tblPr>
        <w:tblStyle w:val="a7"/>
        <w:tblW w:w="9519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855"/>
        <w:gridCol w:w="5664"/>
      </w:tblGrid>
      <w:tr w:rsidR="00DF150C" w:rsidRPr="00DF150C" w14:paraId="49141F13" w14:textId="77777777" w:rsidTr="00AA7EDF">
        <w:tc>
          <w:tcPr>
            <w:tcW w:w="3855" w:type="dxa"/>
          </w:tcPr>
          <w:p w14:paraId="7F281E86" w14:textId="77777777" w:rsidR="00DF150C" w:rsidRPr="00DF150C" w:rsidRDefault="00DF150C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  <w:noProof/>
              </w:rPr>
              <w:drawing>
                <wp:inline distT="0" distB="0" distL="0" distR="0" wp14:anchorId="129053D8" wp14:editId="45ED4CE0">
                  <wp:extent cx="1080000" cy="1080000"/>
                  <wp:effectExtent l="0" t="0" r="635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27E467" w14:textId="77777777" w:rsidR="00DF150C" w:rsidRPr="00DF150C" w:rsidRDefault="00DF150C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图</w:t>
            </w:r>
            <w:r w:rsidRPr="00DF150C">
              <w:rPr>
                <w:rFonts w:ascii="STIX Two Math" w:hAnsi="STIX Two Math" w:cs="STIX Two Math"/>
              </w:rPr>
              <w:t xml:space="preserve">1-1 </w:t>
            </w:r>
            <w:r w:rsidRPr="00DF150C">
              <w:rPr>
                <w:rFonts w:ascii="STIX Two Math" w:hAnsi="STIX Two Math" w:cs="STIX Two Math"/>
              </w:rPr>
              <w:t>点亮</w:t>
            </w:r>
            <w:r w:rsidRPr="00DF150C">
              <w:rPr>
                <w:rFonts w:ascii="STIX Two Math" w:hAnsi="STIX Two Math" w:cs="STIX Two Math"/>
              </w:rPr>
              <w:t>LED</w:t>
            </w:r>
            <w:r w:rsidRPr="00DF150C">
              <w:rPr>
                <w:rFonts w:ascii="STIX Two Math" w:hAnsi="STIX Two Math" w:cs="STIX Two Math"/>
              </w:rPr>
              <w:t>电路图</w:t>
            </w:r>
          </w:p>
        </w:tc>
        <w:tc>
          <w:tcPr>
            <w:tcW w:w="5664" w:type="dxa"/>
          </w:tcPr>
          <w:p w14:paraId="327228A6" w14:textId="77777777" w:rsidR="00DF150C" w:rsidRPr="00DF150C" w:rsidRDefault="00DF150C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  <w:noProof/>
              </w:rPr>
              <w:drawing>
                <wp:inline distT="0" distB="0" distL="0" distR="0" wp14:anchorId="3BAB0B30" wp14:editId="2BD8F3CD">
                  <wp:extent cx="3240000" cy="2430169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8E2AFD" w14:textId="77777777" w:rsidR="00DF150C" w:rsidRPr="00DF150C" w:rsidRDefault="00DF150C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图</w:t>
            </w:r>
            <w:r w:rsidRPr="00DF150C">
              <w:rPr>
                <w:rFonts w:ascii="STIX Two Math" w:hAnsi="STIX Two Math" w:cs="STIX Two Math"/>
              </w:rPr>
              <w:t xml:space="preserve">1-2 </w:t>
            </w:r>
            <w:r w:rsidRPr="00DF150C">
              <w:rPr>
                <w:rFonts w:ascii="STIX Two Math" w:hAnsi="STIX Two Math" w:cs="STIX Two Math"/>
              </w:rPr>
              <w:t>点亮</w:t>
            </w:r>
            <w:r w:rsidRPr="00DF150C">
              <w:rPr>
                <w:rFonts w:ascii="STIX Two Math" w:hAnsi="STIX Two Math" w:cs="STIX Two Math"/>
              </w:rPr>
              <w:t>LED</w:t>
            </w:r>
            <w:r w:rsidRPr="00DF150C">
              <w:rPr>
                <w:rFonts w:ascii="STIX Two Math" w:hAnsi="STIX Two Math" w:cs="STIX Two Math"/>
              </w:rPr>
              <w:t>实物图</w:t>
            </w:r>
          </w:p>
        </w:tc>
      </w:tr>
    </w:tbl>
    <w:p w14:paraId="23F8FCB6" w14:textId="77777777" w:rsidR="00DF150C" w:rsidRPr="00DF150C" w:rsidRDefault="00DF150C" w:rsidP="00DF150C">
      <w:pPr>
        <w:rPr>
          <w:rFonts w:ascii="STIX Two Math" w:hAnsi="STIX Two Math" w:cs="STIX Two Math"/>
        </w:rPr>
      </w:pPr>
    </w:p>
    <w:p w14:paraId="22039FAC" w14:textId="77777777" w:rsidR="00DF150C" w:rsidRPr="00DF150C" w:rsidRDefault="00DF150C" w:rsidP="00DF150C">
      <w:pPr>
        <w:ind w:firstLineChars="200" w:firstLine="420"/>
        <w:rPr>
          <w:rFonts w:ascii="STIX Two Math" w:hAnsi="STIX Two Math" w:cs="STIX Two Math"/>
        </w:rPr>
      </w:pPr>
      <w:r w:rsidRPr="00DF150C">
        <w:rPr>
          <w:rFonts w:ascii="STIX Two Math" w:hAnsi="STIX Two Math" w:cs="STIX Two Math"/>
        </w:rPr>
        <w:t>用万用表测量可调电阻的最大阻值为</w:t>
      </w:r>
      <m:oMath>
        <m:sSub>
          <m:sSubPr>
            <m:ctrlPr>
              <w:rPr>
                <w:rFonts w:ascii="STIX Two Math" w:hAnsi="STIX Two Math" w:cs="STIX Two Math"/>
                <w:i/>
              </w:rPr>
            </m:ctrlPr>
          </m:sSubPr>
          <m:e>
            <m:r>
              <w:rPr>
                <w:rFonts w:ascii="STIX Two Math" w:hAnsi="STIX Two Math" w:cs="STIX Two Math"/>
              </w:rPr>
              <m:t>R</m:t>
            </m:r>
          </m:e>
          <m:sub>
            <m:r>
              <m:rPr>
                <m:sty m:val="p"/>
              </m:rPr>
              <w:rPr>
                <w:rFonts w:ascii="STIX Two Math" w:hAnsi="STIX Two Math" w:cs="STIX Two Math"/>
              </w:rPr>
              <m:t>max</m:t>
            </m:r>
          </m:sub>
        </m:sSub>
        <m:r>
          <w:rPr>
            <w:rFonts w:ascii="STIX Two Math" w:hAnsi="STIX Two Math" w:cs="STIX Two Math"/>
          </w:rPr>
          <m:t>=0.462</m:t>
        </m:r>
        <m:r>
          <m:rPr>
            <m:nor/>
          </m:rPr>
          <w:rPr>
            <w:rFonts w:ascii="STIX Two Math" w:hAnsi="STIX Two Math" w:cs="STIX Two Math"/>
          </w:rPr>
          <m:t>kΩ</m:t>
        </m:r>
      </m:oMath>
      <w:r w:rsidRPr="00DF150C">
        <w:rPr>
          <w:rFonts w:ascii="STIX Two Math" w:hAnsi="STIX Two Math" w:cs="STIX Two Math"/>
        </w:rPr>
        <w:t>。</w:t>
      </w:r>
    </w:p>
    <w:p w14:paraId="00113CE4" w14:textId="77777777" w:rsidR="00DF150C" w:rsidRPr="00DF150C" w:rsidRDefault="00DF150C" w:rsidP="00DF150C">
      <w:pPr>
        <w:ind w:firstLineChars="200" w:firstLine="420"/>
        <w:rPr>
          <w:rFonts w:ascii="STIX Two Math" w:hAnsi="STIX Two Math" w:cs="STIX Two Math"/>
        </w:rPr>
      </w:pPr>
      <w:r w:rsidRPr="00DF150C">
        <w:rPr>
          <w:rFonts w:ascii="STIX Two Math" w:hAnsi="STIX Two Math" w:cs="STIX Two Math"/>
        </w:rPr>
        <w:t>用万用表测量二极管的正反向电阻，判断二极管的正向。将二极管与电阻（</w:t>
      </w:r>
      <m:oMath>
        <m:r>
          <w:rPr>
            <w:rFonts w:ascii="STIX Two Math" w:hAnsi="STIX Two Math" w:cs="STIX Two Math"/>
          </w:rPr>
          <m:t>R=1</m:t>
        </m:r>
        <m:r>
          <m:rPr>
            <m:nor/>
          </m:rPr>
          <w:rPr>
            <w:rFonts w:ascii="STIX Two Math" w:hAnsi="STIX Two Math" w:cs="STIX Two Math"/>
          </w:rPr>
          <m:t>kΩ</m:t>
        </m:r>
      </m:oMath>
      <w:r w:rsidRPr="00DF150C">
        <w:rPr>
          <w:rFonts w:ascii="STIX Two Math" w:hAnsi="STIX Two Math" w:cs="STIX Two Math"/>
        </w:rPr>
        <w:t>）串联接到面包板上，面包板连通直流电源</w:t>
      </w:r>
      <w:r w:rsidRPr="00DF150C">
        <w:rPr>
          <w:rFonts w:ascii="STIX Two Math" w:hAnsi="STIX Two Math" w:cs="STIX Two Math"/>
        </w:rPr>
        <w:t>CH1</w:t>
      </w:r>
      <w:r w:rsidRPr="00DF150C">
        <w:rPr>
          <w:rFonts w:ascii="STIX Two Math" w:hAnsi="STIX Two Math" w:cs="STIX Two Math"/>
        </w:rPr>
        <w:t>通道两极，电路图如下。改变</w:t>
      </w:r>
      <w:r w:rsidRPr="00DF150C">
        <w:rPr>
          <w:rFonts w:ascii="STIX Two Math" w:hAnsi="STIX Two Math" w:cs="STIX Two Math"/>
        </w:rPr>
        <w:t>CH1</w:t>
      </w:r>
      <w:r w:rsidRPr="00DF150C">
        <w:rPr>
          <w:rFonts w:ascii="STIX Two Math" w:hAnsi="STIX Two Math" w:cs="STIX Two Math"/>
        </w:rPr>
        <w:t>通道的输出电压和电阻阻值，测量电阻上的电压。</w:t>
      </w:r>
    </w:p>
    <w:p w14:paraId="30599B2B" w14:textId="77777777" w:rsidR="00DF150C" w:rsidRPr="00DF150C" w:rsidRDefault="00DF150C" w:rsidP="00DF150C">
      <w:pPr>
        <w:ind w:firstLineChars="200" w:firstLine="420"/>
        <w:rPr>
          <w:rFonts w:ascii="STIX Two Math" w:hAnsi="STIX Two Math" w:cs="STIX Two Math"/>
        </w:rPr>
      </w:pPr>
      <w:r w:rsidRPr="00DF150C">
        <w:rPr>
          <w:rFonts w:ascii="STIX Two Math" w:hAnsi="STIX Two Math" w:cs="STIX Two Math"/>
        </w:rPr>
        <w:t>将直流电源改为信号发生器，面包板连通信号发生器</w:t>
      </w:r>
      <w:r w:rsidRPr="00DF150C">
        <w:rPr>
          <w:rFonts w:ascii="STIX Two Math" w:hAnsi="STIX Two Math" w:cs="STIX Two Math"/>
        </w:rPr>
        <w:t>CH1</w:t>
      </w:r>
      <w:r w:rsidRPr="00DF150C">
        <w:rPr>
          <w:rFonts w:ascii="STIX Two Math" w:hAnsi="STIX Two Math" w:cs="STIX Two Math"/>
        </w:rPr>
        <w:t>通道，输入正弦信号。将信号发生器</w:t>
      </w:r>
      <w:r w:rsidRPr="00DF150C">
        <w:rPr>
          <w:rFonts w:ascii="STIX Two Math" w:hAnsi="STIX Two Math" w:cs="STIX Two Math"/>
        </w:rPr>
        <w:t>CH1</w:t>
      </w:r>
      <w:r w:rsidRPr="00DF150C">
        <w:rPr>
          <w:rFonts w:ascii="STIX Two Math" w:hAnsi="STIX Two Math" w:cs="STIX Two Math"/>
        </w:rPr>
        <w:t>通道输出接入示波器</w:t>
      </w:r>
      <w:r w:rsidRPr="00DF150C">
        <w:rPr>
          <w:rFonts w:ascii="STIX Two Math" w:hAnsi="STIX Two Math" w:cs="STIX Two Math"/>
        </w:rPr>
        <w:t>CH1</w:t>
      </w:r>
      <w:r w:rsidRPr="00DF150C">
        <w:rPr>
          <w:rFonts w:ascii="STIX Two Math" w:hAnsi="STIX Two Math" w:cs="STIX Two Math"/>
        </w:rPr>
        <w:t>通道，将电阻两端接入示波器</w:t>
      </w:r>
      <w:r w:rsidRPr="00DF150C">
        <w:rPr>
          <w:rFonts w:ascii="STIX Two Math" w:hAnsi="STIX Two Math" w:cs="STIX Two Math"/>
        </w:rPr>
        <w:t>CH2</w:t>
      </w:r>
      <w:r w:rsidRPr="00DF150C">
        <w:rPr>
          <w:rFonts w:ascii="STIX Two Math" w:hAnsi="STIX Two Math" w:cs="STIX Two Math"/>
        </w:rPr>
        <w:t>通道。观察信号源和电阻上电压的波形。</w:t>
      </w:r>
    </w:p>
    <w:p w14:paraId="78A29E21" w14:textId="77777777" w:rsidR="00DF150C" w:rsidRPr="00DF150C" w:rsidRDefault="00DF150C" w:rsidP="00DF150C">
      <w:pPr>
        <w:rPr>
          <w:rFonts w:ascii="STIX Two Math" w:hAnsi="STIX Two Math" w:cs="STIX Two Math"/>
        </w:rPr>
      </w:pPr>
    </w:p>
    <w:tbl>
      <w:tblPr>
        <w:tblStyle w:val="a7"/>
        <w:tblW w:w="9634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855"/>
        <w:gridCol w:w="5779"/>
      </w:tblGrid>
      <w:tr w:rsidR="00DF150C" w:rsidRPr="00DF150C" w14:paraId="7CBFD805" w14:textId="77777777" w:rsidTr="00AA7EDF">
        <w:tc>
          <w:tcPr>
            <w:tcW w:w="3855" w:type="dxa"/>
          </w:tcPr>
          <w:p w14:paraId="119959D8" w14:textId="77777777" w:rsidR="00DF150C" w:rsidRPr="00DF150C" w:rsidRDefault="00DF150C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  <w:noProof/>
              </w:rPr>
              <w:lastRenderedPageBreak/>
              <w:drawing>
                <wp:inline distT="0" distB="0" distL="0" distR="0" wp14:anchorId="3D0DBE43" wp14:editId="5348F26C">
                  <wp:extent cx="1439545" cy="984250"/>
                  <wp:effectExtent l="0" t="0" r="8255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440000" cy="984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185EB4" w14:textId="77777777" w:rsidR="00DF150C" w:rsidRPr="00DF150C" w:rsidRDefault="00DF150C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图</w:t>
            </w:r>
            <w:r w:rsidRPr="00DF150C">
              <w:rPr>
                <w:rFonts w:ascii="STIX Two Math" w:hAnsi="STIX Two Math" w:cs="STIX Two Math"/>
              </w:rPr>
              <w:t xml:space="preserve">2 </w:t>
            </w:r>
            <w:r w:rsidRPr="00DF150C">
              <w:rPr>
                <w:rFonts w:ascii="STIX Two Math" w:hAnsi="STIX Two Math" w:cs="STIX Two Math"/>
              </w:rPr>
              <w:t>正弦信号连通二极管电路图</w:t>
            </w:r>
          </w:p>
        </w:tc>
        <w:tc>
          <w:tcPr>
            <w:tcW w:w="5779" w:type="dxa"/>
          </w:tcPr>
          <w:p w14:paraId="18F5F1D1" w14:textId="77777777" w:rsidR="00DF150C" w:rsidRPr="00DF150C" w:rsidRDefault="00DF150C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  <w:noProof/>
              </w:rPr>
              <w:drawing>
                <wp:inline distT="0" distB="0" distL="0" distR="0" wp14:anchorId="3088EA28" wp14:editId="0F8BE0F8">
                  <wp:extent cx="3240000" cy="2430167"/>
                  <wp:effectExtent l="0" t="0" r="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4A8AE9" w14:textId="77777777" w:rsidR="00DF150C" w:rsidRPr="00DF150C" w:rsidRDefault="00DF150C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图</w:t>
            </w:r>
            <w:r w:rsidRPr="00DF150C">
              <w:rPr>
                <w:rFonts w:ascii="STIX Two Math" w:hAnsi="STIX Two Math" w:cs="STIX Two Math"/>
              </w:rPr>
              <w:t xml:space="preserve">3 </w:t>
            </w:r>
            <w:r w:rsidRPr="00DF150C">
              <w:rPr>
                <w:rFonts w:ascii="STIX Two Math" w:hAnsi="STIX Two Math" w:cs="STIX Two Math"/>
              </w:rPr>
              <w:t>波源和二极管上电压测量实物图</w:t>
            </w:r>
          </w:p>
        </w:tc>
      </w:tr>
    </w:tbl>
    <w:p w14:paraId="66CF2DAD" w14:textId="77777777" w:rsidR="00DF150C" w:rsidRPr="00DF150C" w:rsidRDefault="00DF150C" w:rsidP="00DF150C">
      <w:pPr>
        <w:rPr>
          <w:rFonts w:ascii="STIX Two Math" w:hAnsi="STIX Two Math" w:cs="STIX Two Math"/>
        </w:rPr>
      </w:pPr>
    </w:p>
    <w:p w14:paraId="35183B69" w14:textId="77777777" w:rsidR="00DF150C" w:rsidRPr="00DF150C" w:rsidRDefault="00DF150C" w:rsidP="00DF150C">
      <w:pPr>
        <w:rPr>
          <w:rFonts w:ascii="STIX Two Math" w:hAnsi="STIX Two Math" w:cs="STIX Two Math"/>
        </w:rPr>
      </w:pPr>
      <w:r w:rsidRPr="00DF150C">
        <w:rPr>
          <w:rFonts w:ascii="STIX Two Math" w:hAnsi="STIX Two Math" w:cs="STIX Two Math"/>
        </w:rPr>
        <w:t>表</w:t>
      </w:r>
      <w:r w:rsidRPr="00DF150C">
        <w:rPr>
          <w:rFonts w:ascii="STIX Two Math" w:hAnsi="STIX Two Math" w:cs="STIX Two Math"/>
        </w:rPr>
        <w:t xml:space="preserve">1 </w:t>
      </w:r>
      <w:r w:rsidRPr="00DF150C">
        <w:rPr>
          <w:rFonts w:ascii="STIX Two Math" w:hAnsi="STIX Two Math" w:cs="STIX Two Math"/>
        </w:rPr>
        <w:t>电阻上的电压关系表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F150C" w:rsidRPr="00DF150C" w14:paraId="07A9A838" w14:textId="77777777" w:rsidTr="00AA7EDF">
        <w:tc>
          <w:tcPr>
            <w:tcW w:w="2407" w:type="dxa"/>
          </w:tcPr>
          <w:p w14:paraId="7DAC04C1" w14:textId="77777777" w:rsidR="00DF150C" w:rsidRPr="00DF150C" w:rsidRDefault="00DF150C" w:rsidP="00AA7EDF">
            <w:pPr>
              <w:rPr>
                <w:rFonts w:ascii="STIX Two Math" w:hAnsi="STIX Two Math" w:cs="STIX Two Math"/>
              </w:rPr>
            </w:pPr>
          </w:p>
        </w:tc>
        <w:tc>
          <w:tcPr>
            <w:tcW w:w="2407" w:type="dxa"/>
          </w:tcPr>
          <w:p w14:paraId="4B3F699B" w14:textId="77777777" w:rsidR="00DF150C" w:rsidRPr="00DF150C" w:rsidRDefault="00DF150C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频率</w:t>
            </w:r>
            <m:oMath>
              <m:r>
                <w:rPr>
                  <w:rFonts w:ascii="STIX Two Math" w:hAnsi="STIX Two Math" w:cs="STIX Two Math"/>
                </w:rPr>
                <m:t>f/</m:t>
              </m:r>
              <m:r>
                <m:rPr>
                  <m:nor/>
                </m:rPr>
                <w:rPr>
                  <w:rFonts w:ascii="STIX Two Math" w:hAnsi="STIX Two Math" w:cs="STIX Two Math"/>
                </w:rPr>
                <m:t>kHz</m:t>
              </m:r>
            </m:oMath>
          </w:p>
        </w:tc>
        <w:tc>
          <w:tcPr>
            <w:tcW w:w="2407" w:type="dxa"/>
          </w:tcPr>
          <w:p w14:paraId="5AC34523" w14:textId="77777777" w:rsidR="00DF150C" w:rsidRPr="00DF150C" w:rsidRDefault="00DF150C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输入电压</w:t>
            </w:r>
            <m:oMath>
              <m:sSub>
                <m:sSubPr>
                  <m:ctrlPr>
                    <w:rPr>
                      <w:rFonts w:ascii="STIX Two Math" w:hAnsi="STIX Two Math" w:cs="STIX Two Math"/>
                      <w:i/>
                    </w:rPr>
                  </m:ctrlPr>
                </m:sSubPr>
                <m:e>
                  <m:r>
                    <w:rPr>
                      <w:rFonts w:ascii="STIX Two Math" w:hAnsi="STIX Two Math" w:cs="STIX Two Math"/>
                    </w:rPr>
                    <m:t>U</m:t>
                  </m:r>
                </m:e>
                <m:sub>
                  <m:r>
                    <w:rPr>
                      <w:rFonts w:ascii="STIX Two Math" w:hAnsi="STIX Two Math" w:cs="STIX Two Math"/>
                    </w:rPr>
                    <m:t>0</m:t>
                  </m:r>
                </m:sub>
              </m:sSub>
              <m:r>
                <w:rPr>
                  <w:rFonts w:ascii="STIX Two Math" w:hAnsi="STIX Two Math" w:cs="STIX Two Math"/>
                </w:rPr>
                <m:t>/</m:t>
              </m:r>
              <m:r>
                <m:rPr>
                  <m:nor/>
                </m:rPr>
                <w:rPr>
                  <w:rFonts w:ascii="STIX Two Math" w:hAnsi="STIX Two Math" w:cs="STIX Two Math"/>
                </w:rPr>
                <m:t>V</m:t>
              </m:r>
            </m:oMath>
          </w:p>
        </w:tc>
        <w:tc>
          <w:tcPr>
            <w:tcW w:w="2407" w:type="dxa"/>
          </w:tcPr>
          <w:p w14:paraId="104023CA" w14:textId="77777777" w:rsidR="00DF150C" w:rsidRPr="00DF150C" w:rsidRDefault="00DF150C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电阻电压</w:t>
            </w:r>
            <m:oMath>
              <m:r>
                <w:rPr>
                  <w:rFonts w:ascii="STIX Two Math" w:hAnsi="STIX Two Math" w:cs="STIX Two Math"/>
                </w:rPr>
                <m:t>U/</m:t>
              </m:r>
              <m:r>
                <m:rPr>
                  <m:nor/>
                </m:rPr>
                <w:rPr>
                  <w:rFonts w:ascii="STIX Two Math" w:hAnsi="STIX Two Math" w:cs="STIX Two Math"/>
                </w:rPr>
                <m:t>V</m:t>
              </m:r>
            </m:oMath>
          </w:p>
        </w:tc>
      </w:tr>
      <w:tr w:rsidR="00DF150C" w:rsidRPr="00DF150C" w14:paraId="1D62AB4C" w14:textId="77777777" w:rsidTr="00AA7EDF">
        <w:tc>
          <w:tcPr>
            <w:tcW w:w="2407" w:type="dxa"/>
          </w:tcPr>
          <w:p w14:paraId="12A729CA" w14:textId="77777777" w:rsidR="00DF150C" w:rsidRPr="00DF150C" w:rsidRDefault="00DF150C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 xml:space="preserve">1) </w:t>
            </w:r>
            <w:r w:rsidRPr="00DF150C">
              <w:rPr>
                <w:rFonts w:ascii="STIX Two Math" w:hAnsi="STIX Two Math" w:cs="STIX Two Math"/>
              </w:rPr>
              <w:t>直流输入</w:t>
            </w:r>
          </w:p>
        </w:tc>
        <w:tc>
          <w:tcPr>
            <w:tcW w:w="2407" w:type="dxa"/>
            <w:tcBorders>
              <w:tl2br w:val="single" w:sz="4" w:space="0" w:color="auto"/>
            </w:tcBorders>
          </w:tcPr>
          <w:p w14:paraId="31FADBC3" w14:textId="77777777" w:rsidR="00DF150C" w:rsidRPr="00DF150C" w:rsidRDefault="00DF150C" w:rsidP="00AA7EDF">
            <w:pPr>
              <w:rPr>
                <w:rFonts w:ascii="STIX Two Math" w:hAnsi="STIX Two Math" w:cs="STIX Two Math"/>
              </w:rPr>
            </w:pPr>
          </w:p>
        </w:tc>
        <w:tc>
          <w:tcPr>
            <w:tcW w:w="2407" w:type="dxa"/>
          </w:tcPr>
          <w:p w14:paraId="7FCD9636" w14:textId="77777777" w:rsidR="00DF150C" w:rsidRPr="00DF150C" w:rsidRDefault="00DF150C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1.940</w:t>
            </w:r>
          </w:p>
        </w:tc>
        <w:tc>
          <w:tcPr>
            <w:tcW w:w="2407" w:type="dxa"/>
          </w:tcPr>
          <w:p w14:paraId="0D0895AC" w14:textId="77777777" w:rsidR="00DF150C" w:rsidRPr="00DF150C" w:rsidRDefault="00DF150C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1.320</w:t>
            </w:r>
          </w:p>
        </w:tc>
      </w:tr>
      <w:tr w:rsidR="00DF150C" w:rsidRPr="00DF150C" w14:paraId="07455E7E" w14:textId="77777777" w:rsidTr="00AA7EDF">
        <w:tc>
          <w:tcPr>
            <w:tcW w:w="2407" w:type="dxa"/>
          </w:tcPr>
          <w:p w14:paraId="6D5244D8" w14:textId="77777777" w:rsidR="00DF150C" w:rsidRPr="00DF150C" w:rsidRDefault="00DF150C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 xml:space="preserve">2) </w:t>
            </w:r>
            <w:r w:rsidRPr="00DF150C">
              <w:rPr>
                <w:rFonts w:ascii="STIX Two Math" w:hAnsi="STIX Two Math" w:cs="STIX Two Math"/>
              </w:rPr>
              <w:t>交流输入</w:t>
            </w:r>
          </w:p>
        </w:tc>
        <w:tc>
          <w:tcPr>
            <w:tcW w:w="2407" w:type="dxa"/>
          </w:tcPr>
          <w:p w14:paraId="08280231" w14:textId="77777777" w:rsidR="00DF150C" w:rsidRPr="00DF150C" w:rsidRDefault="00DF150C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1.000</w:t>
            </w:r>
          </w:p>
        </w:tc>
        <w:tc>
          <w:tcPr>
            <w:tcW w:w="2407" w:type="dxa"/>
          </w:tcPr>
          <w:p w14:paraId="01E8BEB0" w14:textId="77777777" w:rsidR="00DF150C" w:rsidRPr="00DF150C" w:rsidRDefault="00DF150C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最大值</w:t>
            </w:r>
            <w:r w:rsidRPr="00DF150C">
              <w:rPr>
                <w:rFonts w:ascii="STIX Two Math" w:hAnsi="STIX Two Math" w:cs="STIX Two Math"/>
              </w:rPr>
              <w:t>2.180</w:t>
            </w:r>
          </w:p>
          <w:p w14:paraId="58E811D8" w14:textId="77777777" w:rsidR="00DF150C" w:rsidRPr="00DF150C" w:rsidRDefault="00DF150C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最小值</w:t>
            </w:r>
            <m:oMath>
              <m:r>
                <w:rPr>
                  <w:rFonts w:ascii="STIX Two Math" w:hAnsi="STIX Two Math" w:cs="STIX Two Math"/>
                </w:rPr>
                <m:t>-2.180</m:t>
              </m:r>
            </m:oMath>
          </w:p>
        </w:tc>
        <w:tc>
          <w:tcPr>
            <w:tcW w:w="2407" w:type="dxa"/>
          </w:tcPr>
          <w:p w14:paraId="5A01763E" w14:textId="77777777" w:rsidR="00DF150C" w:rsidRPr="00DF150C" w:rsidRDefault="00DF150C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最大值</w:t>
            </w:r>
            <w:r w:rsidRPr="00DF150C">
              <w:rPr>
                <w:rFonts w:ascii="STIX Two Math" w:hAnsi="STIX Two Math" w:cs="STIX Two Math"/>
              </w:rPr>
              <w:t>1.840</w:t>
            </w:r>
          </w:p>
          <w:p w14:paraId="05221326" w14:textId="77777777" w:rsidR="00DF150C" w:rsidRPr="00DF150C" w:rsidRDefault="00DF150C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最小值</w:t>
            </w:r>
            <m:oMath>
              <m:r>
                <w:rPr>
                  <w:rFonts w:ascii="STIX Two Math" w:hAnsi="STIX Two Math" w:cs="STIX Two Math"/>
                </w:rPr>
                <m:t>-80.00</m:t>
              </m:r>
              <m:r>
                <m:rPr>
                  <m:sty m:val="p"/>
                </m:rPr>
                <w:rPr>
                  <w:rFonts w:ascii="STIX Two Math" w:hAnsi="STIX Two Math" w:cs="STIX Two Math"/>
                </w:rPr>
                <m:t>×</m:t>
              </m:r>
              <m:sSup>
                <m:sSupPr>
                  <m:ctrlPr>
                    <w:rPr>
                      <w:rFonts w:ascii="STIX Two Math" w:hAnsi="STIX Two Math" w:cs="STIX Two Math"/>
                      <w:i/>
                    </w:rPr>
                  </m:ctrlPr>
                </m:sSupPr>
                <m:e>
                  <m:r>
                    <w:rPr>
                      <w:rFonts w:ascii="STIX Two Math" w:hAnsi="STIX Two Math" w:cs="STIX Two Math"/>
                    </w:rPr>
                    <m:t>10</m:t>
                  </m:r>
                </m:e>
                <m:sup>
                  <m:r>
                    <w:rPr>
                      <w:rFonts w:ascii="STIX Two Math" w:hAnsi="STIX Two Math" w:cs="STIX Two Math"/>
                    </w:rPr>
                    <m:t>-3</m:t>
                  </m:r>
                </m:sup>
              </m:sSup>
            </m:oMath>
          </w:p>
        </w:tc>
      </w:tr>
    </w:tbl>
    <w:p w14:paraId="0B46B868" w14:textId="77777777" w:rsidR="00DF150C" w:rsidRPr="00DF150C" w:rsidRDefault="00DF150C" w:rsidP="00DF150C">
      <w:pPr>
        <w:rPr>
          <w:rFonts w:ascii="STIX Two Math" w:hAnsi="STIX Two Math" w:cs="STIX Two Math"/>
        </w:rPr>
      </w:pPr>
    </w:p>
    <w:p w14:paraId="331D1CD6" w14:textId="77777777" w:rsidR="00DF150C" w:rsidRPr="00DF150C" w:rsidRDefault="00DF150C" w:rsidP="00DF150C">
      <w:pPr>
        <w:rPr>
          <w:rFonts w:ascii="STIX Two Math" w:hAnsi="STIX Two Math" w:cs="STIX Two Math"/>
        </w:rPr>
      </w:pPr>
      <w:r w:rsidRPr="00DF150C">
        <w:rPr>
          <w:rFonts w:ascii="STIX Two Math" w:hAnsi="STIX Two Math" w:cs="STIX Two Math"/>
        </w:rPr>
        <w:t xml:space="preserve">2. </w:t>
      </w:r>
      <w:r w:rsidRPr="00DF150C">
        <w:rPr>
          <w:rFonts w:ascii="STIX Two Math" w:hAnsi="STIX Two Math" w:cs="STIX Two Math"/>
        </w:rPr>
        <w:t>全波整流电路</w:t>
      </w:r>
    </w:p>
    <w:p w14:paraId="7EE81A46" w14:textId="77777777" w:rsidR="00DF150C" w:rsidRPr="00DF150C" w:rsidRDefault="00DF150C" w:rsidP="00DF150C">
      <w:pPr>
        <w:ind w:firstLineChars="200" w:firstLine="420"/>
        <w:rPr>
          <w:rFonts w:ascii="STIX Two Math" w:hAnsi="STIX Two Math" w:cs="STIX Two Math"/>
        </w:rPr>
      </w:pPr>
      <w:r w:rsidRPr="00DF150C">
        <w:rPr>
          <w:rFonts w:ascii="STIX Two Math" w:hAnsi="STIX Two Math" w:cs="STIX Two Math"/>
        </w:rPr>
        <w:t>将</w:t>
      </w:r>
      <w:r w:rsidRPr="00DF150C">
        <w:rPr>
          <w:rFonts w:ascii="STIX Two Math" w:hAnsi="STIX Two Math" w:cs="STIX Two Math"/>
        </w:rPr>
        <w:t>4</w:t>
      </w:r>
      <w:r w:rsidRPr="00DF150C">
        <w:rPr>
          <w:rFonts w:ascii="STIX Two Math" w:hAnsi="STIX Two Math" w:cs="STIX Two Math"/>
        </w:rPr>
        <w:t>个二极管和电阻（</w:t>
      </w:r>
      <m:oMath>
        <m:r>
          <w:rPr>
            <w:rFonts w:ascii="STIX Two Math" w:hAnsi="STIX Two Math" w:cs="STIX Two Math"/>
          </w:rPr>
          <m:t>R=1</m:t>
        </m:r>
        <m:r>
          <m:rPr>
            <m:nor/>
          </m:rPr>
          <w:rPr>
            <w:rFonts w:ascii="STIX Two Math" w:hAnsi="STIX Two Math" w:cs="STIX Two Math"/>
          </w:rPr>
          <m:t>kΩ</m:t>
        </m:r>
      </m:oMath>
      <w:r w:rsidRPr="00DF150C">
        <w:rPr>
          <w:rFonts w:ascii="STIX Two Math" w:hAnsi="STIX Two Math" w:cs="STIX Two Math"/>
        </w:rPr>
        <w:t>）如图所示接到面包板上，面包板连通信号发生器</w:t>
      </w:r>
      <w:r w:rsidRPr="00DF150C">
        <w:rPr>
          <w:rFonts w:ascii="STIX Two Math" w:hAnsi="STIX Two Math" w:cs="STIX Two Math"/>
        </w:rPr>
        <w:t>CH1</w:t>
      </w:r>
      <w:r w:rsidRPr="00DF150C">
        <w:rPr>
          <w:rFonts w:ascii="STIX Two Math" w:hAnsi="STIX Two Math" w:cs="STIX Two Math"/>
        </w:rPr>
        <w:t>通道，输入正弦信号（</w:t>
      </w:r>
      <m:oMath>
        <m:r>
          <w:rPr>
            <w:rFonts w:ascii="STIX Two Math" w:hAnsi="STIX Two Math" w:cs="STIX Two Math"/>
          </w:rPr>
          <m:t>U=1.000</m:t>
        </m:r>
        <m:r>
          <m:rPr>
            <m:nor/>
          </m:rPr>
          <w:rPr>
            <w:rFonts w:ascii="STIX Two Math" w:hAnsi="STIX Two Math" w:cs="STIX Two Math"/>
          </w:rPr>
          <m:t>V</m:t>
        </m:r>
        <m:r>
          <w:rPr>
            <w:rFonts w:ascii="STIX Two Math" w:hAnsi="STIX Two Math" w:cs="STIX Two Math"/>
          </w:rPr>
          <m:t>,  f=1.000</m:t>
        </m:r>
        <m:r>
          <m:rPr>
            <m:nor/>
          </m:rPr>
          <w:rPr>
            <w:rFonts w:ascii="STIX Two Math" w:hAnsi="STIX Two Math" w:cs="STIX Two Math"/>
          </w:rPr>
          <m:t>kHz</m:t>
        </m:r>
      </m:oMath>
      <w:r w:rsidRPr="00DF150C">
        <w:rPr>
          <w:rFonts w:ascii="STIX Two Math" w:hAnsi="STIX Two Math" w:cs="STIX Two Math"/>
        </w:rPr>
        <w:t>）。将示波器</w:t>
      </w:r>
      <w:r w:rsidRPr="00DF150C">
        <w:rPr>
          <w:rFonts w:ascii="STIX Two Math" w:hAnsi="STIX Two Math" w:cs="STIX Two Math"/>
        </w:rPr>
        <w:t>CH1</w:t>
      </w:r>
      <w:r w:rsidRPr="00DF150C">
        <w:rPr>
          <w:rFonts w:ascii="STIX Two Math" w:hAnsi="STIX Two Math" w:cs="STIX Two Math"/>
        </w:rPr>
        <w:t>，</w:t>
      </w:r>
      <w:r w:rsidRPr="00DF150C">
        <w:rPr>
          <w:rFonts w:ascii="STIX Two Math" w:hAnsi="STIX Two Math" w:cs="STIX Two Math"/>
        </w:rPr>
        <w:t>CH2</w:t>
      </w:r>
      <w:r w:rsidRPr="00DF150C">
        <w:rPr>
          <w:rFonts w:ascii="STIX Two Math" w:hAnsi="STIX Two Math" w:cs="STIX Two Math"/>
        </w:rPr>
        <w:t>通道分别接到电阻两端，然后用</w:t>
      </w:r>
      <w:r w:rsidRPr="00DF150C">
        <w:rPr>
          <w:rFonts w:ascii="STIX Two Math" w:hAnsi="STIX Two Math" w:cs="STIX Two Math"/>
        </w:rPr>
        <w:t>Math</w:t>
      </w:r>
      <w:r w:rsidRPr="00DF150C">
        <w:rPr>
          <w:rFonts w:ascii="STIX Two Math" w:hAnsi="STIX Two Math" w:cs="STIX Two Math"/>
        </w:rPr>
        <w:t>中的</w:t>
      </w:r>
      <m:oMath>
        <m:r>
          <w:rPr>
            <w:rFonts w:ascii="STIX Two Math" w:hAnsi="STIX Two Math" w:cs="STIX Two Math"/>
          </w:rPr>
          <m:t>A-B</m:t>
        </m:r>
      </m:oMath>
      <w:r w:rsidRPr="00DF150C">
        <w:rPr>
          <w:rFonts w:ascii="STIX Two Math" w:hAnsi="STIX Two Math" w:cs="STIX Two Math"/>
        </w:rPr>
        <w:t>模式得到电阻上电压的波形。测得电阻上电压的幅值为</w:t>
      </w:r>
      <w:r w:rsidRPr="00DF150C">
        <w:rPr>
          <w:rFonts w:ascii="STIX Two Math" w:hAnsi="STIX Two Math" w:cs="STIX Two Math"/>
        </w:rPr>
        <w:t>1.320V</w:t>
      </w:r>
      <w:r w:rsidRPr="00DF150C">
        <w:rPr>
          <w:rFonts w:ascii="STIX Two Math" w:hAnsi="STIX Two Math" w:cs="STIX Two Math"/>
        </w:rPr>
        <w:t>。</w:t>
      </w:r>
    </w:p>
    <w:p w14:paraId="2944FC26" w14:textId="77777777" w:rsidR="00DF150C" w:rsidRPr="00DF150C" w:rsidRDefault="00DF150C" w:rsidP="00DF150C">
      <w:pPr>
        <w:rPr>
          <w:rFonts w:ascii="STIX Two Math" w:hAnsi="STIX Two Math" w:cs="STIX Two Math"/>
        </w:rPr>
      </w:pPr>
    </w:p>
    <w:tbl>
      <w:tblPr>
        <w:tblStyle w:val="a7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F150C" w:rsidRPr="00DF150C" w14:paraId="7C3C1A17" w14:textId="77777777" w:rsidTr="00AA7EDF">
        <w:trPr>
          <w:trHeight w:val="1763"/>
        </w:trPr>
        <w:tc>
          <w:tcPr>
            <w:tcW w:w="4814" w:type="dxa"/>
          </w:tcPr>
          <w:p w14:paraId="5689F613" w14:textId="77777777" w:rsidR="00DF150C" w:rsidRPr="00DF150C" w:rsidRDefault="00DF150C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  <w:noProof/>
              </w:rPr>
              <w:drawing>
                <wp:inline distT="0" distB="0" distL="0" distR="0" wp14:anchorId="044234CF" wp14:editId="7AF08AD7">
                  <wp:extent cx="1855251" cy="1440000"/>
                  <wp:effectExtent l="0" t="0" r="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61" t="44186" r="24454"/>
                          <a:stretch/>
                        </pic:blipFill>
                        <pic:spPr bwMode="auto">
                          <a:xfrm>
                            <a:off x="0" y="0"/>
                            <a:ext cx="1855251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B2208E" w14:textId="77777777" w:rsidR="00DF150C" w:rsidRPr="00DF150C" w:rsidRDefault="00DF150C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图</w:t>
            </w:r>
            <w:r w:rsidRPr="00DF150C">
              <w:rPr>
                <w:rFonts w:ascii="STIX Two Math" w:hAnsi="STIX Two Math" w:cs="STIX Two Math"/>
              </w:rPr>
              <w:t xml:space="preserve">4-1 </w:t>
            </w:r>
            <w:r w:rsidRPr="00DF150C">
              <w:rPr>
                <w:rFonts w:ascii="STIX Two Math" w:hAnsi="STIX Two Math" w:cs="STIX Two Math"/>
              </w:rPr>
              <w:t>全波整流电路图</w:t>
            </w:r>
          </w:p>
        </w:tc>
        <w:tc>
          <w:tcPr>
            <w:tcW w:w="4814" w:type="dxa"/>
          </w:tcPr>
          <w:p w14:paraId="1D979F69" w14:textId="77777777" w:rsidR="00DF150C" w:rsidRPr="00DF150C" w:rsidRDefault="00DF150C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  <w:noProof/>
              </w:rPr>
              <w:drawing>
                <wp:inline distT="0" distB="0" distL="0" distR="0" wp14:anchorId="790B494C" wp14:editId="4107D7BA">
                  <wp:extent cx="1919339" cy="1440000"/>
                  <wp:effectExtent l="0" t="0" r="508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933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B3EFB" w14:textId="77777777" w:rsidR="00DF150C" w:rsidRPr="00DF150C" w:rsidRDefault="00DF150C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图</w:t>
            </w:r>
            <w:r w:rsidRPr="00DF150C">
              <w:rPr>
                <w:rFonts w:ascii="STIX Two Math" w:hAnsi="STIX Two Math" w:cs="STIX Two Math"/>
              </w:rPr>
              <w:t xml:space="preserve">4-2 </w:t>
            </w:r>
            <w:r w:rsidRPr="00DF150C">
              <w:rPr>
                <w:rFonts w:ascii="STIX Two Math" w:hAnsi="STIX Two Math" w:cs="STIX Two Math"/>
              </w:rPr>
              <w:t>全波整流实物图</w:t>
            </w:r>
          </w:p>
        </w:tc>
      </w:tr>
      <w:tr w:rsidR="00DF150C" w:rsidRPr="00DF150C" w14:paraId="74A72B21" w14:textId="77777777" w:rsidTr="00AA7EDF">
        <w:tc>
          <w:tcPr>
            <w:tcW w:w="9628" w:type="dxa"/>
            <w:gridSpan w:val="2"/>
          </w:tcPr>
          <w:p w14:paraId="28C1EEAD" w14:textId="77777777" w:rsidR="00DF150C" w:rsidRPr="00DF150C" w:rsidRDefault="00DF150C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  <w:noProof/>
              </w:rPr>
              <w:lastRenderedPageBreak/>
              <w:drawing>
                <wp:inline distT="0" distB="0" distL="0" distR="0" wp14:anchorId="64EBE2CB" wp14:editId="486878FC">
                  <wp:extent cx="3600000" cy="2700934"/>
                  <wp:effectExtent l="0" t="0" r="63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EE2250" w14:textId="77777777" w:rsidR="00DF150C" w:rsidRPr="00DF150C" w:rsidRDefault="00DF150C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图</w:t>
            </w:r>
            <w:r w:rsidRPr="00DF150C">
              <w:rPr>
                <w:rFonts w:ascii="STIX Two Math" w:hAnsi="STIX Two Math" w:cs="STIX Two Math"/>
              </w:rPr>
              <w:t xml:space="preserve">4-3 </w:t>
            </w:r>
            <w:r w:rsidRPr="00DF150C">
              <w:rPr>
                <w:rFonts w:ascii="STIX Two Math" w:hAnsi="STIX Two Math" w:cs="STIX Two Math"/>
              </w:rPr>
              <w:t>全波整流电路测试波形图</w:t>
            </w:r>
          </w:p>
        </w:tc>
      </w:tr>
    </w:tbl>
    <w:p w14:paraId="4C2E898C" w14:textId="77777777" w:rsidR="00DF150C" w:rsidRPr="00DF150C" w:rsidRDefault="00DF150C" w:rsidP="00DF150C">
      <w:pPr>
        <w:rPr>
          <w:rFonts w:ascii="STIX Two Math" w:hAnsi="STIX Two Math" w:cs="STIX Two Math"/>
        </w:rPr>
      </w:pPr>
    </w:p>
    <w:p w14:paraId="305FA3BD" w14:textId="77777777" w:rsidR="00DF150C" w:rsidRPr="00DF150C" w:rsidRDefault="00DF150C" w:rsidP="00DF150C">
      <w:pPr>
        <w:rPr>
          <w:rFonts w:ascii="STIX Two Math" w:hAnsi="STIX Two Math" w:cs="STIX Two Math"/>
        </w:rPr>
      </w:pPr>
      <w:r w:rsidRPr="00DF150C">
        <w:rPr>
          <w:rFonts w:ascii="STIX Two Math" w:hAnsi="STIX Two Math" w:cs="STIX Two Math"/>
        </w:rPr>
        <w:t xml:space="preserve">3. </w:t>
      </w:r>
      <w:r w:rsidRPr="00DF150C">
        <w:rPr>
          <w:rFonts w:ascii="STIX Two Math" w:hAnsi="STIX Two Math" w:cs="STIX Two Math"/>
        </w:rPr>
        <w:t>测量电阻和二极管的伏安特性</w:t>
      </w:r>
    </w:p>
    <w:p w14:paraId="6019685E" w14:textId="77777777" w:rsidR="00DF150C" w:rsidRPr="00DF150C" w:rsidRDefault="00DF150C" w:rsidP="00DF150C">
      <w:pPr>
        <w:ind w:firstLineChars="200" w:firstLine="420"/>
        <w:rPr>
          <w:rFonts w:ascii="STIX Two Math" w:hAnsi="STIX Two Math" w:cs="STIX Two Math"/>
        </w:rPr>
      </w:pPr>
      <w:r w:rsidRPr="00DF150C">
        <w:rPr>
          <w:rFonts w:ascii="STIX Two Math" w:hAnsi="STIX Two Math" w:cs="STIX Two Math"/>
        </w:rPr>
        <w:t>将电阻接到直流电源两端，从零开始增大电压，用万用表测量电阻上电压和电流的关系。</w:t>
      </w:r>
    </w:p>
    <w:p w14:paraId="49C5CEC4" w14:textId="77777777" w:rsidR="00DF150C" w:rsidRPr="00DF150C" w:rsidRDefault="00DF150C" w:rsidP="00DF150C">
      <w:pPr>
        <w:rPr>
          <w:rFonts w:ascii="STIX Two Math" w:hAnsi="STIX Two Math" w:cs="STIX Two Math"/>
        </w:rPr>
      </w:pPr>
    </w:p>
    <w:p w14:paraId="449A0F44" w14:textId="77777777" w:rsidR="00DF150C" w:rsidRPr="00DF150C" w:rsidRDefault="00DF150C" w:rsidP="00DF150C">
      <w:pPr>
        <w:rPr>
          <w:rFonts w:ascii="STIX Two Math" w:hAnsi="STIX Two Math" w:cs="STIX Two Math"/>
        </w:rPr>
      </w:pPr>
      <w:r w:rsidRPr="00DF150C">
        <w:rPr>
          <w:rFonts w:ascii="STIX Two Math" w:hAnsi="STIX Two Math" w:cs="STIX Two Math"/>
        </w:rPr>
        <w:t>表</w:t>
      </w:r>
      <w:r w:rsidRPr="00DF150C">
        <w:rPr>
          <w:rFonts w:ascii="STIX Two Math" w:hAnsi="STIX Two Math" w:cs="STIX Two Math"/>
        </w:rPr>
        <w:t xml:space="preserve">2 </w:t>
      </w:r>
      <w:r w:rsidRPr="00DF150C">
        <w:rPr>
          <w:rFonts w:ascii="STIX Two Math" w:hAnsi="STIX Two Math" w:cs="STIX Two Math"/>
        </w:rPr>
        <w:t>电阻伏安特性测量表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7222"/>
      </w:tblGrid>
      <w:tr w:rsidR="00F079DA" w:rsidRPr="00DF150C" w14:paraId="60B4BF0E" w14:textId="77777777" w:rsidTr="00B2252D">
        <w:tc>
          <w:tcPr>
            <w:tcW w:w="1203" w:type="dxa"/>
          </w:tcPr>
          <w:p w14:paraId="65488A47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电压</w:t>
            </w:r>
            <m:oMath>
              <m:r>
                <w:rPr>
                  <w:rFonts w:ascii="STIX Two Math" w:hAnsi="STIX Two Math" w:cs="STIX Two Math"/>
                </w:rPr>
                <m:t>U/</m:t>
              </m:r>
              <m:r>
                <m:rPr>
                  <m:nor/>
                </m:rPr>
                <w:rPr>
                  <w:rFonts w:ascii="STIX Two Math" w:hAnsi="STIX Two Math" w:cs="STIX Two Math"/>
                </w:rPr>
                <m:t>V</m:t>
              </m:r>
            </m:oMath>
          </w:p>
        </w:tc>
        <w:tc>
          <w:tcPr>
            <w:tcW w:w="1203" w:type="dxa"/>
          </w:tcPr>
          <w:p w14:paraId="2AEDB92F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电流</w:t>
            </w:r>
            <m:oMath>
              <m:r>
                <w:rPr>
                  <w:rFonts w:ascii="STIX Two Math" w:hAnsi="STIX Two Math" w:cs="STIX Two Math"/>
                </w:rPr>
                <m:t>I/</m:t>
              </m:r>
              <m:r>
                <m:rPr>
                  <m:nor/>
                </m:rPr>
                <w:rPr>
                  <w:rFonts w:ascii="STIX Two Math" w:hAnsi="STIX Two Math" w:cs="STIX Two Math"/>
                </w:rPr>
                <m:t>mA</m:t>
              </m:r>
            </m:oMath>
          </w:p>
        </w:tc>
        <w:tc>
          <w:tcPr>
            <w:tcW w:w="7222" w:type="dxa"/>
            <w:vMerge w:val="restart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7CE60F6B" w14:textId="77777777" w:rsidR="00F079DA" w:rsidRPr="00DF150C" w:rsidRDefault="00F079DA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  <w:noProof/>
              </w:rPr>
              <w:drawing>
                <wp:inline distT="0" distB="0" distL="0" distR="0" wp14:anchorId="6AF64352" wp14:editId="6B3F65AA">
                  <wp:extent cx="4114800" cy="2596128"/>
                  <wp:effectExtent l="0" t="0" r="0" b="13970"/>
                  <wp:docPr id="10" name="图表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776A376-E8B6-4459-AB97-BEC52D47923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  <w:p w14:paraId="20EA89CA" w14:textId="77777777" w:rsidR="00F079DA" w:rsidRPr="00DF150C" w:rsidRDefault="00F079DA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图</w:t>
            </w:r>
            <w:r w:rsidRPr="00DF150C">
              <w:rPr>
                <w:rFonts w:ascii="STIX Two Math" w:hAnsi="STIX Two Math" w:cs="STIX Two Math"/>
              </w:rPr>
              <w:t xml:space="preserve">5 </w:t>
            </w:r>
            <w:r w:rsidRPr="00DF150C">
              <w:rPr>
                <w:rFonts w:ascii="STIX Two Math" w:hAnsi="STIX Two Math" w:cs="STIX Two Math"/>
              </w:rPr>
              <w:t>电阻伏安特性图</w:t>
            </w:r>
          </w:p>
        </w:tc>
      </w:tr>
      <w:tr w:rsidR="00F079DA" w:rsidRPr="00DF150C" w14:paraId="7FD44935" w14:textId="77777777" w:rsidTr="00B2252D">
        <w:tc>
          <w:tcPr>
            <w:tcW w:w="1203" w:type="dxa"/>
          </w:tcPr>
          <w:p w14:paraId="11127087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0.572</w:t>
            </w:r>
          </w:p>
        </w:tc>
        <w:tc>
          <w:tcPr>
            <w:tcW w:w="1203" w:type="dxa"/>
          </w:tcPr>
          <w:p w14:paraId="0B73A8DD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0.58</w:t>
            </w:r>
          </w:p>
        </w:tc>
        <w:tc>
          <w:tcPr>
            <w:tcW w:w="7222" w:type="dxa"/>
            <w:vMerge/>
            <w:tcBorders>
              <w:right w:val="single" w:sz="4" w:space="0" w:color="FFFFFF" w:themeColor="background1"/>
            </w:tcBorders>
          </w:tcPr>
          <w:p w14:paraId="6F21D424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5CC4E2A4" w14:textId="77777777" w:rsidTr="00B2252D">
        <w:tc>
          <w:tcPr>
            <w:tcW w:w="1203" w:type="dxa"/>
          </w:tcPr>
          <w:p w14:paraId="0E097842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0.628</w:t>
            </w:r>
          </w:p>
        </w:tc>
        <w:tc>
          <w:tcPr>
            <w:tcW w:w="1203" w:type="dxa"/>
          </w:tcPr>
          <w:p w14:paraId="1C573526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0.63</w:t>
            </w:r>
          </w:p>
        </w:tc>
        <w:tc>
          <w:tcPr>
            <w:tcW w:w="7222" w:type="dxa"/>
            <w:vMerge/>
            <w:tcBorders>
              <w:right w:val="single" w:sz="4" w:space="0" w:color="FFFFFF" w:themeColor="background1"/>
            </w:tcBorders>
          </w:tcPr>
          <w:p w14:paraId="589EBCFC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6851F64F" w14:textId="77777777" w:rsidTr="00B2252D">
        <w:tc>
          <w:tcPr>
            <w:tcW w:w="1203" w:type="dxa"/>
          </w:tcPr>
          <w:p w14:paraId="08379848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0.683</w:t>
            </w:r>
          </w:p>
        </w:tc>
        <w:tc>
          <w:tcPr>
            <w:tcW w:w="1203" w:type="dxa"/>
          </w:tcPr>
          <w:p w14:paraId="57D9A872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0.69</w:t>
            </w:r>
          </w:p>
        </w:tc>
        <w:tc>
          <w:tcPr>
            <w:tcW w:w="7222" w:type="dxa"/>
            <w:vMerge/>
            <w:tcBorders>
              <w:right w:val="single" w:sz="4" w:space="0" w:color="FFFFFF" w:themeColor="background1"/>
            </w:tcBorders>
          </w:tcPr>
          <w:p w14:paraId="541FF049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7A8F49E1" w14:textId="77777777" w:rsidTr="00B2252D">
        <w:tc>
          <w:tcPr>
            <w:tcW w:w="1203" w:type="dxa"/>
          </w:tcPr>
          <w:p w14:paraId="2B633414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0.741</w:t>
            </w:r>
          </w:p>
        </w:tc>
        <w:tc>
          <w:tcPr>
            <w:tcW w:w="1203" w:type="dxa"/>
          </w:tcPr>
          <w:p w14:paraId="17D1B504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0.75</w:t>
            </w:r>
          </w:p>
        </w:tc>
        <w:tc>
          <w:tcPr>
            <w:tcW w:w="7222" w:type="dxa"/>
            <w:vMerge/>
            <w:tcBorders>
              <w:right w:val="single" w:sz="4" w:space="0" w:color="FFFFFF" w:themeColor="background1"/>
            </w:tcBorders>
          </w:tcPr>
          <w:p w14:paraId="631A1472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3F3A5F34" w14:textId="77777777" w:rsidTr="00B2252D">
        <w:tc>
          <w:tcPr>
            <w:tcW w:w="1203" w:type="dxa"/>
          </w:tcPr>
          <w:p w14:paraId="66122F3A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0.799</w:t>
            </w:r>
          </w:p>
        </w:tc>
        <w:tc>
          <w:tcPr>
            <w:tcW w:w="1203" w:type="dxa"/>
          </w:tcPr>
          <w:p w14:paraId="62AAB2E3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0.81</w:t>
            </w:r>
          </w:p>
        </w:tc>
        <w:tc>
          <w:tcPr>
            <w:tcW w:w="7222" w:type="dxa"/>
            <w:vMerge/>
            <w:tcBorders>
              <w:right w:val="single" w:sz="4" w:space="0" w:color="FFFFFF" w:themeColor="background1"/>
            </w:tcBorders>
          </w:tcPr>
          <w:p w14:paraId="499DA11B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4388EF3F" w14:textId="77777777" w:rsidTr="00B2252D">
        <w:tc>
          <w:tcPr>
            <w:tcW w:w="1203" w:type="dxa"/>
          </w:tcPr>
          <w:p w14:paraId="3D6311ED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0.856</w:t>
            </w:r>
          </w:p>
        </w:tc>
        <w:tc>
          <w:tcPr>
            <w:tcW w:w="1203" w:type="dxa"/>
          </w:tcPr>
          <w:p w14:paraId="1CB3883E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0.87</w:t>
            </w:r>
          </w:p>
        </w:tc>
        <w:tc>
          <w:tcPr>
            <w:tcW w:w="7222" w:type="dxa"/>
            <w:vMerge/>
            <w:tcBorders>
              <w:right w:val="single" w:sz="4" w:space="0" w:color="FFFFFF" w:themeColor="background1"/>
            </w:tcBorders>
          </w:tcPr>
          <w:p w14:paraId="2E7E6F84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7A0673FD" w14:textId="77777777" w:rsidTr="00B2252D">
        <w:tc>
          <w:tcPr>
            <w:tcW w:w="1203" w:type="dxa"/>
          </w:tcPr>
          <w:p w14:paraId="774F2AFC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0.913</w:t>
            </w:r>
          </w:p>
        </w:tc>
        <w:tc>
          <w:tcPr>
            <w:tcW w:w="1203" w:type="dxa"/>
          </w:tcPr>
          <w:p w14:paraId="3331035A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0.98</w:t>
            </w:r>
          </w:p>
        </w:tc>
        <w:tc>
          <w:tcPr>
            <w:tcW w:w="7222" w:type="dxa"/>
            <w:vMerge/>
            <w:tcBorders>
              <w:right w:val="single" w:sz="4" w:space="0" w:color="FFFFFF" w:themeColor="background1"/>
            </w:tcBorders>
          </w:tcPr>
          <w:p w14:paraId="7A5A6CA2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57B5E068" w14:textId="77777777" w:rsidTr="00B2252D">
        <w:tc>
          <w:tcPr>
            <w:tcW w:w="1203" w:type="dxa"/>
          </w:tcPr>
          <w:p w14:paraId="649CBBE6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1.027</w:t>
            </w:r>
          </w:p>
        </w:tc>
        <w:tc>
          <w:tcPr>
            <w:tcW w:w="1203" w:type="dxa"/>
          </w:tcPr>
          <w:p w14:paraId="6BE164A8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1.04</w:t>
            </w:r>
          </w:p>
        </w:tc>
        <w:tc>
          <w:tcPr>
            <w:tcW w:w="7222" w:type="dxa"/>
            <w:vMerge/>
            <w:tcBorders>
              <w:right w:val="single" w:sz="4" w:space="0" w:color="FFFFFF" w:themeColor="background1"/>
            </w:tcBorders>
          </w:tcPr>
          <w:p w14:paraId="40DF75C5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6A1D3B8C" w14:textId="77777777" w:rsidTr="00B2252D">
        <w:tc>
          <w:tcPr>
            <w:tcW w:w="1203" w:type="dxa"/>
          </w:tcPr>
          <w:p w14:paraId="776EC773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1.083</w:t>
            </w:r>
          </w:p>
        </w:tc>
        <w:tc>
          <w:tcPr>
            <w:tcW w:w="1203" w:type="dxa"/>
          </w:tcPr>
          <w:p w14:paraId="6FE68687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1.10</w:t>
            </w:r>
          </w:p>
        </w:tc>
        <w:tc>
          <w:tcPr>
            <w:tcW w:w="7222" w:type="dxa"/>
            <w:vMerge/>
            <w:tcBorders>
              <w:right w:val="single" w:sz="4" w:space="0" w:color="FFFFFF" w:themeColor="background1"/>
            </w:tcBorders>
          </w:tcPr>
          <w:p w14:paraId="79C3DDB4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7B40104E" w14:textId="77777777" w:rsidTr="00F079DA">
        <w:tc>
          <w:tcPr>
            <w:tcW w:w="1203" w:type="dxa"/>
            <w:tcBorders>
              <w:bottom w:val="single" w:sz="4" w:space="0" w:color="auto"/>
            </w:tcBorders>
          </w:tcPr>
          <w:p w14:paraId="7E825F1E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1.141</w:t>
            </w:r>
          </w:p>
        </w:tc>
        <w:tc>
          <w:tcPr>
            <w:tcW w:w="1203" w:type="dxa"/>
            <w:tcBorders>
              <w:bottom w:val="single" w:sz="4" w:space="0" w:color="auto"/>
            </w:tcBorders>
          </w:tcPr>
          <w:p w14:paraId="6A880C5D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1.15</w:t>
            </w:r>
          </w:p>
        </w:tc>
        <w:tc>
          <w:tcPr>
            <w:tcW w:w="7222" w:type="dxa"/>
            <w:vMerge/>
            <w:tcBorders>
              <w:right w:val="single" w:sz="4" w:space="0" w:color="FFFFFF" w:themeColor="background1"/>
            </w:tcBorders>
          </w:tcPr>
          <w:p w14:paraId="004F3F67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106E2EE3" w14:textId="77777777" w:rsidTr="00F079DA">
        <w:tc>
          <w:tcPr>
            <w:tcW w:w="1203" w:type="dxa"/>
            <w:tcBorders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</w:tcPr>
          <w:p w14:paraId="7D1729CF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  <w:tc>
          <w:tcPr>
            <w:tcW w:w="1203" w:type="dxa"/>
            <w:tcBorders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</w:tcPr>
          <w:p w14:paraId="7CABF27E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  <w:tc>
          <w:tcPr>
            <w:tcW w:w="7222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82B532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</w:tbl>
    <w:p w14:paraId="63BE81E3" w14:textId="77777777" w:rsidR="00DF150C" w:rsidRPr="00DF150C" w:rsidRDefault="00DF150C" w:rsidP="00DF150C">
      <w:pPr>
        <w:rPr>
          <w:rFonts w:ascii="STIX Two Math" w:hAnsi="STIX Two Math" w:cs="STIX Two Math"/>
        </w:rPr>
      </w:pPr>
    </w:p>
    <w:p w14:paraId="1E89CBF1" w14:textId="77777777" w:rsidR="00DF150C" w:rsidRPr="00DF150C" w:rsidRDefault="00DF150C" w:rsidP="00DF150C">
      <w:pPr>
        <w:rPr>
          <w:rFonts w:ascii="STIX Two Math" w:hAnsi="STIX Two Math" w:cs="STIX Two Math"/>
        </w:rPr>
      </w:pPr>
      <w:r w:rsidRPr="00DF150C">
        <w:rPr>
          <w:rFonts w:ascii="STIX Two Math" w:hAnsi="STIX Two Math" w:cs="STIX Two Math"/>
        </w:rPr>
        <w:t>表</w:t>
      </w:r>
      <w:r w:rsidRPr="00DF150C">
        <w:rPr>
          <w:rFonts w:ascii="STIX Two Math" w:hAnsi="STIX Two Math" w:cs="STIX Two Math"/>
        </w:rPr>
        <w:t xml:space="preserve">3 </w:t>
      </w:r>
      <w:r w:rsidRPr="00DF150C">
        <w:rPr>
          <w:rFonts w:ascii="STIX Two Math" w:hAnsi="STIX Two Math" w:cs="STIX Two Math"/>
        </w:rPr>
        <w:t>二极管伏安特性测量表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7222"/>
      </w:tblGrid>
      <w:tr w:rsidR="00F079DA" w:rsidRPr="00DF150C" w14:paraId="06E7FBA1" w14:textId="77777777" w:rsidTr="00F079DA">
        <w:tc>
          <w:tcPr>
            <w:tcW w:w="1203" w:type="dxa"/>
          </w:tcPr>
          <w:p w14:paraId="2761944D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电压</w:t>
            </w:r>
            <m:oMath>
              <m:r>
                <w:rPr>
                  <w:rFonts w:ascii="STIX Two Math" w:hAnsi="STIX Two Math" w:cs="STIX Two Math"/>
                </w:rPr>
                <m:t>U/</m:t>
              </m:r>
              <m:r>
                <m:rPr>
                  <m:nor/>
                </m:rPr>
                <w:rPr>
                  <w:rFonts w:ascii="STIX Two Math" w:hAnsi="STIX Two Math" w:cs="STIX Two Math"/>
                </w:rPr>
                <m:t>V</m:t>
              </m:r>
            </m:oMath>
          </w:p>
        </w:tc>
        <w:tc>
          <w:tcPr>
            <w:tcW w:w="1203" w:type="dxa"/>
          </w:tcPr>
          <w:p w14:paraId="658306D7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电流</w:t>
            </w:r>
            <m:oMath>
              <m:r>
                <w:rPr>
                  <w:rFonts w:ascii="STIX Two Math" w:hAnsi="STIX Two Math" w:cs="STIX Two Math"/>
                </w:rPr>
                <m:t>I/</m:t>
              </m:r>
              <m:r>
                <m:rPr>
                  <m:nor/>
                </m:rPr>
                <w:rPr>
                  <w:rFonts w:ascii="STIX Two Math" w:hAnsi="STIX Two Math" w:cs="STIX Two Math"/>
                </w:rPr>
                <m:t>mA</m:t>
              </m:r>
            </m:oMath>
          </w:p>
        </w:tc>
        <w:tc>
          <w:tcPr>
            <w:tcW w:w="7222" w:type="dxa"/>
            <w:vMerge w:val="restart"/>
            <w:tcBorders>
              <w:top w:val="single" w:sz="4" w:space="0" w:color="FFFFFF" w:themeColor="background1"/>
              <w:bottom w:val="nil"/>
              <w:right w:val="single" w:sz="4" w:space="0" w:color="FFFFFF" w:themeColor="background1"/>
            </w:tcBorders>
            <w:vAlign w:val="center"/>
          </w:tcPr>
          <w:p w14:paraId="2E1DA986" w14:textId="77777777" w:rsidR="00F079DA" w:rsidRPr="00DF150C" w:rsidRDefault="00F079DA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  <w:noProof/>
              </w:rPr>
              <w:drawing>
                <wp:inline distT="0" distB="0" distL="0" distR="0" wp14:anchorId="79947E44" wp14:editId="66E2A98E">
                  <wp:extent cx="3990975" cy="4226702"/>
                  <wp:effectExtent l="0" t="0" r="9525" b="2540"/>
                  <wp:docPr id="11" name="图表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DAFCE7D-86B3-4B1B-B79D-98F6F0DB14D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  <w:p w14:paraId="42FD3506" w14:textId="77777777" w:rsidR="00F079DA" w:rsidRPr="00DF150C" w:rsidRDefault="00F079DA" w:rsidP="00AA7EDF">
            <w:pPr>
              <w:jc w:val="center"/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图</w:t>
            </w:r>
            <w:r w:rsidRPr="00DF150C">
              <w:rPr>
                <w:rFonts w:ascii="STIX Two Math" w:hAnsi="STIX Two Math" w:cs="STIX Two Math"/>
              </w:rPr>
              <w:t xml:space="preserve">6 </w:t>
            </w:r>
            <w:r w:rsidRPr="00DF150C">
              <w:rPr>
                <w:rFonts w:ascii="STIX Two Math" w:hAnsi="STIX Two Math" w:cs="STIX Two Math"/>
              </w:rPr>
              <w:t>二极管伏安特性图</w:t>
            </w:r>
          </w:p>
        </w:tc>
      </w:tr>
      <w:tr w:rsidR="00F079DA" w:rsidRPr="00DF150C" w14:paraId="5A099436" w14:textId="77777777" w:rsidTr="00F079DA">
        <w:tc>
          <w:tcPr>
            <w:tcW w:w="1203" w:type="dxa"/>
          </w:tcPr>
          <w:p w14:paraId="0CACF7CE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0.305</w:t>
            </w:r>
          </w:p>
        </w:tc>
        <w:tc>
          <w:tcPr>
            <w:tcW w:w="1203" w:type="dxa"/>
          </w:tcPr>
          <w:p w14:paraId="62AB42AC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0.00063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5F299A19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226BFF21" w14:textId="77777777" w:rsidTr="00F079DA">
        <w:tc>
          <w:tcPr>
            <w:tcW w:w="1203" w:type="dxa"/>
          </w:tcPr>
          <w:p w14:paraId="3C87C15F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0.350</w:t>
            </w:r>
          </w:p>
        </w:tc>
        <w:tc>
          <w:tcPr>
            <w:tcW w:w="1203" w:type="dxa"/>
          </w:tcPr>
          <w:p w14:paraId="3F12269D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0.0208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36602B5A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484D91C7" w14:textId="77777777" w:rsidTr="00F079DA">
        <w:tc>
          <w:tcPr>
            <w:tcW w:w="1203" w:type="dxa"/>
          </w:tcPr>
          <w:p w14:paraId="242749E4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0.502</w:t>
            </w:r>
          </w:p>
        </w:tc>
        <w:tc>
          <w:tcPr>
            <w:tcW w:w="1203" w:type="dxa"/>
          </w:tcPr>
          <w:p w14:paraId="124A6C73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0.1027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4C2F293B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4D2FADB5" w14:textId="77777777" w:rsidTr="00F079DA">
        <w:tc>
          <w:tcPr>
            <w:tcW w:w="1203" w:type="dxa"/>
          </w:tcPr>
          <w:p w14:paraId="62DE54DC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0.530</w:t>
            </w:r>
          </w:p>
        </w:tc>
        <w:tc>
          <w:tcPr>
            <w:tcW w:w="1203" w:type="dxa"/>
          </w:tcPr>
          <w:p w14:paraId="066A6666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0.1927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3AE70ECD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60317A94" w14:textId="77777777" w:rsidTr="00F079DA">
        <w:tc>
          <w:tcPr>
            <w:tcW w:w="1203" w:type="dxa"/>
          </w:tcPr>
          <w:p w14:paraId="3927CD6C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0.575</w:t>
            </w:r>
          </w:p>
        </w:tc>
        <w:tc>
          <w:tcPr>
            <w:tcW w:w="1203" w:type="dxa"/>
          </w:tcPr>
          <w:p w14:paraId="47008BD0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0.494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7B0093C2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40441062" w14:textId="77777777" w:rsidTr="00F079DA">
        <w:tc>
          <w:tcPr>
            <w:tcW w:w="1203" w:type="dxa"/>
          </w:tcPr>
          <w:p w14:paraId="65385867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0.598</w:t>
            </w:r>
          </w:p>
        </w:tc>
        <w:tc>
          <w:tcPr>
            <w:tcW w:w="1203" w:type="dxa"/>
          </w:tcPr>
          <w:p w14:paraId="3DA4630D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0.807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6678B852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7ABB8D59" w14:textId="77777777" w:rsidTr="00F079DA">
        <w:tc>
          <w:tcPr>
            <w:tcW w:w="1203" w:type="dxa"/>
          </w:tcPr>
          <w:p w14:paraId="0E355D57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0.614</w:t>
            </w:r>
          </w:p>
        </w:tc>
        <w:tc>
          <w:tcPr>
            <w:tcW w:w="1203" w:type="dxa"/>
          </w:tcPr>
          <w:p w14:paraId="304A8F00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1.133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375CB5E9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79DFEC90" w14:textId="77777777" w:rsidTr="00F079DA">
        <w:tc>
          <w:tcPr>
            <w:tcW w:w="1203" w:type="dxa"/>
          </w:tcPr>
          <w:p w14:paraId="082A8A25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0.621</w:t>
            </w:r>
          </w:p>
        </w:tc>
        <w:tc>
          <w:tcPr>
            <w:tcW w:w="1203" w:type="dxa"/>
          </w:tcPr>
          <w:p w14:paraId="630255D3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1.316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6BA37C2E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2D78126E" w14:textId="77777777" w:rsidTr="00F079DA">
        <w:tc>
          <w:tcPr>
            <w:tcW w:w="1203" w:type="dxa"/>
          </w:tcPr>
          <w:p w14:paraId="1E835A42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lastRenderedPageBreak/>
              <w:t>0.630</w:t>
            </w:r>
          </w:p>
        </w:tc>
        <w:tc>
          <w:tcPr>
            <w:tcW w:w="1203" w:type="dxa"/>
          </w:tcPr>
          <w:p w14:paraId="302A58E4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1.603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63A0DE2B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5F9BF443" w14:textId="77777777" w:rsidTr="00F079DA">
        <w:tc>
          <w:tcPr>
            <w:tcW w:w="1203" w:type="dxa"/>
          </w:tcPr>
          <w:p w14:paraId="7267D4A2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0.641</w:t>
            </w:r>
          </w:p>
        </w:tc>
        <w:tc>
          <w:tcPr>
            <w:tcW w:w="1203" w:type="dxa"/>
          </w:tcPr>
          <w:p w14:paraId="1455406B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1.974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2594FC33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1E522954" w14:textId="77777777" w:rsidTr="00F079DA">
        <w:tc>
          <w:tcPr>
            <w:tcW w:w="1203" w:type="dxa"/>
          </w:tcPr>
          <w:p w14:paraId="7CF68FF8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0.648</w:t>
            </w:r>
          </w:p>
        </w:tc>
        <w:tc>
          <w:tcPr>
            <w:tcW w:w="1203" w:type="dxa"/>
          </w:tcPr>
          <w:p w14:paraId="19FE10F0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2.34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42DC73C5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325A50FF" w14:textId="77777777" w:rsidTr="00F079DA">
        <w:tc>
          <w:tcPr>
            <w:tcW w:w="1203" w:type="dxa"/>
          </w:tcPr>
          <w:p w14:paraId="51085069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0.655</w:t>
            </w:r>
          </w:p>
        </w:tc>
        <w:tc>
          <w:tcPr>
            <w:tcW w:w="1203" w:type="dxa"/>
          </w:tcPr>
          <w:p w14:paraId="47019E44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2.72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2421738B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786BAE05" w14:textId="77777777" w:rsidTr="00F079DA">
        <w:tc>
          <w:tcPr>
            <w:tcW w:w="1203" w:type="dxa"/>
          </w:tcPr>
          <w:p w14:paraId="4DE214A3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0.661</w:t>
            </w:r>
          </w:p>
        </w:tc>
        <w:tc>
          <w:tcPr>
            <w:tcW w:w="1203" w:type="dxa"/>
          </w:tcPr>
          <w:p w14:paraId="753E8E6C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3.03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7BEAC3EF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71095506" w14:textId="77777777" w:rsidTr="00F079DA">
        <w:tc>
          <w:tcPr>
            <w:tcW w:w="1203" w:type="dxa"/>
          </w:tcPr>
          <w:p w14:paraId="55FFDBF1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0.665</w:t>
            </w:r>
          </w:p>
        </w:tc>
        <w:tc>
          <w:tcPr>
            <w:tcW w:w="1203" w:type="dxa"/>
          </w:tcPr>
          <w:p w14:paraId="53A59C91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3.36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137455B9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262095BB" w14:textId="77777777" w:rsidTr="00F079DA">
        <w:tc>
          <w:tcPr>
            <w:tcW w:w="1203" w:type="dxa"/>
          </w:tcPr>
          <w:p w14:paraId="0E0FB793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0.668</w:t>
            </w:r>
          </w:p>
        </w:tc>
        <w:tc>
          <w:tcPr>
            <w:tcW w:w="1203" w:type="dxa"/>
          </w:tcPr>
          <w:p w14:paraId="0C024791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3.60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4E802BE3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64D73FAB" w14:textId="77777777" w:rsidTr="00F079DA">
        <w:tc>
          <w:tcPr>
            <w:tcW w:w="1203" w:type="dxa"/>
          </w:tcPr>
          <w:p w14:paraId="4B1D00D9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0.672</w:t>
            </w:r>
          </w:p>
        </w:tc>
        <w:tc>
          <w:tcPr>
            <w:tcW w:w="1203" w:type="dxa"/>
          </w:tcPr>
          <w:p w14:paraId="32B65D79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3.89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192CC03A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5A9E0492" w14:textId="77777777" w:rsidTr="00F079DA">
        <w:tc>
          <w:tcPr>
            <w:tcW w:w="1203" w:type="dxa"/>
          </w:tcPr>
          <w:p w14:paraId="30B271B7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0.675</w:t>
            </w:r>
          </w:p>
        </w:tc>
        <w:tc>
          <w:tcPr>
            <w:tcW w:w="1203" w:type="dxa"/>
          </w:tcPr>
          <w:p w14:paraId="48C15737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4.18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3C3BBBBD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7C3AB327" w14:textId="77777777" w:rsidTr="00F079DA">
        <w:tc>
          <w:tcPr>
            <w:tcW w:w="1203" w:type="dxa"/>
          </w:tcPr>
          <w:p w14:paraId="7B2236BE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0.678</w:t>
            </w:r>
          </w:p>
        </w:tc>
        <w:tc>
          <w:tcPr>
            <w:tcW w:w="1203" w:type="dxa"/>
          </w:tcPr>
          <w:p w14:paraId="6A9B11D4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4.41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5A07E721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79D2EE74" w14:textId="77777777" w:rsidTr="00F079DA">
        <w:tc>
          <w:tcPr>
            <w:tcW w:w="1203" w:type="dxa"/>
          </w:tcPr>
          <w:p w14:paraId="72F7DB06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0.680</w:t>
            </w:r>
          </w:p>
        </w:tc>
        <w:tc>
          <w:tcPr>
            <w:tcW w:w="1203" w:type="dxa"/>
          </w:tcPr>
          <w:p w14:paraId="299A58C3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4.70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214BF3C1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5CE8109C" w14:textId="77777777" w:rsidTr="00F079DA">
        <w:tc>
          <w:tcPr>
            <w:tcW w:w="1203" w:type="dxa"/>
          </w:tcPr>
          <w:p w14:paraId="2C12D2F3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0.684</w:t>
            </w:r>
          </w:p>
        </w:tc>
        <w:tc>
          <w:tcPr>
            <w:tcW w:w="1203" w:type="dxa"/>
          </w:tcPr>
          <w:p w14:paraId="69338306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5.12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783679B5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6E378284" w14:textId="77777777" w:rsidTr="00F079DA">
        <w:tc>
          <w:tcPr>
            <w:tcW w:w="1203" w:type="dxa"/>
          </w:tcPr>
          <w:p w14:paraId="4DD21440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0.686</w:t>
            </w:r>
          </w:p>
        </w:tc>
        <w:tc>
          <w:tcPr>
            <w:tcW w:w="1203" w:type="dxa"/>
          </w:tcPr>
          <w:p w14:paraId="0F5FC474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5.32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68004A83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5625B10C" w14:textId="77777777" w:rsidTr="00F079DA">
        <w:tc>
          <w:tcPr>
            <w:tcW w:w="1203" w:type="dxa"/>
          </w:tcPr>
          <w:p w14:paraId="6296F69D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0.690</w:t>
            </w:r>
          </w:p>
        </w:tc>
        <w:tc>
          <w:tcPr>
            <w:tcW w:w="1203" w:type="dxa"/>
          </w:tcPr>
          <w:p w14:paraId="547FDE31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5.74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487BF2FD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59A74C8E" w14:textId="77777777" w:rsidTr="00F079DA">
        <w:tc>
          <w:tcPr>
            <w:tcW w:w="1203" w:type="dxa"/>
          </w:tcPr>
          <w:p w14:paraId="7F05EABA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0.693</w:t>
            </w:r>
          </w:p>
        </w:tc>
        <w:tc>
          <w:tcPr>
            <w:tcW w:w="1203" w:type="dxa"/>
          </w:tcPr>
          <w:p w14:paraId="210AEBD1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6.15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3B056959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0674E331" w14:textId="77777777" w:rsidTr="00F079DA">
        <w:tc>
          <w:tcPr>
            <w:tcW w:w="1203" w:type="dxa"/>
          </w:tcPr>
          <w:p w14:paraId="0230B988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0.696</w:t>
            </w:r>
          </w:p>
        </w:tc>
        <w:tc>
          <w:tcPr>
            <w:tcW w:w="1203" w:type="dxa"/>
          </w:tcPr>
          <w:p w14:paraId="224A56FF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6.57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18F83E25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719780A0" w14:textId="77777777" w:rsidTr="00F079DA">
        <w:tc>
          <w:tcPr>
            <w:tcW w:w="1203" w:type="dxa"/>
          </w:tcPr>
          <w:p w14:paraId="4D3C88CB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0.698</w:t>
            </w:r>
          </w:p>
        </w:tc>
        <w:tc>
          <w:tcPr>
            <w:tcW w:w="1203" w:type="dxa"/>
          </w:tcPr>
          <w:p w14:paraId="2658C437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6.99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366C3E1C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3D7B5E79" w14:textId="77777777" w:rsidTr="00F079DA">
        <w:tc>
          <w:tcPr>
            <w:tcW w:w="1203" w:type="dxa"/>
          </w:tcPr>
          <w:p w14:paraId="5C2E6CC4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0.701</w:t>
            </w:r>
          </w:p>
        </w:tc>
        <w:tc>
          <w:tcPr>
            <w:tcW w:w="1203" w:type="dxa"/>
          </w:tcPr>
          <w:p w14:paraId="7C0F71BE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7.41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778B7E5B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54225E77" w14:textId="77777777" w:rsidTr="00F079DA">
        <w:tc>
          <w:tcPr>
            <w:tcW w:w="1203" w:type="dxa"/>
          </w:tcPr>
          <w:p w14:paraId="40E413B6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0.706</w:t>
            </w:r>
          </w:p>
        </w:tc>
        <w:tc>
          <w:tcPr>
            <w:tcW w:w="1203" w:type="dxa"/>
          </w:tcPr>
          <w:p w14:paraId="08D4F919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7.82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6D64EE99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0591E99A" w14:textId="77777777" w:rsidTr="00F079DA">
        <w:tc>
          <w:tcPr>
            <w:tcW w:w="1203" w:type="dxa"/>
            <w:tcBorders>
              <w:bottom w:val="single" w:sz="4" w:space="0" w:color="auto"/>
            </w:tcBorders>
          </w:tcPr>
          <w:p w14:paraId="458ED0E0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0.712</w:t>
            </w:r>
          </w:p>
        </w:tc>
        <w:tc>
          <w:tcPr>
            <w:tcW w:w="1203" w:type="dxa"/>
            <w:tcBorders>
              <w:bottom w:val="single" w:sz="4" w:space="0" w:color="auto"/>
            </w:tcBorders>
          </w:tcPr>
          <w:p w14:paraId="12EFEC75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  <w:r w:rsidRPr="00DF150C">
              <w:rPr>
                <w:rFonts w:ascii="STIX Two Math" w:hAnsi="STIX Two Math" w:cs="STIX Two Math"/>
              </w:rPr>
              <w:t>8.24</w:t>
            </w:r>
          </w:p>
        </w:tc>
        <w:tc>
          <w:tcPr>
            <w:tcW w:w="7222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194EF822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  <w:tr w:rsidR="00F079DA" w:rsidRPr="00DF150C" w14:paraId="0F40603E" w14:textId="77777777" w:rsidTr="00F079DA">
        <w:tc>
          <w:tcPr>
            <w:tcW w:w="120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6B44004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  <w:tc>
          <w:tcPr>
            <w:tcW w:w="120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nil"/>
            </w:tcBorders>
          </w:tcPr>
          <w:p w14:paraId="5C08C785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  <w:tc>
          <w:tcPr>
            <w:tcW w:w="7222" w:type="dxa"/>
            <w:vMerge/>
            <w:tcBorders>
              <w:left w:val="nil"/>
              <w:bottom w:val="nil"/>
              <w:right w:val="single" w:sz="4" w:space="0" w:color="FFFFFF" w:themeColor="background1"/>
            </w:tcBorders>
          </w:tcPr>
          <w:p w14:paraId="57DB3300" w14:textId="77777777" w:rsidR="00F079DA" w:rsidRPr="00DF150C" w:rsidRDefault="00F079DA" w:rsidP="00AA7EDF">
            <w:pPr>
              <w:rPr>
                <w:rFonts w:ascii="STIX Two Math" w:hAnsi="STIX Two Math" w:cs="STIX Two Math"/>
              </w:rPr>
            </w:pPr>
          </w:p>
        </w:tc>
      </w:tr>
    </w:tbl>
    <w:p w14:paraId="49BB63BB" w14:textId="77777777" w:rsidR="00DF150C" w:rsidRPr="00DF150C" w:rsidRDefault="00DF150C" w:rsidP="00DF150C">
      <w:pPr>
        <w:rPr>
          <w:rFonts w:ascii="STIX Two Math" w:hAnsi="STIX Two Math" w:cs="STIX Two Math"/>
        </w:rPr>
      </w:pPr>
    </w:p>
    <w:p w14:paraId="34EDCBE9" w14:textId="77777777" w:rsidR="00DF150C" w:rsidRPr="00DF150C" w:rsidRDefault="00DF150C" w:rsidP="00DF150C">
      <w:pPr>
        <w:rPr>
          <w:rFonts w:ascii="STIX Two Math" w:eastAsia="黑体" w:hAnsi="STIX Two Math" w:cs="STIX Two Math"/>
        </w:rPr>
      </w:pPr>
      <w:r w:rsidRPr="00DF150C">
        <w:rPr>
          <w:rFonts w:ascii="STIX Two Math" w:eastAsia="黑体" w:hAnsi="STIX Two Math" w:cs="STIX Two Math"/>
        </w:rPr>
        <w:t>二</w:t>
      </w:r>
      <w:r w:rsidRPr="00DF150C">
        <w:rPr>
          <w:rFonts w:ascii="STIX Two Math" w:eastAsia="黑体" w:hAnsi="STIX Two Math" w:cs="STIX Two Math"/>
        </w:rPr>
        <w:t xml:space="preserve">. </w:t>
      </w:r>
      <w:r w:rsidRPr="00DF150C">
        <w:rPr>
          <w:rFonts w:ascii="STIX Two Math" w:eastAsia="黑体" w:hAnsi="STIX Two Math" w:cs="STIX Two Math"/>
        </w:rPr>
        <w:t>实验思考与心得</w:t>
      </w:r>
    </w:p>
    <w:p w14:paraId="21B46E5B" w14:textId="77777777" w:rsidR="00DF150C" w:rsidRPr="00DF150C" w:rsidRDefault="00DF150C" w:rsidP="00DF150C">
      <w:pPr>
        <w:rPr>
          <w:rFonts w:ascii="STIX Two Math" w:hAnsi="STIX Two Math" w:cs="STIX Two Math"/>
        </w:rPr>
      </w:pPr>
    </w:p>
    <w:p w14:paraId="21FA6231" w14:textId="77777777" w:rsidR="00DF150C" w:rsidRPr="00DF150C" w:rsidRDefault="00DF150C" w:rsidP="00DF150C">
      <w:pPr>
        <w:ind w:firstLineChars="200" w:firstLine="420"/>
        <w:rPr>
          <w:rFonts w:ascii="STIX Two Math" w:hAnsi="STIX Two Math" w:cs="STIX Two Math"/>
        </w:rPr>
      </w:pPr>
      <w:r w:rsidRPr="00DF150C">
        <w:rPr>
          <w:rFonts w:ascii="STIX Two Math" w:hAnsi="STIX Two Math" w:cs="STIX Two Math"/>
        </w:rPr>
        <w:t>这次实验学习了示波器，信号发生器，万用表和直流电源的用法，了解了电学的仪器和实验方法。实验前</w:t>
      </w:r>
      <w:proofErr w:type="gramStart"/>
      <w:r w:rsidRPr="00DF150C">
        <w:rPr>
          <w:rFonts w:ascii="STIX Two Math" w:hAnsi="STIX Two Math" w:cs="STIX Two Math"/>
        </w:rPr>
        <w:t>前</w:t>
      </w:r>
      <w:proofErr w:type="gramEnd"/>
      <w:r w:rsidRPr="00DF150C">
        <w:rPr>
          <w:rFonts w:ascii="STIX Two Math" w:hAnsi="STIX Two Math" w:cs="STIX Two Math"/>
        </w:rPr>
        <w:t>要做好预习，正确操作仪器，实验后认真整理实验数据。</w:t>
      </w:r>
    </w:p>
    <w:p w14:paraId="3C00A668" w14:textId="77777777" w:rsidR="00DF150C" w:rsidRPr="00DF150C" w:rsidRDefault="00DF150C" w:rsidP="000A1752">
      <w:pPr>
        <w:widowControl/>
        <w:jc w:val="left"/>
        <w:rPr>
          <w:rFonts w:ascii="STIX Two Math" w:eastAsia="黑体" w:hAnsi="STIX Two Math" w:cs="STIX Two Math" w:hint="eastAsia"/>
        </w:rPr>
      </w:pPr>
    </w:p>
    <w:sectPr w:rsidR="00DF150C" w:rsidRPr="00DF150C" w:rsidSect="007F3C91">
      <w:headerReference w:type="default" r:id="rId17"/>
      <w:footerReference w:type="default" r:id="rId18"/>
      <w:pgSz w:w="11906" w:h="16838"/>
      <w:pgMar w:top="425" w:right="1134" w:bottom="1440" w:left="1134" w:header="567" w:footer="73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F2287" w14:textId="77777777" w:rsidR="00F95B62" w:rsidRDefault="00F95B62" w:rsidP="00ED6E92">
      <w:r>
        <w:separator/>
      </w:r>
    </w:p>
  </w:endnote>
  <w:endnote w:type="continuationSeparator" w:id="0">
    <w:p w14:paraId="3FC76EC5" w14:textId="77777777" w:rsidR="00F95B62" w:rsidRDefault="00F95B62" w:rsidP="00ED6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IX Two Math">
    <w:panose1 w:val="02020603050405020304"/>
    <w:charset w:val="00"/>
    <w:family w:val="roman"/>
    <w:pitch w:val="variable"/>
    <w:sig w:usb0="A0002AFF" w:usb1="4000FDFF" w:usb2="02000020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5D851" w14:textId="76DC732B" w:rsidR="002B47CA" w:rsidRDefault="002B47CA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A2AF7" w:rsidRPr="000A2AF7">
      <w:rPr>
        <w:noProof/>
        <w:lang w:val="zh-CN"/>
      </w:rPr>
      <w:t>1</w:t>
    </w:r>
    <w:r>
      <w:fldChar w:fldCharType="end"/>
    </w:r>
  </w:p>
  <w:p w14:paraId="7FC87D5A" w14:textId="77777777" w:rsidR="002B47CA" w:rsidRDefault="002B47C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1C4A6" w14:textId="77777777" w:rsidR="00F95B62" w:rsidRDefault="00F95B62" w:rsidP="00ED6E92">
      <w:r>
        <w:separator/>
      </w:r>
    </w:p>
  </w:footnote>
  <w:footnote w:type="continuationSeparator" w:id="0">
    <w:p w14:paraId="33CD2B1D" w14:textId="77777777" w:rsidR="00F95B62" w:rsidRDefault="00F95B62" w:rsidP="00ED6E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0DF4" w14:textId="77777777" w:rsidR="00ED6E92" w:rsidRDefault="00ED6E92" w:rsidP="00F959D0">
    <w:pPr>
      <w:pStyle w:val="a3"/>
      <w:pBdr>
        <w:bottom w:val="none" w:sz="0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D2453"/>
    <w:multiLevelType w:val="hybridMultilevel"/>
    <w:tmpl w:val="FFC0218E"/>
    <w:lvl w:ilvl="0" w:tplc="D13C71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EB67534"/>
    <w:multiLevelType w:val="hybridMultilevel"/>
    <w:tmpl w:val="ACEED02A"/>
    <w:lvl w:ilvl="0" w:tplc="952EABC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9A7447"/>
    <w:multiLevelType w:val="hybridMultilevel"/>
    <w:tmpl w:val="ACEED02A"/>
    <w:lvl w:ilvl="0" w:tplc="952EABC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33E63C10"/>
    <w:multiLevelType w:val="hybridMultilevel"/>
    <w:tmpl w:val="82709504"/>
    <w:lvl w:ilvl="0" w:tplc="D98A4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E34F2E"/>
    <w:multiLevelType w:val="hybridMultilevel"/>
    <w:tmpl w:val="A8C06A40"/>
    <w:lvl w:ilvl="0" w:tplc="AAA02E96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47540A"/>
    <w:multiLevelType w:val="hybridMultilevel"/>
    <w:tmpl w:val="EF52C040"/>
    <w:lvl w:ilvl="0" w:tplc="9162E5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8D65F6"/>
    <w:multiLevelType w:val="hybridMultilevel"/>
    <w:tmpl w:val="B922F904"/>
    <w:lvl w:ilvl="0" w:tplc="CA4697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2213D87"/>
    <w:multiLevelType w:val="hybridMultilevel"/>
    <w:tmpl w:val="ED08E3B6"/>
    <w:lvl w:ilvl="0" w:tplc="C750E3A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0"/>
  </w:num>
  <w:num w:numId="5">
    <w:abstractNumId w:val="6"/>
  </w:num>
  <w:num w:numId="6">
    <w:abstractNumId w:val="2"/>
  </w:num>
  <w:num w:numId="7">
    <w:abstractNumId w:val="1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626"/>
    <w:rsid w:val="00024F62"/>
    <w:rsid w:val="000256FF"/>
    <w:rsid w:val="000354C1"/>
    <w:rsid w:val="00035B79"/>
    <w:rsid w:val="00054942"/>
    <w:rsid w:val="00057985"/>
    <w:rsid w:val="00076D6E"/>
    <w:rsid w:val="000805A9"/>
    <w:rsid w:val="0008148B"/>
    <w:rsid w:val="00093B96"/>
    <w:rsid w:val="000A1752"/>
    <w:rsid w:val="000A2AF7"/>
    <w:rsid w:val="000E3093"/>
    <w:rsid w:val="000E3E12"/>
    <w:rsid w:val="000F0B9A"/>
    <w:rsid w:val="000F655C"/>
    <w:rsid w:val="00100834"/>
    <w:rsid w:val="00105609"/>
    <w:rsid w:val="00116F83"/>
    <w:rsid w:val="00133E53"/>
    <w:rsid w:val="0014704E"/>
    <w:rsid w:val="00165DE2"/>
    <w:rsid w:val="00173437"/>
    <w:rsid w:val="00177A7C"/>
    <w:rsid w:val="00186090"/>
    <w:rsid w:val="00195181"/>
    <w:rsid w:val="001A4679"/>
    <w:rsid w:val="001A552D"/>
    <w:rsid w:val="001C3C27"/>
    <w:rsid w:val="001C7813"/>
    <w:rsid w:val="0020204B"/>
    <w:rsid w:val="002027E9"/>
    <w:rsid w:val="00217B2C"/>
    <w:rsid w:val="00225B8A"/>
    <w:rsid w:val="00227075"/>
    <w:rsid w:val="00232086"/>
    <w:rsid w:val="0023296C"/>
    <w:rsid w:val="00264695"/>
    <w:rsid w:val="002877FA"/>
    <w:rsid w:val="00297573"/>
    <w:rsid w:val="002A2E3F"/>
    <w:rsid w:val="002A4BDE"/>
    <w:rsid w:val="002B47CA"/>
    <w:rsid w:val="002F72EF"/>
    <w:rsid w:val="003045FD"/>
    <w:rsid w:val="00312754"/>
    <w:rsid w:val="00317687"/>
    <w:rsid w:val="00326ECA"/>
    <w:rsid w:val="003278ED"/>
    <w:rsid w:val="00333293"/>
    <w:rsid w:val="003341EB"/>
    <w:rsid w:val="00334FE4"/>
    <w:rsid w:val="0033514E"/>
    <w:rsid w:val="0034624A"/>
    <w:rsid w:val="00363776"/>
    <w:rsid w:val="00382B7C"/>
    <w:rsid w:val="00392509"/>
    <w:rsid w:val="00392940"/>
    <w:rsid w:val="00392D9A"/>
    <w:rsid w:val="0039363B"/>
    <w:rsid w:val="003A78DE"/>
    <w:rsid w:val="003B3733"/>
    <w:rsid w:val="003D1BB5"/>
    <w:rsid w:val="003D24B1"/>
    <w:rsid w:val="003D322C"/>
    <w:rsid w:val="003D3423"/>
    <w:rsid w:val="003E1856"/>
    <w:rsid w:val="003F215A"/>
    <w:rsid w:val="003F24A0"/>
    <w:rsid w:val="004064AD"/>
    <w:rsid w:val="0041504A"/>
    <w:rsid w:val="00421540"/>
    <w:rsid w:val="00421D3B"/>
    <w:rsid w:val="004222B6"/>
    <w:rsid w:val="0042550B"/>
    <w:rsid w:val="00451CE0"/>
    <w:rsid w:val="004640B6"/>
    <w:rsid w:val="00465B96"/>
    <w:rsid w:val="00470222"/>
    <w:rsid w:val="00474EC3"/>
    <w:rsid w:val="004826EF"/>
    <w:rsid w:val="00494EEB"/>
    <w:rsid w:val="004957DC"/>
    <w:rsid w:val="004B454F"/>
    <w:rsid w:val="004B4F5D"/>
    <w:rsid w:val="004C3041"/>
    <w:rsid w:val="004D3C06"/>
    <w:rsid w:val="004E42A1"/>
    <w:rsid w:val="0050077E"/>
    <w:rsid w:val="00501C5F"/>
    <w:rsid w:val="00503D34"/>
    <w:rsid w:val="00512703"/>
    <w:rsid w:val="005223DF"/>
    <w:rsid w:val="00526EED"/>
    <w:rsid w:val="00527CE4"/>
    <w:rsid w:val="00532D35"/>
    <w:rsid w:val="0053770D"/>
    <w:rsid w:val="00537DA8"/>
    <w:rsid w:val="00551C5D"/>
    <w:rsid w:val="0055237C"/>
    <w:rsid w:val="0055453A"/>
    <w:rsid w:val="00556134"/>
    <w:rsid w:val="00570E74"/>
    <w:rsid w:val="0057383D"/>
    <w:rsid w:val="00574137"/>
    <w:rsid w:val="00581C89"/>
    <w:rsid w:val="00581F4F"/>
    <w:rsid w:val="00591CB9"/>
    <w:rsid w:val="00596C11"/>
    <w:rsid w:val="005A7030"/>
    <w:rsid w:val="005B1742"/>
    <w:rsid w:val="005C338B"/>
    <w:rsid w:val="005C352E"/>
    <w:rsid w:val="005D1B98"/>
    <w:rsid w:val="005D3F35"/>
    <w:rsid w:val="005D7C53"/>
    <w:rsid w:val="005E2608"/>
    <w:rsid w:val="005E5A71"/>
    <w:rsid w:val="005E5C9B"/>
    <w:rsid w:val="005F1539"/>
    <w:rsid w:val="005F43DE"/>
    <w:rsid w:val="005F52D7"/>
    <w:rsid w:val="005F6292"/>
    <w:rsid w:val="00606817"/>
    <w:rsid w:val="0061169D"/>
    <w:rsid w:val="006134FF"/>
    <w:rsid w:val="0061354F"/>
    <w:rsid w:val="00624133"/>
    <w:rsid w:val="006311C4"/>
    <w:rsid w:val="00633E17"/>
    <w:rsid w:val="006343C0"/>
    <w:rsid w:val="006639EB"/>
    <w:rsid w:val="00673159"/>
    <w:rsid w:val="00675484"/>
    <w:rsid w:val="0068663E"/>
    <w:rsid w:val="006A1BE2"/>
    <w:rsid w:val="006C0C3E"/>
    <w:rsid w:val="006D1024"/>
    <w:rsid w:val="006F0022"/>
    <w:rsid w:val="006F02BE"/>
    <w:rsid w:val="006F6058"/>
    <w:rsid w:val="00711EEF"/>
    <w:rsid w:val="0072080F"/>
    <w:rsid w:val="00723EF9"/>
    <w:rsid w:val="00743A03"/>
    <w:rsid w:val="00765344"/>
    <w:rsid w:val="00770BAF"/>
    <w:rsid w:val="007712AB"/>
    <w:rsid w:val="00776137"/>
    <w:rsid w:val="00784118"/>
    <w:rsid w:val="007854BA"/>
    <w:rsid w:val="00790962"/>
    <w:rsid w:val="0079530B"/>
    <w:rsid w:val="007A168A"/>
    <w:rsid w:val="007A4707"/>
    <w:rsid w:val="007C1068"/>
    <w:rsid w:val="007C21DA"/>
    <w:rsid w:val="007C3771"/>
    <w:rsid w:val="007D374E"/>
    <w:rsid w:val="007E55E1"/>
    <w:rsid w:val="007E5FB4"/>
    <w:rsid w:val="007F3C91"/>
    <w:rsid w:val="0080159F"/>
    <w:rsid w:val="008026DC"/>
    <w:rsid w:val="0080448B"/>
    <w:rsid w:val="008147D0"/>
    <w:rsid w:val="00830361"/>
    <w:rsid w:val="0083574A"/>
    <w:rsid w:val="00842971"/>
    <w:rsid w:val="00850100"/>
    <w:rsid w:val="00851A80"/>
    <w:rsid w:val="00853472"/>
    <w:rsid w:val="008567A8"/>
    <w:rsid w:val="00862E4C"/>
    <w:rsid w:val="0086739A"/>
    <w:rsid w:val="008677B2"/>
    <w:rsid w:val="008A5B0D"/>
    <w:rsid w:val="008B0946"/>
    <w:rsid w:val="008B43FB"/>
    <w:rsid w:val="008B7D71"/>
    <w:rsid w:val="008C5566"/>
    <w:rsid w:val="008D3626"/>
    <w:rsid w:val="008D4E3E"/>
    <w:rsid w:val="008E4F24"/>
    <w:rsid w:val="00905E66"/>
    <w:rsid w:val="00913CE9"/>
    <w:rsid w:val="00920B53"/>
    <w:rsid w:val="009263AD"/>
    <w:rsid w:val="009264F9"/>
    <w:rsid w:val="00935919"/>
    <w:rsid w:val="009409D7"/>
    <w:rsid w:val="00942170"/>
    <w:rsid w:val="0096065D"/>
    <w:rsid w:val="00962FAF"/>
    <w:rsid w:val="009635F2"/>
    <w:rsid w:val="00966181"/>
    <w:rsid w:val="009840F2"/>
    <w:rsid w:val="00987150"/>
    <w:rsid w:val="00991326"/>
    <w:rsid w:val="00996854"/>
    <w:rsid w:val="009B5E5A"/>
    <w:rsid w:val="009C77E4"/>
    <w:rsid w:val="009E4138"/>
    <w:rsid w:val="009F0ACB"/>
    <w:rsid w:val="00A022CC"/>
    <w:rsid w:val="00A04D7D"/>
    <w:rsid w:val="00A054E8"/>
    <w:rsid w:val="00A06155"/>
    <w:rsid w:val="00A14220"/>
    <w:rsid w:val="00A21629"/>
    <w:rsid w:val="00A338BF"/>
    <w:rsid w:val="00A41226"/>
    <w:rsid w:val="00A41931"/>
    <w:rsid w:val="00A440A0"/>
    <w:rsid w:val="00A51F56"/>
    <w:rsid w:val="00A521A3"/>
    <w:rsid w:val="00A54DFE"/>
    <w:rsid w:val="00A6790F"/>
    <w:rsid w:val="00A72DCA"/>
    <w:rsid w:val="00A77DCC"/>
    <w:rsid w:val="00A82A81"/>
    <w:rsid w:val="00A86C0E"/>
    <w:rsid w:val="00A956E3"/>
    <w:rsid w:val="00A95B04"/>
    <w:rsid w:val="00AB232E"/>
    <w:rsid w:val="00AB58D3"/>
    <w:rsid w:val="00AD0C82"/>
    <w:rsid w:val="00AD1CF8"/>
    <w:rsid w:val="00AE7C7B"/>
    <w:rsid w:val="00AF4FC5"/>
    <w:rsid w:val="00B0524B"/>
    <w:rsid w:val="00B0617D"/>
    <w:rsid w:val="00B14DAA"/>
    <w:rsid w:val="00B156F7"/>
    <w:rsid w:val="00B16F13"/>
    <w:rsid w:val="00B24713"/>
    <w:rsid w:val="00B255C5"/>
    <w:rsid w:val="00B301EF"/>
    <w:rsid w:val="00B30856"/>
    <w:rsid w:val="00B3600C"/>
    <w:rsid w:val="00B362C5"/>
    <w:rsid w:val="00B44A93"/>
    <w:rsid w:val="00B50E54"/>
    <w:rsid w:val="00B549F2"/>
    <w:rsid w:val="00B625DA"/>
    <w:rsid w:val="00B6273C"/>
    <w:rsid w:val="00B6406D"/>
    <w:rsid w:val="00B7403F"/>
    <w:rsid w:val="00B7527F"/>
    <w:rsid w:val="00B7688E"/>
    <w:rsid w:val="00B81383"/>
    <w:rsid w:val="00B8711C"/>
    <w:rsid w:val="00B8787A"/>
    <w:rsid w:val="00B942B5"/>
    <w:rsid w:val="00BA36E6"/>
    <w:rsid w:val="00BA4EF1"/>
    <w:rsid w:val="00BB107E"/>
    <w:rsid w:val="00BB59F9"/>
    <w:rsid w:val="00C03CB4"/>
    <w:rsid w:val="00C11C3F"/>
    <w:rsid w:val="00C14B87"/>
    <w:rsid w:val="00C171CC"/>
    <w:rsid w:val="00C33F42"/>
    <w:rsid w:val="00C606B1"/>
    <w:rsid w:val="00C61AF3"/>
    <w:rsid w:val="00C62A7A"/>
    <w:rsid w:val="00C64902"/>
    <w:rsid w:val="00C723A9"/>
    <w:rsid w:val="00C7246D"/>
    <w:rsid w:val="00C742AB"/>
    <w:rsid w:val="00C82B41"/>
    <w:rsid w:val="00C83FA7"/>
    <w:rsid w:val="00C94909"/>
    <w:rsid w:val="00C968E8"/>
    <w:rsid w:val="00C97A33"/>
    <w:rsid w:val="00CA3A7A"/>
    <w:rsid w:val="00CC45BD"/>
    <w:rsid w:val="00CC7ED0"/>
    <w:rsid w:val="00CD40CE"/>
    <w:rsid w:val="00CE022D"/>
    <w:rsid w:val="00CE2BFB"/>
    <w:rsid w:val="00CE708E"/>
    <w:rsid w:val="00CF3DCB"/>
    <w:rsid w:val="00D06D33"/>
    <w:rsid w:val="00D121C9"/>
    <w:rsid w:val="00D17C6E"/>
    <w:rsid w:val="00D201AF"/>
    <w:rsid w:val="00D30AB7"/>
    <w:rsid w:val="00D319B3"/>
    <w:rsid w:val="00D31CBE"/>
    <w:rsid w:val="00D4161B"/>
    <w:rsid w:val="00D41679"/>
    <w:rsid w:val="00D529B3"/>
    <w:rsid w:val="00D63E13"/>
    <w:rsid w:val="00D654A4"/>
    <w:rsid w:val="00D662FF"/>
    <w:rsid w:val="00D71008"/>
    <w:rsid w:val="00D71346"/>
    <w:rsid w:val="00D72BC0"/>
    <w:rsid w:val="00D73E81"/>
    <w:rsid w:val="00D82065"/>
    <w:rsid w:val="00D86B1B"/>
    <w:rsid w:val="00D86D7A"/>
    <w:rsid w:val="00D90198"/>
    <w:rsid w:val="00D948D6"/>
    <w:rsid w:val="00D94F05"/>
    <w:rsid w:val="00DA071C"/>
    <w:rsid w:val="00DA7647"/>
    <w:rsid w:val="00DB15A5"/>
    <w:rsid w:val="00DB4652"/>
    <w:rsid w:val="00DD1870"/>
    <w:rsid w:val="00DD187C"/>
    <w:rsid w:val="00DD24E4"/>
    <w:rsid w:val="00DD5D2E"/>
    <w:rsid w:val="00DD7797"/>
    <w:rsid w:val="00DD79BB"/>
    <w:rsid w:val="00DE647B"/>
    <w:rsid w:val="00DE755B"/>
    <w:rsid w:val="00DF150C"/>
    <w:rsid w:val="00E17BB6"/>
    <w:rsid w:val="00E2393E"/>
    <w:rsid w:val="00E2742F"/>
    <w:rsid w:val="00E42F97"/>
    <w:rsid w:val="00E476DC"/>
    <w:rsid w:val="00E52A78"/>
    <w:rsid w:val="00E63796"/>
    <w:rsid w:val="00E63C60"/>
    <w:rsid w:val="00E653D7"/>
    <w:rsid w:val="00E677E6"/>
    <w:rsid w:val="00E861C6"/>
    <w:rsid w:val="00E95640"/>
    <w:rsid w:val="00EB0FA1"/>
    <w:rsid w:val="00EB4F95"/>
    <w:rsid w:val="00EC3AA5"/>
    <w:rsid w:val="00ED4067"/>
    <w:rsid w:val="00ED4F84"/>
    <w:rsid w:val="00ED516E"/>
    <w:rsid w:val="00ED6E92"/>
    <w:rsid w:val="00F05E53"/>
    <w:rsid w:val="00F079DA"/>
    <w:rsid w:val="00F13A50"/>
    <w:rsid w:val="00F145BB"/>
    <w:rsid w:val="00F14744"/>
    <w:rsid w:val="00F27CA0"/>
    <w:rsid w:val="00F3678E"/>
    <w:rsid w:val="00F36DD7"/>
    <w:rsid w:val="00F4187F"/>
    <w:rsid w:val="00F4297D"/>
    <w:rsid w:val="00F42C65"/>
    <w:rsid w:val="00F450FC"/>
    <w:rsid w:val="00F57022"/>
    <w:rsid w:val="00F60F39"/>
    <w:rsid w:val="00F6316C"/>
    <w:rsid w:val="00F63C41"/>
    <w:rsid w:val="00F77E7E"/>
    <w:rsid w:val="00F77FB6"/>
    <w:rsid w:val="00F91377"/>
    <w:rsid w:val="00F959D0"/>
    <w:rsid w:val="00F95B62"/>
    <w:rsid w:val="00FA0F72"/>
    <w:rsid w:val="00FA1E20"/>
    <w:rsid w:val="00FB08E9"/>
    <w:rsid w:val="00FB5B8C"/>
    <w:rsid w:val="00FC429B"/>
    <w:rsid w:val="00FE1E28"/>
    <w:rsid w:val="00FF289A"/>
  </w:rsids>
  <m:mathPr>
    <m:mathFont m:val="STIX Two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CAAC80"/>
  <w15:docId w15:val="{BCAE65BB-AC15-4682-83A9-FED9DC330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362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D6E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ED6E92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ED6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ED6E92"/>
    <w:rPr>
      <w:kern w:val="2"/>
      <w:sz w:val="18"/>
      <w:szCs w:val="18"/>
    </w:rPr>
  </w:style>
  <w:style w:type="table" w:styleId="a7">
    <w:name w:val="Table Grid"/>
    <w:basedOn w:val="a1"/>
    <w:uiPriority w:val="39"/>
    <w:rsid w:val="005F43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B30856"/>
    <w:rPr>
      <w:color w:val="808080"/>
    </w:rPr>
  </w:style>
  <w:style w:type="paragraph" w:styleId="a9">
    <w:name w:val="Balloon Text"/>
    <w:basedOn w:val="a"/>
    <w:link w:val="aa"/>
    <w:rsid w:val="00FA1E20"/>
    <w:rPr>
      <w:sz w:val="18"/>
      <w:szCs w:val="18"/>
    </w:rPr>
  </w:style>
  <w:style w:type="character" w:customStyle="1" w:styleId="aa">
    <w:name w:val="批注框文本 字符"/>
    <w:basedOn w:val="a0"/>
    <w:link w:val="a9"/>
    <w:rsid w:val="00FA1E20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FA1E20"/>
    <w:pPr>
      <w:ind w:firstLineChars="200" w:firstLine="420"/>
    </w:pPr>
  </w:style>
  <w:style w:type="paragraph" w:styleId="ac">
    <w:name w:val="Normal (Web)"/>
    <w:basedOn w:val="a"/>
    <w:uiPriority w:val="99"/>
    <w:semiHidden/>
    <w:unhideWhenUsed/>
    <w:rsid w:val="00392D9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d">
    <w:name w:val="Strong"/>
    <w:basedOn w:val="a0"/>
    <w:uiPriority w:val="22"/>
    <w:qFormat/>
    <w:rsid w:val="00537DA8"/>
    <w:rPr>
      <w:b/>
      <w:bCs/>
    </w:rPr>
  </w:style>
  <w:style w:type="character" w:styleId="ae">
    <w:name w:val="annotation reference"/>
    <w:basedOn w:val="a0"/>
    <w:semiHidden/>
    <w:unhideWhenUsed/>
    <w:rsid w:val="00D90198"/>
    <w:rPr>
      <w:sz w:val="21"/>
      <w:szCs w:val="21"/>
    </w:rPr>
  </w:style>
  <w:style w:type="paragraph" w:styleId="af">
    <w:name w:val="annotation text"/>
    <w:basedOn w:val="a"/>
    <w:link w:val="af0"/>
    <w:semiHidden/>
    <w:unhideWhenUsed/>
    <w:rsid w:val="00D90198"/>
    <w:pPr>
      <w:jc w:val="left"/>
    </w:pPr>
  </w:style>
  <w:style w:type="character" w:customStyle="1" w:styleId="af0">
    <w:name w:val="批注文字 字符"/>
    <w:basedOn w:val="a0"/>
    <w:link w:val="af"/>
    <w:semiHidden/>
    <w:rsid w:val="00D90198"/>
    <w:rPr>
      <w:kern w:val="2"/>
      <w:sz w:val="21"/>
      <w:szCs w:val="24"/>
    </w:rPr>
  </w:style>
  <w:style w:type="paragraph" w:styleId="af1">
    <w:name w:val="annotation subject"/>
    <w:basedOn w:val="af"/>
    <w:next w:val="af"/>
    <w:link w:val="af2"/>
    <w:semiHidden/>
    <w:unhideWhenUsed/>
    <w:rsid w:val="00D90198"/>
    <w:rPr>
      <w:b/>
      <w:bCs/>
    </w:rPr>
  </w:style>
  <w:style w:type="character" w:customStyle="1" w:styleId="af2">
    <w:name w:val="批注主题 字符"/>
    <w:basedOn w:val="af0"/>
    <w:link w:val="af1"/>
    <w:semiHidden/>
    <w:rsid w:val="00D90198"/>
    <w:rPr>
      <w:b/>
      <w:bCs/>
      <w:kern w:val="2"/>
      <w:sz w:val="21"/>
      <w:szCs w:val="24"/>
    </w:rPr>
  </w:style>
  <w:style w:type="paragraph" w:customStyle="1" w:styleId="reader-word-layer">
    <w:name w:val="reader-word-layer"/>
    <w:basedOn w:val="a"/>
    <w:rsid w:val="00B0524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3">
    <w:name w:val="Emphasis"/>
    <w:basedOn w:val="a0"/>
    <w:uiPriority w:val="20"/>
    <w:qFormat/>
    <w:rsid w:val="0008148B"/>
    <w:rPr>
      <w:i/>
      <w:iCs/>
    </w:rPr>
  </w:style>
  <w:style w:type="paragraph" w:styleId="af4">
    <w:name w:val="Revision"/>
    <w:hidden/>
    <w:uiPriority w:val="99"/>
    <w:semiHidden/>
    <w:rsid w:val="009264F9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1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40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64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23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8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2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3510\Desktop\chensu2023&#31179;&#36164;&#26009;\&#22522;&#30784;&#29289;&#29702;&#23454;&#39564;2023&#31179;\&#23454;&#39564;&#25253;&#21578;\Sep25-&#22522;&#30784;&#23454;&#39564;&#20108;&#25968;&#25454;&#22788;&#2970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3510\Desktop\chensu2023&#31179;&#36164;&#26009;\&#22522;&#30784;&#29289;&#29702;&#23454;&#39564;2023&#31179;\&#23454;&#39564;&#25253;&#21578;\Sep25-&#22522;&#30784;&#23454;&#39564;&#20108;&#25968;&#25454;&#22788;&#2970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电压U/V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dk1">
                    <a:tint val="88500"/>
                  </a:schemeClr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dk1">
                    <a:tint val="88500"/>
                  </a:schemeClr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dk1">
                    <a:tint val="88500"/>
                  </a:schemeClr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0.12728079128997763"/>
                  <c:y val="0.3054671248285745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5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STIX Two Math" panose="02020603050405020304" pitchFamily="18" charset="0"/>
                      <a:ea typeface="宋体" panose="02010600030101010101" pitchFamily="2" charset="-122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Sheet1!$A$2:$A$11</c:f>
              <c:numCache>
                <c:formatCode>General</c:formatCode>
                <c:ptCount val="10"/>
                <c:pt idx="0">
                  <c:v>0.57999999999999996</c:v>
                </c:pt>
                <c:pt idx="1">
                  <c:v>0.63</c:v>
                </c:pt>
                <c:pt idx="2">
                  <c:v>0.69</c:v>
                </c:pt>
                <c:pt idx="3">
                  <c:v>0.75</c:v>
                </c:pt>
                <c:pt idx="4">
                  <c:v>0.81</c:v>
                </c:pt>
                <c:pt idx="5">
                  <c:v>0.87</c:v>
                </c:pt>
                <c:pt idx="6">
                  <c:v>0.98</c:v>
                </c:pt>
                <c:pt idx="7">
                  <c:v>1.04</c:v>
                </c:pt>
                <c:pt idx="8">
                  <c:v>1.1000000000000001</c:v>
                </c:pt>
                <c:pt idx="9">
                  <c:v>1.1499999999999999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0.57199999999999995</c:v>
                </c:pt>
                <c:pt idx="1">
                  <c:v>0.628</c:v>
                </c:pt>
                <c:pt idx="2">
                  <c:v>0.68300000000000005</c:v>
                </c:pt>
                <c:pt idx="3">
                  <c:v>0.74099999999999999</c:v>
                </c:pt>
                <c:pt idx="4">
                  <c:v>0.79900000000000004</c:v>
                </c:pt>
                <c:pt idx="5">
                  <c:v>0.85599999999999998</c:v>
                </c:pt>
                <c:pt idx="6">
                  <c:v>0.91300000000000003</c:v>
                </c:pt>
                <c:pt idx="7">
                  <c:v>1.0269999999999999</c:v>
                </c:pt>
                <c:pt idx="8">
                  <c:v>1.083</c:v>
                </c:pt>
                <c:pt idx="9">
                  <c:v>1.141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F0E-4F36-9F28-34B5C4C54B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307279"/>
        <c:axId val="35307695"/>
      </c:scatterChart>
      <c:valAx>
        <c:axId val="35307279"/>
        <c:scaling>
          <c:orientation val="minMax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STIX Two Math" panose="02020603050405020304" pitchFamily="18" charset="0"/>
                    <a:ea typeface="宋体" panose="02010600030101010101" pitchFamily="2" charset="-122"/>
                    <a:cs typeface="+mn-cs"/>
                  </a:defRPr>
                </a:pPr>
                <a:r>
                  <a:rPr lang="en-US" altLang="zh-CN"/>
                  <a:t>I/mA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STIX Two Math" panose="02020603050405020304" pitchFamily="18" charset="0"/>
                  <a:ea typeface="宋体" panose="02010600030101010101" pitchFamily="2" charset="-122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STIX Two Math" panose="02020603050405020304" pitchFamily="18" charset="0"/>
                <a:ea typeface="宋体" panose="02010600030101010101" pitchFamily="2" charset="-122"/>
                <a:cs typeface="+mn-cs"/>
              </a:defRPr>
            </a:pPr>
            <a:endParaRPr lang="zh-CN"/>
          </a:p>
        </c:txPr>
        <c:crossAx val="35307695"/>
        <c:crosses val="autoZero"/>
        <c:crossBetween val="midCat"/>
      </c:valAx>
      <c:valAx>
        <c:axId val="353076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STIX Two Math" panose="02020603050405020304" pitchFamily="18" charset="0"/>
                    <a:ea typeface="宋体" panose="02010600030101010101" pitchFamily="2" charset="-122"/>
                    <a:cs typeface="+mn-cs"/>
                  </a:defRPr>
                </a:pPr>
                <a:r>
                  <a:rPr lang="en-US" altLang="zh-CN"/>
                  <a:t>U/V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STIX Two Math" panose="02020603050405020304" pitchFamily="18" charset="0"/>
                  <a:ea typeface="宋体" panose="02010600030101010101" pitchFamily="2" charset="-122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STIX Two Math" panose="02020603050405020304" pitchFamily="18" charset="0"/>
                <a:ea typeface="宋体" panose="02010600030101010101" pitchFamily="2" charset="-122"/>
                <a:cs typeface="+mn-cs"/>
              </a:defRPr>
            </a:pPr>
            <a:endParaRPr lang="zh-CN"/>
          </a:p>
        </c:txPr>
        <c:crossAx val="35307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50" baseline="0">
          <a:latin typeface="STIX Two Math" panose="02020603050405020304" pitchFamily="18" charset="0"/>
          <a:ea typeface="宋体" panose="02010600030101010101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电流I/mA</c:v>
                </c:pt>
              </c:strCache>
            </c:strRef>
          </c:tx>
          <c:spPr>
            <a:ln w="19050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Sheet2!$A$2:$A$29</c:f>
              <c:numCache>
                <c:formatCode>General</c:formatCode>
                <c:ptCount val="28"/>
                <c:pt idx="0">
                  <c:v>0.30499999999999999</c:v>
                </c:pt>
                <c:pt idx="1">
                  <c:v>0.35</c:v>
                </c:pt>
                <c:pt idx="2">
                  <c:v>0.502</c:v>
                </c:pt>
                <c:pt idx="3">
                  <c:v>0.53</c:v>
                </c:pt>
                <c:pt idx="4">
                  <c:v>0.57499999999999996</c:v>
                </c:pt>
                <c:pt idx="5">
                  <c:v>0.59799999999999998</c:v>
                </c:pt>
                <c:pt idx="6">
                  <c:v>0.61399999999999999</c:v>
                </c:pt>
                <c:pt idx="7">
                  <c:v>0.621</c:v>
                </c:pt>
                <c:pt idx="8">
                  <c:v>0.63</c:v>
                </c:pt>
                <c:pt idx="9">
                  <c:v>0.64100000000000001</c:v>
                </c:pt>
                <c:pt idx="10">
                  <c:v>0.64800000000000002</c:v>
                </c:pt>
                <c:pt idx="11">
                  <c:v>0.65500000000000003</c:v>
                </c:pt>
                <c:pt idx="12">
                  <c:v>0.66100000000000003</c:v>
                </c:pt>
                <c:pt idx="13">
                  <c:v>0.66500000000000004</c:v>
                </c:pt>
                <c:pt idx="14">
                  <c:v>0.66800000000000004</c:v>
                </c:pt>
                <c:pt idx="15">
                  <c:v>0.67200000000000004</c:v>
                </c:pt>
                <c:pt idx="16">
                  <c:v>0.67500000000000004</c:v>
                </c:pt>
                <c:pt idx="17">
                  <c:v>0.67800000000000005</c:v>
                </c:pt>
                <c:pt idx="18">
                  <c:v>0.68</c:v>
                </c:pt>
                <c:pt idx="19">
                  <c:v>0.68400000000000005</c:v>
                </c:pt>
                <c:pt idx="20">
                  <c:v>0.68600000000000005</c:v>
                </c:pt>
                <c:pt idx="21">
                  <c:v>0.69</c:v>
                </c:pt>
                <c:pt idx="22">
                  <c:v>0.69299999999999995</c:v>
                </c:pt>
                <c:pt idx="23">
                  <c:v>0.69599999999999995</c:v>
                </c:pt>
                <c:pt idx="24">
                  <c:v>0.69799999999999995</c:v>
                </c:pt>
                <c:pt idx="25">
                  <c:v>0.70099999999999996</c:v>
                </c:pt>
                <c:pt idx="26">
                  <c:v>0.70599999999999996</c:v>
                </c:pt>
                <c:pt idx="27">
                  <c:v>0.71199999999999997</c:v>
                </c:pt>
              </c:numCache>
            </c:numRef>
          </c:xVal>
          <c:yVal>
            <c:numRef>
              <c:f>Sheet2!$B$2:$B$29</c:f>
              <c:numCache>
                <c:formatCode>General</c:formatCode>
                <c:ptCount val="28"/>
                <c:pt idx="0">
                  <c:v>6.3000000000000003E-4</c:v>
                </c:pt>
                <c:pt idx="1">
                  <c:v>2.0799999999999999E-2</c:v>
                </c:pt>
                <c:pt idx="2">
                  <c:v>0.1027</c:v>
                </c:pt>
                <c:pt idx="3">
                  <c:v>0.19270000000000001</c:v>
                </c:pt>
                <c:pt idx="4">
                  <c:v>0.49399999999999999</c:v>
                </c:pt>
                <c:pt idx="5">
                  <c:v>0.80700000000000005</c:v>
                </c:pt>
                <c:pt idx="6">
                  <c:v>1.133</c:v>
                </c:pt>
                <c:pt idx="7">
                  <c:v>1.3160000000000001</c:v>
                </c:pt>
                <c:pt idx="8">
                  <c:v>1.603</c:v>
                </c:pt>
                <c:pt idx="9">
                  <c:v>1.974</c:v>
                </c:pt>
                <c:pt idx="10">
                  <c:v>2.34</c:v>
                </c:pt>
                <c:pt idx="11">
                  <c:v>2.72</c:v>
                </c:pt>
                <c:pt idx="12">
                  <c:v>3.03</c:v>
                </c:pt>
                <c:pt idx="13">
                  <c:v>3.36</c:v>
                </c:pt>
                <c:pt idx="14">
                  <c:v>3.6</c:v>
                </c:pt>
                <c:pt idx="15">
                  <c:v>3.89</c:v>
                </c:pt>
                <c:pt idx="16">
                  <c:v>4.18</c:v>
                </c:pt>
                <c:pt idx="17">
                  <c:v>4.41</c:v>
                </c:pt>
                <c:pt idx="18">
                  <c:v>4.7</c:v>
                </c:pt>
                <c:pt idx="19">
                  <c:v>5.12</c:v>
                </c:pt>
                <c:pt idx="20">
                  <c:v>5.32</c:v>
                </c:pt>
                <c:pt idx="21">
                  <c:v>5.74</c:v>
                </c:pt>
                <c:pt idx="22">
                  <c:v>6.15</c:v>
                </c:pt>
                <c:pt idx="23">
                  <c:v>6.57</c:v>
                </c:pt>
                <c:pt idx="24">
                  <c:v>6.99</c:v>
                </c:pt>
                <c:pt idx="25">
                  <c:v>7.41</c:v>
                </c:pt>
                <c:pt idx="26">
                  <c:v>7.82</c:v>
                </c:pt>
                <c:pt idx="27">
                  <c:v>8.24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831-44D1-882D-C92EF105F2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5274527"/>
        <c:axId val="285267455"/>
      </c:scatterChart>
      <c:valAx>
        <c:axId val="285274527"/>
        <c:scaling>
          <c:orientation val="minMax"/>
          <c:min val="0.2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STIX Two Math" panose="02020603050405020304" pitchFamily="18" charset="0"/>
                    <a:ea typeface="宋体" panose="02010600030101010101" pitchFamily="2" charset="-122"/>
                    <a:cs typeface="+mn-cs"/>
                  </a:defRPr>
                </a:pPr>
                <a:r>
                  <a:rPr lang="en-US"/>
                  <a:t>U/V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STIX Two Math" panose="02020603050405020304" pitchFamily="18" charset="0"/>
                  <a:ea typeface="宋体" panose="02010600030101010101" pitchFamily="2" charset="-122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STIX Two Math" panose="02020603050405020304" pitchFamily="18" charset="0"/>
                <a:ea typeface="宋体" panose="02010600030101010101" pitchFamily="2" charset="-122"/>
                <a:cs typeface="+mn-cs"/>
              </a:defRPr>
            </a:pPr>
            <a:endParaRPr lang="zh-CN"/>
          </a:p>
        </c:txPr>
        <c:crossAx val="285267455"/>
        <c:crosses val="autoZero"/>
        <c:crossBetween val="midCat"/>
      </c:valAx>
      <c:valAx>
        <c:axId val="285267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STIX Two Math" panose="02020603050405020304" pitchFamily="18" charset="0"/>
                    <a:ea typeface="宋体" panose="02010600030101010101" pitchFamily="2" charset="-122"/>
                    <a:cs typeface="+mn-cs"/>
                  </a:defRPr>
                </a:pPr>
                <a:r>
                  <a:rPr lang="en-US"/>
                  <a:t>I/mA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STIX Two Math" panose="02020603050405020304" pitchFamily="18" charset="0"/>
                  <a:ea typeface="宋体" panose="02010600030101010101" pitchFamily="2" charset="-122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STIX Two Math" panose="02020603050405020304" pitchFamily="18" charset="0"/>
                <a:ea typeface="宋体" panose="02010600030101010101" pitchFamily="2" charset="-122"/>
                <a:cs typeface="+mn-cs"/>
              </a:defRPr>
            </a:pPr>
            <a:endParaRPr lang="zh-CN"/>
          </a:p>
        </c:txPr>
        <c:crossAx val="2852745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50" baseline="0">
          <a:latin typeface="STIX Two Math" panose="02020603050405020304" pitchFamily="18" charset="0"/>
          <a:ea typeface="宋体" panose="02010600030101010101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8F4C3-4D73-4F86-8762-DF9664CCC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265</Words>
  <Characters>1513</Characters>
  <Application>Microsoft Office Word</Application>
  <DocSecurity>0</DocSecurity>
  <Lines>12</Lines>
  <Paragraphs>3</Paragraphs>
  <ScaleCrop>false</ScaleCrop>
  <Company>JNU</Company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实验报告模版</dc:title>
  <dc:subject/>
  <dc:creator>su chen</dc:creator>
  <cp:keywords/>
  <dc:description/>
  <cp:lastModifiedBy>su chen</cp:lastModifiedBy>
  <cp:revision>19</cp:revision>
  <cp:lastPrinted>2017-12-20T02:04:00Z</cp:lastPrinted>
  <dcterms:created xsi:type="dcterms:W3CDTF">2023-09-12T12:48:00Z</dcterms:created>
  <dcterms:modified xsi:type="dcterms:W3CDTF">2023-09-28T12:00:00Z</dcterms:modified>
</cp:coreProperties>
</file>