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biys1027ie2h" w:id="0"/>
      <w:bookmarkEnd w:id="0"/>
      <w:r w:rsidDel="00000000" w:rsidR="00000000" w:rsidRPr="00000000">
        <w:rPr>
          <w:b w:val="1"/>
          <w:bCs w:val="1"/>
          <w:sz w:val="46"/>
          <w:szCs w:val="46"/>
          <w:rtl w:val="0"/>
        </w:rPr>
        <w:t xml:space="preserve">Talent and Employee Engagement Associate</w:t>
      </w:r>
    </w:p>
    <w:p w:rsidR="00000000" w:rsidDel="00000000" w:rsidP="00000000" w:rsidRDefault="00000000" w:rsidRPr="00000000" w14:paraId="00000002">
      <w:pPr>
        <w:pStyle w:val="Heading2"/>
        <w:keepNext w:val="0"/>
        <w:keepLines w:val="0"/>
        <w:spacing w:after="80" w:before="600" w:lineRule="auto"/>
        <w:rPr>
          <w:b w:val="1"/>
          <w:bCs w:val="1"/>
          <w:sz w:val="34"/>
          <w:szCs w:val="34"/>
        </w:rPr>
      </w:pPr>
      <w:bookmarkStart w:colFirst="0" w:colLast="0" w:name="_jaoq1k8yj2c9" w:id="1"/>
      <w:bookmarkEnd w:id="1"/>
      <w:r w:rsidDel="00000000" w:rsidR="00000000" w:rsidRPr="00000000">
        <w:rPr>
          <w:b w:val="1"/>
          <w:bCs w:val="1"/>
          <w:sz w:val="34"/>
          <w:szCs w:val="34"/>
          <w:rtl w:val="0"/>
        </w:rPr>
        <w:t xml:space="preserve">NY office</w:t>
      </w:r>
    </w:p>
    <w:p w:rsidR="00000000" w:rsidDel="00000000" w:rsidP="00000000" w:rsidRDefault="00000000" w:rsidRPr="00000000" w14:paraId="00000003">
      <w:pPr>
        <w:spacing w:after="240" w:before="380" w:lineRule="auto"/>
        <w:rPr>
          <w:sz w:val="24"/>
          <w:szCs w:val="24"/>
        </w:rPr>
      </w:pPr>
      <w:r w:rsidDel="00000000" w:rsidR="00000000" w:rsidRPr="00000000">
        <w:rPr>
          <w:sz w:val="24"/>
          <w:szCs w:val="24"/>
          <w:rtl w:val="0"/>
        </w:rPr>
        <w:t xml:space="preserve">Reimagine the infrastructure of cancer care within a community that values integrity, inspires growth, and is uniquely positioned to create a more modern, connected oncology ecosystem. </w:t>
      </w:r>
    </w:p>
    <w:p w:rsidR="00000000" w:rsidDel="00000000" w:rsidP="00000000" w:rsidRDefault="00000000" w:rsidRPr="00000000" w14:paraId="00000004">
      <w:pPr>
        <w:spacing w:after="240" w:before="380" w:lineRule="auto"/>
        <w:rPr>
          <w:sz w:val="24"/>
          <w:szCs w:val="24"/>
        </w:rPr>
      </w:pPr>
      <w:r w:rsidDel="00000000" w:rsidR="00000000" w:rsidRPr="00000000">
        <w:rPr>
          <w:sz w:val="24"/>
          <w:szCs w:val="24"/>
          <w:rtl w:val="0"/>
        </w:rPr>
        <w:t xml:space="preserve">We’re looking for a Talent and Employee Engagement Associate to help us accomplish our mission to improve and extend lives by learning from the experience of every person with cancer. Are you ready to be the next changemaker in cancer care?</w:t>
      </w:r>
    </w:p>
    <w:p w:rsidR="00000000" w:rsidDel="00000000" w:rsidP="00000000" w:rsidRDefault="00000000" w:rsidRPr="00000000" w14:paraId="00000005">
      <w:pPr>
        <w:pStyle w:val="Heading2"/>
        <w:keepNext w:val="0"/>
        <w:keepLines w:val="0"/>
        <w:spacing w:after="80" w:before="600" w:lineRule="auto"/>
        <w:rPr>
          <w:sz w:val="36"/>
          <w:szCs w:val="36"/>
        </w:rPr>
      </w:pPr>
      <w:bookmarkStart w:colFirst="0" w:colLast="0" w:name="_ssfd92dpfm9v" w:id="2"/>
      <w:bookmarkEnd w:id="2"/>
      <w:r w:rsidDel="00000000" w:rsidR="00000000" w:rsidRPr="00000000">
        <w:rPr>
          <w:sz w:val="36"/>
          <w:szCs w:val="36"/>
          <w:rtl w:val="0"/>
        </w:rPr>
        <w:t xml:space="preserve">What You'll Do</w:t>
      </w:r>
    </w:p>
    <w:p w:rsidR="00000000" w:rsidDel="00000000" w:rsidP="00000000" w:rsidRDefault="00000000" w:rsidRPr="00000000" w14:paraId="00000006">
      <w:pPr>
        <w:spacing w:after="240" w:lineRule="auto"/>
        <w:rPr>
          <w:sz w:val="24"/>
          <w:szCs w:val="24"/>
        </w:rPr>
      </w:pPr>
      <w:r w:rsidDel="00000000" w:rsidR="00000000" w:rsidRPr="00000000">
        <w:rPr>
          <w:sz w:val="24"/>
          <w:szCs w:val="24"/>
          <w:rtl w:val="0"/>
        </w:rPr>
        <w:t xml:space="preserve">In this role, you’ll report directly to our Head of Talent and Employee Engagement (TEE), supporting the planning and execution of a wide range of high-visibility people initiatives. The Talent and Employee Engagement team leads programs across several core focus areas—</w:t>
      </w:r>
      <w:r w:rsidDel="00000000" w:rsidR="00000000" w:rsidRPr="00000000">
        <w:rPr>
          <w:sz w:val="24"/>
          <w:szCs w:val="24"/>
          <w:highlight w:val="yellow"/>
          <w:rtl w:val="0"/>
        </w:rPr>
        <w:t xml:space="preserve">talent management, learning and development (L&amp;D), inclusion and belonging (I&amp;B), and employee experience</w:t>
      </w:r>
      <w:r w:rsidDel="00000000" w:rsidR="00000000" w:rsidRPr="00000000">
        <w:rPr>
          <w:sz w:val="24"/>
          <w:szCs w:val="24"/>
          <w:rtl w:val="0"/>
        </w:rPr>
        <w:t xml:space="preserve">—all designed to support employee growth and engagement across the company. You’ll work closely with each member of the TEE team to help coordinate and deliver these initiatives, providing essential programmatic and project management support across the team’s work. Your day-to-day will include:</w:t>
      </w:r>
    </w:p>
    <w:p w:rsidR="00000000" w:rsidDel="00000000" w:rsidP="00000000" w:rsidRDefault="00000000" w:rsidRPr="00000000" w14:paraId="00000007">
      <w:pPr>
        <w:numPr>
          <w:ilvl w:val="0"/>
          <w:numId w:val="8"/>
        </w:numPr>
        <w:spacing w:after="0" w:afterAutospacing="0" w:before="420" w:line="264" w:lineRule="auto"/>
        <w:ind w:left="720" w:hanging="360"/>
      </w:pPr>
      <w:r w:rsidDel="00000000" w:rsidR="00000000" w:rsidRPr="00000000">
        <w:rPr>
          <w:sz w:val="24"/>
          <w:szCs w:val="24"/>
          <w:rtl w:val="0"/>
        </w:rPr>
        <w:t xml:space="preserve">Team Coordination and Operations: Partner with TEE team leads to coordinate and project manage the operational details that support the team’s work across all of our core focus areas—talent management, L&amp;D, I&amp;B, and employee experience. This includes calendaring, documentation (e.g., People Hub articles), participant and vendor coordination, budget tracking, and internal communications.</w:t>
      </w:r>
    </w:p>
    <w:p w:rsidR="00000000" w:rsidDel="00000000" w:rsidP="00000000" w:rsidRDefault="00000000" w:rsidRPr="00000000" w14:paraId="00000008">
      <w:pPr>
        <w:numPr>
          <w:ilvl w:val="0"/>
          <w:numId w:val="8"/>
        </w:numPr>
        <w:spacing w:after="0" w:afterAutospacing="0" w:before="0" w:beforeAutospacing="0" w:line="264" w:lineRule="auto"/>
        <w:ind w:left="720" w:hanging="360"/>
      </w:pPr>
      <w:r w:rsidDel="00000000" w:rsidR="00000000" w:rsidRPr="00000000">
        <w:rPr>
          <w:sz w:val="24"/>
          <w:szCs w:val="24"/>
          <w:rtl w:val="0"/>
        </w:rPr>
        <w:t xml:space="preserve">Company-Wide Programs: Lead the execution of critical company-wide programs including compliance training, Day 1 onboarding facilitation, and employee recognition programs such as peer bonuses, values awards, employee anniversaries, and company swag distribution.</w:t>
      </w:r>
    </w:p>
    <w:p w:rsidR="00000000" w:rsidDel="00000000" w:rsidP="00000000" w:rsidRDefault="00000000" w:rsidRPr="00000000" w14:paraId="00000009">
      <w:pPr>
        <w:numPr>
          <w:ilvl w:val="0"/>
          <w:numId w:val="8"/>
        </w:numPr>
        <w:spacing w:after="0" w:afterAutospacing="0" w:before="0" w:beforeAutospacing="0" w:line="264" w:lineRule="auto"/>
        <w:ind w:left="720" w:hanging="360"/>
      </w:pPr>
      <w:r w:rsidDel="00000000" w:rsidR="00000000" w:rsidRPr="00000000">
        <w:rPr>
          <w:sz w:val="24"/>
          <w:szCs w:val="24"/>
          <w:rtl w:val="0"/>
        </w:rPr>
        <w:t xml:space="preserve">Event Planning and Execution: Partner closely with our Office Operations team to plan and execute in-person events in the NY office, including Employee Resource Group events, company-wide mission-aligned programming, and annual all-employee Midyear Meetups</w:t>
      </w:r>
    </w:p>
    <w:p w:rsidR="00000000" w:rsidDel="00000000" w:rsidP="00000000" w:rsidRDefault="00000000" w:rsidRPr="00000000" w14:paraId="0000000A">
      <w:pPr>
        <w:numPr>
          <w:ilvl w:val="0"/>
          <w:numId w:val="8"/>
        </w:numPr>
        <w:spacing w:after="0" w:afterAutospacing="0" w:before="0" w:beforeAutospacing="0" w:line="264" w:lineRule="auto"/>
        <w:ind w:left="720" w:hanging="360"/>
      </w:pPr>
      <w:r w:rsidDel="00000000" w:rsidR="00000000" w:rsidRPr="00000000">
        <w:rPr>
          <w:sz w:val="24"/>
          <w:szCs w:val="24"/>
          <w:rtl w:val="0"/>
        </w:rPr>
        <w:t xml:space="preserve">Systems &amp; Program Analytics: Support the configuration and administration of key team systems by conducting testing, quality checks, and reporting and analyses. This includes systems supporting initiatives such as our annual engagement survey, performance management processes, and our learning management system (LMS).</w:t>
      </w:r>
    </w:p>
    <w:p w:rsidR="00000000" w:rsidDel="00000000" w:rsidP="00000000" w:rsidRDefault="00000000" w:rsidRPr="00000000" w14:paraId="0000000B">
      <w:pPr>
        <w:numPr>
          <w:ilvl w:val="0"/>
          <w:numId w:val="8"/>
        </w:numPr>
        <w:spacing w:after="1000" w:before="0" w:beforeAutospacing="0" w:line="264" w:lineRule="auto"/>
        <w:ind w:left="720" w:hanging="360"/>
      </w:pPr>
      <w:r w:rsidDel="00000000" w:rsidR="00000000" w:rsidRPr="00000000">
        <w:rPr>
          <w:sz w:val="24"/>
          <w:szCs w:val="24"/>
          <w:rtl w:val="0"/>
        </w:rPr>
        <w:t xml:space="preserve">Stakeholder Management: Collaborate effectively with leaders and teams across the organization, building strong working relationships to support the successful delivery of shared goals within all of our people initiatives.</w:t>
      </w:r>
    </w:p>
    <w:p w:rsidR="00000000" w:rsidDel="00000000" w:rsidP="00000000" w:rsidRDefault="00000000" w:rsidRPr="00000000" w14:paraId="0000000C">
      <w:pPr>
        <w:pStyle w:val="Heading2"/>
        <w:keepNext w:val="0"/>
        <w:keepLines w:val="0"/>
        <w:spacing w:after="80" w:before="600" w:lineRule="auto"/>
        <w:rPr>
          <w:sz w:val="36"/>
          <w:szCs w:val="36"/>
        </w:rPr>
      </w:pPr>
      <w:bookmarkStart w:colFirst="0" w:colLast="0" w:name="_uwkhpa8nmuf8" w:id="3"/>
      <w:bookmarkEnd w:id="3"/>
      <w:r w:rsidDel="00000000" w:rsidR="00000000" w:rsidRPr="00000000">
        <w:rPr>
          <w:sz w:val="36"/>
          <w:szCs w:val="36"/>
          <w:rtl w:val="0"/>
        </w:rPr>
        <w:t xml:space="preserve">Who You Are</w:t>
      </w:r>
    </w:p>
    <w:p w:rsidR="00000000" w:rsidDel="00000000" w:rsidP="00000000" w:rsidRDefault="00000000" w:rsidRPr="00000000" w14:paraId="0000000D">
      <w:pPr>
        <w:spacing w:after="240" w:lineRule="auto"/>
        <w:rPr>
          <w:sz w:val="24"/>
          <w:szCs w:val="24"/>
        </w:rPr>
      </w:pPr>
      <w:r w:rsidDel="00000000" w:rsidR="00000000" w:rsidRPr="00000000">
        <w:rPr>
          <w:sz w:val="24"/>
          <w:szCs w:val="24"/>
          <w:rtl w:val="0"/>
        </w:rPr>
        <w:t xml:space="preserve">You’re a highly </w:t>
      </w:r>
      <w:r w:rsidDel="00000000" w:rsidR="00000000" w:rsidRPr="00000000">
        <w:rPr>
          <w:sz w:val="24"/>
          <w:szCs w:val="24"/>
          <w:rtl w:val="0"/>
        </w:rPr>
        <w:t xml:space="preserve">organized</w:t>
      </w:r>
      <w:r w:rsidDel="00000000" w:rsidR="00000000" w:rsidRPr="00000000">
        <w:rPr>
          <w:sz w:val="24"/>
          <w:szCs w:val="24"/>
          <w:rtl w:val="0"/>
        </w:rPr>
        <w:t xml:space="preserve"> and </w:t>
      </w:r>
      <w:r w:rsidDel="00000000" w:rsidR="00000000" w:rsidRPr="00000000">
        <w:rPr>
          <w:sz w:val="24"/>
          <w:szCs w:val="24"/>
          <w:rtl w:val="0"/>
        </w:rPr>
        <w:t xml:space="preserve">detail-oriented collaborator </w:t>
      </w:r>
      <w:r w:rsidDel="00000000" w:rsidR="00000000" w:rsidRPr="00000000">
        <w:rPr>
          <w:sz w:val="24"/>
          <w:szCs w:val="24"/>
          <w:rtl w:val="0"/>
        </w:rPr>
        <w:t xml:space="preserve">with a genuine passion for working across our team’s core focus areas—talent management, L&amp;D, I&amp;B, and employee experience. You enjoy working on multiple projects at once and thrive in fast-paced environments where priorities evolve. You’re </w:t>
      </w:r>
      <w:r w:rsidDel="00000000" w:rsidR="00000000" w:rsidRPr="00000000">
        <w:rPr>
          <w:sz w:val="24"/>
          <w:szCs w:val="24"/>
          <w:highlight w:val="yellow"/>
          <w:rtl w:val="0"/>
        </w:rPr>
        <w:t xml:space="preserve">proactive, curious, and not afraid to roll up your sleeves</w:t>
      </w:r>
      <w:r w:rsidDel="00000000" w:rsidR="00000000" w:rsidRPr="00000000">
        <w:rPr>
          <w:sz w:val="24"/>
          <w:szCs w:val="24"/>
          <w:rtl w:val="0"/>
        </w:rPr>
        <w:t xml:space="preserve"> to make things happen. Above all, you’re a thoughtful teammate who values candid </w:t>
      </w:r>
      <w:r w:rsidDel="00000000" w:rsidR="00000000" w:rsidRPr="00000000">
        <w:rPr>
          <w:sz w:val="24"/>
          <w:szCs w:val="24"/>
          <w:highlight w:val="yellow"/>
          <w:rtl w:val="0"/>
        </w:rPr>
        <w:t xml:space="preserve">feedback</w:t>
      </w:r>
      <w:r w:rsidDel="00000000" w:rsidR="00000000" w:rsidRPr="00000000">
        <w:rPr>
          <w:sz w:val="24"/>
          <w:szCs w:val="24"/>
          <w:rtl w:val="0"/>
        </w:rPr>
        <w:t xml:space="preserve">, strong relationships, and the opportunity to build an inclusive employee experience for a highly mission-driven organization.</w:t>
      </w:r>
    </w:p>
    <w:p w:rsidR="00000000" w:rsidDel="00000000" w:rsidP="00000000" w:rsidRDefault="00000000" w:rsidRPr="00000000" w14:paraId="0000000E">
      <w:pPr>
        <w:numPr>
          <w:ilvl w:val="0"/>
          <w:numId w:val="12"/>
        </w:numPr>
        <w:spacing w:after="0" w:afterAutospacing="0" w:before="420" w:line="264" w:lineRule="auto"/>
        <w:ind w:left="720" w:hanging="360"/>
      </w:pPr>
      <w:r w:rsidDel="00000000" w:rsidR="00000000" w:rsidRPr="00000000">
        <w:rPr>
          <w:sz w:val="24"/>
          <w:szCs w:val="24"/>
          <w:rtl w:val="0"/>
        </w:rPr>
        <w:t xml:space="preserve">You have 3+ years of experience in a People role or a related position with a focus on program coordination, </w:t>
      </w:r>
      <w:r w:rsidDel="00000000" w:rsidR="00000000" w:rsidRPr="00000000">
        <w:rPr>
          <w:sz w:val="24"/>
          <w:szCs w:val="24"/>
          <w:highlight w:val="yellow"/>
          <w:rtl w:val="0"/>
        </w:rPr>
        <w:t xml:space="preserve">project managemen</w:t>
      </w:r>
      <w:r w:rsidDel="00000000" w:rsidR="00000000" w:rsidRPr="00000000">
        <w:rPr>
          <w:sz w:val="24"/>
          <w:szCs w:val="24"/>
          <w:rtl w:val="0"/>
        </w:rPr>
        <w:t xml:space="preserve">t, administration, or operations</w:t>
      </w:r>
    </w:p>
    <w:p w:rsidR="00000000" w:rsidDel="00000000" w:rsidP="00000000" w:rsidRDefault="00000000" w:rsidRPr="00000000" w14:paraId="0000000F">
      <w:pPr>
        <w:numPr>
          <w:ilvl w:val="0"/>
          <w:numId w:val="12"/>
        </w:numPr>
        <w:spacing w:after="0" w:afterAutospacing="0" w:before="0" w:beforeAutospacing="0" w:line="264" w:lineRule="auto"/>
        <w:ind w:left="720" w:hanging="360"/>
      </w:pPr>
      <w:r w:rsidDel="00000000" w:rsidR="00000000" w:rsidRPr="00000000">
        <w:rPr>
          <w:sz w:val="24"/>
          <w:szCs w:val="24"/>
          <w:rtl w:val="0"/>
        </w:rPr>
        <w:t xml:space="preserve">You have an interest in and passion for the talent space and specifically our team’s core focus areas—talent management, L&amp;D, I&amp;B, and employee experience</w:t>
      </w:r>
    </w:p>
    <w:p w:rsidR="00000000" w:rsidDel="00000000" w:rsidP="00000000" w:rsidRDefault="00000000" w:rsidRPr="00000000" w14:paraId="00000010">
      <w:pPr>
        <w:numPr>
          <w:ilvl w:val="0"/>
          <w:numId w:val="12"/>
        </w:numPr>
        <w:spacing w:after="0" w:afterAutospacing="0" w:before="0" w:beforeAutospacing="0" w:line="264" w:lineRule="auto"/>
        <w:ind w:left="720" w:hanging="360"/>
      </w:pPr>
      <w:r w:rsidDel="00000000" w:rsidR="00000000" w:rsidRPr="00000000">
        <w:rPr>
          <w:sz w:val="24"/>
          <w:szCs w:val="24"/>
          <w:rtl w:val="0"/>
        </w:rPr>
        <w:t xml:space="preserve">You care deeply about creating an inclusive employee experience and supporting initiatives that strengthen engagement and belonging across the organization</w:t>
      </w:r>
    </w:p>
    <w:p w:rsidR="00000000" w:rsidDel="00000000" w:rsidP="00000000" w:rsidRDefault="00000000" w:rsidRPr="00000000" w14:paraId="00000011">
      <w:pPr>
        <w:numPr>
          <w:ilvl w:val="0"/>
          <w:numId w:val="12"/>
        </w:numPr>
        <w:spacing w:after="0" w:afterAutospacing="0" w:before="0" w:beforeAutospacing="0" w:line="264" w:lineRule="auto"/>
        <w:ind w:left="720" w:hanging="360"/>
      </w:pPr>
      <w:r w:rsidDel="00000000" w:rsidR="00000000" w:rsidRPr="00000000">
        <w:rPr>
          <w:sz w:val="24"/>
          <w:szCs w:val="24"/>
          <w:rtl w:val="0"/>
        </w:rPr>
        <w:t xml:space="preserve">You are </w:t>
      </w:r>
      <w:r w:rsidDel="00000000" w:rsidR="00000000" w:rsidRPr="00000000">
        <w:rPr>
          <w:sz w:val="24"/>
          <w:szCs w:val="24"/>
          <w:highlight w:val="yellow"/>
          <w:rtl w:val="0"/>
        </w:rPr>
        <w:t xml:space="preserve">highly organized and detail-oriented</w:t>
      </w:r>
      <w:r w:rsidDel="00000000" w:rsidR="00000000" w:rsidRPr="00000000">
        <w:rPr>
          <w:sz w:val="24"/>
          <w:szCs w:val="24"/>
          <w:rtl w:val="0"/>
        </w:rPr>
        <w:t xml:space="preserve">, with the ability to manage multiple priorities and projects simultaneously while maintaining a high level of quality and accuracy </w:t>
      </w:r>
    </w:p>
    <w:p w:rsidR="00000000" w:rsidDel="00000000" w:rsidP="00000000" w:rsidRDefault="00000000" w:rsidRPr="00000000" w14:paraId="00000012">
      <w:pPr>
        <w:numPr>
          <w:ilvl w:val="0"/>
          <w:numId w:val="12"/>
        </w:numPr>
        <w:spacing w:after="0" w:afterAutospacing="0" w:before="0" w:beforeAutospacing="0" w:line="264" w:lineRule="auto"/>
        <w:ind w:left="720" w:hanging="360"/>
      </w:pPr>
      <w:r w:rsidDel="00000000" w:rsidR="00000000" w:rsidRPr="00000000">
        <w:rPr>
          <w:sz w:val="24"/>
          <w:szCs w:val="24"/>
          <w:rtl w:val="0"/>
        </w:rPr>
        <w:t xml:space="preserve">You are </w:t>
      </w:r>
      <w:r w:rsidDel="00000000" w:rsidR="00000000" w:rsidRPr="00000000">
        <w:rPr>
          <w:sz w:val="24"/>
          <w:szCs w:val="24"/>
          <w:highlight w:val="yellow"/>
          <w:rtl w:val="0"/>
        </w:rPr>
        <w:t xml:space="preserve">proactive</w:t>
      </w:r>
      <w:r w:rsidDel="00000000" w:rsidR="00000000" w:rsidRPr="00000000">
        <w:rPr>
          <w:sz w:val="24"/>
          <w:szCs w:val="24"/>
          <w:rtl w:val="0"/>
        </w:rPr>
        <w:t xml:space="preserve"> and </w:t>
      </w:r>
      <w:r w:rsidDel="00000000" w:rsidR="00000000" w:rsidRPr="00000000">
        <w:rPr>
          <w:sz w:val="24"/>
          <w:szCs w:val="24"/>
          <w:highlight w:val="yellow"/>
          <w:rtl w:val="0"/>
        </w:rPr>
        <w:t xml:space="preserve">resourceful</w:t>
      </w:r>
      <w:r w:rsidDel="00000000" w:rsidR="00000000" w:rsidRPr="00000000">
        <w:rPr>
          <w:sz w:val="24"/>
          <w:szCs w:val="24"/>
          <w:rtl w:val="0"/>
        </w:rPr>
        <w:t xml:space="preserve">, with a self-starter mindset and a willingness to jump in, solve problems, and learn quickly</w:t>
      </w:r>
    </w:p>
    <w:p w:rsidR="00000000" w:rsidDel="00000000" w:rsidP="00000000" w:rsidRDefault="00000000" w:rsidRPr="00000000" w14:paraId="00000013">
      <w:pPr>
        <w:numPr>
          <w:ilvl w:val="0"/>
          <w:numId w:val="12"/>
        </w:numPr>
        <w:spacing w:after="1000" w:before="0" w:beforeAutospacing="0" w:line="264" w:lineRule="auto"/>
        <w:ind w:left="720" w:hanging="360"/>
      </w:pPr>
      <w:r w:rsidDel="00000000" w:rsidR="00000000" w:rsidRPr="00000000">
        <w:rPr>
          <w:sz w:val="24"/>
          <w:szCs w:val="24"/>
          <w:rtl w:val="0"/>
        </w:rPr>
        <w:t xml:space="preserve">You are a professional and thoughtful communicator who can represent the team effectively while supporting high-visibility, high-impact initiatives </w:t>
      </w:r>
    </w:p>
    <w:p w:rsidR="00000000" w:rsidDel="00000000" w:rsidP="00000000" w:rsidRDefault="00000000" w:rsidRPr="00000000" w14:paraId="00000014">
      <w:pPr>
        <w:pStyle w:val="Heading2"/>
        <w:keepNext w:val="0"/>
        <w:keepLines w:val="0"/>
        <w:spacing w:after="80" w:before="600" w:lineRule="auto"/>
        <w:rPr>
          <w:sz w:val="36"/>
          <w:szCs w:val="36"/>
        </w:rPr>
      </w:pPr>
      <w:bookmarkStart w:colFirst="0" w:colLast="0" w:name="_3kbyc3qmedco" w:id="4"/>
      <w:bookmarkEnd w:id="4"/>
      <w:r w:rsidDel="00000000" w:rsidR="00000000" w:rsidRPr="00000000">
        <w:rPr>
          <w:sz w:val="36"/>
          <w:szCs w:val="36"/>
          <w:rtl w:val="0"/>
        </w:rPr>
        <w:t xml:space="preserve">Extra Credit</w:t>
      </w:r>
    </w:p>
    <w:p w:rsidR="00000000" w:rsidDel="00000000" w:rsidP="00000000" w:rsidRDefault="00000000" w:rsidRPr="00000000" w14:paraId="00000015">
      <w:pPr>
        <w:numPr>
          <w:ilvl w:val="0"/>
          <w:numId w:val="11"/>
        </w:numPr>
        <w:spacing w:after="1000" w:before="120" w:line="264" w:lineRule="auto"/>
        <w:ind w:left="720" w:hanging="360"/>
      </w:pPr>
      <w:r w:rsidDel="00000000" w:rsidR="00000000" w:rsidRPr="00000000">
        <w:rPr>
          <w:sz w:val="24"/>
          <w:szCs w:val="24"/>
          <w:rtl w:val="0"/>
        </w:rPr>
        <w:t xml:space="preserve">You’ve done People work in the </w:t>
      </w:r>
      <w:r w:rsidDel="00000000" w:rsidR="00000000" w:rsidRPr="00000000">
        <w:rPr>
          <w:sz w:val="24"/>
          <w:szCs w:val="24"/>
          <w:highlight w:val="yellow"/>
          <w:rtl w:val="0"/>
        </w:rPr>
        <w:t xml:space="preserve">tech</w:t>
      </w:r>
      <w:r w:rsidDel="00000000" w:rsidR="00000000" w:rsidRPr="00000000">
        <w:rPr>
          <w:sz w:val="24"/>
          <w:szCs w:val="24"/>
          <w:rtl w:val="0"/>
        </w:rPr>
        <w:t xml:space="preserve"> space before, with a specialty in one or more of our team’s core focus areas (talent management, L&amp;D, I&amp;B, and/or employee experience)</w:t>
      </w:r>
    </w:p>
    <w:p w:rsidR="00000000" w:rsidDel="00000000" w:rsidP="00000000" w:rsidRDefault="00000000" w:rsidRPr="00000000" w14:paraId="00000016">
      <w:pPr>
        <w:pStyle w:val="Heading2"/>
        <w:keepNext w:val="0"/>
        <w:keepLines w:val="0"/>
        <w:spacing w:after="80" w:before="600" w:lineRule="auto"/>
        <w:rPr>
          <w:sz w:val="36"/>
          <w:szCs w:val="36"/>
        </w:rPr>
      </w:pPr>
      <w:bookmarkStart w:colFirst="0" w:colLast="0" w:name="_h22unx6wl7sx" w:id="5"/>
      <w:bookmarkEnd w:id="5"/>
      <w:r w:rsidDel="00000000" w:rsidR="00000000" w:rsidRPr="00000000">
        <w:rPr>
          <w:sz w:val="36"/>
          <w:szCs w:val="36"/>
          <w:rtl w:val="0"/>
        </w:rPr>
        <w:t xml:space="preserve">Where you’ll work </w:t>
      </w:r>
    </w:p>
    <w:p w:rsidR="00000000" w:rsidDel="00000000" w:rsidP="00000000" w:rsidRDefault="00000000" w:rsidRPr="00000000" w14:paraId="00000017">
      <w:pPr>
        <w:spacing w:after="240" w:lineRule="auto"/>
        <w:rPr>
          <w:sz w:val="24"/>
          <w:szCs w:val="24"/>
        </w:rPr>
      </w:pPr>
      <w:r w:rsidDel="00000000" w:rsidR="00000000" w:rsidRPr="00000000">
        <w:rPr>
          <w:sz w:val="24"/>
          <w:szCs w:val="24"/>
          <w:rtl w:val="0"/>
        </w:rPr>
        <w:t xml:space="preserve">In this hybrid role, you’ll have a defined work location that includes work from home and 3 office days set by you and your team. For more information on our approach to hybrid work, please visit the </w:t>
      </w:r>
      <w:hyperlink r:id="rId6">
        <w:r w:rsidDel="00000000" w:rsidR="00000000" w:rsidRPr="00000000">
          <w:rPr>
            <w:sz w:val="24"/>
            <w:szCs w:val="24"/>
            <w:u w:val="single"/>
            <w:rtl w:val="0"/>
          </w:rPr>
          <w:t xml:space="preserve">how we work</w:t>
        </w:r>
      </w:hyperlink>
      <w:r w:rsidDel="00000000" w:rsidR="00000000" w:rsidRPr="00000000">
        <w:rPr>
          <w:sz w:val="24"/>
          <w:szCs w:val="24"/>
          <w:rtl w:val="0"/>
        </w:rPr>
        <w:t xml:space="preserve"> website. </w:t>
      </w:r>
    </w:p>
    <w:p w:rsidR="00000000" w:rsidDel="00000000" w:rsidP="00000000" w:rsidRDefault="00000000" w:rsidRPr="00000000" w14:paraId="00000018">
      <w:pPr>
        <w:pStyle w:val="Heading2"/>
        <w:keepNext w:val="0"/>
        <w:keepLines w:val="0"/>
        <w:spacing w:after="80" w:before="600" w:lineRule="auto"/>
        <w:rPr>
          <w:sz w:val="36"/>
          <w:szCs w:val="36"/>
        </w:rPr>
      </w:pPr>
      <w:bookmarkStart w:colFirst="0" w:colLast="0" w:name="_99pe8w81lfiz" w:id="6"/>
      <w:bookmarkEnd w:id="6"/>
      <w:r w:rsidDel="00000000" w:rsidR="00000000" w:rsidRPr="00000000">
        <w:rPr>
          <w:sz w:val="36"/>
          <w:szCs w:val="36"/>
          <w:rtl w:val="0"/>
        </w:rPr>
        <w:t xml:space="preserve">Life at Flatiron </w:t>
      </w:r>
    </w:p>
    <w:p w:rsidR="00000000" w:rsidDel="00000000" w:rsidP="00000000" w:rsidRDefault="00000000" w:rsidRPr="00000000" w14:paraId="00000019">
      <w:pPr>
        <w:spacing w:after="240" w:lineRule="auto"/>
        <w:rPr>
          <w:sz w:val="24"/>
          <w:szCs w:val="24"/>
        </w:rPr>
      </w:pPr>
      <w:r w:rsidDel="00000000" w:rsidR="00000000" w:rsidRPr="00000000">
        <w:rPr>
          <w:sz w:val="24"/>
          <w:szCs w:val="24"/>
          <w:rtl w:val="0"/>
        </w:rPr>
        <w:t xml:space="preserve">At Flatiron Health, we offer a full range of benefits to support you and your loved ones so you can focus your working hours on improving cancer care and accelerating cancer research, and your non-working hours on everything else life has to offer: </w:t>
      </w:r>
    </w:p>
    <w:p w:rsidR="00000000" w:rsidDel="00000000" w:rsidP="00000000" w:rsidRDefault="00000000" w:rsidRPr="00000000" w14:paraId="0000001A">
      <w:pPr>
        <w:numPr>
          <w:ilvl w:val="0"/>
          <w:numId w:val="2"/>
        </w:numPr>
        <w:spacing w:after="0" w:afterAutospacing="0" w:before="420" w:line="264" w:lineRule="auto"/>
        <w:ind w:left="720" w:hanging="360"/>
      </w:pPr>
      <w:r w:rsidDel="00000000" w:rsidR="00000000" w:rsidRPr="00000000">
        <w:rPr>
          <w:sz w:val="24"/>
          <w:szCs w:val="24"/>
          <w:rtl w:val="0"/>
        </w:rPr>
        <w:t xml:space="preserve">Work/life autonomy via flexible work hours and flexible paid time off</w:t>
      </w:r>
    </w:p>
    <w:p w:rsidR="00000000" w:rsidDel="00000000" w:rsidP="00000000" w:rsidRDefault="00000000" w:rsidRPr="00000000" w14:paraId="0000001B">
      <w:pPr>
        <w:numPr>
          <w:ilvl w:val="0"/>
          <w:numId w:val="2"/>
        </w:numPr>
        <w:spacing w:after="0" w:afterAutospacing="0" w:before="0" w:beforeAutospacing="0" w:line="264" w:lineRule="auto"/>
        <w:ind w:left="720" w:hanging="360"/>
      </w:pPr>
      <w:r w:rsidDel="00000000" w:rsidR="00000000" w:rsidRPr="00000000">
        <w:rPr>
          <w:sz w:val="24"/>
          <w:szCs w:val="24"/>
          <w:rtl w:val="0"/>
        </w:rPr>
        <w:t xml:space="preserve">Comprehensive compensation package</w:t>
      </w:r>
    </w:p>
    <w:p w:rsidR="00000000" w:rsidDel="00000000" w:rsidP="00000000" w:rsidRDefault="00000000" w:rsidRPr="00000000" w14:paraId="0000001C">
      <w:pPr>
        <w:numPr>
          <w:ilvl w:val="0"/>
          <w:numId w:val="2"/>
        </w:numPr>
        <w:spacing w:after="0" w:afterAutospacing="0" w:before="0" w:beforeAutospacing="0" w:line="264" w:lineRule="auto"/>
        <w:ind w:left="720" w:hanging="360"/>
      </w:pPr>
      <w:r w:rsidDel="00000000" w:rsidR="00000000" w:rsidRPr="00000000">
        <w:rPr>
          <w:sz w:val="24"/>
          <w:szCs w:val="24"/>
          <w:rtl w:val="0"/>
        </w:rPr>
        <w:t xml:space="preserve">401(k) contribution to help you reach your retirement planning goals</w:t>
      </w:r>
    </w:p>
    <w:p w:rsidR="00000000" w:rsidDel="00000000" w:rsidP="00000000" w:rsidRDefault="00000000" w:rsidRPr="00000000" w14:paraId="0000001D">
      <w:pPr>
        <w:numPr>
          <w:ilvl w:val="0"/>
          <w:numId w:val="2"/>
        </w:numPr>
        <w:spacing w:after="0" w:afterAutospacing="0" w:before="0" w:beforeAutospacing="0" w:line="264" w:lineRule="auto"/>
        <w:ind w:left="720" w:hanging="360"/>
      </w:pPr>
      <w:r w:rsidDel="00000000" w:rsidR="00000000" w:rsidRPr="00000000">
        <w:rPr>
          <w:sz w:val="24"/>
          <w:szCs w:val="24"/>
          <w:rtl w:val="0"/>
        </w:rPr>
        <w:t xml:space="preserve">Financial health resources including 1:1 financial advice</w:t>
      </w:r>
    </w:p>
    <w:p w:rsidR="00000000" w:rsidDel="00000000" w:rsidP="00000000" w:rsidRDefault="00000000" w:rsidRPr="00000000" w14:paraId="0000001E">
      <w:pPr>
        <w:numPr>
          <w:ilvl w:val="0"/>
          <w:numId w:val="2"/>
        </w:numPr>
        <w:spacing w:after="0" w:afterAutospacing="0" w:before="0" w:beforeAutospacing="0" w:line="264" w:lineRule="auto"/>
        <w:ind w:left="720" w:hanging="360"/>
      </w:pPr>
      <w:r w:rsidDel="00000000" w:rsidR="00000000" w:rsidRPr="00000000">
        <w:rPr>
          <w:sz w:val="24"/>
          <w:szCs w:val="24"/>
          <w:rtl w:val="0"/>
        </w:rPr>
        <w:t xml:space="preserve">Mental well-being tools and services </w:t>
      </w:r>
    </w:p>
    <w:p w:rsidR="00000000" w:rsidDel="00000000" w:rsidP="00000000" w:rsidRDefault="00000000" w:rsidRPr="00000000" w14:paraId="0000001F">
      <w:pPr>
        <w:numPr>
          <w:ilvl w:val="0"/>
          <w:numId w:val="2"/>
        </w:numPr>
        <w:spacing w:after="0" w:afterAutospacing="0" w:before="0" w:beforeAutospacing="0" w:line="264" w:lineRule="auto"/>
        <w:ind w:left="720" w:hanging="360"/>
      </w:pPr>
      <w:r w:rsidDel="00000000" w:rsidR="00000000" w:rsidRPr="00000000">
        <w:rPr>
          <w:sz w:val="24"/>
          <w:szCs w:val="24"/>
          <w:rtl w:val="0"/>
        </w:rPr>
        <w:t xml:space="preserve">Parental benefits and policies including family-building care and generous leave</w:t>
      </w:r>
    </w:p>
    <w:p w:rsidR="00000000" w:rsidDel="00000000" w:rsidP="00000000" w:rsidRDefault="00000000" w:rsidRPr="00000000" w14:paraId="00000020">
      <w:pPr>
        <w:numPr>
          <w:ilvl w:val="0"/>
          <w:numId w:val="2"/>
        </w:numPr>
        <w:spacing w:after="0" w:afterAutospacing="0" w:before="0" w:beforeAutospacing="0" w:line="264" w:lineRule="auto"/>
        <w:ind w:left="720" w:hanging="360"/>
      </w:pPr>
      <w:r w:rsidDel="00000000" w:rsidR="00000000" w:rsidRPr="00000000">
        <w:rPr>
          <w:sz w:val="24"/>
          <w:szCs w:val="24"/>
          <w:rtl w:val="0"/>
        </w:rPr>
        <w:t xml:space="preserve">Path to parenthood programs supporting fertility, adoption and surrogacy</w:t>
      </w:r>
    </w:p>
    <w:p w:rsidR="00000000" w:rsidDel="00000000" w:rsidP="00000000" w:rsidRDefault="00000000" w:rsidRPr="00000000" w14:paraId="00000021">
      <w:pPr>
        <w:numPr>
          <w:ilvl w:val="0"/>
          <w:numId w:val="2"/>
        </w:numPr>
        <w:spacing w:after="1000" w:before="0" w:beforeAutospacing="0" w:line="264" w:lineRule="auto"/>
        <w:ind w:left="720" w:hanging="360"/>
      </w:pPr>
      <w:r w:rsidDel="00000000" w:rsidR="00000000" w:rsidRPr="00000000">
        <w:rPr>
          <w:sz w:val="24"/>
          <w:szCs w:val="24"/>
          <w:rtl w:val="0"/>
        </w:rPr>
        <w:t xml:space="preserve">Travel support for safe healthcare services</w:t>
      </w:r>
    </w:p>
    <w:p w:rsidR="00000000" w:rsidDel="00000000" w:rsidP="00000000" w:rsidRDefault="00000000" w:rsidRPr="00000000" w14:paraId="00000022">
      <w:pPr>
        <w:spacing w:before="380" w:lineRule="auto"/>
        <w:rPr>
          <w:sz w:val="24"/>
          <w:szCs w:val="24"/>
        </w:rPr>
      </w:pPr>
      <w:r w:rsidDel="00000000" w:rsidR="00000000" w:rsidRPr="00000000">
        <w:rPr>
          <w:sz w:val="24"/>
          <w:szCs w:val="24"/>
          <w:rtl w:val="0"/>
        </w:rPr>
        <w:t xml:space="preserve">In addition to our robust benefit offerings, visit our </w:t>
      </w:r>
      <w:hyperlink r:id="rId7">
        <w:r w:rsidDel="00000000" w:rsidR="00000000" w:rsidRPr="00000000">
          <w:rPr>
            <w:sz w:val="24"/>
            <w:szCs w:val="24"/>
            <w:u w:val="single"/>
            <w:rtl w:val="0"/>
          </w:rPr>
          <w:t xml:space="preserve">Life at Flatiron</w:t>
        </w:r>
      </w:hyperlink>
      <w:r w:rsidDel="00000000" w:rsidR="00000000" w:rsidRPr="00000000">
        <w:rPr>
          <w:sz w:val="24"/>
          <w:szCs w:val="24"/>
          <w:rtl w:val="0"/>
        </w:rPr>
        <w:t xml:space="preserve"> page to learn how we support continuous learning and celebrate inclusion and belonging in the workplace.</w:t>
      </w:r>
    </w:p>
    <w:p w:rsidR="00000000" w:rsidDel="00000000" w:rsidP="00000000" w:rsidRDefault="00000000" w:rsidRPr="00000000" w14:paraId="00000023">
      <w:pPr>
        <w:pStyle w:val="Heading3"/>
        <w:keepNext w:val="0"/>
        <w:keepLines w:val="0"/>
        <w:spacing w:after="300" w:before="440" w:lineRule="auto"/>
        <w:rPr>
          <w:color w:val="000000"/>
        </w:rPr>
      </w:pPr>
      <w:bookmarkStart w:colFirst="0" w:colLast="0" w:name="_6w711kw4n5ea" w:id="7"/>
      <w:bookmarkEnd w:id="7"/>
      <w:r w:rsidDel="00000000" w:rsidR="00000000" w:rsidRPr="00000000">
        <w:rPr>
          <w:color w:val="000000"/>
          <w:rtl w:val="0"/>
        </w:rPr>
        <w:t xml:space="preserve">Job Compensation Range</w:t>
      </w:r>
    </w:p>
    <w:p w:rsidR="00000000" w:rsidDel="00000000" w:rsidP="00000000" w:rsidRDefault="00000000" w:rsidRPr="00000000" w14:paraId="00000024">
      <w:pPr>
        <w:spacing w:after="380" w:lineRule="auto"/>
        <w:rPr>
          <w:sz w:val="24"/>
          <w:szCs w:val="24"/>
        </w:rPr>
      </w:pPr>
      <w:r w:rsidDel="00000000" w:rsidR="00000000" w:rsidRPr="00000000">
        <w:rPr>
          <w:sz w:val="24"/>
          <w:szCs w:val="24"/>
          <w:rtl w:val="0"/>
        </w:rPr>
        <w:t xml:space="preserve">Salary Range: $88,000.00 - $121,000.00</w:t>
      </w:r>
    </w:p>
    <w:p w:rsidR="00000000" w:rsidDel="00000000" w:rsidP="00000000" w:rsidRDefault="00000000" w:rsidRPr="00000000" w14:paraId="00000025">
      <w:pPr>
        <w:spacing w:after="380" w:before="380" w:lineRule="auto"/>
        <w:rPr>
          <w:sz w:val="24"/>
          <w:szCs w:val="24"/>
        </w:rPr>
      </w:pPr>
      <w:r w:rsidDel="00000000" w:rsidR="00000000" w:rsidRPr="00000000">
        <w:rPr>
          <w:b w:val="1"/>
          <w:bCs w:val="1"/>
          <w:sz w:val="24"/>
          <w:szCs w:val="24"/>
          <w:rtl w:val="0"/>
        </w:rPr>
        <w:t xml:space="preserve">Preferred Primary Location:</w:t>
      </w:r>
      <w:r w:rsidDel="00000000" w:rsidR="00000000" w:rsidRPr="00000000">
        <w:rPr>
          <w:sz w:val="24"/>
          <w:szCs w:val="24"/>
          <w:rtl w:val="0"/>
        </w:rPr>
        <w:t xml:space="preserve"> NY office</w:t>
      </w:r>
    </w:p>
    <w:p w:rsidR="00000000" w:rsidDel="00000000" w:rsidP="00000000" w:rsidRDefault="00000000" w:rsidRPr="00000000" w14:paraId="00000026">
      <w:pPr>
        <w:spacing w:after="120" w:before="380" w:lineRule="auto"/>
        <w:rPr>
          <w:b w:val="1"/>
          <w:bCs w:val="1"/>
          <w:sz w:val="24"/>
          <w:szCs w:val="24"/>
        </w:rPr>
      </w:pPr>
      <w:r w:rsidDel="00000000" w:rsidR="00000000" w:rsidRPr="00000000">
        <w:rPr>
          <w:b w:val="1"/>
          <w:bCs w:val="1"/>
          <w:sz w:val="24"/>
          <w:szCs w:val="24"/>
          <w:rtl w:val="0"/>
        </w:rPr>
        <w:t xml:space="preserve">An important note on compensation</w:t>
      </w:r>
    </w:p>
    <w:p w:rsidR="00000000" w:rsidDel="00000000" w:rsidP="00000000" w:rsidRDefault="00000000" w:rsidRPr="00000000" w14:paraId="00000027">
      <w:pPr>
        <w:spacing w:after="380" w:before="380" w:lineRule="auto"/>
        <w:rPr>
          <w:sz w:val="24"/>
          <w:szCs w:val="24"/>
        </w:rPr>
      </w:pPr>
      <w:r w:rsidDel="00000000" w:rsidR="00000000" w:rsidRPr="00000000">
        <w:rPr>
          <w:sz w:val="24"/>
          <w:szCs w:val="24"/>
          <w:rtl w:val="0"/>
        </w:rPr>
        <w:t xml:space="preserve">The pay range for this position is based on the preferred primary location of the role which is listed above. If you are applying to this role at a location that is not the preferred primary location, please keep in mind the salary range will vary and may fall outside of what is listed. Base pay offered may vary depending on job-related knowledge, skills, and experience. An annual bonus and equity may be provided as part of the compensation package, in addition to a full range of medical, financial, and/or other benefits, depending on the position offered.</w:t>
      </w:r>
    </w:p>
    <w:p w:rsidR="00000000" w:rsidDel="00000000" w:rsidP="00000000" w:rsidRDefault="00000000" w:rsidRPr="00000000" w14:paraId="00000028">
      <w:pPr>
        <w:spacing w:after="380" w:before="380" w:lineRule="auto"/>
        <w:rPr>
          <w:sz w:val="24"/>
          <w:szCs w:val="24"/>
        </w:rPr>
      </w:pPr>
      <w:r w:rsidDel="00000000" w:rsidR="00000000" w:rsidRPr="00000000">
        <w:rPr>
          <w:sz w:val="24"/>
          <w:szCs w:val="24"/>
          <w:rtl w:val="0"/>
        </w:rPr>
        <w:t xml:space="preserve">Flatiron Health is proud to be an Equal Employment Opportunity employer.</w:t>
      </w:r>
    </w:p>
    <w:p w:rsidR="00000000" w:rsidDel="00000000" w:rsidP="00000000" w:rsidRDefault="00000000" w:rsidRPr="00000000" w14:paraId="00000029">
      <w:pPr>
        <w:spacing w:after="380" w:before="380" w:lineRule="auto"/>
        <w:rPr>
          <w:sz w:val="24"/>
          <w:szCs w:val="24"/>
        </w:rPr>
      </w:pPr>
      <w:r w:rsidDel="00000000" w:rsidR="00000000" w:rsidRPr="00000000">
        <w:rPr>
          <w:sz w:val="24"/>
          <w:szCs w:val="24"/>
          <w:rtl w:val="0"/>
        </w:rPr>
        <w:t xml:space="preserve">We do not discriminate based upon race, religion, color, national origin, gender (including pregnancy, childbirth, or related medical conditions), sexual orientation, gender identity, gender expression, age, status as a protected veteran, status as an individual with a disability, or other applicable legally protected characteristics.</w:t>
      </w:r>
    </w:p>
    <w:p w:rsidR="00000000" w:rsidDel="00000000" w:rsidP="00000000" w:rsidRDefault="00000000" w:rsidRPr="00000000" w14:paraId="0000002A">
      <w:pPr>
        <w:spacing w:after="240" w:lineRule="auto"/>
        <w:rPr/>
      </w:pPr>
      <w:r w:rsidDel="00000000" w:rsidR="00000000" w:rsidRPr="00000000">
        <w:rPr>
          <w:rtl w:val="0"/>
        </w:rPr>
      </w:r>
    </w:p>
    <w:p w:rsidR="00000000" w:rsidDel="00000000" w:rsidP="00000000" w:rsidRDefault="00000000" w:rsidRPr="00000000" w14:paraId="0000002B">
      <w:pPr>
        <w:pStyle w:val="Heading1"/>
        <w:spacing w:after="240" w:lineRule="auto"/>
        <w:rPr/>
      </w:pPr>
      <w:bookmarkStart w:colFirst="0" w:colLast="0" w:name="_g0fp8s2smq7p" w:id="8"/>
      <w:bookmarkEnd w:id="8"/>
      <w:r w:rsidDel="00000000" w:rsidR="00000000" w:rsidRPr="00000000">
        <w:rPr>
          <w:rtl w:val="0"/>
        </w:rPr>
        <w:t xml:space="preserve">AI Advice</w:t>
      </w:r>
    </w:p>
    <w:p w:rsidR="00000000" w:rsidDel="00000000" w:rsidP="00000000" w:rsidRDefault="00000000" w:rsidRPr="00000000" w14:paraId="0000002C">
      <w:pPr>
        <w:spacing w:after="240" w:lineRule="auto"/>
        <w:rPr/>
      </w:pPr>
      <w:r w:rsidDel="00000000" w:rsidR="00000000" w:rsidRPr="00000000">
        <w:rPr>
          <w:rtl w:val="0"/>
        </w:rPr>
        <w:t xml:space="preserve">This is a fantastic role for you! Flatiron Health is a highly respected, mission-driven company, and this "Talent and Employee Engagement (TEE) Associate" position aligns perfectly with your "operator/builder" background and your MS in Applied Organizational Psychology.</w:t>
      </w:r>
    </w:p>
    <w:p w:rsidR="00000000" w:rsidDel="00000000" w:rsidP="00000000" w:rsidRDefault="00000000" w:rsidRPr="00000000" w14:paraId="0000002D">
      <w:pPr>
        <w:spacing w:after="240" w:lineRule="auto"/>
        <w:rPr/>
      </w:pPr>
      <w:r w:rsidDel="00000000" w:rsidR="00000000" w:rsidRPr="00000000">
        <w:rPr>
          <w:rtl w:val="0"/>
        </w:rPr>
        <w:t xml:space="preserve">Since your screening call is tomorrow, let’s focus purely on high-impact preparation. Here is your game plan:</w:t>
      </w:r>
    </w:p>
    <w:p w:rsidR="00000000" w:rsidDel="00000000" w:rsidP="00000000" w:rsidRDefault="00000000" w:rsidRPr="00000000" w14:paraId="0000002E">
      <w:pPr>
        <w:pStyle w:val="Heading2"/>
        <w:keepNext w:val="0"/>
        <w:keepLines w:val="0"/>
        <w:spacing w:before="0" w:lineRule="auto"/>
        <w:rPr/>
      </w:pPr>
      <w:bookmarkStart w:colFirst="0" w:colLast="0" w:name="_qxaf07rzb6ku" w:id="9"/>
      <w:bookmarkEnd w:id="9"/>
      <w:r w:rsidDel="00000000" w:rsidR="00000000" w:rsidRPr="00000000">
        <w:rPr>
          <w:rtl w:val="0"/>
        </w:rPr>
        <w:t xml:space="preserve">1. Background Info: What You MUST Know About Flatiron Health</w:t>
      </w:r>
    </w:p>
    <w:p w:rsidR="00000000" w:rsidDel="00000000" w:rsidP="00000000" w:rsidRDefault="00000000" w:rsidRPr="00000000" w14:paraId="0000002F">
      <w:pPr>
        <w:numPr>
          <w:ilvl w:val="0"/>
          <w:numId w:val="16"/>
        </w:numPr>
        <w:spacing w:after="0" w:afterAutospacing="0" w:lineRule="auto"/>
        <w:ind w:left="720" w:hanging="360"/>
      </w:pPr>
      <w:r w:rsidDel="00000000" w:rsidR="00000000" w:rsidRPr="00000000">
        <w:rPr>
          <w:b w:val="1"/>
          <w:bCs w:val="1"/>
          <w:rtl w:val="0"/>
        </w:rPr>
        <w:t xml:space="preserve">Who they are:</w:t>
      </w:r>
      <w:r w:rsidDel="00000000" w:rsidR="00000000" w:rsidRPr="00000000">
        <w:rPr>
          <w:rtl w:val="0"/>
        </w:rPr>
        <w:t xml:space="preserve"> They are a health-tech company focused entirely on oncology (cancer care). Their core product involves taking massive amounts of real-world clinical data from cancer patients and turning it into actionable insights for researchers and doctors.</w:t>
      </w:r>
    </w:p>
    <w:p w:rsidR="00000000" w:rsidDel="00000000" w:rsidP="00000000" w:rsidRDefault="00000000" w:rsidRPr="00000000" w14:paraId="00000030">
      <w:pPr>
        <w:numPr>
          <w:ilvl w:val="0"/>
          <w:numId w:val="16"/>
        </w:numPr>
        <w:spacing w:after="0" w:afterAutospacing="0" w:lineRule="auto"/>
        <w:ind w:left="720" w:hanging="360"/>
      </w:pPr>
      <w:r w:rsidDel="00000000" w:rsidR="00000000" w:rsidRPr="00000000">
        <w:rPr>
          <w:b w:val="1"/>
          <w:bCs w:val="1"/>
          <w:rtl w:val="0"/>
        </w:rPr>
        <w:t xml:space="preserve">The Vibe:</w:t>
      </w:r>
      <w:r w:rsidDel="00000000" w:rsidR="00000000" w:rsidRPr="00000000">
        <w:rPr>
          <w:rtl w:val="0"/>
        </w:rPr>
        <w:t xml:space="preserve"> They sit at the intersection of "fast-paced tech company" and "deeply empathetic healthcare organization." They are highly mission-driven ("improve and extend lives").</w:t>
      </w:r>
    </w:p>
    <w:p w:rsidR="00000000" w:rsidDel="00000000" w:rsidP="00000000" w:rsidRDefault="00000000" w:rsidRPr="00000000" w14:paraId="00000031">
      <w:pPr>
        <w:numPr>
          <w:ilvl w:val="0"/>
          <w:numId w:val="16"/>
        </w:numPr>
        <w:spacing w:after="0" w:afterAutospacing="0" w:lineRule="auto"/>
        <w:ind w:left="720" w:hanging="360"/>
      </w:pPr>
      <w:r w:rsidDel="00000000" w:rsidR="00000000" w:rsidRPr="00000000">
        <w:rPr>
          <w:b w:val="1"/>
          <w:bCs w:val="1"/>
          <w:rtl w:val="0"/>
        </w:rPr>
        <w:t xml:space="preserve">Why it matters for this role:</w:t>
      </w:r>
      <w:r w:rsidDel="00000000" w:rsidR="00000000" w:rsidRPr="00000000">
        <w:rPr>
          <w:rtl w:val="0"/>
        </w:rPr>
        <w:t xml:space="preserve"> Empathy and inclusion are baked into their business model. When talking about Employee Experience (EE) and Inclusion &amp; Belonging (I&amp;B), tie it back to the fact that their employees need to feel supported to do this heavy, emotionally weighty, and complex work.</w:t>
      </w:r>
    </w:p>
    <w:p w:rsidR="00000000" w:rsidDel="00000000" w:rsidP="00000000" w:rsidRDefault="00000000" w:rsidRPr="00000000" w14:paraId="00000032">
      <w:pPr>
        <w:numPr>
          <w:ilvl w:val="0"/>
          <w:numId w:val="16"/>
        </w:numPr>
        <w:spacing w:after="0" w:afterAutospacing="0" w:lineRule="auto"/>
        <w:ind w:left="720" w:hanging="360"/>
        <w:rPr>
          <w:b w:val="1"/>
          <w:bCs w:val="1"/>
        </w:rPr>
      </w:pPr>
      <w:hyperlink r:id="rId8">
        <w:r w:rsidDel="00000000" w:rsidR="00000000" w:rsidRPr="00000000">
          <w:rPr>
            <w:b w:val="1"/>
            <w:bCs w:val="1"/>
            <w:color w:val="1155cc"/>
            <w:u w:val="single"/>
            <w:rtl w:val="0"/>
          </w:rPr>
          <w:t xml:space="preserve">Values</w:t>
        </w:r>
      </w:hyperlink>
      <w:r w:rsidDel="00000000" w:rsidR="00000000" w:rsidRPr="00000000">
        <w:rPr>
          <w:b w:val="1"/>
          <w:bCs w:val="1"/>
          <w:rtl w:val="0"/>
        </w:rPr>
        <w:t xml:space="preserve">:</w:t>
      </w:r>
    </w:p>
    <w:p w:rsidR="00000000" w:rsidDel="00000000" w:rsidP="00000000" w:rsidRDefault="00000000" w:rsidRPr="00000000" w14:paraId="00000033">
      <w:pPr>
        <w:numPr>
          <w:ilvl w:val="1"/>
          <w:numId w:val="16"/>
        </w:numPr>
        <w:spacing w:after="0" w:afterAutospacing="0" w:lineRule="auto"/>
        <w:ind w:left="1440" w:hanging="360"/>
        <w:rPr>
          <w:highlight w:val="yellow"/>
        </w:rPr>
      </w:pPr>
      <w:r w:rsidDel="00000000" w:rsidR="00000000" w:rsidRPr="00000000">
        <w:rPr>
          <w:highlight w:val="yellow"/>
          <w:rtl w:val="0"/>
        </w:rPr>
        <w:t xml:space="preserve">Solve problems that matter</w:t>
      </w:r>
    </w:p>
    <w:p w:rsidR="00000000" w:rsidDel="00000000" w:rsidP="00000000" w:rsidRDefault="00000000" w:rsidRPr="00000000" w14:paraId="00000034">
      <w:pPr>
        <w:numPr>
          <w:ilvl w:val="1"/>
          <w:numId w:val="16"/>
        </w:numPr>
        <w:spacing w:after="0" w:afterAutospacing="0" w:lineRule="auto"/>
        <w:ind w:left="1440" w:hanging="360"/>
        <w:rPr>
          <w:highlight w:val="yellow"/>
        </w:rPr>
      </w:pPr>
      <w:r w:rsidDel="00000000" w:rsidR="00000000" w:rsidRPr="00000000">
        <w:rPr>
          <w:highlight w:val="yellow"/>
          <w:rtl w:val="0"/>
        </w:rPr>
        <w:t xml:space="preserve">Seek feedback at 30%</w:t>
      </w:r>
    </w:p>
    <w:p w:rsidR="00000000" w:rsidDel="00000000" w:rsidP="00000000" w:rsidRDefault="00000000" w:rsidRPr="00000000" w14:paraId="00000035">
      <w:pPr>
        <w:numPr>
          <w:ilvl w:val="1"/>
          <w:numId w:val="16"/>
        </w:numPr>
        <w:spacing w:after="0" w:afterAutospacing="0" w:lineRule="auto"/>
        <w:ind w:left="1440" w:hanging="360"/>
      </w:pPr>
      <w:r w:rsidDel="00000000" w:rsidR="00000000" w:rsidRPr="00000000">
        <w:rPr>
          <w:rtl w:val="0"/>
        </w:rPr>
        <w:t xml:space="preserve">Be kind</w:t>
      </w:r>
    </w:p>
    <w:p w:rsidR="00000000" w:rsidDel="00000000" w:rsidP="00000000" w:rsidRDefault="00000000" w:rsidRPr="00000000" w14:paraId="00000036">
      <w:pPr>
        <w:numPr>
          <w:ilvl w:val="1"/>
          <w:numId w:val="16"/>
        </w:numPr>
        <w:spacing w:after="0" w:afterAutospacing="0" w:lineRule="auto"/>
        <w:ind w:left="1440" w:hanging="360"/>
      </w:pPr>
      <w:r w:rsidDel="00000000" w:rsidR="00000000" w:rsidRPr="00000000">
        <w:rPr>
          <w:rtl w:val="0"/>
        </w:rPr>
        <w:t xml:space="preserve">Be willing to sit on the floor</w:t>
      </w:r>
    </w:p>
    <w:p w:rsidR="00000000" w:rsidDel="00000000" w:rsidP="00000000" w:rsidRDefault="00000000" w:rsidRPr="00000000" w14:paraId="00000037">
      <w:pPr>
        <w:numPr>
          <w:ilvl w:val="1"/>
          <w:numId w:val="16"/>
        </w:numPr>
        <w:spacing w:after="0" w:afterAutospacing="0" w:lineRule="auto"/>
        <w:ind w:left="1440" w:hanging="360"/>
        <w:rPr>
          <w:highlight w:val="yellow"/>
        </w:rPr>
      </w:pPr>
      <w:r w:rsidDel="00000000" w:rsidR="00000000" w:rsidRPr="00000000">
        <w:rPr>
          <w:highlight w:val="yellow"/>
          <w:rtl w:val="0"/>
        </w:rPr>
        <w:t xml:space="preserve">Start with why</w:t>
      </w:r>
    </w:p>
    <w:p w:rsidR="00000000" w:rsidDel="00000000" w:rsidP="00000000" w:rsidRDefault="00000000" w:rsidRPr="00000000" w14:paraId="00000038">
      <w:pPr>
        <w:numPr>
          <w:ilvl w:val="1"/>
          <w:numId w:val="16"/>
        </w:numPr>
        <w:spacing w:after="0" w:afterAutospacing="0" w:lineRule="auto"/>
        <w:ind w:left="1440" w:hanging="360"/>
      </w:pPr>
      <w:r w:rsidDel="00000000" w:rsidR="00000000" w:rsidRPr="00000000">
        <w:rPr>
          <w:rtl w:val="0"/>
        </w:rPr>
        <w:t xml:space="preserve">Know when to startup and when to scale</w:t>
      </w:r>
    </w:p>
    <w:p w:rsidR="00000000" w:rsidDel="00000000" w:rsidP="00000000" w:rsidRDefault="00000000" w:rsidRPr="00000000" w14:paraId="00000039">
      <w:pPr>
        <w:numPr>
          <w:ilvl w:val="1"/>
          <w:numId w:val="16"/>
        </w:numPr>
        <w:spacing w:after="0" w:afterAutospacing="0" w:lineRule="auto"/>
        <w:ind w:left="1440" w:hanging="360"/>
      </w:pPr>
      <w:r w:rsidDel="00000000" w:rsidR="00000000" w:rsidRPr="00000000">
        <w:rPr>
          <w:rtl w:val="0"/>
        </w:rPr>
        <w:t xml:space="preserve">Think yes before no</w:t>
      </w:r>
    </w:p>
    <w:p w:rsidR="00000000" w:rsidDel="00000000" w:rsidP="00000000" w:rsidRDefault="00000000" w:rsidRPr="00000000" w14:paraId="0000003A">
      <w:pPr>
        <w:numPr>
          <w:ilvl w:val="1"/>
          <w:numId w:val="16"/>
        </w:numPr>
        <w:spacing w:after="0" w:afterAutospacing="0" w:lineRule="auto"/>
        <w:ind w:left="1440" w:hanging="360"/>
      </w:pPr>
      <w:r w:rsidDel="00000000" w:rsidR="00000000" w:rsidRPr="00000000">
        <w:rPr>
          <w:rtl w:val="0"/>
        </w:rPr>
        <w:t xml:space="preserve">Learn, teach, and grow</w:t>
      </w:r>
    </w:p>
    <w:p w:rsidR="00000000" w:rsidDel="00000000" w:rsidP="00000000" w:rsidRDefault="00000000" w:rsidRPr="00000000" w14:paraId="0000003B">
      <w:pPr>
        <w:numPr>
          <w:ilvl w:val="1"/>
          <w:numId w:val="16"/>
        </w:numPr>
        <w:spacing w:after="0" w:afterAutospacing="0" w:lineRule="auto"/>
        <w:ind w:left="1440" w:hanging="360"/>
      </w:pPr>
      <w:r w:rsidDel="00000000" w:rsidR="00000000" w:rsidRPr="00000000">
        <w:rPr>
          <w:rtl w:val="0"/>
        </w:rPr>
        <w:t xml:space="preserve">Focus on your customer</w:t>
      </w:r>
    </w:p>
    <w:p w:rsidR="00000000" w:rsidDel="00000000" w:rsidP="00000000" w:rsidRDefault="00000000" w:rsidRPr="00000000" w14:paraId="0000003C">
      <w:pPr>
        <w:numPr>
          <w:ilvl w:val="1"/>
          <w:numId w:val="16"/>
        </w:numPr>
        <w:spacing w:after="240" w:lineRule="auto"/>
        <w:ind w:left="1440" w:hanging="360"/>
      </w:pPr>
      <w:r w:rsidDel="00000000" w:rsidR="00000000" w:rsidRPr="00000000">
        <w:rPr>
          <w:rtl w:val="0"/>
        </w:rPr>
        <w:t xml:space="preserve">Do the right thing</w:t>
      </w:r>
    </w:p>
    <w:p w:rsidR="00000000" w:rsidDel="00000000" w:rsidP="00000000" w:rsidRDefault="00000000" w:rsidRPr="00000000" w14:paraId="0000003D">
      <w:pPr>
        <w:pStyle w:val="Heading2"/>
        <w:keepNext w:val="0"/>
        <w:keepLines w:val="0"/>
        <w:spacing w:before="0" w:lineRule="auto"/>
        <w:rPr/>
      </w:pPr>
      <w:bookmarkStart w:colFirst="0" w:colLast="0" w:name="_v4206eq07rg9" w:id="10"/>
      <w:bookmarkEnd w:id="10"/>
      <w:r w:rsidDel="00000000" w:rsidR="00000000" w:rsidRPr="00000000">
        <w:rPr>
          <w:rtl w:val="0"/>
        </w:rPr>
        <w:t xml:space="preserve">2. The "Elephant in the Room" You Must Address First</w:t>
      </w:r>
    </w:p>
    <w:p w:rsidR="00000000" w:rsidDel="00000000" w:rsidP="00000000" w:rsidRDefault="00000000" w:rsidRPr="00000000" w14:paraId="0000003E">
      <w:pPr>
        <w:numPr>
          <w:ilvl w:val="0"/>
          <w:numId w:val="9"/>
        </w:numPr>
        <w:spacing w:after="240" w:lineRule="auto"/>
        <w:ind w:left="720" w:hanging="360"/>
      </w:pPr>
      <w:r w:rsidDel="00000000" w:rsidR="00000000" w:rsidRPr="00000000">
        <w:rPr>
          <w:b w:val="1"/>
          <w:bCs w:val="1"/>
          <w:rtl w:val="0"/>
        </w:rPr>
        <w:t xml:space="preserve">Location:</w:t>
      </w:r>
      <w:r w:rsidDel="00000000" w:rsidR="00000000" w:rsidRPr="00000000">
        <w:rPr>
          <w:rtl w:val="0"/>
        </w:rPr>
        <w:t xml:space="preserve"> The job description explicitly states this is a hybrid role in the </w:t>
      </w:r>
      <w:r w:rsidDel="00000000" w:rsidR="00000000" w:rsidRPr="00000000">
        <w:rPr>
          <w:b w:val="1"/>
          <w:bCs w:val="1"/>
          <w:rtl w:val="0"/>
        </w:rPr>
        <w:t xml:space="preserve">NY office (3 days a week)</w:t>
      </w:r>
      <w:r w:rsidDel="00000000" w:rsidR="00000000" w:rsidRPr="00000000">
        <w:rPr>
          <w:rtl w:val="0"/>
        </w:rPr>
        <w:t xml:space="preserve">. Since you are currently in Pittsburgh (and previously mentioned relocating to Portland), </w:t>
      </w:r>
      <w:r w:rsidDel="00000000" w:rsidR="00000000" w:rsidRPr="00000000">
        <w:rPr>
          <w:b w:val="1"/>
          <w:bCs w:val="1"/>
          <w:rtl w:val="0"/>
        </w:rPr>
        <w:t xml:space="preserve">the recruiter will ask you about this immediately.</w:t>
      </w:r>
      <w:r w:rsidDel="00000000" w:rsidR="00000000" w:rsidRPr="00000000">
        <w:rPr>
          <w:rtl w:val="0"/>
        </w:rPr>
        <w:t xml:space="preserve"> * </w:t>
      </w:r>
      <w:r w:rsidDel="00000000" w:rsidR="00000000" w:rsidRPr="00000000">
        <w:rPr>
          <w:b w:val="1"/>
          <w:bCs w:val="1"/>
          <w:rtl w:val="0"/>
        </w:rPr>
        <w:t xml:space="preserve">Your Game Plan:</w:t>
      </w:r>
      <w:r w:rsidDel="00000000" w:rsidR="00000000" w:rsidRPr="00000000">
        <w:rPr>
          <w:rtl w:val="0"/>
        </w:rPr>
        <w:t xml:space="preserve"> Be ready to confidently say, </w:t>
      </w:r>
      <w:r w:rsidDel="00000000" w:rsidR="00000000" w:rsidRPr="00000000">
        <w:rPr>
          <w:i w:val="1"/>
          <w:iCs w:val="1"/>
          <w:rtl w:val="0"/>
        </w:rPr>
        <w:t xml:space="preserve">"I am currently in Pittsburgh, but I am actively looking to relocate to New York for the right opportunity, and I am fully prepared to be in the NY office 3 days a week."</w:t>
      </w:r>
    </w:p>
    <w:p w:rsidR="00000000" w:rsidDel="00000000" w:rsidP="00000000" w:rsidRDefault="00000000" w:rsidRPr="00000000" w14:paraId="0000003F">
      <w:pPr>
        <w:pStyle w:val="Heading2"/>
        <w:keepNext w:val="0"/>
        <w:keepLines w:val="0"/>
        <w:spacing w:before="0" w:lineRule="auto"/>
        <w:rPr/>
      </w:pPr>
      <w:bookmarkStart w:colFirst="0" w:colLast="0" w:name="_whxmhlpljwen" w:id="11"/>
      <w:bookmarkEnd w:id="11"/>
      <w:r w:rsidDel="00000000" w:rsidR="00000000" w:rsidRPr="00000000">
        <w:rPr>
          <w:rtl w:val="0"/>
        </w:rPr>
        <w:t xml:space="preserve">3. Tailored Intro ("Tell me about yourself")</w:t>
      </w:r>
    </w:p>
    <w:p w:rsidR="00000000" w:rsidDel="00000000" w:rsidP="00000000" w:rsidRDefault="00000000" w:rsidRPr="00000000" w14:paraId="00000040">
      <w:pPr>
        <w:spacing w:after="240" w:lineRule="auto"/>
        <w:rPr>
          <w:b w:val="1"/>
          <w:bCs w:val="1"/>
        </w:rPr>
      </w:pPr>
      <w:r w:rsidDel="00000000" w:rsidR="00000000" w:rsidRPr="00000000">
        <w:rPr>
          <w:rtl w:val="0"/>
        </w:rPr>
        <w:t xml:space="preserve">You want to immediately show that your background maps directly onto their 4 core focus areas: </w:t>
      </w:r>
      <w:r w:rsidDel="00000000" w:rsidR="00000000" w:rsidRPr="00000000">
        <w:rPr>
          <w:b w:val="1"/>
          <w:bCs w:val="1"/>
          <w:rtl w:val="0"/>
        </w:rPr>
        <w:t xml:space="preserve">Talent Management, L&amp;D, I&amp;B, and Employee Experience.</w:t>
      </w:r>
    </w:p>
    <w:p w:rsidR="00000000" w:rsidDel="00000000" w:rsidP="00000000" w:rsidRDefault="00000000" w:rsidRPr="00000000" w14:paraId="00000041">
      <w:pPr>
        <w:spacing w:after="240" w:lineRule="auto"/>
        <w:ind w:left="600" w:right="600" w:firstLine="0"/>
        <w:rPr/>
      </w:pPr>
      <w:r w:rsidDel="00000000" w:rsidR="00000000" w:rsidRPr="00000000">
        <w:rPr>
          <w:rtl w:val="0"/>
        </w:rPr>
        <w:t xml:space="preserve">"Hi, I'm Jamie! I’m an Organizational Development professional with an MS in Applied Org Psych from USC and over 3 years of experience in People Operations. I specialize in building out people programs from scratch and using data to improve the employee experience. Most recently, at InGenius Prep, I’ve been leading Learning &amp; Development and onboarding initiatives, while at Transition Projects and Vestas, I focused heavily on Inclusion &amp; Belonging and employee engagement analytics. I’m incredibly drawn to Flatiron Health because I want to bring my operator mindset and passion for I&amp;B to a tech-forward company with a life-changing mission."</w:t>
      </w:r>
    </w:p>
    <w:p w:rsidR="00000000" w:rsidDel="00000000" w:rsidP="00000000" w:rsidRDefault="00000000" w:rsidRPr="00000000" w14:paraId="00000042">
      <w:pPr>
        <w:pStyle w:val="Heading2"/>
        <w:keepNext w:val="0"/>
        <w:keepLines w:val="0"/>
        <w:spacing w:before="0" w:lineRule="auto"/>
        <w:rPr/>
      </w:pPr>
      <w:bookmarkStart w:colFirst="0" w:colLast="0" w:name="_eiwfzobj61e" w:id="12"/>
      <w:bookmarkEnd w:id="12"/>
      <w:r w:rsidDel="00000000" w:rsidR="00000000" w:rsidRPr="00000000">
        <w:rPr>
          <w:rtl w:val="0"/>
        </w:rPr>
        <w:t xml:space="preserve">4. STAR Examples to Prepare (Mapped to the JD)</w:t>
      </w:r>
    </w:p>
    <w:p w:rsidR="00000000" w:rsidDel="00000000" w:rsidP="00000000" w:rsidRDefault="00000000" w:rsidRPr="00000000" w14:paraId="00000043">
      <w:pPr>
        <w:spacing w:after="240" w:lineRule="auto"/>
        <w:rPr/>
      </w:pPr>
      <w:r w:rsidDel="00000000" w:rsidR="00000000" w:rsidRPr="00000000">
        <w:rPr>
          <w:rtl w:val="0"/>
        </w:rPr>
        <w:t xml:space="preserve">The JD specifically asks for experience in program coordination, Day 1 onboarding, I&amp;B, and systems/analytics. Here are the 3 stories you should have ready:</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STAR 1: L&amp;D and Day 1 Onboarding (InGenius Prep)</w:t>
      </w:r>
    </w:p>
    <w:p w:rsidR="00000000" w:rsidDel="00000000" w:rsidP="00000000" w:rsidRDefault="00000000" w:rsidRPr="00000000" w14:paraId="00000045">
      <w:pPr>
        <w:numPr>
          <w:ilvl w:val="0"/>
          <w:numId w:val="5"/>
        </w:numPr>
        <w:spacing w:after="0" w:afterAutospacing="0" w:lineRule="auto"/>
        <w:ind w:left="720" w:hanging="360"/>
      </w:pPr>
      <w:r w:rsidDel="00000000" w:rsidR="00000000" w:rsidRPr="00000000">
        <w:rPr>
          <w:i w:val="1"/>
          <w:iCs w:val="1"/>
          <w:rtl w:val="0"/>
        </w:rPr>
        <w:t xml:space="preserve">JD Alignment:</w:t>
      </w:r>
      <w:r w:rsidDel="00000000" w:rsidR="00000000" w:rsidRPr="00000000">
        <w:rPr>
          <w:rtl w:val="0"/>
        </w:rPr>
        <w:t xml:space="preserve"> "Day 1 onboarding facilitation," "Learning and development"</w:t>
      </w:r>
    </w:p>
    <w:p w:rsidR="00000000" w:rsidDel="00000000" w:rsidP="00000000" w:rsidRDefault="00000000" w:rsidRPr="00000000" w14:paraId="00000046">
      <w:pPr>
        <w:numPr>
          <w:ilvl w:val="0"/>
          <w:numId w:val="5"/>
        </w:numPr>
        <w:spacing w:after="0" w:afterAutospacing="0" w:lineRule="auto"/>
        <w:ind w:left="720" w:hanging="360"/>
      </w:pPr>
      <w:r w:rsidDel="00000000" w:rsidR="00000000" w:rsidRPr="00000000">
        <w:rPr>
          <w:b w:val="1"/>
          <w:bCs w:val="1"/>
          <w:rtl w:val="0"/>
        </w:rPr>
        <w:t xml:space="preserve">Situation:</w:t>
      </w:r>
      <w:r w:rsidDel="00000000" w:rsidR="00000000" w:rsidRPr="00000000">
        <w:rPr>
          <w:rtl w:val="0"/>
        </w:rPr>
        <w:t xml:space="preserve"> InGenius Prep needed a scalable way to onboard cross-functional staff globally.</w:t>
      </w:r>
    </w:p>
    <w:p w:rsidR="00000000" w:rsidDel="00000000" w:rsidP="00000000" w:rsidRDefault="00000000" w:rsidRPr="00000000" w14:paraId="00000047">
      <w:pPr>
        <w:numPr>
          <w:ilvl w:val="0"/>
          <w:numId w:val="5"/>
        </w:numPr>
        <w:spacing w:after="0" w:afterAutospacing="0" w:lineRule="auto"/>
        <w:ind w:left="720" w:hanging="360"/>
      </w:pPr>
      <w:r w:rsidDel="00000000" w:rsidR="00000000" w:rsidRPr="00000000">
        <w:rPr>
          <w:b w:val="1"/>
          <w:bCs w:val="1"/>
          <w:rtl w:val="0"/>
        </w:rPr>
        <w:t xml:space="preserve">Task:</w:t>
      </w:r>
      <w:r w:rsidDel="00000000" w:rsidR="00000000" w:rsidRPr="00000000">
        <w:rPr>
          <w:rtl w:val="0"/>
        </w:rPr>
        <w:t xml:space="preserve"> Standardize and build out the training and digital resource libraries.</w:t>
      </w:r>
    </w:p>
    <w:p w:rsidR="00000000" w:rsidDel="00000000" w:rsidP="00000000" w:rsidRDefault="00000000" w:rsidRPr="00000000" w14:paraId="00000048">
      <w:pPr>
        <w:numPr>
          <w:ilvl w:val="0"/>
          <w:numId w:val="5"/>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You conducted needs assessments with 25+ stakeholders, utilized AI tools to build digital resources, and managed webinar delivery platforms.</w:t>
      </w:r>
    </w:p>
    <w:p w:rsidR="00000000" w:rsidDel="00000000" w:rsidP="00000000" w:rsidRDefault="00000000" w:rsidRPr="00000000" w14:paraId="00000049">
      <w:pPr>
        <w:numPr>
          <w:ilvl w:val="0"/>
          <w:numId w:val="5"/>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You successfully reduced onboarding time by 75% for 70+ staff members and achieved a 78% program enrollment rate.</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STAR 2: Inclusion &amp; Belonging and Event Execution (Vestas)</w:t>
      </w:r>
    </w:p>
    <w:p w:rsidR="00000000" w:rsidDel="00000000" w:rsidP="00000000" w:rsidRDefault="00000000" w:rsidRPr="00000000" w14:paraId="0000004B">
      <w:pPr>
        <w:numPr>
          <w:ilvl w:val="0"/>
          <w:numId w:val="6"/>
        </w:numPr>
        <w:spacing w:after="0" w:afterAutospacing="0" w:lineRule="auto"/>
        <w:ind w:left="720" w:hanging="360"/>
      </w:pPr>
      <w:r w:rsidDel="00000000" w:rsidR="00000000" w:rsidRPr="00000000">
        <w:rPr>
          <w:i w:val="1"/>
          <w:iCs w:val="1"/>
          <w:rtl w:val="0"/>
        </w:rPr>
        <w:t xml:space="preserve">JD Alignment:</w:t>
      </w:r>
      <w:r w:rsidDel="00000000" w:rsidR="00000000" w:rsidRPr="00000000">
        <w:rPr>
          <w:rtl w:val="0"/>
        </w:rPr>
        <w:t xml:space="preserve"> "Inclusion and belonging," "Event Planning and Execution"</w:t>
      </w:r>
    </w:p>
    <w:p w:rsidR="00000000" w:rsidDel="00000000" w:rsidP="00000000" w:rsidRDefault="00000000" w:rsidRPr="00000000" w14:paraId="0000004C">
      <w:pPr>
        <w:numPr>
          <w:ilvl w:val="0"/>
          <w:numId w:val="6"/>
        </w:numPr>
        <w:spacing w:after="0" w:afterAutospacing="0" w:lineRule="auto"/>
        <w:ind w:left="720" w:hanging="360"/>
      </w:pPr>
      <w:r w:rsidDel="00000000" w:rsidR="00000000" w:rsidRPr="00000000">
        <w:rPr>
          <w:b w:val="1"/>
          <w:bCs w:val="1"/>
          <w:rtl w:val="0"/>
        </w:rPr>
        <w:t xml:space="preserve">Situation:</w:t>
      </w:r>
      <w:r w:rsidDel="00000000" w:rsidR="00000000" w:rsidRPr="00000000">
        <w:rPr>
          <w:rtl w:val="0"/>
        </w:rPr>
        <w:t xml:space="preserve"> Vestas needed a way to foster a culture of inclusion among leadership.</w:t>
      </w:r>
    </w:p>
    <w:p w:rsidR="00000000" w:rsidDel="00000000" w:rsidP="00000000" w:rsidRDefault="00000000" w:rsidRPr="00000000" w14:paraId="0000004D">
      <w:pPr>
        <w:numPr>
          <w:ilvl w:val="0"/>
          <w:numId w:val="6"/>
        </w:numPr>
        <w:spacing w:after="0" w:afterAutospacing="0" w:lineRule="auto"/>
        <w:ind w:left="720" w:hanging="360"/>
      </w:pPr>
      <w:r w:rsidDel="00000000" w:rsidR="00000000" w:rsidRPr="00000000">
        <w:rPr>
          <w:b w:val="1"/>
          <w:bCs w:val="1"/>
          <w:rtl w:val="0"/>
        </w:rPr>
        <w:t xml:space="preserve">Task:</w:t>
      </w:r>
      <w:r w:rsidDel="00000000" w:rsidR="00000000" w:rsidRPr="00000000">
        <w:rPr>
          <w:rtl w:val="0"/>
        </w:rPr>
        <w:t xml:space="preserve"> Design and launch an I&amp;B training initiative.</w:t>
      </w:r>
    </w:p>
    <w:p w:rsidR="00000000" w:rsidDel="00000000" w:rsidP="00000000" w:rsidRDefault="00000000" w:rsidRPr="00000000" w14:paraId="0000004E">
      <w:pPr>
        <w:numPr>
          <w:ilvl w:val="0"/>
          <w:numId w:val="6"/>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You initiated a DEI pilot by organizing and facilitating an Inclusive Leadership workshop for 12 senior leaders.</w:t>
      </w:r>
    </w:p>
    <w:p w:rsidR="00000000" w:rsidDel="00000000" w:rsidP="00000000" w:rsidRDefault="00000000" w:rsidRPr="00000000" w14:paraId="0000004F">
      <w:pPr>
        <w:numPr>
          <w:ilvl w:val="0"/>
          <w:numId w:val="6"/>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The program was so successful it was expanded to 23 other global locations, driving significant cultural impact.</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STAR 3: Systems &amp; Program Analytics (Transition Projects or NextGen)</w:t>
      </w:r>
    </w:p>
    <w:p w:rsidR="00000000" w:rsidDel="00000000" w:rsidP="00000000" w:rsidRDefault="00000000" w:rsidRPr="00000000" w14:paraId="00000051">
      <w:pPr>
        <w:numPr>
          <w:ilvl w:val="0"/>
          <w:numId w:val="17"/>
        </w:numPr>
        <w:spacing w:after="0" w:afterAutospacing="0" w:lineRule="auto"/>
        <w:ind w:left="720" w:hanging="360"/>
      </w:pPr>
      <w:r w:rsidDel="00000000" w:rsidR="00000000" w:rsidRPr="00000000">
        <w:rPr>
          <w:i w:val="1"/>
          <w:iCs w:val="1"/>
          <w:rtl w:val="0"/>
        </w:rPr>
        <w:t xml:space="preserve">JD Alignment:</w:t>
      </w:r>
      <w:r w:rsidDel="00000000" w:rsidR="00000000" w:rsidRPr="00000000">
        <w:rPr>
          <w:rtl w:val="0"/>
        </w:rPr>
        <w:t xml:space="preserve"> "Systems &amp; Program Analytics," "annual engagement survey"</w:t>
      </w:r>
    </w:p>
    <w:p w:rsidR="00000000" w:rsidDel="00000000" w:rsidP="00000000" w:rsidRDefault="00000000" w:rsidRPr="00000000" w14:paraId="00000052">
      <w:pPr>
        <w:numPr>
          <w:ilvl w:val="0"/>
          <w:numId w:val="17"/>
        </w:numPr>
        <w:spacing w:after="0" w:afterAutospacing="0" w:lineRule="auto"/>
        <w:ind w:left="720" w:hanging="360"/>
      </w:pPr>
      <w:r w:rsidDel="00000000" w:rsidR="00000000" w:rsidRPr="00000000">
        <w:rPr>
          <w:b w:val="1"/>
          <w:bCs w:val="1"/>
          <w:rtl w:val="0"/>
        </w:rPr>
        <w:t xml:space="preserve">Situation:</w:t>
      </w:r>
      <w:r w:rsidDel="00000000" w:rsidR="00000000" w:rsidRPr="00000000">
        <w:rPr>
          <w:rtl w:val="0"/>
        </w:rPr>
        <w:t xml:space="preserve"> HR needed to make data-driven decisions regarding employee experience and absenteeism.</w:t>
      </w:r>
    </w:p>
    <w:p w:rsidR="00000000" w:rsidDel="00000000" w:rsidP="00000000" w:rsidRDefault="00000000" w:rsidRPr="00000000" w14:paraId="00000053">
      <w:pPr>
        <w:numPr>
          <w:ilvl w:val="0"/>
          <w:numId w:val="17"/>
        </w:numPr>
        <w:spacing w:after="0" w:afterAutospacing="0" w:lineRule="auto"/>
        <w:ind w:left="720" w:hanging="360"/>
      </w:pPr>
      <w:r w:rsidDel="00000000" w:rsidR="00000000" w:rsidRPr="00000000">
        <w:rPr>
          <w:b w:val="1"/>
          <w:bCs w:val="1"/>
          <w:rtl w:val="0"/>
        </w:rPr>
        <w:t xml:space="preserve">Task:</w:t>
      </w:r>
      <w:r w:rsidDel="00000000" w:rsidR="00000000" w:rsidRPr="00000000">
        <w:rPr>
          <w:rtl w:val="0"/>
        </w:rPr>
        <w:t xml:space="preserve"> Analyze complex employee data to drive policy changes.</w:t>
      </w:r>
    </w:p>
    <w:p w:rsidR="00000000" w:rsidDel="00000000" w:rsidP="00000000" w:rsidRDefault="00000000" w:rsidRPr="00000000" w14:paraId="00000054">
      <w:pPr>
        <w:numPr>
          <w:ilvl w:val="0"/>
          <w:numId w:val="17"/>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i w:val="1"/>
          <w:iCs w:val="1"/>
          <w:rtl w:val="0"/>
        </w:rPr>
        <w:t xml:space="preserve">(If using NextGen)</w:t>
      </w:r>
      <w:r w:rsidDel="00000000" w:rsidR="00000000" w:rsidRPr="00000000">
        <w:rPr>
          <w:rtl w:val="0"/>
        </w:rPr>
        <w:t xml:space="preserve"> You analyzed 2,000+ employee experiences to identify satisfaction drivers. </w:t>
      </w:r>
      <w:r w:rsidDel="00000000" w:rsidR="00000000" w:rsidRPr="00000000">
        <w:rPr>
          <w:i w:val="1"/>
          <w:iCs w:val="1"/>
          <w:rtl w:val="0"/>
        </w:rPr>
        <w:t xml:space="preserve">(If using Transition Projects)</w:t>
      </w:r>
      <w:r w:rsidDel="00000000" w:rsidR="00000000" w:rsidRPr="00000000">
        <w:rPr>
          <w:rtl w:val="0"/>
        </w:rPr>
        <w:t xml:space="preserve"> You audited 300+ leave cases to refute cost assumptions.</w:t>
      </w:r>
    </w:p>
    <w:p w:rsidR="00000000" w:rsidDel="00000000" w:rsidP="00000000" w:rsidRDefault="00000000" w:rsidRPr="00000000" w14:paraId="00000055">
      <w:pPr>
        <w:numPr>
          <w:ilvl w:val="0"/>
          <w:numId w:val="17"/>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You empowered HR to present executive-ready insights (saving $362K at Transition Projects) or guided C-suite engagement strategies (NextGen).</w:t>
      </w:r>
    </w:p>
    <w:p w:rsidR="00000000" w:rsidDel="00000000" w:rsidP="00000000" w:rsidRDefault="00000000" w:rsidRPr="00000000" w14:paraId="00000056">
      <w:pPr>
        <w:pStyle w:val="Heading2"/>
        <w:keepNext w:val="0"/>
        <w:keepLines w:val="0"/>
        <w:spacing w:before="0" w:lineRule="auto"/>
        <w:rPr/>
      </w:pPr>
      <w:bookmarkStart w:colFirst="0" w:colLast="0" w:name="_hts1msgvgfti" w:id="13"/>
      <w:bookmarkEnd w:id="13"/>
      <w:r w:rsidDel="00000000" w:rsidR="00000000" w:rsidRPr="00000000">
        <w:rPr>
          <w:rtl w:val="0"/>
        </w:rPr>
        <w:t xml:space="preserve">5. Key Buzzwords to Weave In</w:t>
      </w:r>
    </w:p>
    <w:p w:rsidR="00000000" w:rsidDel="00000000" w:rsidP="00000000" w:rsidRDefault="00000000" w:rsidRPr="00000000" w14:paraId="00000057">
      <w:pPr>
        <w:numPr>
          <w:ilvl w:val="0"/>
          <w:numId w:val="10"/>
        </w:numPr>
        <w:spacing w:after="0" w:afterAutospacing="0" w:lineRule="auto"/>
        <w:ind w:left="720" w:hanging="360"/>
      </w:pPr>
      <w:r w:rsidDel="00000000" w:rsidR="00000000" w:rsidRPr="00000000">
        <w:rPr>
          <w:b w:val="1"/>
          <w:bCs w:val="1"/>
          <w:rtl w:val="0"/>
        </w:rPr>
        <w:t xml:space="preserve">"Cross-functional collaboration":</w:t>
      </w:r>
      <w:r w:rsidDel="00000000" w:rsidR="00000000" w:rsidRPr="00000000">
        <w:rPr>
          <w:rtl w:val="0"/>
        </w:rPr>
        <w:t xml:space="preserve"> Mention how you partner with Office Operations, vendors, and C-suite stakeholders.</w:t>
      </w:r>
    </w:p>
    <w:p w:rsidR="00000000" w:rsidDel="00000000" w:rsidP="00000000" w:rsidRDefault="00000000" w:rsidRPr="00000000" w14:paraId="00000058">
      <w:pPr>
        <w:numPr>
          <w:ilvl w:val="0"/>
          <w:numId w:val="10"/>
        </w:numPr>
        <w:spacing w:after="0" w:afterAutospacing="0" w:lineRule="auto"/>
        <w:ind w:left="720" w:hanging="360"/>
      </w:pPr>
      <w:r w:rsidDel="00000000" w:rsidR="00000000" w:rsidRPr="00000000">
        <w:rPr>
          <w:b w:val="1"/>
          <w:bCs w:val="1"/>
          <w:rtl w:val="0"/>
        </w:rPr>
        <w:t xml:space="preserve">"Data-driven":</w:t>
      </w:r>
      <w:r w:rsidDel="00000000" w:rsidR="00000000" w:rsidRPr="00000000">
        <w:rPr>
          <w:rtl w:val="0"/>
        </w:rPr>
        <w:t xml:space="preserve"> Flatiron is a data company. Emphasize that you don't just run events; you measure their impact (e.g., using surveys and LMS analytics).</w:t>
      </w:r>
    </w:p>
    <w:p w:rsidR="00000000" w:rsidDel="00000000" w:rsidP="00000000" w:rsidRDefault="00000000" w:rsidRPr="00000000" w14:paraId="00000059">
      <w:pPr>
        <w:numPr>
          <w:ilvl w:val="0"/>
          <w:numId w:val="10"/>
        </w:numPr>
        <w:spacing w:after="240" w:lineRule="auto"/>
        <w:ind w:left="720" w:hanging="360"/>
      </w:pPr>
      <w:r w:rsidDel="00000000" w:rsidR="00000000" w:rsidRPr="00000000">
        <w:rPr>
          <w:b w:val="1"/>
          <w:bCs w:val="1"/>
          <w:rtl w:val="0"/>
        </w:rPr>
        <w:t xml:space="preserve">"Proactive / Self-Starter":</w:t>
      </w:r>
      <w:r w:rsidDel="00000000" w:rsidR="00000000" w:rsidRPr="00000000">
        <w:rPr>
          <w:rtl w:val="0"/>
        </w:rPr>
        <w:t xml:space="preserve"> The JD mentions "willingness to jump in." Use the phrase "builder mindset" or "high agency" to show you don't wait for instructions.</w:t>
      </w:r>
    </w:p>
    <w:p w:rsidR="00000000" w:rsidDel="00000000" w:rsidP="00000000" w:rsidRDefault="00000000" w:rsidRPr="00000000" w14:paraId="0000005A">
      <w:pPr>
        <w:pStyle w:val="Heading2"/>
        <w:keepNext w:val="0"/>
        <w:keepLines w:val="0"/>
        <w:spacing w:before="0" w:lineRule="auto"/>
        <w:rPr/>
      </w:pPr>
      <w:bookmarkStart w:colFirst="0" w:colLast="0" w:name="_ikkm9d1mvnmu" w:id="14"/>
      <w:bookmarkEnd w:id="14"/>
      <w:r w:rsidDel="00000000" w:rsidR="00000000" w:rsidRPr="00000000">
        <w:rPr>
          <w:rtl w:val="0"/>
        </w:rPr>
        <w:t xml:space="preserve">6. Questions to Ask the Recruiter</w:t>
      </w:r>
    </w:p>
    <w:p w:rsidR="00000000" w:rsidDel="00000000" w:rsidP="00000000" w:rsidRDefault="00000000" w:rsidRPr="00000000" w14:paraId="0000005B">
      <w:pPr>
        <w:spacing w:after="240" w:lineRule="auto"/>
        <w:rPr/>
      </w:pPr>
      <w:r w:rsidDel="00000000" w:rsidR="00000000" w:rsidRPr="00000000">
        <w:rPr>
          <w:rtl w:val="0"/>
        </w:rPr>
        <w:t xml:space="preserve">Asking smart questions proves you did your homework:</w:t>
      </w:r>
    </w:p>
    <w:p w:rsidR="00000000" w:rsidDel="00000000" w:rsidP="00000000" w:rsidRDefault="00000000" w:rsidRPr="00000000" w14:paraId="0000005C">
      <w:pPr>
        <w:numPr>
          <w:ilvl w:val="0"/>
          <w:numId w:val="7"/>
        </w:numPr>
        <w:spacing w:after="0" w:afterAutospacing="0" w:lineRule="auto"/>
        <w:ind w:left="720" w:hanging="360"/>
      </w:pPr>
      <w:r w:rsidDel="00000000" w:rsidR="00000000" w:rsidRPr="00000000">
        <w:rPr>
          <w:i w:val="1"/>
          <w:iCs w:val="1"/>
          <w:rtl w:val="0"/>
        </w:rPr>
        <w:t xml:space="preserve">"I know the TEE team focuses on four core pillars (Talent, L&amp;D, I&amp;B, EE). For the person stepping into this role, which of those four areas will be the most immediate priority in their first 90 days?"</w:t>
      </w:r>
    </w:p>
    <w:p w:rsidR="00000000" w:rsidDel="00000000" w:rsidP="00000000" w:rsidRDefault="00000000" w:rsidRPr="00000000" w14:paraId="0000005D">
      <w:pPr>
        <w:numPr>
          <w:ilvl w:val="0"/>
          <w:numId w:val="7"/>
        </w:numPr>
        <w:spacing w:after="240" w:lineRule="auto"/>
        <w:ind w:left="720" w:hanging="360"/>
      </w:pPr>
      <w:r w:rsidDel="00000000" w:rsidR="00000000" w:rsidRPr="00000000">
        <w:rPr>
          <w:i w:val="1"/>
          <w:iCs w:val="1"/>
          <w:rtl w:val="0"/>
        </w:rPr>
        <w:t xml:space="preserve">"I saw that this role involves planning in-person events like the Midyear Meetups. How does Flatiron currently balance its mission-driven culture with the realities of a hybrid work environment?"</w:t>
      </w:r>
    </w:p>
    <w:p w:rsidR="00000000" w:rsidDel="00000000" w:rsidP="00000000" w:rsidRDefault="00000000" w:rsidRPr="00000000" w14:paraId="0000005E">
      <w:pPr>
        <w:spacing w:after="240" w:lineRule="auto"/>
        <w:rPr/>
      </w:pPr>
      <w:r w:rsidDel="00000000" w:rsidR="00000000" w:rsidRPr="00000000">
        <w:rPr>
          <w:rtl w:val="0"/>
        </w:rPr>
        <w:t xml:space="preserve">Take a deep breath. Your resume is a </w:t>
      </w:r>
      <w:r w:rsidDel="00000000" w:rsidR="00000000" w:rsidRPr="00000000">
        <w:rPr>
          <w:b w:val="1"/>
          <w:bCs w:val="1"/>
          <w:rtl w:val="0"/>
        </w:rPr>
        <w:t xml:space="preserve">perfect 1-to-1 match</w:t>
      </w:r>
      <w:r w:rsidDel="00000000" w:rsidR="00000000" w:rsidRPr="00000000">
        <w:rPr>
          <w:rtl w:val="0"/>
        </w:rPr>
        <w:t xml:space="preserve"> for this job description. Focus on your data analytics skills, your event/program coordination, and your willingness to move to NY, and you will crush this call!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tqjmf8o6newg" w:id="15"/>
      <w:bookmarkEnd w:id="15"/>
      <w:r w:rsidDel="00000000" w:rsidR="00000000" w:rsidRPr="00000000">
        <w:rPr>
          <w:rtl w:val="0"/>
        </w:rPr>
        <w:t xml:space="preserve">Interview prep</w:t>
      </w:r>
    </w:p>
    <w:p w:rsidR="00000000" w:rsidDel="00000000" w:rsidP="00000000" w:rsidRDefault="00000000" w:rsidRPr="00000000" w14:paraId="00000061">
      <w:pPr>
        <w:pStyle w:val="Heading3"/>
        <w:rPr/>
      </w:pPr>
      <w:bookmarkStart w:colFirst="0" w:colLast="0" w:name="_a3esta77a2p4" w:id="16"/>
      <w:bookmarkEnd w:id="16"/>
      <w:r w:rsidDel="00000000" w:rsidR="00000000" w:rsidRPr="00000000">
        <w:rPr>
          <w:rtl w:val="0"/>
        </w:rPr>
        <w:br w:type="textWrapping"/>
        <w:t xml:space="preserve">Self intro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Strategic Program manager + MS in Applied Psychology + cumulative 4 years of experience across People Operations, Talent Management, and Employee experience and engagement.</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My strength lies in applying my background in Psychology and research to build data-driven programs from scratch and use insights to improve people experience. </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Most recently, at InGenius Prep, I’ve been leading programs with a focus on internal training and vendor management,</w:t>
      </w:r>
    </w:p>
    <w:p w:rsidR="00000000" w:rsidDel="00000000" w:rsidP="00000000" w:rsidRDefault="00000000" w:rsidRPr="00000000" w14:paraId="00000066">
      <w:pPr>
        <w:numPr>
          <w:ilvl w:val="0"/>
          <w:numId w:val="4"/>
        </w:numPr>
        <w:ind w:left="720" w:hanging="360"/>
        <w:rPr>
          <w:u w:val="none"/>
        </w:rPr>
      </w:pPr>
      <w:r w:rsidDel="00000000" w:rsidR="00000000" w:rsidRPr="00000000">
        <w:rPr>
          <w:rtl w:val="0"/>
        </w:rPr>
        <w:t xml:space="preserve">In my past experience, I’ve also worked at a health tech company, NextGen, where I led projects involving employee engagement analytics and reporting</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While at Vestas, I helped manage a few cross-functional projects as well as designed talent development programs such as an Inclusion &amp; Belonging workshop for 12 senior leaders. </w:t>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At a personal level, people around me always describe me as curious, purpose-driven, and energetic——and I apply that by reaching out to colleagues across teams for coffee chats and actively seeking feedback to guide my decisions.</w:t>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Read more about Flatiron Health, and talk to Katherine Perkins,</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Resonate with the culture at Flatiron where proactive problem solving and asking the why questions are encouraged.</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pStyle w:val="Heading3"/>
        <w:rPr/>
      </w:pPr>
      <w:bookmarkStart w:colFirst="0" w:colLast="0" w:name="_lbiod9hvxu6x" w:id="17"/>
      <w:bookmarkEnd w:id="17"/>
      <w:r w:rsidDel="00000000" w:rsidR="00000000" w:rsidRPr="00000000">
        <w:rPr>
          <w:rtl w:val="0"/>
        </w:rPr>
        <w:t xml:space="preserve">Why company?</w:t>
      </w:r>
    </w:p>
    <w:p w:rsidR="00000000" w:rsidDel="00000000" w:rsidP="00000000" w:rsidRDefault="00000000" w:rsidRPr="00000000" w14:paraId="0000006D">
      <w:pPr>
        <w:numPr>
          <w:ilvl w:val="0"/>
          <w:numId w:val="15"/>
        </w:numPr>
        <w:ind w:left="720" w:hanging="360"/>
        <w:rPr>
          <w:u w:val="none"/>
        </w:rPr>
      </w:pPr>
      <w:r w:rsidDel="00000000" w:rsidR="00000000" w:rsidRPr="00000000">
        <w:rPr>
          <w:rtl w:val="0"/>
        </w:rPr>
        <w:t xml:space="preserve">more than just provide tools like </w:t>
      </w:r>
      <w:r w:rsidDel="00000000" w:rsidR="00000000" w:rsidRPr="00000000">
        <w:rPr>
          <w:b w:val="1"/>
          <w:bCs w:val="1"/>
          <w:rtl w:val="0"/>
        </w:rPr>
        <w:t xml:space="preserve">OncoEMR</w:t>
      </w:r>
      <w:r w:rsidDel="00000000" w:rsidR="00000000" w:rsidRPr="00000000">
        <w:rPr>
          <w:rtl w:val="0"/>
        </w:rPr>
        <w:t xml:space="preserve"> to clinicians</w:t>
      </w:r>
    </w:p>
    <w:p w:rsidR="00000000" w:rsidDel="00000000" w:rsidP="00000000" w:rsidRDefault="00000000" w:rsidRPr="00000000" w14:paraId="0000006E">
      <w:pPr>
        <w:numPr>
          <w:ilvl w:val="0"/>
          <w:numId w:val="15"/>
        </w:numPr>
        <w:ind w:left="720" w:hanging="360"/>
        <w:rPr>
          <w:u w:val="none"/>
        </w:rPr>
      </w:pPr>
      <w:r w:rsidDel="00000000" w:rsidR="00000000" w:rsidRPr="00000000">
        <w:rPr>
          <w:rtl w:val="0"/>
        </w:rPr>
        <w:t xml:space="preserve">transform those clinical insights into </w:t>
      </w:r>
      <w:r w:rsidDel="00000000" w:rsidR="00000000" w:rsidRPr="00000000">
        <w:rPr>
          <w:b w:val="1"/>
          <w:bCs w:val="1"/>
          <w:rtl w:val="0"/>
        </w:rPr>
        <w:t xml:space="preserve">de-identified Real-World Evidence (RWE)</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ensures that the treatment experience of every patient can be turned into data to help future patients</w:t>
      </w:r>
    </w:p>
    <w:p w:rsidR="00000000" w:rsidDel="00000000" w:rsidP="00000000" w:rsidRDefault="00000000" w:rsidRPr="00000000" w14:paraId="0000006F">
      <w:pPr>
        <w:numPr>
          <w:ilvl w:val="0"/>
          <w:numId w:val="15"/>
        </w:numPr>
        <w:ind w:left="720" w:hanging="360"/>
        <w:rPr>
          <w:u w:val="none"/>
        </w:rPr>
      </w:pPr>
      <w:r w:rsidDel="00000000" w:rsidR="00000000" w:rsidRPr="00000000">
        <w:rPr>
          <w:rtl w:val="0"/>
        </w:rPr>
        <w:t xml:space="preserve">perfectly embodies the mission to </w:t>
      </w:r>
      <w:r w:rsidDel="00000000" w:rsidR="00000000" w:rsidRPr="00000000">
        <w:rPr>
          <w:b w:val="1"/>
          <w:bCs w:val="1"/>
          <w:rtl w:val="0"/>
        </w:rPr>
        <w:t xml:space="preserve">improve and extend lives</w:t>
      </w:r>
    </w:p>
    <w:p w:rsidR="00000000" w:rsidDel="00000000" w:rsidP="00000000" w:rsidRDefault="00000000" w:rsidRPr="00000000" w14:paraId="00000070">
      <w:pPr>
        <w:numPr>
          <w:ilvl w:val="0"/>
          <w:numId w:val="15"/>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Extract insights from data → aligns well with my approach to work, as exemplified in my past efforts in data analytics and feedback loop development </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pStyle w:val="Heading3"/>
        <w:rPr/>
      </w:pPr>
      <w:bookmarkStart w:colFirst="0" w:colLast="0" w:name="_ae1pmc11oq86" w:id="18"/>
      <w:bookmarkEnd w:id="18"/>
      <w:r w:rsidDel="00000000" w:rsidR="00000000" w:rsidRPr="00000000">
        <w:rPr>
          <w:rtl w:val="0"/>
        </w:rPr>
        <w:t xml:space="preserve">Examples?</w:t>
      </w:r>
    </w:p>
    <w:p w:rsidR="00000000" w:rsidDel="00000000" w:rsidP="00000000" w:rsidRDefault="00000000" w:rsidRPr="00000000" w14:paraId="00000073">
      <w:pPr>
        <w:rPr>
          <w:b w:val="1"/>
          <w:bCs w:val="1"/>
        </w:rPr>
      </w:pPr>
      <w:r w:rsidDel="00000000" w:rsidR="00000000" w:rsidRPr="00000000">
        <w:rPr>
          <w:b w:val="1"/>
          <w:bCs w:val="1"/>
          <w:rtl w:val="0"/>
        </w:rPr>
        <w:t xml:space="preserve">L&amp;D</w:t>
      </w:r>
    </w:p>
    <w:p w:rsidR="00000000" w:rsidDel="00000000" w:rsidP="00000000" w:rsidRDefault="00000000" w:rsidRPr="00000000" w14:paraId="00000074">
      <w:pPr>
        <w:numPr>
          <w:ilvl w:val="0"/>
          <w:numId w:val="13"/>
        </w:numPr>
        <w:ind w:left="720" w:hanging="360"/>
        <w:rPr>
          <w:b w:val="1"/>
          <w:bCs w:val="1"/>
          <w:highlight w:val="yellow"/>
        </w:rPr>
      </w:pPr>
      <w:r w:rsidDel="00000000" w:rsidR="00000000" w:rsidRPr="00000000">
        <w:rPr>
          <w:b w:val="1"/>
          <w:bCs w:val="1"/>
          <w:highlight w:val="yellow"/>
          <w:rtl w:val="0"/>
        </w:rPr>
        <w:t xml:space="preserve">Situation/Context:</w:t>
      </w:r>
    </w:p>
    <w:p w:rsidR="00000000" w:rsidDel="00000000" w:rsidP="00000000" w:rsidRDefault="00000000" w:rsidRPr="00000000" w14:paraId="00000075">
      <w:pPr>
        <w:numPr>
          <w:ilvl w:val="1"/>
          <w:numId w:val="13"/>
        </w:numPr>
        <w:ind w:left="1440" w:hanging="360"/>
      </w:pPr>
      <w:r w:rsidDel="00000000" w:rsidR="00000000" w:rsidRPr="00000000">
        <w:rPr>
          <w:rtl w:val="0"/>
        </w:rPr>
        <w:t xml:space="preserve">Managing projects for</w:t>
      </w:r>
      <w:r w:rsidDel="00000000" w:rsidR="00000000" w:rsidRPr="00000000">
        <w:rPr>
          <w:rtl w:val="0"/>
        </w:rPr>
        <w:t xml:space="preserve"> 7 or so product rollouts</w:t>
      </w:r>
    </w:p>
    <w:p w:rsidR="00000000" w:rsidDel="00000000" w:rsidP="00000000" w:rsidRDefault="00000000" w:rsidRPr="00000000" w14:paraId="00000076">
      <w:pPr>
        <w:numPr>
          <w:ilvl w:val="0"/>
          <w:numId w:val="13"/>
        </w:numPr>
        <w:ind w:left="720" w:hanging="360"/>
        <w:rPr>
          <w:highlight w:val="yellow"/>
        </w:rPr>
      </w:pPr>
      <w:r w:rsidDel="00000000" w:rsidR="00000000" w:rsidRPr="00000000">
        <w:rPr>
          <w:b w:val="1"/>
          <w:bCs w:val="1"/>
          <w:highlight w:val="yellow"/>
          <w:rtl w:val="0"/>
        </w:rPr>
        <w:t xml:space="preserve">Task/Conflict:</w:t>
      </w:r>
      <w:r w:rsidDel="00000000" w:rsidR="00000000" w:rsidRPr="00000000">
        <w:rPr>
          <w:highlight w:val="yellow"/>
          <w:rtl w:val="0"/>
        </w:rPr>
        <w:t xml:space="preserve"> </w:t>
      </w:r>
    </w:p>
    <w:p w:rsidR="00000000" w:rsidDel="00000000" w:rsidP="00000000" w:rsidRDefault="00000000" w:rsidRPr="00000000" w14:paraId="00000077">
      <w:pPr>
        <w:numPr>
          <w:ilvl w:val="1"/>
          <w:numId w:val="13"/>
        </w:numPr>
        <w:ind w:left="1440" w:hanging="360"/>
      </w:pPr>
      <w:r w:rsidDel="00000000" w:rsidR="00000000" w:rsidRPr="00000000">
        <w:rPr>
          <w:rtl w:val="0"/>
        </w:rPr>
        <w:t xml:space="preserve">Awareness among the company </w:t>
      </w:r>
    </w:p>
    <w:p w:rsidR="00000000" w:rsidDel="00000000" w:rsidP="00000000" w:rsidRDefault="00000000" w:rsidRPr="00000000" w14:paraId="00000078">
      <w:pPr>
        <w:numPr>
          <w:ilvl w:val="1"/>
          <w:numId w:val="13"/>
        </w:numPr>
        <w:ind w:left="1440" w:hanging="360"/>
        <w:rPr>
          <w:u w:val="none"/>
        </w:rPr>
      </w:pPr>
      <w:r w:rsidDel="00000000" w:rsidR="00000000" w:rsidRPr="00000000">
        <w:rPr>
          <w:rtl w:val="0"/>
        </w:rPr>
        <w:t xml:space="preserve">Teams going through transitions with unclear responsibilities </w:t>
      </w:r>
      <w:r w:rsidDel="00000000" w:rsidR="00000000" w:rsidRPr="00000000">
        <w:rPr>
          <w:rtl w:val="0"/>
        </w:rPr>
      </w:r>
    </w:p>
    <w:p w:rsidR="00000000" w:rsidDel="00000000" w:rsidP="00000000" w:rsidRDefault="00000000" w:rsidRPr="00000000" w14:paraId="00000079">
      <w:pPr>
        <w:numPr>
          <w:ilvl w:val="0"/>
          <w:numId w:val="13"/>
        </w:numPr>
        <w:ind w:left="720" w:hanging="360"/>
        <w:rPr>
          <w:b w:val="1"/>
          <w:bCs w:val="1"/>
          <w:highlight w:val="yellow"/>
        </w:rPr>
      </w:pPr>
      <w:r w:rsidDel="00000000" w:rsidR="00000000" w:rsidRPr="00000000">
        <w:rPr>
          <w:b w:val="1"/>
          <w:bCs w:val="1"/>
          <w:highlight w:val="yellow"/>
          <w:rtl w:val="0"/>
        </w:rPr>
        <w:t xml:space="preserve">Action:</w:t>
      </w:r>
    </w:p>
    <w:p w:rsidR="00000000" w:rsidDel="00000000" w:rsidP="00000000" w:rsidRDefault="00000000" w:rsidRPr="00000000" w14:paraId="0000007A">
      <w:pPr>
        <w:numPr>
          <w:ilvl w:val="1"/>
          <w:numId w:val="13"/>
        </w:numPr>
        <w:ind w:left="1440" w:hanging="360"/>
      </w:pPr>
      <w:r w:rsidDel="00000000" w:rsidR="00000000" w:rsidRPr="00000000">
        <w:rPr>
          <w:rtl w:val="0"/>
        </w:rPr>
        <w:t xml:space="preserve">Engage some leaders to find out stakeholders</w:t>
      </w:r>
    </w:p>
    <w:p w:rsidR="00000000" w:rsidDel="00000000" w:rsidP="00000000" w:rsidRDefault="00000000" w:rsidRPr="00000000" w14:paraId="0000007B">
      <w:pPr>
        <w:numPr>
          <w:ilvl w:val="1"/>
          <w:numId w:val="13"/>
        </w:numPr>
        <w:ind w:left="1440" w:hanging="360"/>
        <w:rPr>
          <w:u w:val="none"/>
        </w:rPr>
      </w:pPr>
      <w:r w:rsidDel="00000000" w:rsidR="00000000" w:rsidRPr="00000000">
        <w:rPr>
          <w:rtl w:val="0"/>
        </w:rPr>
        <w:t xml:space="preserve">Onboarding process, how to document in our CRM </w:t>
      </w:r>
    </w:p>
    <w:p w:rsidR="00000000" w:rsidDel="00000000" w:rsidP="00000000" w:rsidRDefault="00000000" w:rsidRPr="00000000" w14:paraId="0000007C">
      <w:pPr>
        <w:numPr>
          <w:ilvl w:val="1"/>
          <w:numId w:val="13"/>
        </w:numPr>
        <w:ind w:left="1440" w:hanging="360"/>
      </w:pPr>
      <w:r w:rsidDel="00000000" w:rsidR="00000000" w:rsidRPr="00000000">
        <w:rPr>
          <w:rtl w:val="0"/>
        </w:rPr>
        <w:t xml:space="preserve">Develop documents providing all competition timelines, host live webinars, engage partners to educate relevant teams</w:t>
      </w:r>
    </w:p>
    <w:p w:rsidR="00000000" w:rsidDel="00000000" w:rsidP="00000000" w:rsidRDefault="00000000" w:rsidRPr="00000000" w14:paraId="0000007D">
      <w:pPr>
        <w:numPr>
          <w:ilvl w:val="0"/>
          <w:numId w:val="13"/>
        </w:numPr>
        <w:ind w:left="720" w:hanging="360"/>
        <w:rPr>
          <w:b w:val="1"/>
          <w:bCs w:val="1"/>
          <w:highlight w:val="yellow"/>
        </w:rPr>
      </w:pPr>
      <w:r w:rsidDel="00000000" w:rsidR="00000000" w:rsidRPr="00000000">
        <w:rPr>
          <w:b w:val="1"/>
          <w:bCs w:val="1"/>
          <w:highlight w:val="yellow"/>
          <w:rtl w:val="0"/>
        </w:rPr>
        <w:t xml:space="preserve">Result:</w:t>
      </w:r>
    </w:p>
    <w:p w:rsidR="00000000" w:rsidDel="00000000" w:rsidP="00000000" w:rsidRDefault="00000000" w:rsidRPr="00000000" w14:paraId="0000007E">
      <w:pPr>
        <w:numPr>
          <w:ilvl w:val="1"/>
          <w:numId w:val="13"/>
        </w:numPr>
        <w:ind w:left="1440" w:hanging="360"/>
      </w:pPr>
      <w:r w:rsidDel="00000000" w:rsidR="00000000" w:rsidRPr="00000000">
        <w:rPr>
          <w:rtl w:val="0"/>
        </w:rPr>
        <w:t xml:space="preserve">600+ participants, </w:t>
      </w:r>
    </w:p>
    <w:p w:rsidR="00000000" w:rsidDel="00000000" w:rsidP="00000000" w:rsidRDefault="00000000" w:rsidRPr="00000000" w14:paraId="0000007F">
      <w:pPr>
        <w:numPr>
          <w:ilvl w:val="1"/>
          <w:numId w:val="13"/>
        </w:numPr>
        <w:ind w:left="1440" w:hanging="360"/>
      </w:pPr>
      <w:r w:rsidDel="00000000" w:rsidR="00000000" w:rsidRPr="00000000">
        <w:rPr>
          <w:rtl w:val="0"/>
        </w:rPr>
        <w:t xml:space="preserve">enhancing product understanding and driving a 78% client conversion rate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I&amp;B</w:t>
      </w:r>
    </w:p>
    <w:p w:rsidR="00000000" w:rsidDel="00000000" w:rsidP="00000000" w:rsidRDefault="00000000" w:rsidRPr="00000000" w14:paraId="00000082">
      <w:pPr>
        <w:numPr>
          <w:ilvl w:val="0"/>
          <w:numId w:val="13"/>
        </w:numPr>
        <w:ind w:left="720" w:hanging="360"/>
        <w:rPr>
          <w:b w:val="1"/>
          <w:bCs w:val="1"/>
          <w:highlight w:val="yellow"/>
        </w:rPr>
      </w:pPr>
      <w:r w:rsidDel="00000000" w:rsidR="00000000" w:rsidRPr="00000000">
        <w:rPr>
          <w:b w:val="1"/>
          <w:bCs w:val="1"/>
          <w:highlight w:val="yellow"/>
          <w:rtl w:val="0"/>
        </w:rPr>
        <w:t xml:space="preserve">Situation/Context:</w:t>
      </w:r>
    </w:p>
    <w:p w:rsidR="00000000" w:rsidDel="00000000" w:rsidP="00000000" w:rsidRDefault="00000000" w:rsidRPr="00000000" w14:paraId="00000083">
      <w:pPr>
        <w:numPr>
          <w:ilvl w:val="1"/>
          <w:numId w:val="13"/>
        </w:numPr>
        <w:ind w:left="1440" w:hanging="360"/>
      </w:pPr>
      <w:r w:rsidDel="00000000" w:rsidR="00000000" w:rsidRPr="00000000">
        <w:rPr>
          <w:rtl w:val="0"/>
        </w:rPr>
        <w:t xml:space="preserve">Vestas with 100 employees 22 nationalities </w:t>
      </w:r>
    </w:p>
    <w:p w:rsidR="00000000" w:rsidDel="00000000" w:rsidP="00000000" w:rsidRDefault="00000000" w:rsidRPr="00000000" w14:paraId="00000084">
      <w:pPr>
        <w:numPr>
          <w:ilvl w:val="0"/>
          <w:numId w:val="13"/>
        </w:numPr>
        <w:ind w:left="720" w:hanging="360"/>
        <w:rPr>
          <w:highlight w:val="yellow"/>
        </w:rPr>
      </w:pPr>
      <w:r w:rsidDel="00000000" w:rsidR="00000000" w:rsidRPr="00000000">
        <w:rPr>
          <w:b w:val="1"/>
          <w:bCs w:val="1"/>
          <w:highlight w:val="yellow"/>
          <w:rtl w:val="0"/>
        </w:rPr>
        <w:t xml:space="preserve">Task/Conflict:</w:t>
      </w:r>
      <w:r w:rsidDel="00000000" w:rsidR="00000000" w:rsidRPr="00000000">
        <w:rPr>
          <w:highlight w:val="yellow"/>
          <w:rtl w:val="0"/>
        </w:rPr>
        <w:t xml:space="preserve"> </w:t>
      </w:r>
    </w:p>
    <w:p w:rsidR="00000000" w:rsidDel="00000000" w:rsidP="00000000" w:rsidRDefault="00000000" w:rsidRPr="00000000" w14:paraId="00000085">
      <w:pPr>
        <w:numPr>
          <w:ilvl w:val="1"/>
          <w:numId w:val="13"/>
        </w:numPr>
        <w:ind w:left="1440" w:hanging="360"/>
      </w:pPr>
      <w:r w:rsidDel="00000000" w:rsidR="00000000" w:rsidRPr="00000000">
        <w:rPr>
          <w:rtl w:val="0"/>
        </w:rPr>
        <w:t xml:space="preserve">Leadership team coming from other countries, where most employees are local</w:t>
      </w:r>
    </w:p>
    <w:p w:rsidR="00000000" w:rsidDel="00000000" w:rsidP="00000000" w:rsidRDefault="00000000" w:rsidRPr="00000000" w14:paraId="00000086">
      <w:pPr>
        <w:numPr>
          <w:ilvl w:val="1"/>
          <w:numId w:val="13"/>
        </w:numPr>
        <w:ind w:left="1440" w:hanging="360"/>
        <w:rPr>
          <w:u w:val="none"/>
        </w:rPr>
      </w:pPr>
      <w:r w:rsidDel="00000000" w:rsidR="00000000" w:rsidRPr="00000000">
        <w:rPr>
          <w:rtl w:val="0"/>
        </w:rPr>
      </w:r>
    </w:p>
    <w:p w:rsidR="00000000" w:rsidDel="00000000" w:rsidP="00000000" w:rsidRDefault="00000000" w:rsidRPr="00000000" w14:paraId="00000087">
      <w:pPr>
        <w:numPr>
          <w:ilvl w:val="0"/>
          <w:numId w:val="13"/>
        </w:numPr>
        <w:ind w:left="720" w:hanging="360"/>
        <w:rPr>
          <w:b w:val="1"/>
          <w:bCs w:val="1"/>
          <w:highlight w:val="yellow"/>
        </w:rPr>
      </w:pPr>
      <w:r w:rsidDel="00000000" w:rsidR="00000000" w:rsidRPr="00000000">
        <w:rPr>
          <w:b w:val="1"/>
          <w:bCs w:val="1"/>
          <w:highlight w:val="yellow"/>
          <w:rtl w:val="0"/>
        </w:rPr>
        <w:t xml:space="preserve">Action:</w:t>
      </w:r>
    </w:p>
    <w:p w:rsidR="00000000" w:rsidDel="00000000" w:rsidP="00000000" w:rsidRDefault="00000000" w:rsidRPr="00000000" w14:paraId="00000088">
      <w:pPr>
        <w:numPr>
          <w:ilvl w:val="1"/>
          <w:numId w:val="13"/>
        </w:numPr>
        <w:ind w:left="1440" w:hanging="360"/>
      </w:pPr>
      <w:r w:rsidDel="00000000" w:rsidR="00000000" w:rsidRPr="00000000">
        <w:rPr>
          <w:rtl w:val="0"/>
        </w:rPr>
        <w:t xml:space="preserve">Research on DEI frameworks</w:t>
      </w:r>
    </w:p>
    <w:p w:rsidR="00000000" w:rsidDel="00000000" w:rsidP="00000000" w:rsidRDefault="00000000" w:rsidRPr="00000000" w14:paraId="00000089">
      <w:pPr>
        <w:numPr>
          <w:ilvl w:val="1"/>
          <w:numId w:val="13"/>
        </w:numPr>
        <w:ind w:left="1440" w:hanging="360"/>
        <w:rPr>
          <w:u w:val="none"/>
        </w:rPr>
      </w:pPr>
      <w:r w:rsidDel="00000000" w:rsidR="00000000" w:rsidRPr="00000000">
        <w:rPr>
          <w:rtl w:val="0"/>
        </w:rPr>
        <w:t xml:space="preserve">Partner with a global DEI specialist in Denmark </w:t>
      </w:r>
      <w:r w:rsidDel="00000000" w:rsidR="00000000" w:rsidRPr="00000000">
        <w:rPr>
          <w:rtl w:val="0"/>
        </w:rPr>
      </w:r>
    </w:p>
    <w:p w:rsidR="00000000" w:rsidDel="00000000" w:rsidP="00000000" w:rsidRDefault="00000000" w:rsidRPr="00000000" w14:paraId="0000008A">
      <w:pPr>
        <w:numPr>
          <w:ilvl w:val="0"/>
          <w:numId w:val="13"/>
        </w:numPr>
        <w:ind w:left="720" w:hanging="360"/>
        <w:rPr>
          <w:b w:val="1"/>
          <w:bCs w:val="1"/>
          <w:highlight w:val="yellow"/>
        </w:rPr>
      </w:pPr>
      <w:r w:rsidDel="00000000" w:rsidR="00000000" w:rsidRPr="00000000">
        <w:rPr>
          <w:b w:val="1"/>
          <w:bCs w:val="1"/>
          <w:highlight w:val="yellow"/>
          <w:rtl w:val="0"/>
        </w:rPr>
        <w:t xml:space="preserve">Result:</w:t>
      </w:r>
    </w:p>
    <w:p w:rsidR="00000000" w:rsidDel="00000000" w:rsidP="00000000" w:rsidRDefault="00000000" w:rsidRPr="00000000" w14:paraId="0000008B">
      <w:pPr>
        <w:numPr>
          <w:ilvl w:val="1"/>
          <w:numId w:val="13"/>
        </w:numPr>
        <w:ind w:left="1440" w:hanging="360"/>
      </w:pPr>
      <w:r w:rsidDel="00000000" w:rsidR="00000000" w:rsidRPr="00000000">
        <w:rPr>
          <w:rtl w:val="0"/>
        </w:rPr>
        <w:t xml:space="preserve">Pilot Inclusive leadership workshop </w:t>
      </w:r>
      <w:r w:rsidDel="00000000" w:rsidR="00000000" w:rsidRPr="00000000">
        <w:rPr>
          <w:rtl w:val="0"/>
        </w:rPr>
        <w:t xml:space="preserve"> </w:t>
      </w:r>
    </w:p>
    <w:p w:rsidR="00000000" w:rsidDel="00000000" w:rsidP="00000000" w:rsidRDefault="00000000" w:rsidRPr="00000000" w14:paraId="0000008C">
      <w:pPr>
        <w:numPr>
          <w:ilvl w:val="1"/>
          <w:numId w:val="13"/>
        </w:numPr>
        <w:ind w:left="1440" w:hanging="360"/>
      </w:pPr>
      <w:r w:rsidDel="00000000" w:rsidR="00000000" w:rsidRPr="00000000">
        <w:rPr>
          <w:rtl w:val="0"/>
        </w:rPr>
        <w:t xml:space="preserve">23 other global locations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EE</w:t>
      </w:r>
    </w:p>
    <w:p w:rsidR="00000000" w:rsidDel="00000000" w:rsidP="00000000" w:rsidRDefault="00000000" w:rsidRPr="00000000" w14:paraId="0000008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S:</w:t>
      </w:r>
      <w:r w:rsidDel="00000000" w:rsidR="00000000" w:rsidRPr="00000000">
        <w:rPr>
          <w:b w:val="1"/>
          <w:bCs w:val="1"/>
          <w:rtl w:val="0"/>
        </w:rPr>
        <w:t xml:space="preserve"> </w:t>
      </w:r>
      <w:r w:rsidDel="00000000" w:rsidR="00000000" w:rsidRPr="00000000">
        <w:rPr>
          <w:rtl w:val="0"/>
        </w:rPr>
        <w:t xml:space="preserve">As someone who is always</w:t>
      </w:r>
      <w:r w:rsidDel="00000000" w:rsidR="00000000" w:rsidRPr="00000000">
        <w:rPr>
          <w:b w:val="1"/>
          <w:bCs w:val="1"/>
          <w:rtl w:val="0"/>
        </w:rPr>
        <w:t xml:space="preserve"> seeking opportunities to contribute</w:t>
      </w:r>
      <w:r w:rsidDel="00000000" w:rsidR="00000000" w:rsidRPr="00000000">
        <w:rPr>
          <w:rtl w:val="0"/>
        </w:rPr>
        <w:t xml:space="preserve"> and help the company grow, I proposed a plan to a prior company and led a project to investigate the key contributing factor to </w:t>
      </w:r>
      <w:r w:rsidDel="00000000" w:rsidR="00000000" w:rsidRPr="00000000">
        <w:rPr>
          <w:b w:val="1"/>
          <w:bCs w:val="1"/>
          <w:rtl w:val="0"/>
        </w:rPr>
        <w:t xml:space="preserve">improved employee engagement</w:t>
      </w:r>
    </w:p>
    <w:p w:rsidR="00000000" w:rsidDel="00000000" w:rsidP="00000000" w:rsidRDefault="00000000" w:rsidRPr="00000000" w14:paraId="0000009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Look into the </w:t>
      </w:r>
      <w:r w:rsidDel="00000000" w:rsidR="00000000" w:rsidRPr="00000000">
        <w:rPr>
          <w:b w:val="1"/>
          <w:bCs w:val="1"/>
          <w:rtl w:val="0"/>
        </w:rPr>
        <w:t xml:space="preserve">annual employee survey </w:t>
      </w:r>
      <w:r w:rsidDel="00000000" w:rsidR="00000000" w:rsidRPr="00000000">
        <w:rPr>
          <w:rtl w:val="0"/>
        </w:rPr>
        <w:t xml:space="preserve">and used my</w:t>
      </w:r>
      <w:r w:rsidDel="00000000" w:rsidR="00000000" w:rsidRPr="00000000">
        <w:rPr>
          <w:b w:val="1"/>
          <w:bCs w:val="1"/>
          <w:rtl w:val="0"/>
        </w:rPr>
        <w:t xml:space="preserve"> qualitative and quantitative data</w:t>
      </w:r>
      <w:r w:rsidDel="00000000" w:rsidR="00000000" w:rsidRPr="00000000">
        <w:rPr>
          <w:rtl w:val="0"/>
        </w:rPr>
        <w:t xml:space="preserve"> analysis skills and concluded that </w:t>
      </w:r>
      <w:r w:rsidDel="00000000" w:rsidR="00000000" w:rsidRPr="00000000">
        <w:rPr>
          <w:b w:val="1"/>
          <w:bCs w:val="1"/>
          <w:rtl w:val="0"/>
        </w:rPr>
        <w:t xml:space="preserve">manager effectiveness </w:t>
      </w:r>
      <w:r w:rsidDel="00000000" w:rsidR="00000000" w:rsidRPr="00000000">
        <w:rPr>
          <w:rtl w:val="0"/>
        </w:rPr>
        <w:t xml:space="preserve">has most impact on employee engagement</w:t>
      </w:r>
    </w:p>
    <w:p w:rsidR="00000000" w:rsidDel="00000000" w:rsidP="00000000" w:rsidRDefault="00000000" w:rsidRPr="00000000" w14:paraId="0000009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w:t>
      </w:r>
      <w:r w:rsidDel="00000000" w:rsidR="00000000" w:rsidRPr="00000000">
        <w:rPr>
          <w:rtl w:val="0"/>
        </w:rPr>
        <w:t xml:space="preserve"> I organized the results into a </w:t>
      </w:r>
      <w:r w:rsidDel="00000000" w:rsidR="00000000" w:rsidRPr="00000000">
        <w:rPr>
          <w:b w:val="1"/>
          <w:bCs w:val="1"/>
          <w:rtl w:val="0"/>
        </w:rPr>
        <w:t xml:space="preserve">report and presented</w:t>
      </w:r>
      <w:r w:rsidDel="00000000" w:rsidR="00000000" w:rsidRPr="00000000">
        <w:rPr>
          <w:rtl w:val="0"/>
        </w:rPr>
        <w:t xml:space="preserve"> it to the team. The findings were later presented to the C-suite and drew their attention to</w:t>
      </w:r>
      <w:r w:rsidDel="00000000" w:rsidR="00000000" w:rsidRPr="00000000">
        <w:rPr>
          <w:b w:val="1"/>
          <w:bCs w:val="1"/>
          <w:rtl w:val="0"/>
        </w:rPr>
        <w:t xml:space="preserve"> manager training as a key area of improvement.</w:t>
      </w:r>
      <w:r w:rsidDel="00000000" w:rsidR="00000000" w:rsidRPr="00000000">
        <w:rPr>
          <w:rtl w:val="0"/>
        </w:rPr>
        <w:t xml:space="preserve"> Even months after I left the company, I heard that the leadership continued to</w:t>
      </w:r>
      <w:r w:rsidDel="00000000" w:rsidR="00000000" w:rsidRPr="00000000">
        <w:rPr>
          <w:b w:val="1"/>
          <w:bCs w:val="1"/>
          <w:rtl w:val="0"/>
        </w:rPr>
        <w:t xml:space="preserve"> reference my project’s findings</w:t>
      </w:r>
      <w:r w:rsidDel="00000000" w:rsidR="00000000" w:rsidRPr="00000000">
        <w:rPr>
          <w:rtl w:val="0"/>
        </w:rPr>
        <w:t xml:space="preserve"> for ongoing strategy and improvements."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PM</w:t>
      </w:r>
    </w:p>
    <w:p w:rsidR="00000000" w:rsidDel="00000000" w:rsidP="00000000" w:rsidRDefault="00000000" w:rsidRPr="00000000" w14:paraId="00000094">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S:</w:t>
      </w:r>
      <w:r w:rsidDel="00000000" w:rsidR="00000000" w:rsidRPr="00000000">
        <w:rPr>
          <w:b w:val="1"/>
          <w:bCs w:val="1"/>
          <w:rtl w:val="0"/>
        </w:rPr>
        <w:t xml:space="preserve"> Wide range of responsibilities</w:t>
      </w:r>
      <w:r w:rsidDel="00000000" w:rsidR="00000000" w:rsidRPr="00000000">
        <w:rPr>
          <w:rtl w:val="0"/>
        </w:rPr>
        <w:t xml:space="preserve"> including </w:t>
      </w:r>
    </w:p>
    <w:p w:rsidR="00000000" w:rsidDel="00000000" w:rsidP="00000000" w:rsidRDefault="00000000" w:rsidRPr="00000000" w14:paraId="00000095">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tl w:val="0"/>
        </w:rPr>
        <w:t xml:space="preserve">assisting in </w:t>
      </w:r>
      <w:r w:rsidDel="00000000" w:rsidR="00000000" w:rsidRPr="00000000">
        <w:rPr>
          <w:b w:val="1"/>
          <w:bCs w:val="1"/>
          <w:rtl w:val="0"/>
        </w:rPr>
        <w:t xml:space="preserve">employee relations cases</w:t>
      </w:r>
      <w:r w:rsidDel="00000000" w:rsidR="00000000" w:rsidRPr="00000000">
        <w:rPr>
          <w:rtl w:val="0"/>
        </w:rPr>
        <w:t xml:space="preserve">, </w:t>
      </w:r>
    </w:p>
    <w:p w:rsidR="00000000" w:rsidDel="00000000" w:rsidP="00000000" w:rsidRDefault="00000000" w:rsidRPr="00000000" w14:paraId="00000096">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tl w:val="0"/>
        </w:rPr>
        <w:t xml:space="preserve">engaging external vendors for training programs</w:t>
      </w:r>
    </w:p>
    <w:p w:rsidR="00000000" w:rsidDel="00000000" w:rsidP="00000000" w:rsidRDefault="00000000" w:rsidRPr="00000000" w14:paraId="00000097">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tl w:val="0"/>
        </w:rPr>
        <w:t xml:space="preserve">overseeing an entity </w:t>
      </w:r>
      <w:r w:rsidDel="00000000" w:rsidR="00000000" w:rsidRPr="00000000">
        <w:rPr>
          <w:b w:val="1"/>
          <w:bCs w:val="1"/>
          <w:rtl w:val="0"/>
        </w:rPr>
        <w:t xml:space="preserve">integration project. </w:t>
      </w:r>
    </w:p>
    <w:p w:rsidR="00000000" w:rsidDel="00000000" w:rsidP="00000000" w:rsidRDefault="00000000" w:rsidRPr="00000000" w14:paraId="00000098">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I worked closely with many</w:t>
      </w:r>
      <w:r w:rsidDel="00000000" w:rsidR="00000000" w:rsidRPr="00000000">
        <w:rPr>
          <w:b w:val="1"/>
          <w:bCs w:val="1"/>
          <w:rtl w:val="0"/>
        </w:rPr>
        <w:t xml:space="preserve"> internal stakeholders</w:t>
      </w:r>
      <w:r w:rsidDel="00000000" w:rsidR="00000000" w:rsidRPr="00000000">
        <w:rPr>
          <w:rtl w:val="0"/>
        </w:rPr>
        <w:t xml:space="preserve">, for example, the finance, procurement, and Mobility team. I found it key to simply </w:t>
      </w:r>
      <w:r w:rsidDel="00000000" w:rsidR="00000000" w:rsidRPr="00000000">
        <w:rPr>
          <w:b w:val="1"/>
          <w:bCs w:val="1"/>
          <w:rtl w:val="0"/>
        </w:rPr>
        <w:t xml:space="preserve">reach out and ask questions</w:t>
      </w:r>
      <w:r w:rsidDel="00000000" w:rsidR="00000000" w:rsidRPr="00000000">
        <w:rPr>
          <w:rtl w:val="0"/>
        </w:rPr>
        <w:t xml:space="preserve"> </w:t>
      </w:r>
      <w:r w:rsidDel="00000000" w:rsidR="00000000" w:rsidRPr="00000000">
        <w:rPr>
          <w:b w:val="1"/>
          <w:bCs w:val="1"/>
          <w:rtl w:val="0"/>
        </w:rPr>
        <w:t xml:space="preserve">over a call </w:t>
      </w:r>
      <w:r w:rsidDel="00000000" w:rsidR="00000000" w:rsidRPr="00000000">
        <w:rPr>
          <w:rtl w:val="0"/>
        </w:rPr>
        <w:t xml:space="preserve">when I didn’t understand, let’s say, the immigration process for incoming foreign employees.</w:t>
      </w:r>
    </w:p>
    <w:p w:rsidR="00000000" w:rsidDel="00000000" w:rsidP="00000000" w:rsidRDefault="00000000" w:rsidRPr="00000000" w14:paraId="00000099">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rPr>
      </w:pPr>
      <w:r w:rsidDel="00000000" w:rsidR="00000000" w:rsidRPr="00000000">
        <w:rPr>
          <w:b w:val="1"/>
          <w:bCs w:val="1"/>
          <w:highlight w:val="yellow"/>
          <w:rtl w:val="0"/>
        </w:rPr>
        <w:t xml:space="preserve">R:</w:t>
      </w:r>
      <w:r w:rsidDel="00000000" w:rsidR="00000000" w:rsidRPr="00000000">
        <w:rPr>
          <w:b w:val="1"/>
          <w:bCs w:val="1"/>
          <w:rtl w:val="0"/>
        </w:rPr>
        <w:t xml:space="preserve"> </w:t>
      </w:r>
      <w:r w:rsidDel="00000000" w:rsidR="00000000" w:rsidRPr="00000000">
        <w:rPr>
          <w:rtl w:val="0"/>
        </w:rPr>
        <w:t xml:space="preserve">A a result, I was able to ensure that </w:t>
      </w:r>
      <w:r w:rsidDel="00000000" w:rsidR="00000000" w:rsidRPr="00000000">
        <w:rPr>
          <w:b w:val="1"/>
          <w:bCs w:val="1"/>
          <w:rtl w:val="0"/>
        </w:rPr>
        <w:t xml:space="preserve">all stakeholders can meet the deadline</w:t>
      </w:r>
      <w:r w:rsidDel="00000000" w:rsidR="00000000" w:rsidRPr="00000000">
        <w:rPr>
          <w:rtl w:val="0"/>
        </w:rPr>
        <w:t xml:space="preserve">s on a project and resolve the problem with my gained understanding in their work</w:t>
      </w:r>
    </w:p>
    <w:p w:rsidR="00000000" w:rsidDel="00000000" w:rsidP="00000000" w:rsidRDefault="00000000" w:rsidRPr="00000000" w14:paraId="0000009A">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w:t>
      </w:r>
      <w:r w:rsidDel="00000000" w:rsidR="00000000" w:rsidRPr="00000000">
        <w:rPr>
          <w:b w:val="1"/>
          <w:bCs w:val="1"/>
          <w:rtl w:val="0"/>
        </w:rPr>
        <w:t xml:space="preserve"> </w:t>
      </w:r>
      <w:r w:rsidDel="00000000" w:rsidR="00000000" w:rsidRPr="00000000">
        <w:rPr>
          <w:rtl w:val="0"/>
        </w:rPr>
        <w:t xml:space="preserve">My adaptability and fast learning pace also helped me succeed at organizations across various industries and cultures, from a fintech startup to multinational in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Process optimization/organizational skills: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rPr>
      </w:pPr>
      <w:r w:rsidDel="00000000" w:rsidR="00000000" w:rsidRPr="00000000">
        <w:rPr>
          <w:b w:val="1"/>
          <w:bCs w:val="1"/>
          <w:i w:val="1"/>
          <w:iCs w:val="1"/>
          <w:rtl w:val="0"/>
        </w:rPr>
        <w:t xml:space="preserve">Also IGP stakeholder interview</w:t>
      </w:r>
    </w:p>
    <w:p w:rsidR="00000000" w:rsidDel="00000000" w:rsidP="00000000" w:rsidRDefault="00000000" w:rsidRPr="00000000" w14:paraId="0000009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S:</w:t>
      </w:r>
      <w:r w:rsidDel="00000000" w:rsidR="00000000" w:rsidRPr="00000000">
        <w:rPr>
          <w:b w:val="1"/>
          <w:bCs w:val="1"/>
          <w:rtl w:val="0"/>
        </w:rPr>
        <w:t xml:space="preserve"> </w:t>
      </w:r>
      <w:r w:rsidDel="00000000" w:rsidR="00000000" w:rsidRPr="00000000">
        <w:rPr>
          <w:rtl w:val="0"/>
        </w:rPr>
        <w:t xml:space="preserve">At my previous HRBP role, I enjoyed working on various projects including </w:t>
      </w:r>
      <w:r w:rsidDel="00000000" w:rsidR="00000000" w:rsidRPr="00000000">
        <w:rPr>
          <w:b w:val="1"/>
          <w:bCs w:val="1"/>
          <w:rtl w:val="0"/>
        </w:rPr>
        <w:t xml:space="preserve">streamlining the onboarding processes </w:t>
      </w:r>
      <w:r w:rsidDel="00000000" w:rsidR="00000000" w:rsidRPr="00000000">
        <w:rPr>
          <w:rtl w:val="0"/>
        </w:rPr>
        <w:t xml:space="preserve">across global locations</w:t>
      </w:r>
    </w:p>
    <w:p w:rsidR="00000000" w:rsidDel="00000000" w:rsidP="00000000" w:rsidRDefault="00000000" w:rsidRPr="00000000" w14:paraId="0000009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I </w:t>
      </w:r>
      <w:r w:rsidDel="00000000" w:rsidR="00000000" w:rsidRPr="00000000">
        <w:rPr>
          <w:b w:val="1"/>
          <w:bCs w:val="1"/>
          <w:rtl w:val="0"/>
        </w:rPr>
        <w:t xml:space="preserve">interviewed</w:t>
      </w:r>
      <w:r w:rsidDel="00000000" w:rsidR="00000000" w:rsidRPr="00000000">
        <w:rPr>
          <w:rtl w:val="0"/>
        </w:rPr>
        <w:t xml:space="preserve"> stakeholders to understand their current work processes. Comparing their work flow with the global standard, I was able to pin point areas that needed realignment.   </w:t>
      </w:r>
    </w:p>
    <w:p w:rsidR="00000000" w:rsidDel="00000000" w:rsidP="00000000" w:rsidRDefault="00000000" w:rsidRPr="00000000" w14:paraId="000000A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I developed a</w:t>
      </w:r>
      <w:r w:rsidDel="00000000" w:rsidR="00000000" w:rsidRPr="00000000">
        <w:rPr>
          <w:b w:val="1"/>
          <w:bCs w:val="1"/>
          <w:rtl w:val="0"/>
        </w:rPr>
        <w:t xml:space="preserve"> check list</w:t>
      </w:r>
      <w:r w:rsidDel="00000000" w:rsidR="00000000" w:rsidRPr="00000000">
        <w:rPr>
          <w:rtl w:val="0"/>
        </w:rPr>
        <w:t xml:space="preserve"> spreadsheet to help each functions better track their work process and collaborate with one another</w:t>
      </w:r>
    </w:p>
    <w:p w:rsidR="00000000" w:rsidDel="00000000" w:rsidP="00000000" w:rsidRDefault="00000000" w:rsidRPr="00000000" w14:paraId="000000A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w:t>
      </w:r>
      <w:r w:rsidDel="00000000" w:rsidR="00000000" w:rsidRPr="00000000">
        <w:rPr>
          <w:rtl w:val="0"/>
        </w:rPr>
        <w:t xml:space="preserve"> I called a meeting, showing them a slide on the current process and what the newly aligned process would be, and explained the reason for change</w:t>
      </w:r>
    </w:p>
    <w:p w:rsidR="00000000" w:rsidDel="00000000" w:rsidP="00000000" w:rsidRDefault="00000000" w:rsidRPr="00000000" w14:paraId="000000A2">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tl w:val="0"/>
        </w:rPr>
        <w:t xml:space="preserve">Never heard a new hire showed up at the office without anyone greeting them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A4">
      <w:pPr>
        <w:pStyle w:val="Heading3"/>
        <w:rPr/>
      </w:pPr>
      <w:bookmarkStart w:colFirst="0" w:colLast="0" w:name="_wa5sbr5kootg" w:id="19"/>
      <w:bookmarkEnd w:id="19"/>
      <w:r w:rsidDel="00000000" w:rsidR="00000000" w:rsidRPr="00000000">
        <w:rPr>
          <w:rtl w:val="0"/>
        </w:rPr>
        <w:t xml:space="preserve">Questions?</w:t>
      </w:r>
    </w:p>
    <w:p w:rsidR="00000000" w:rsidDel="00000000" w:rsidP="00000000" w:rsidRDefault="00000000" w:rsidRPr="00000000" w14:paraId="000000A5">
      <w:pPr>
        <w:rPr>
          <w:b w:val="1"/>
          <w:bCs w:val="1"/>
        </w:rPr>
      </w:pPr>
      <w:r w:rsidDel="00000000" w:rsidR="00000000" w:rsidRPr="00000000">
        <w:rPr>
          <w:b w:val="1"/>
          <w:bCs w:val="1"/>
          <w:rtl w:val="0"/>
        </w:rPr>
        <w:t xml:space="preserve">How does the role fit into the larger TEE team? Team structure?</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I know the TEE team focuses on four core pillars (Talent, L&amp;D, I&amp;B, EE), what’s the biggest priority and challenge right now?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latiron.com/careers/how-we-work?hs_preview=SnRudnya-115772611226" TargetMode="External"/><Relationship Id="rId7" Type="http://schemas.openxmlformats.org/officeDocument/2006/relationships/hyperlink" Target="https://flatiron.com/careers/life-at-flatiron/" TargetMode="External"/><Relationship Id="rId8" Type="http://schemas.openxmlformats.org/officeDocument/2006/relationships/hyperlink" Target="https://flatiron.com/company/values#start-with-w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