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b w:val="1"/>
          <w:bCs w:val="1"/>
          <w:color w:val="0b5394"/>
        </w:rPr>
      </w:pPr>
      <w:bookmarkStart w:colFirst="0" w:colLast="0" w:name="_34i97kum6xfi" w:id="0"/>
      <w:bookmarkEnd w:id="0"/>
      <w:r w:rsidDel="00000000" w:rsidR="00000000" w:rsidRPr="00000000">
        <w:rPr>
          <w:b w:val="1"/>
          <w:bCs w:val="1"/>
          <w:color w:val="0b5394"/>
          <w:rtl w:val="0"/>
        </w:rPr>
        <w:t xml:space="preserve">Research: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Company culture: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Org &amp; Department: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 requirement: </w:t>
      </w:r>
    </w:p>
    <w:p w:rsidR="00000000" w:rsidDel="00000000" w:rsidP="00000000" w:rsidRDefault="00000000" w:rsidRPr="00000000" w14:paraId="0000000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</w:t>
      </w:r>
      <w:r w:rsidDel="00000000" w:rsidR="00000000" w:rsidRPr="00000000">
        <w:rPr>
          <w:i w:val="1"/>
          <w:iCs w:val="1"/>
          <w:rtl w:val="0"/>
        </w:rPr>
        <w:t xml:space="preserve">ow?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i w:val="1"/>
          <w:iCs w:val="1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What? 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rPr>
          <w:b w:val="1"/>
          <w:bCs w:val="1"/>
          <w:color w:val="0b5394"/>
        </w:rPr>
      </w:pPr>
      <w:bookmarkStart w:colFirst="0" w:colLast="0" w:name="_3y40c0d91on3" w:id="1"/>
      <w:bookmarkEnd w:id="1"/>
      <w:r w:rsidDel="00000000" w:rsidR="00000000" w:rsidRPr="00000000">
        <w:rPr>
          <w:b w:val="1"/>
          <w:bCs w:val="1"/>
          <w:color w:val="0b5394"/>
          <w:rtl w:val="0"/>
        </w:rPr>
        <w:t xml:space="preserve">Intro &amp; examples: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 describe myself as</w:t>
      </w:r>
      <w:r w:rsidDel="00000000" w:rsidR="00000000" w:rsidRPr="00000000">
        <w:rPr>
          <w:b w:val="1"/>
          <w:bCs w:val="1"/>
          <w:rtl w:val="0"/>
        </w:rPr>
        <w:t xml:space="preserve"> a data-driven program manager</w:t>
      </w:r>
      <w:r w:rsidDel="00000000" w:rsidR="00000000" w:rsidRPr="00000000">
        <w:rPr>
          <w:rtl w:val="0"/>
        </w:rPr>
        <w:t xml:space="preserve"> with a master’s in </w:t>
      </w:r>
      <w:r w:rsidDel="00000000" w:rsidR="00000000" w:rsidRPr="00000000">
        <w:rPr>
          <w:b w:val="1"/>
          <w:bCs w:val="1"/>
          <w:rtl w:val="0"/>
        </w:rPr>
        <w:t xml:space="preserve">Organizational Psychology</w:t>
      </w:r>
      <w:r w:rsidDel="00000000" w:rsidR="00000000" w:rsidRPr="00000000">
        <w:rPr>
          <w:rtl w:val="0"/>
        </w:rPr>
        <w:t xml:space="preserve"> and work experience in the </w:t>
      </w:r>
      <w:r w:rsidDel="00000000" w:rsidR="00000000" w:rsidRPr="00000000">
        <w:rPr>
          <w:b w:val="1"/>
          <w:bCs w:val="1"/>
          <w:rtl w:val="0"/>
        </w:rPr>
        <w:t xml:space="preserve">people space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Currently, I serve as a </w:t>
      </w:r>
      <w:r w:rsidDel="00000000" w:rsidR="00000000" w:rsidRPr="00000000">
        <w:rPr>
          <w:b w:val="1"/>
          <w:bCs w:val="1"/>
          <w:rtl w:val="0"/>
        </w:rPr>
        <w:t xml:space="preserve">Program Enablement Manager</w:t>
      </w:r>
      <w:r w:rsidDel="00000000" w:rsidR="00000000" w:rsidRPr="00000000">
        <w:rPr>
          <w:rtl w:val="0"/>
        </w:rPr>
        <w:t xml:space="preserve"> where I collaborate with global vendors and cross-functional teams to manage over 20 educational programs.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What’s </w:t>
      </w:r>
      <w:r w:rsidDel="00000000" w:rsidR="00000000" w:rsidRPr="00000000">
        <w:rPr>
          <w:b w:val="1"/>
          <w:bCs w:val="1"/>
          <w:rtl w:val="0"/>
        </w:rPr>
        <w:t xml:space="preserve">unique about my approach</w:t>
      </w:r>
      <w:r w:rsidDel="00000000" w:rsidR="00000000" w:rsidRPr="00000000">
        <w:rPr>
          <w:rtl w:val="0"/>
        </w:rPr>
        <w:t xml:space="preserve"> is that I bring my background in </w:t>
      </w:r>
      <w:r w:rsidDel="00000000" w:rsidR="00000000" w:rsidRPr="00000000">
        <w:rPr>
          <w:b w:val="1"/>
          <w:bCs w:val="1"/>
          <w:rtl w:val="0"/>
        </w:rPr>
        <w:t xml:space="preserve">psychology</w:t>
      </w:r>
      <w:r w:rsidDel="00000000" w:rsidR="00000000" w:rsidRPr="00000000">
        <w:rPr>
          <w:rtl w:val="0"/>
        </w:rPr>
        <w:t xml:space="preserve">—specifically in </w:t>
      </w:r>
      <w:r w:rsidDel="00000000" w:rsidR="00000000" w:rsidRPr="00000000">
        <w:rPr>
          <w:b w:val="1"/>
          <w:bCs w:val="1"/>
          <w:rtl w:val="0"/>
        </w:rPr>
        <w:t xml:space="preserve">needs assessments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b w:val="1"/>
          <w:bCs w:val="1"/>
          <w:rtl w:val="0"/>
        </w:rPr>
        <w:t xml:space="preserve"> feedback collection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data analytic</w:t>
      </w:r>
      <w:r w:rsidDel="00000000" w:rsidR="00000000" w:rsidRPr="00000000">
        <w:rPr>
          <w:rtl w:val="0"/>
        </w:rPr>
        <w:t xml:space="preserve">s—to refine learning design and outcomes.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While currently working at an Education company, I’ve also worked at </w:t>
      </w:r>
      <w:r w:rsidDel="00000000" w:rsidR="00000000" w:rsidRPr="00000000">
        <w:rPr>
          <w:b w:val="1"/>
          <w:bCs w:val="1"/>
          <w:rtl w:val="0"/>
        </w:rPr>
        <w:t xml:space="preserve">medical technology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fintech</w:t>
      </w:r>
      <w:r w:rsidDel="00000000" w:rsidR="00000000" w:rsidRPr="00000000">
        <w:rPr>
          <w:rtl w:val="0"/>
        </w:rPr>
        <w:t xml:space="preserve">, as well as </w:t>
      </w:r>
      <w:r w:rsidDel="00000000" w:rsidR="00000000" w:rsidRPr="00000000">
        <w:rPr>
          <w:b w:val="1"/>
          <w:bCs w:val="1"/>
          <w:rtl w:val="0"/>
        </w:rPr>
        <w:t xml:space="preserve">renewable energy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 these roles, I’ve also managed</w:t>
      </w:r>
      <w:r w:rsidDel="00000000" w:rsidR="00000000" w:rsidRPr="00000000">
        <w:rPr>
          <w:b w:val="1"/>
          <w:bCs w:val="1"/>
          <w:rtl w:val="0"/>
        </w:rPr>
        <w:t xml:space="preserve"> global initiatives</w:t>
      </w:r>
      <w:r w:rsidDel="00000000" w:rsidR="00000000" w:rsidRPr="00000000">
        <w:rPr>
          <w:rtl w:val="0"/>
        </w:rPr>
        <w:t xml:space="preserve"> like </w:t>
      </w:r>
      <w:r w:rsidDel="00000000" w:rsidR="00000000" w:rsidRPr="00000000">
        <w:rPr>
          <w:b w:val="1"/>
          <w:bCs w:val="1"/>
          <w:rtl w:val="0"/>
        </w:rPr>
        <w:t xml:space="preserve">designing 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DEI workshop </w:t>
      </w:r>
      <w:r w:rsidDel="00000000" w:rsidR="00000000" w:rsidRPr="00000000">
        <w:rPr>
          <w:rtl w:val="0"/>
        </w:rPr>
        <w:t xml:space="preserve">that was later scaled to 23 global locations, as well as a </w:t>
      </w:r>
      <w:r w:rsidDel="00000000" w:rsidR="00000000" w:rsidRPr="00000000">
        <w:rPr>
          <w:b w:val="1"/>
          <w:bCs w:val="1"/>
          <w:rtl w:val="0"/>
        </w:rPr>
        <w:t xml:space="preserve">self-started project </w:t>
      </w:r>
      <w:r w:rsidDel="00000000" w:rsidR="00000000" w:rsidRPr="00000000">
        <w:rPr>
          <w:rtl w:val="0"/>
        </w:rPr>
        <w:t xml:space="preserve">where I translated 2,000+ employee survey responses into insights that informed L&amp;D strategy for a leadership team.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When I first learned about the Talent Development program manager opportunity at Ampere, I’m truly excited about this role because it sits at the</w:t>
      </w:r>
      <w:r w:rsidDel="00000000" w:rsidR="00000000" w:rsidRPr="00000000">
        <w:rPr>
          <w:b w:val="1"/>
          <w:bCs w:val="1"/>
          <w:rtl w:val="0"/>
        </w:rPr>
        <w:t xml:space="preserve"> intersection of program management, talent development, and data analytics</w:t>
      </w:r>
      <w:r w:rsidDel="00000000" w:rsidR="00000000" w:rsidRPr="00000000">
        <w:rPr>
          <w:rtl w:val="0"/>
        </w:rPr>
        <w:t xml:space="preserve"> — which is exactly where I’m </w:t>
      </w:r>
      <w:r w:rsidDel="00000000" w:rsidR="00000000" w:rsidRPr="00000000">
        <w:rPr>
          <w:b w:val="1"/>
          <w:bCs w:val="1"/>
          <w:rtl w:val="0"/>
        </w:rPr>
        <w:t xml:space="preserve">most confident</w:t>
      </w:r>
      <w:r w:rsidDel="00000000" w:rsidR="00000000" w:rsidRPr="00000000">
        <w:rPr>
          <w:rtl w:val="0"/>
        </w:rPr>
        <w:t xml:space="preserve"> I can contribute to the company.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xo0kroxtu16d" w:id="2"/>
      <w:bookmarkEnd w:id="2"/>
      <w:r w:rsidDel="00000000" w:rsidR="00000000" w:rsidRPr="00000000">
        <w:rPr>
          <w:rtl w:val="0"/>
        </w:rPr>
        <w:t xml:space="preserve">Examples: 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Situation/Context: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Task/Conflict:</w:t>
      </w:r>
      <w:r w:rsidDel="00000000" w:rsidR="00000000" w:rsidRPr="00000000">
        <w:rPr>
          <w:highlight w:val="yellow"/>
          <w:rtl w:val="0"/>
        </w:rPr>
        <w:t xml:space="preserve"> 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Action: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Result: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rPr>
          <w:b w:val="1"/>
          <w:bCs w:val="1"/>
          <w:color w:val="0b5394"/>
        </w:rPr>
      </w:pPr>
      <w:bookmarkStart w:colFirst="0" w:colLast="0" w:name="_kjzhzcddw106" w:id="3"/>
      <w:bookmarkEnd w:id="3"/>
      <w:r w:rsidDel="00000000" w:rsidR="00000000" w:rsidRPr="00000000">
        <w:rPr>
          <w:rtl w:val="0"/>
        </w:rPr>
        <w:t xml:space="preserve">Questions: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Team org: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Who will I be reporting to?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How will the role fit into the XXX team?</w:t>
      </w:r>
    </w:p>
    <w:p w:rsidR="00000000" w:rsidDel="00000000" w:rsidP="00000000" w:rsidRDefault="00000000" w:rsidRPr="00000000" w14:paraId="00000022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color w:val="cc0000"/>
        </w:rPr>
      </w:pPr>
      <w:r w:rsidDel="00000000" w:rsidR="00000000" w:rsidRPr="00000000">
        <w:rPr>
          <w:b w:val="1"/>
          <w:bCs w:val="1"/>
          <w:rtl w:val="0"/>
        </w:rPr>
        <w:t xml:space="preserve">Learning Programs: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What are some challenges and growth areas?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When XXX, how does XXX decide XXX and XXX?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Other questions: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Preferred start date?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What are some resources out there to support industry-specific learning?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What would training and learning look like for this role?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How many days in office?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1"/>
      <w:bCs w:val="1"/>
      <w:color w:val="0b5394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