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sz w:val="2"/>
          <w:szCs w:val="2"/>
        </w:rPr>
        <w:id w:val="1824622469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415065C6" w14:textId="0E2CBE10" w:rsidR="00E15E3D" w:rsidRDefault="00E15E3D" w:rsidP="06A000A0">
          <w:pPr>
            <w:pStyle w:val="NoSpacing"/>
            <w:rPr>
              <w:sz w:val="2"/>
              <w:szCs w:val="2"/>
            </w:rPr>
          </w:pPr>
        </w:p>
        <w:p w14:paraId="02111CD8" w14:textId="659F40B8" w:rsidR="00E15E3D" w:rsidRDefault="00A955F2" w:rsidP="06A000A0"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499156F" wp14:editId="42FC77D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2682881</wp:posOffset>
                    </wp:positionV>
                    <wp:extent cx="5494369" cy="5696712"/>
                    <wp:effectExtent l="0" t="0" r="0" b="6350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51FDE3" id="Group 2" o:spid="_x0000_s1026" style="position:absolute;margin-left:0;margin-top:211.25pt;width:432.65pt;height:448.55pt;z-index:-251658239;mso-width-percent:706;mso-height-percent:566;mso-position-horizontal:center;mso-position-horizontal-relative:margin;mso-position-vertical-relative:page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margin" anchory="page"/>
                  </v:group>
                </w:pict>
              </mc:Fallback>
            </mc:AlternateContent>
          </w:r>
          <w:r w:rsidR="00E15E3D">
            <w:rPr>
              <w:noProof/>
            </w:rPr>
            <mc:AlternateContent>
              <mc:Choice Requires="wps">
                <w:drawing>
                  <wp:inline distT="0" distB="0" distL="114300" distR="114300" wp14:anchorId="1DC7AC46" wp14:editId="3F10521B">
                    <wp:extent cx="5943600" cy="914400"/>
                    <wp:effectExtent l="0" t="0" r="0" b="0"/>
                    <wp:docPr id="511822608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Style w:val="TitleChar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152451793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BC118AC" w14:textId="084071D7" w:rsidR="00E15E3D" w:rsidRPr="002E7FBD" w:rsidRDefault="008C56EE" w:rsidP="002E7FBD">
                                    <w:pPr>
                                      <w:pStyle w:val="NoSpacing"/>
                                      <w:jc w:val="center"/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</w:pPr>
                                    <w:r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  <w:r w:rsidR="008E10E1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ocio</w:t>
                                    </w:r>
                                    <w:r w:rsidR="00580B83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-Te</w:t>
                                    </w:r>
                                    <w:r w:rsidR="00C87F3E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ch</w:t>
                                    </w:r>
                                    <w:r w:rsidR="00257FF8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nical</w:t>
                                    </w:r>
                                    <w:r w:rsidR="005055B5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 xml:space="preserve"> Secu</w:t>
                                    </w:r>
                                    <w:r w:rsidR="003E4EAA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 xml:space="preserve">rity </w:t>
                                    </w:r>
                                    <w:r w:rsidR="002E7FBD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A</w:t>
                                    </w:r>
                                    <w:r w:rsidR="003E4EAA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ga</w:t>
                                    </w:r>
                                    <w:r w:rsidR="00CC5DE0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inst</w:t>
                                    </w:r>
                                    <w:r w:rsidR="00DA6173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2E7FBD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O</w:t>
                                    </w:r>
                                    <w:r w:rsidR="00DA6173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 xml:space="preserve">nline </w:t>
                                    </w:r>
                                    <w:r w:rsidR="002E7FBD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G</w:t>
                                    </w:r>
                                    <w:r w:rsidR="00DA6173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 xml:space="preserve">ames for </w:t>
                                    </w:r>
                                    <w:r w:rsidR="002E7FBD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C</w:t>
                                    </w:r>
                                    <w:r w:rsidR="00DA6173" w:rsidRPr="002E7FBD">
                                      <w:rPr>
                                        <w:rStyle w:val="TitleChar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ash</w:t>
                                    </w:r>
                                  </w:p>
                                </w:sdtContent>
                              </w:sdt>
                              <w:p w14:paraId="79DC466A" w14:textId="7197390B" w:rsidR="00E15E3D" w:rsidRPr="0098738F" w:rsidRDefault="00E15E3D" w:rsidP="000C52A5">
                                <w:pPr>
                                  <w:rPr>
                                    <w:sz w:val="22"/>
                                  </w:rPr>
                                </w:pPr>
                                <w:r w:rsidRPr="0098738F">
                                  <w:rPr>
                                    <w:noProof/>
                                    <w:sz w:val="22"/>
                                  </w:rPr>
                                  <w:t xml:space="preserve"> </w:t>
                                </w:r>
                              </w:p>
                              <w:p w14:paraId="128638BC" w14:textId="77777777" w:rsidR="00E15E3D" w:rsidRDefault="00E15E3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DC7AC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width:468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Style w:val="TitleChar"/>
                              <w:b/>
                              <w:bCs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152451793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BC118AC" w14:textId="084071D7" w:rsidR="00E15E3D" w:rsidRPr="002E7FBD" w:rsidRDefault="008C56EE" w:rsidP="002E7FBD">
                              <w:pPr>
                                <w:pStyle w:val="NoSpacing"/>
                                <w:jc w:val="center"/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S</w:t>
                              </w:r>
                              <w:r w:rsidR="008E10E1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ocio</w:t>
                              </w:r>
                              <w:r w:rsidR="00580B83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-Te</w:t>
                              </w:r>
                              <w:r w:rsidR="00C87F3E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ch</w:t>
                              </w:r>
                              <w:r w:rsidR="00257FF8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nical</w:t>
                              </w:r>
                              <w:r w:rsidR="005055B5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 Secu</w:t>
                              </w:r>
                              <w:r w:rsidR="003E4EAA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rity </w:t>
                              </w:r>
                              <w:r w:rsidR="002E7FBD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A</w:t>
                              </w:r>
                              <w:r w:rsidR="003E4EAA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ga</w:t>
                              </w:r>
                              <w:r w:rsidR="00CC5DE0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inst</w:t>
                              </w:r>
                              <w:r w:rsidR="00DA6173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2E7FBD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O</w:t>
                              </w:r>
                              <w:r w:rsidR="00DA6173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nline </w:t>
                              </w:r>
                              <w:r w:rsidR="002E7FBD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G</w:t>
                              </w:r>
                              <w:r w:rsidR="00DA6173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ames for </w:t>
                              </w:r>
                              <w:r w:rsidR="002E7FBD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C</w:t>
                              </w:r>
                              <w:r w:rsidR="00DA6173" w:rsidRPr="002E7FBD">
                                <w:rPr>
                                  <w:rStyle w:val="TitleChar"/>
                                  <w:b/>
                                  <w:bCs/>
                                  <w:sz w:val="72"/>
                                  <w:szCs w:val="72"/>
                                </w:rPr>
                                <w:t>ash</w:t>
                              </w:r>
                            </w:p>
                          </w:sdtContent>
                        </w:sdt>
                        <w:p w14:paraId="79DC466A" w14:textId="7197390B" w:rsidR="00E15E3D" w:rsidRPr="0098738F" w:rsidRDefault="00E15E3D" w:rsidP="000C52A5">
                          <w:pPr>
                            <w:rPr>
                              <w:sz w:val="22"/>
                            </w:rPr>
                          </w:pPr>
                          <w:r w:rsidRPr="0098738F">
                            <w:rPr>
                              <w:noProof/>
                              <w:sz w:val="22"/>
                            </w:rPr>
                            <w:t xml:space="preserve"> </w:t>
                          </w:r>
                        </w:p>
                        <w:p w14:paraId="128638BC" w14:textId="77777777" w:rsidR="00E15E3D" w:rsidRDefault="00E15E3D"/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3F7E6AC0" w14:textId="0CC81FB4" w:rsidR="00E15E3D" w:rsidRDefault="00E15E3D">
          <w:pPr>
            <w:pStyle w:val="NoSpacing"/>
            <w:rPr>
              <w:sz w:val="2"/>
              <w:szCs w:val="2"/>
            </w:rPr>
          </w:pPr>
        </w:p>
        <w:p w14:paraId="6FD22542" w14:textId="64EA658C" w:rsidR="00E15E3D" w:rsidRDefault="00153F5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5FB513FE" wp14:editId="1904668A">
                    <wp:simplePos x="0" y="0"/>
                    <wp:positionH relativeFrom="column">
                      <wp:posOffset>-125875</wp:posOffset>
                    </wp:positionH>
                    <wp:positionV relativeFrom="paragraph">
                      <wp:posOffset>343757</wp:posOffset>
                    </wp:positionV>
                    <wp:extent cx="4386335" cy="932966"/>
                    <wp:effectExtent l="0" t="0" r="0" b="635"/>
                    <wp:wrapNone/>
                    <wp:docPr id="1491278065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86335" cy="9329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CFF5F9" w14:textId="05F8365D" w:rsidR="00B334FA" w:rsidRPr="003361C8" w:rsidRDefault="00DE06AB" w:rsidP="00B334FA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3361C8">
                                  <w:rPr>
                                    <w:b/>
                                    <w:bCs/>
                                    <w:noProof/>
                                    <w:sz w:val="36"/>
                                    <w:szCs w:val="36"/>
                                  </w:rPr>
                                  <w:t xml:space="preserve">Supervisor: </w:t>
                                </w:r>
                                <w:r w:rsidRPr="003361C8">
                                  <w:rPr>
                                    <w:noProof/>
                                    <w:sz w:val="36"/>
                                    <w:szCs w:val="36"/>
                                  </w:rPr>
                                  <w:t>Dr</w:t>
                                </w:r>
                                <w:r w:rsidR="00F270CB">
                                  <w:rPr>
                                    <w:noProof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3361C8">
                                  <w:rPr>
                                    <w:noProof/>
                                    <w:sz w:val="36"/>
                                    <w:szCs w:val="36"/>
                                  </w:rPr>
                                  <w:t>David COOK</w:t>
                                </w:r>
                                <w:r w:rsidR="003361C8" w:rsidRPr="003361C8">
                                  <w:rPr>
                                    <w:noProof/>
                                    <w:sz w:val="36"/>
                                    <w:szCs w:val="36"/>
                                  </w:rPr>
                                  <w:t>, Edith Cowan University,</w:t>
                                </w:r>
                                <w:r w:rsidR="00B334FA" w:rsidRPr="003361C8">
                                  <w:rPr>
                                    <w:noProof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B334FA" w:rsidRPr="003361C8">
                                  <w:rPr>
                                    <w:color w:val="595959"/>
                                    <w:sz w:val="36"/>
                                    <w:szCs w:val="36"/>
                                  </w:rPr>
                                  <w:t>Joondalup Campus</w:t>
                                </w:r>
                              </w:p>
                              <w:p w14:paraId="106D29F2" w14:textId="77777777" w:rsidR="00B334FA" w:rsidRPr="00DE06AB" w:rsidRDefault="00B334F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B513FE" id="Text Box 3" o:spid="_x0000_s1027" type="#_x0000_t202" style="position:absolute;left:0;text-align:left;margin-left:-9.9pt;margin-top:27.05pt;width:345.4pt;height:73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" filled="f" stroked="f">
                    <v:textbox>
                      <w:txbxContent>
                        <w:p w14:paraId="3BCFF5F9" w14:textId="05F8365D" w:rsidR="00B334FA" w:rsidRPr="003361C8" w:rsidRDefault="00DE06AB" w:rsidP="00B334FA">
                          <w:pPr>
                            <w:rPr>
                              <w:sz w:val="36"/>
                              <w:szCs w:val="36"/>
                            </w:rPr>
                          </w:pPr>
                          <w:r w:rsidRPr="003361C8">
                            <w:rPr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 xml:space="preserve">Supervisor: </w:t>
                          </w:r>
                          <w:r w:rsidRPr="003361C8">
                            <w:rPr>
                              <w:noProof/>
                              <w:sz w:val="36"/>
                              <w:szCs w:val="36"/>
                            </w:rPr>
                            <w:t>Dr</w:t>
                          </w:r>
                          <w:r w:rsidR="00F270CB">
                            <w:rPr>
                              <w:noProof/>
                              <w:sz w:val="36"/>
                              <w:szCs w:val="36"/>
                            </w:rPr>
                            <w:t xml:space="preserve"> </w:t>
                          </w:r>
                          <w:r w:rsidRPr="003361C8">
                            <w:rPr>
                              <w:noProof/>
                              <w:sz w:val="36"/>
                              <w:szCs w:val="36"/>
                            </w:rPr>
                            <w:t>David COOK</w:t>
                          </w:r>
                          <w:r w:rsidR="003361C8" w:rsidRPr="003361C8">
                            <w:rPr>
                              <w:noProof/>
                              <w:sz w:val="36"/>
                              <w:szCs w:val="36"/>
                            </w:rPr>
                            <w:t>, Edith Cowan University,</w:t>
                          </w:r>
                          <w:r w:rsidR="00B334FA" w:rsidRPr="003361C8">
                            <w:rPr>
                              <w:noProof/>
                              <w:sz w:val="36"/>
                              <w:szCs w:val="36"/>
                            </w:rPr>
                            <w:t xml:space="preserve"> </w:t>
                          </w:r>
                          <w:r w:rsidR="00B334FA" w:rsidRPr="003361C8">
                            <w:rPr>
                              <w:color w:val="595959"/>
                              <w:sz w:val="36"/>
                              <w:szCs w:val="36"/>
                            </w:rPr>
                            <w:t>Joondalup Campus</w:t>
                          </w:r>
                        </w:p>
                        <w:p w14:paraId="106D29F2" w14:textId="77777777" w:rsidR="00B334FA" w:rsidRPr="00DE06AB" w:rsidRDefault="00B334FA"/>
                      </w:txbxContent>
                    </v:textbox>
                  </v:shape>
                </w:pict>
              </mc:Fallback>
            </mc:AlternateContent>
          </w:r>
        </w:p>
        <w:p w14:paraId="499B8598" w14:textId="177C15E6" w:rsidR="00CD373A" w:rsidRDefault="00F270CB" w:rsidP="00C7538A">
          <w:pPr>
            <w:spacing w:after="200" w:line="276" w:lineRule="auto"/>
            <w:jc w:val="left"/>
            <w:rPr>
              <w:sz w:val="28"/>
              <w:szCs w:val="28"/>
            </w:rPr>
          </w:pPr>
          <w:r w:rsidRPr="00F336E8">
            <w:rPr>
              <w:noProof/>
              <w:sz w:val="28"/>
              <w:szCs w:val="28"/>
            </w:rPr>
            <mc:AlternateContent>
              <mc:Choice Requires="wps">
                <w:drawing>
                  <wp:anchor distT="91440" distB="91440" distL="114300" distR="114300" simplePos="0" relativeHeight="251658242" behindDoc="0" locked="0" layoutInCell="1" allowOverlap="1" wp14:anchorId="74AB5894" wp14:editId="30CFD1BC">
                    <wp:simplePos x="0" y="0"/>
                    <wp:positionH relativeFrom="page">
                      <wp:posOffset>3648075</wp:posOffset>
                    </wp:positionH>
                    <wp:positionV relativeFrom="paragraph">
                      <wp:posOffset>2678430</wp:posOffset>
                    </wp:positionV>
                    <wp:extent cx="3578225" cy="3213100"/>
                    <wp:effectExtent l="0" t="0" r="0" b="635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78225" cy="3213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AE7D49" w14:textId="734D68F5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sz w:val="32"/>
                                    <w:szCs w:val="32"/>
                                  </w:rPr>
                                  <w:t>Team Members:</w:t>
                                </w:r>
                              </w:p>
                              <w:p w14:paraId="530939CD" w14:textId="77777777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Pasidu Gangodavilage (10683554)</w:t>
                                </w:r>
                              </w:p>
                              <w:p w14:paraId="23FB56F9" w14:textId="77777777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Kumarage Perera (10672254)</w:t>
                                </w:r>
                              </w:p>
                              <w:p w14:paraId="7C445EB4" w14:textId="77777777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Chenuka Arachchilage (10692299)</w:t>
                                </w:r>
                              </w:p>
                              <w:p w14:paraId="15804AE0" w14:textId="216CA5EB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Pasini Arachchilage(10643400)</w:t>
                                </w:r>
                              </w:p>
                              <w:p w14:paraId="75C52D4B" w14:textId="77777777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MD Anik (10683287)</w:t>
                                </w:r>
                              </w:p>
                              <w:p w14:paraId="1FDD9631" w14:textId="00B257D5" w:rsidR="00F336E8" w:rsidRPr="00F270CB" w:rsidRDefault="00F336E8" w:rsidP="003361C8">
                                <w:pPr>
                                  <w:pStyle w:val="Heading2"/>
                                  <w:spacing w:line="360" w:lineRule="auto"/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Ilhaan</w:t>
                                </w:r>
                                <w:r w:rsidR="000C52A5"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Fakeermahamood</w:t>
                                </w:r>
                                <w:r w:rsidR="000C52A5"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70CB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</w:rPr>
                                  <w:t>(10679860)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AB5894" id="Text Box 2" o:spid="_x0000_s1028" type="#_x0000_t202" style="position:absolute;margin-left:287.25pt;margin-top:210.9pt;width:281.75pt;height:253pt;z-index:25165824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" filled="f" stroked="f">
                    <v:textbox>
                      <w:txbxContent>
                        <w:p w14:paraId="3AAE7D49" w14:textId="734D68F5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sz w:val="32"/>
                              <w:szCs w:val="32"/>
                            </w:rPr>
                            <w:t>Team Members:</w:t>
                          </w:r>
                        </w:p>
                        <w:p w14:paraId="530939CD" w14:textId="77777777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Pasidu Gangodavilage (10683554)</w:t>
                          </w:r>
                        </w:p>
                        <w:p w14:paraId="23FB56F9" w14:textId="77777777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Kumarage Perera (10672254)</w:t>
                          </w:r>
                        </w:p>
                        <w:p w14:paraId="7C445EB4" w14:textId="77777777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Chenuka Arachchilage (10692299)</w:t>
                          </w:r>
                        </w:p>
                        <w:p w14:paraId="15804AE0" w14:textId="216CA5EB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Pasini Arachchilage(10643400)</w:t>
                          </w:r>
                        </w:p>
                        <w:p w14:paraId="75C52D4B" w14:textId="77777777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MD Anik (10683287)</w:t>
                          </w:r>
                        </w:p>
                        <w:p w14:paraId="1FDD9631" w14:textId="00B257D5" w:rsidR="00F336E8" w:rsidRPr="00F270CB" w:rsidRDefault="00F336E8" w:rsidP="003361C8">
                          <w:pPr>
                            <w:pStyle w:val="Heading2"/>
                            <w:spacing w:line="360" w:lineRule="auto"/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</w:pP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Ilhaan</w:t>
                          </w:r>
                          <w:r w:rsidR="000C52A5"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Fakeermahamood</w:t>
                          </w:r>
                          <w:r w:rsidR="000C52A5"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70CB">
                            <w:rPr>
                              <w:b w:val="0"/>
                              <w:bCs w:val="0"/>
                              <w:sz w:val="32"/>
                              <w:szCs w:val="32"/>
                            </w:rPr>
                            <w:t>(10679860)</w:t>
                          </w:r>
                        </w:p>
                      </w:txbxContent>
                    </v:textbox>
                    <w10:wrap type="topAndBottom" anchorx="page"/>
                  </v:shape>
                </w:pict>
              </mc:Fallback>
            </mc:AlternateContent>
          </w:r>
          <w:r w:rsidR="00E15E3D">
            <w:rPr>
              <w:sz w:val="28"/>
              <w:szCs w:val="28"/>
            </w:rPr>
            <w:br w:type="page"/>
          </w:r>
        </w:p>
      </w:sdtContent>
    </w:sdt>
    <w:p w14:paraId="327DC985" w14:textId="3EA1A2DC" w:rsidR="008134C4" w:rsidRPr="00B14DE7" w:rsidRDefault="00C054B6" w:rsidP="00F72933">
      <w:pPr>
        <w:pStyle w:val="Heading1"/>
        <w:spacing w:line="240" w:lineRule="auto"/>
        <w:jc w:val="left"/>
        <w:rPr>
          <w:b w:val="0"/>
          <w:sz w:val="28"/>
        </w:rPr>
      </w:pPr>
      <w:r w:rsidRPr="0F74A1E3">
        <w:rPr>
          <w:sz w:val="28"/>
        </w:rPr>
        <w:lastRenderedPageBreak/>
        <w:t>Project goal</w:t>
      </w:r>
      <w:r w:rsidR="00B14DE7" w:rsidRPr="0F74A1E3">
        <w:rPr>
          <w:sz w:val="28"/>
        </w:rPr>
        <w:t xml:space="preserve">: </w:t>
      </w:r>
      <w:r w:rsidRPr="00082D91">
        <w:rPr>
          <w:rStyle w:val="NoSpacingChar"/>
          <w:b w:val="0"/>
          <w:bCs w:val="0"/>
          <w:color w:val="000000" w:themeColor="text1"/>
          <w:sz w:val="24"/>
          <w:szCs w:val="24"/>
        </w:rPr>
        <w:t xml:space="preserve">To classify online games offering cash or cash-like rewards by whether real money can </w:t>
      </w:r>
      <w:proofErr w:type="gramStart"/>
      <w:r w:rsidRPr="00082D91">
        <w:rPr>
          <w:rStyle w:val="NoSpacingChar"/>
          <w:b w:val="0"/>
          <w:bCs w:val="0"/>
          <w:color w:val="000000" w:themeColor="text1"/>
          <w:sz w:val="24"/>
          <w:szCs w:val="24"/>
        </w:rPr>
        <w:t>actually be</w:t>
      </w:r>
      <w:proofErr w:type="gramEnd"/>
      <w:r w:rsidRPr="00082D91">
        <w:rPr>
          <w:rStyle w:val="NoSpacingChar"/>
          <w:b w:val="0"/>
          <w:bCs w:val="0"/>
          <w:color w:val="000000" w:themeColor="text1"/>
          <w:sz w:val="24"/>
          <w:szCs w:val="24"/>
        </w:rPr>
        <w:t xml:space="preserve"> withdrawn and who is harmed, and to publish that classification as a public </w:t>
      </w:r>
      <w:r w:rsidR="00E267E5" w:rsidRPr="00082D91">
        <w:rPr>
          <w:rStyle w:val="NoSpacingChar"/>
          <w:b w:val="0"/>
          <w:bCs w:val="0"/>
          <w:color w:val="000000" w:themeColor="text1"/>
          <w:sz w:val="24"/>
          <w:szCs w:val="24"/>
        </w:rPr>
        <w:t>website</w:t>
      </w:r>
      <w:r w:rsidRPr="00082D91">
        <w:rPr>
          <w:rStyle w:val="NoSpacingChar"/>
          <w:b w:val="0"/>
          <w:bCs w:val="0"/>
          <w:color w:val="000000" w:themeColor="text1"/>
          <w:sz w:val="24"/>
          <w:szCs w:val="24"/>
        </w:rPr>
        <w:t xml:space="preserve"> with an information and guidance chatbot.</w:t>
      </w:r>
    </w:p>
    <w:p w14:paraId="76CF190C" w14:textId="77777777" w:rsidR="008134C4" w:rsidRDefault="00C054B6">
      <w:pPr>
        <w:pStyle w:val="Heading1"/>
      </w:pPr>
      <w:r w:rsidRPr="005A2CD1">
        <w:t>1  Problem Statement</w:t>
      </w:r>
    </w:p>
    <w:p w14:paraId="22A9B246" w14:textId="18D7454C" w:rsidR="00DC3FCA" w:rsidRDefault="00C054B6" w:rsidP="00DC3F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4C40">
        <w:rPr>
          <w:rFonts w:ascii="Times New Roman" w:hAnsi="Times New Roman" w:cs="Times New Roman"/>
          <w:sz w:val="24"/>
          <w:szCs w:val="24"/>
        </w:rPr>
        <w:t xml:space="preserve">People lose real money to online games that were never presented to them as gambling, and they cannot tell which games these are. A child asks a parent for the credit card to buy a sword on undisclosed </w:t>
      </w:r>
      <w:r w:rsidR="008E4415">
        <w:rPr>
          <w:rFonts w:ascii="Times New Roman" w:hAnsi="Times New Roman" w:cs="Times New Roman"/>
          <w:sz w:val="24"/>
          <w:szCs w:val="24"/>
        </w:rPr>
        <w:t>odds;</w:t>
      </w:r>
      <w:r w:rsidR="00FE484D">
        <w:rPr>
          <w:rFonts w:ascii="Times New Roman" w:hAnsi="Times New Roman" w:cs="Times New Roman"/>
          <w:sz w:val="24"/>
          <w:szCs w:val="24"/>
        </w:rPr>
        <w:t xml:space="preserve"> </w:t>
      </w:r>
      <w:r w:rsidRPr="00994C40">
        <w:rPr>
          <w:rFonts w:ascii="Times New Roman" w:hAnsi="Times New Roman" w:cs="Times New Roman"/>
          <w:sz w:val="24"/>
          <w:szCs w:val="24"/>
        </w:rPr>
        <w:t xml:space="preserve"> a retiree buys coin packs in a social-casino app with no withdrawal route and an offshore operator.  </w:t>
      </w:r>
      <w:r w:rsidR="00DD59D3">
        <w:rPr>
          <w:rFonts w:ascii="Times New Roman" w:hAnsi="Times New Roman" w:cs="Times New Roman"/>
          <w:sz w:val="24"/>
          <w:szCs w:val="24"/>
        </w:rPr>
        <w:t>A</w:t>
      </w:r>
      <w:r w:rsidRPr="00994C40">
        <w:rPr>
          <w:rFonts w:ascii="Times New Roman" w:hAnsi="Times New Roman" w:cs="Times New Roman"/>
          <w:sz w:val="24"/>
          <w:szCs w:val="24"/>
        </w:rPr>
        <w:t xml:space="preserve"> scoping review of monetary-format experiments finds the evidence base thin and inconsistent </w:t>
      </w:r>
      <w:hyperlink r:id="rId11">
        <w:r w:rsidRPr="030A2858">
          <w:rPr>
            <w:rStyle w:val="Hyperlink"/>
          </w:rPr>
          <w:t>(Palmer et al., 2022)</w:t>
        </w:r>
      </w:hyperlink>
      <w:r>
        <w:t>.</w:t>
      </w:r>
      <w:r w:rsidRPr="00994C40">
        <w:rPr>
          <w:rFonts w:ascii="Times New Roman" w:hAnsi="Times New Roman" w:cs="Times New Roman"/>
          <w:sz w:val="24"/>
          <w:szCs w:val="24"/>
        </w:rPr>
        <w:t xml:space="preserve"> </w:t>
      </w:r>
      <w:r w:rsidR="00A7388D" w:rsidRPr="002E2550">
        <w:rPr>
          <w:rFonts w:ascii="Times New Roman" w:hAnsi="Times New Roman" w:cs="Times New Roman"/>
        </w:rPr>
        <w:t>The harm is not only technical: identical mechanics harm different people differently depending on age, gender, financial literacy, cultural attachment to a sport, and the operator's legal reach</w:t>
      </w:r>
      <w:r w:rsidR="00A7388D">
        <w:rPr>
          <w:rFonts w:ascii="Times New Roman" w:hAnsi="Times New Roman" w:cs="Times New Roman"/>
          <w:sz w:val="24"/>
          <w:szCs w:val="24"/>
        </w:rPr>
        <w:t>.</w:t>
      </w:r>
      <w:r w:rsidRPr="00994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934C7" w14:textId="77777777" w:rsidR="008134C4" w:rsidRDefault="00C054B6" w:rsidP="00DC3FCA">
      <w:pPr>
        <w:pStyle w:val="Heading1"/>
      </w:pPr>
      <w:r>
        <w:t>2  Background</w:t>
      </w:r>
    </w:p>
    <w:p w14:paraId="7A0AA08A" w14:textId="4A695192" w:rsidR="008134C4" w:rsidRDefault="002B2D7A" w:rsidP="00875E68">
      <w:pPr>
        <w:spacing w:line="240" w:lineRule="auto"/>
        <w:jc w:val="left"/>
      </w:pPr>
      <w:hyperlink r:id="rId12">
        <w:r w:rsidRPr="372D8CA2">
          <w:rPr>
            <w:rStyle w:val="Hyperlink"/>
          </w:rPr>
          <w:t>Drummond and Sauer (2018)</w:t>
        </w:r>
      </w:hyperlink>
      <w:r w:rsidRPr="002B2D7A">
        <w:t xml:space="preserve"> showed that the loot box meets the criteria for gambling, and Zendle and Cairns (2018, 2019) found across two large surveys, the second pre-registered, that loot-box spending correlates with problem-gambling severity. </w:t>
      </w:r>
      <w:hyperlink r:id="rId13">
        <w:r w:rsidR="00C054B6" w:rsidRPr="614AFEF2">
          <w:rPr>
            <w:rStyle w:val="Hyperlink"/>
          </w:rPr>
          <w:t>Greer, Murray Boyle and Jenkinson (2022)</w:t>
        </w:r>
      </w:hyperlink>
      <w:r w:rsidR="00C054B6">
        <w:t xml:space="preserve"> reviewed 64 outputs linking loot boxes and simulated gambling </w:t>
      </w:r>
      <w:r w:rsidR="005D1E30">
        <w:t>t</w:t>
      </w:r>
      <w:r w:rsidR="00C054B6">
        <w:t>o gaming disorder</w:t>
      </w:r>
      <w:r w:rsidR="00CF658D">
        <w:t xml:space="preserve">, </w:t>
      </w:r>
      <w:r w:rsidR="00CF658D" w:rsidRPr="00CF658D">
        <w:rPr>
          <w:lang w:val="en-AU"/>
        </w:rPr>
        <w:t xml:space="preserve">psychological harm </w:t>
      </w:r>
      <w:r w:rsidR="00C054B6">
        <w:t xml:space="preserve">and financial loss in adolescents. </w:t>
      </w:r>
      <w:hyperlink r:id="rId14">
        <w:r w:rsidR="00C054B6" w:rsidRPr="037E40EF">
          <w:rPr>
            <w:rStyle w:val="Hyperlink"/>
          </w:rPr>
          <w:t>Hing et al. (2022)</w:t>
        </w:r>
      </w:hyperlink>
      <w:r w:rsidR="00C054B6">
        <w:t xml:space="preserve"> found Australian </w:t>
      </w:r>
      <w:r w:rsidR="00BD3E6D">
        <w:t>adol</w:t>
      </w:r>
      <w:r w:rsidR="00536BFE">
        <w:t xml:space="preserve">escents </w:t>
      </w:r>
      <w:r w:rsidR="00EE4B69" w:rsidRPr="00EE4B69">
        <w:t>who engaged in esports skin betting</w:t>
      </w:r>
      <w:r w:rsidR="005C756A">
        <w:t xml:space="preserve"> were</w:t>
      </w:r>
      <w:r w:rsidR="00C054B6">
        <w:t xml:space="preserve"> over three times as likely to meet at-risk </w:t>
      </w:r>
      <w:r w:rsidR="008C5D4F">
        <w:t xml:space="preserve">criteria. </w:t>
      </w:r>
      <w:hyperlink r:id="rId15">
        <w:r w:rsidR="008C5D4F" w:rsidRPr="1192711F">
          <w:rPr>
            <w:rStyle w:val="Hyperlink"/>
          </w:rPr>
          <w:t>Johnson</w:t>
        </w:r>
        <w:r w:rsidR="00C054B6" w:rsidRPr="1192711F">
          <w:rPr>
            <w:rStyle w:val="Hyperlink"/>
          </w:rPr>
          <w:t>, Pitt, Randle and Thomas (2023)</w:t>
        </w:r>
      </w:hyperlink>
      <w:r w:rsidR="00C054B6">
        <w:t xml:space="preserve"> reviewed 44 studies of older-adult gambling and found the products themselves almost unstudied.</w:t>
      </w:r>
    </w:p>
    <w:p w14:paraId="7A4679A7" w14:textId="5BAD3855" w:rsidR="0009002C" w:rsidRDefault="00C054B6" w:rsidP="00875E68">
      <w:pPr>
        <w:spacing w:line="240" w:lineRule="auto"/>
        <w:jc w:val="left"/>
      </w:pPr>
      <w:r>
        <w:t>Australia responded through classification rather than gambling law</w:t>
      </w:r>
      <w:r w:rsidR="00FD1E94">
        <w:t>.</w:t>
      </w:r>
      <w:r w:rsidR="002C7A52">
        <w:t xml:space="preserve"> S</w:t>
      </w:r>
      <w:r>
        <w:t xml:space="preserve">ince 22 September 2024, paid chance-based purchases carry a minimum M rating and simulated gambling is R18+ </w:t>
      </w:r>
      <w:hyperlink r:id="rId16">
        <w:r w:rsidRPr="5F0F8D02">
          <w:rPr>
            <w:rStyle w:val="Hyperlink"/>
          </w:rPr>
          <w:t>(Australian Classification Board, 2024)</w:t>
        </w:r>
      </w:hyperlink>
      <w:r>
        <w:t xml:space="preserve">. </w:t>
      </w:r>
      <w:r w:rsidR="00220CEA">
        <w:t>Current c</w:t>
      </w:r>
      <w:r>
        <w:t>lassification</w:t>
      </w:r>
      <w:r w:rsidR="00220CEA">
        <w:t xml:space="preserve"> </w:t>
      </w:r>
      <w:r w:rsidR="00DA5D11">
        <w:t>syste</w:t>
      </w:r>
      <w:r w:rsidR="00D649D1">
        <w:t>ms</w:t>
      </w:r>
      <w:r>
        <w:t xml:space="preserve"> </w:t>
      </w:r>
      <w:r w:rsidR="00F7794D">
        <w:t>describe</w:t>
      </w:r>
      <w:r>
        <w:t xml:space="preserve"> what a game contains, not whether money can be extracted from it,</w:t>
      </w:r>
      <w:r w:rsidR="00812C43">
        <w:t xml:space="preserve"> and even </w:t>
      </w:r>
      <w:proofErr w:type="gramStart"/>
      <w:r w:rsidR="00812C43">
        <w:t>that</w:t>
      </w:r>
      <w:proofErr w:type="gramEnd"/>
      <w:r w:rsidR="00812C43">
        <w:t xml:space="preserve"> is </w:t>
      </w:r>
      <w:r w:rsidR="004A5D73">
        <w:t xml:space="preserve">not </w:t>
      </w:r>
      <w:r w:rsidR="00812C43">
        <w:t xml:space="preserve">done </w:t>
      </w:r>
      <w:r w:rsidR="004A5D73">
        <w:t>reliably</w:t>
      </w:r>
      <w:r w:rsidR="009245C3">
        <w:t>.</w:t>
      </w:r>
      <w:r w:rsidR="004A5D73">
        <w:t xml:space="preserve"> </w:t>
      </w:r>
      <w:r w:rsidR="009245C3">
        <w:t>A preprint</w:t>
      </w:r>
      <w:r w:rsidR="004A5D73">
        <w:t xml:space="preserve"> by </w:t>
      </w:r>
      <w:hyperlink r:id="rId17">
        <w:r w:rsidR="004A5D73" w:rsidRPr="17A58CEB">
          <w:rPr>
            <w:rStyle w:val="Hyperlink"/>
          </w:rPr>
          <w:t>Carter et al. (2025)</w:t>
        </w:r>
      </w:hyperlink>
      <w:r w:rsidR="004A5D73">
        <w:t xml:space="preserve"> found that 20% of the top 100 Apple App Store games and 48% on Google Play were </w:t>
      </w:r>
      <w:r>
        <w:t xml:space="preserve">wrongly classified. </w:t>
      </w:r>
      <w:hyperlink r:id="rId18">
        <w:r w:rsidRPr="0FE7A78F">
          <w:rPr>
            <w:rStyle w:val="Hyperlink"/>
          </w:rPr>
          <w:t>Xiao (2024)</w:t>
        </w:r>
      </w:hyperlink>
      <w:r>
        <w:t xml:space="preserve"> documents the same weakly enforced picture internationally, and </w:t>
      </w:r>
      <w:hyperlink r:id="rId19">
        <w:r w:rsidRPr="5E9613DD">
          <w:rPr>
            <w:rStyle w:val="Hyperlink"/>
          </w:rPr>
          <w:t>Harris, Griffiths and Gibson (2025)</w:t>
        </w:r>
      </w:hyperlink>
      <w:r>
        <w:t xml:space="preserve"> identified over 50 unlicensed skins sites reachable from the UK, used by 11- to 14-year-olds at more than twice the rate of 22- to 24-year-olds. Where regulators have acted decisively</w:t>
      </w:r>
      <w:r w:rsidR="00960F51">
        <w:t>,</w:t>
      </w:r>
      <w:r>
        <w:t xml:space="preserve"> they have acted on convertibility, not genre</w:t>
      </w:r>
      <w:r w:rsidR="00BE75AD">
        <w:t>.</w:t>
      </w:r>
      <w:r>
        <w:t xml:space="preserve"> India's Promotion and Regulation of Online Gaming Act 2025, in force from May 2026, prohibits online money games outright, including skill-based formats previously treated as lawful</w:t>
      </w:r>
      <w:r w:rsidR="00BE75AD">
        <w:t>. The</w:t>
      </w:r>
      <w:r>
        <w:t xml:space="preserve"> Interactive Gambling Act 2001 </w:t>
      </w:r>
      <w:r w:rsidR="00C10CDD">
        <w:t>applies to</w:t>
      </w:r>
      <w:r>
        <w:t xml:space="preserve"> services played for money or anything of value. This project therefore takes convertibility as its operative test, a working assumption rather than settled law.</w:t>
      </w:r>
    </w:p>
    <w:p w14:paraId="5C057EDD" w14:textId="0711010C" w:rsidR="008134C4" w:rsidRDefault="006155F1" w:rsidP="00571818">
      <w:pPr>
        <w:spacing w:line="240" w:lineRule="auto"/>
        <w:jc w:val="left"/>
      </w:pPr>
      <w:r w:rsidRPr="006155F1">
        <w:t xml:space="preserve">Two gaps follow. The field has a mature taxonomy of gambling harms </w:t>
      </w:r>
      <w:hyperlink r:id="rId20">
        <w:r w:rsidRPr="41E817A8">
          <w:rPr>
            <w:rStyle w:val="Hyperlink"/>
          </w:rPr>
          <w:t>(Langham et al., 2016)</w:t>
        </w:r>
      </w:hyperlink>
      <w:r w:rsidRPr="006155F1">
        <w:t xml:space="preserve"> and of people, but none of products organised by whether money can come back out and who is exposed. And existing guidance is not answerable at the point of decision: a systematic review found only two eligible chatbot trials, with between-group differences often non-significant, and both treatment-facing, assuming the user already identifies as a problem gambler </w:t>
      </w:r>
      <w:hyperlink r:id="rId21">
        <w:r w:rsidRPr="76909469">
          <w:rPr>
            <w:rStyle w:val="Hyperlink"/>
          </w:rPr>
          <w:t>(Çakmak et al., 2025)</w:t>
        </w:r>
      </w:hyperlink>
      <w:r>
        <w:t>.</w:t>
      </w:r>
      <w:r w:rsidR="002D05CC">
        <w:br/>
      </w:r>
      <w:r w:rsidR="00C054B6" w:rsidRPr="002D05CC">
        <w:rPr>
          <w:rStyle w:val="Heading1Char"/>
        </w:rPr>
        <w:t>3  Scope</w:t>
      </w:r>
    </w:p>
    <w:p w14:paraId="59E0CE9C" w14:textId="77777777" w:rsidR="008134C4" w:rsidRDefault="00C054B6" w:rsidP="00571818">
      <w:pPr>
        <w:pStyle w:val="Heading2"/>
        <w:spacing w:line="240" w:lineRule="auto"/>
      </w:pPr>
      <w:r>
        <w:rPr>
          <w:b w:val="0"/>
        </w:rPr>
        <w:t>3.1  Proposed work</w:t>
      </w:r>
    </w:p>
    <w:p w14:paraId="20631250" w14:textId="27FEE71F" w:rsidR="008134C4" w:rsidRDefault="003F4679" w:rsidP="00571818">
      <w:pPr>
        <w:spacing w:line="240" w:lineRule="auto"/>
        <w:jc w:val="left"/>
      </w:pPr>
      <w:r w:rsidRPr="003F4679">
        <w:t xml:space="preserve">The main product is a faceted classification of online games offering monetary or monetary-like rewards. It is not a list: each game is described on the same dimensions and may fall into several classes, so Fortnite is both a children's game and a shooter. The dimensions are game type, audience age band, gender and community, monetary mechanics, harm profile (who </w:t>
      </w:r>
      <w:r w:rsidRPr="003F4679">
        <w:lastRenderedPageBreak/>
        <w:t xml:space="preserve">bears the loss), </w:t>
      </w:r>
      <w:r w:rsidR="005A150A" w:rsidRPr="005A150A">
        <w:t xml:space="preserve">regulatory status including an offshore or unlicensed flag, financial exposure, and cash </w:t>
      </w:r>
      <w:r w:rsidR="00C975F2" w:rsidRPr="005A150A">
        <w:t>realizability</w:t>
      </w:r>
      <w:r w:rsidR="005A150A" w:rsidRPr="005A150A">
        <w:t>.</w:t>
      </w:r>
    </w:p>
    <w:p w14:paraId="13C24029" w14:textId="64A78C53" w:rsidR="008134C4" w:rsidRDefault="00C054B6" w:rsidP="008E037B">
      <w:pPr>
        <w:spacing w:line="240" w:lineRule="auto"/>
        <w:jc w:val="left"/>
      </w:pPr>
      <w:r>
        <w:t xml:space="preserve">Cash realisability is the primary axis: can real money ever reach the player's hands? T </w:t>
      </w:r>
      <w:r w:rsidR="006E766E">
        <w:t>rise</w:t>
      </w:r>
      <w:r w:rsidR="006E766E" w:rsidRPr="006E766E">
        <w:t xml:space="preserve"> with how readily money can come back out</w:t>
      </w:r>
      <w:r>
        <w:t xml:space="preserve"> and attach to a game-and-</w:t>
      </w:r>
      <w:proofErr w:type="spellStart"/>
      <w:r>
        <w:t>role</w:t>
      </w:r>
      <w:proofErr w:type="spellEnd"/>
      <w:r>
        <w:t xml:space="preserve"> pair, because a Roblox player cannot convert Robux into </w:t>
      </w:r>
      <w:proofErr w:type="gramStart"/>
      <w:r>
        <w:t>cash</w:t>
      </w:r>
      <w:proofErr w:type="gramEnd"/>
      <w:r>
        <w:t xml:space="preserve"> but a Roblox creator can, through the Developer Exchange </w:t>
      </w:r>
      <w:hyperlink r:id="rId22">
        <w:r w:rsidRPr="02746D72">
          <w:rPr>
            <w:rStyle w:val="Hyperlink"/>
          </w:rPr>
          <w:t>(Roblox Corporation, n.d.)</w:t>
        </w:r>
      </w:hyperlink>
      <w:r>
        <w:t xml:space="preserve">. Regulatory coverage is recorded separately. </w:t>
      </w:r>
    </w:p>
    <w:p w14:paraId="4226A674" w14:textId="05FD975A" w:rsidR="009E2DE9" w:rsidRDefault="00C054B6" w:rsidP="008E037B">
      <w:pPr>
        <w:spacing w:line="240" w:lineRule="auto"/>
        <w:jc w:val="left"/>
      </w:pPr>
      <w:r w:rsidRPr="0076073D">
        <w:t xml:space="preserve">Preliminary scanning identified five documented classes: paid loot-box shooters, social-casino apps, skin-trading and skin-betting ecosystems, cricket and fantasy-sports wagering apps, and children's reward-token games </w:t>
      </w:r>
      <w:hyperlink r:id="rId23">
        <w:r w:rsidRPr="0076073D">
          <w:rPr>
            <w:rStyle w:val="Hyperlink"/>
          </w:rPr>
          <w:t>(Greer et al., 2022; Harris et al., 2025; Hing et al., 2022)</w:t>
        </w:r>
      </w:hyperlink>
      <w:r w:rsidRPr="0076073D">
        <w:t xml:space="preserve">. We expect </w:t>
      </w:r>
      <w:r w:rsidR="003F4969" w:rsidRPr="0076073D">
        <w:t>around</w:t>
      </w:r>
      <w:r w:rsidRPr="0076073D">
        <w:t xml:space="preserve"> </w:t>
      </w:r>
      <w:r w:rsidR="003F4969" w:rsidRPr="0076073D">
        <w:t xml:space="preserve">30 </w:t>
      </w:r>
      <w:r w:rsidR="002F32D8" w:rsidRPr="0076073D">
        <w:t>classifications</w:t>
      </w:r>
      <w:r w:rsidRPr="0076073D">
        <w:t xml:space="preserve"> in total. The taxonomy is published through two artefacts. A simple </w:t>
      </w:r>
      <w:r w:rsidR="00E267E5" w:rsidRPr="0076073D">
        <w:t>website</w:t>
      </w:r>
      <w:r w:rsidRPr="0076073D">
        <w:t xml:space="preserve"> </w:t>
      </w:r>
      <w:r w:rsidR="00AB4C0E" w:rsidRPr="0076073D">
        <w:t>will let</w:t>
      </w:r>
      <w:r w:rsidRPr="0076073D">
        <w:t xml:space="preserve"> a user </w:t>
      </w:r>
      <w:r w:rsidR="00AB4C0E" w:rsidRPr="0076073D">
        <w:t>search</w:t>
      </w:r>
      <w:r w:rsidR="0036151F" w:rsidRPr="0076073D">
        <w:t xml:space="preserve"> for</w:t>
      </w:r>
      <w:r w:rsidRPr="0076073D">
        <w:t xml:space="preserve"> a game name and </w:t>
      </w:r>
      <w:r w:rsidR="00AB4C0E" w:rsidRPr="0076073D">
        <w:t>receive</w:t>
      </w:r>
      <w:r w:rsidRPr="0076073D">
        <w:t xml:space="preserve"> its class, tier, mechanics, audience, plain-language guidance and cited sources. The </w:t>
      </w:r>
      <w:r w:rsidR="004549C4" w:rsidRPr="0076073D">
        <w:t>website</w:t>
      </w:r>
      <w:r w:rsidRPr="0076073D">
        <w:t xml:space="preserve"> houses the entry point for an information and guidance chatbot, which answers plain-language questions by retrieving from the classified dataset and returning the tier, the rule applied</w:t>
      </w:r>
      <w:r w:rsidR="0076073D">
        <w:t>,</w:t>
      </w:r>
      <w:r w:rsidRPr="0076073D">
        <w:t xml:space="preserve"> and the dated source behind it. Being retrieval-based over our own data, it generates no free-form advice and refuses clinical, legal</w:t>
      </w:r>
      <w:r w:rsidR="00863C0C" w:rsidRPr="0076073D">
        <w:t>,</w:t>
      </w:r>
      <w:r w:rsidRPr="0076073D">
        <w:t xml:space="preserve"> and out-of-scope questions with a referral to support services, so every answer is traceable to a coded entry. The taxonomy's variables will also yield a per-game risk indicator, which supports the taxonomy and is not its aim. Both artefacts are released only with supervisor approval. No human subjects are involved</w:t>
      </w:r>
      <w:r w:rsidR="002D7FC5" w:rsidRPr="0076073D">
        <w:t>,</w:t>
      </w:r>
      <w:r w:rsidRPr="0076073D">
        <w:t xml:space="preserve"> and no personal data </w:t>
      </w:r>
      <w:r w:rsidR="004E49D1">
        <w:t xml:space="preserve">are </w:t>
      </w:r>
      <w:r w:rsidRPr="0076073D">
        <w:t>collected, so ethics approval is not required.</w:t>
      </w:r>
      <w:r>
        <w:t xml:space="preserve"> </w:t>
      </w:r>
    </w:p>
    <w:p w14:paraId="2D51980F" w14:textId="19D7763D" w:rsidR="009E2DE9" w:rsidRPr="00002144" w:rsidRDefault="00002144" w:rsidP="009E2DE9">
      <w:pPr>
        <w:spacing w:line="240" w:lineRule="auto"/>
        <w:jc w:val="left"/>
        <w:rPr>
          <w:b/>
          <w:bCs/>
          <w:lang w:val="en-AU"/>
        </w:rPr>
      </w:pPr>
      <w:r w:rsidRPr="00002144">
        <w:rPr>
          <w:b/>
          <w:bCs/>
          <w:noProof/>
          <w:lang w:val="en-AU"/>
        </w:rPr>
        <w:drawing>
          <wp:inline distT="0" distB="0" distL="0" distR="0" wp14:anchorId="0C688187" wp14:editId="4D1E7309">
            <wp:extent cx="5731510" cy="829945"/>
            <wp:effectExtent l="0" t="0" r="2540" b="8255"/>
            <wp:docPr id="979549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EACF" w14:textId="6ACC61F8" w:rsidR="0085618B" w:rsidRDefault="00D77095" w:rsidP="008E037B">
      <w:pPr>
        <w:spacing w:line="240" w:lineRule="auto"/>
        <w:jc w:val="left"/>
        <w:rPr>
          <w:i/>
          <w:iCs/>
          <w:sz w:val="22"/>
        </w:rPr>
      </w:pPr>
      <w:r>
        <w:tab/>
      </w:r>
      <w:r>
        <w:tab/>
      </w:r>
      <w:r w:rsidRPr="00D77095">
        <w:rPr>
          <w:i/>
          <w:iCs/>
          <w:sz w:val="22"/>
        </w:rPr>
        <w:t>Figure 1. Classification of Game Genres Across Different Taxonomies</w:t>
      </w:r>
    </w:p>
    <w:p w14:paraId="09FD8366" w14:textId="0BCB3292" w:rsidR="000303FE" w:rsidRDefault="00C054B6" w:rsidP="000547C3">
      <w:pPr>
        <w:pStyle w:val="Heading2"/>
      </w:pPr>
      <w:r>
        <w:t>3.2  Requirements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2340"/>
        <w:gridCol w:w="7380"/>
        <w:gridCol w:w="1350"/>
      </w:tblGrid>
      <w:tr w:rsidR="000303FE" w:rsidRPr="000303FE" w14:paraId="3144D257" w14:textId="77777777" w:rsidTr="00D60B24">
        <w:tc>
          <w:tcPr>
            <w:tcW w:w="2340" w:type="dxa"/>
            <w:hideMark/>
          </w:tcPr>
          <w:p w14:paraId="4203451F" w14:textId="77777777" w:rsidR="000303FE" w:rsidRPr="000303FE" w:rsidRDefault="000303FE" w:rsidP="009E2A1B">
            <w:pPr>
              <w:spacing w:after="0" w:line="240" w:lineRule="auto"/>
              <w:jc w:val="left"/>
              <w:rPr>
                <w:b/>
                <w:bCs/>
                <w:szCs w:val="24"/>
              </w:rPr>
            </w:pPr>
            <w:r w:rsidRPr="000303FE">
              <w:rPr>
                <w:b/>
                <w:bCs/>
                <w:szCs w:val="24"/>
              </w:rPr>
              <w:t>Category</w:t>
            </w:r>
          </w:p>
        </w:tc>
        <w:tc>
          <w:tcPr>
            <w:tcW w:w="7380" w:type="dxa"/>
            <w:hideMark/>
          </w:tcPr>
          <w:p w14:paraId="4077E1C2" w14:textId="77777777" w:rsidR="000303FE" w:rsidRPr="000303FE" w:rsidRDefault="000303FE" w:rsidP="009E2A1B">
            <w:pPr>
              <w:spacing w:after="0" w:line="240" w:lineRule="auto"/>
              <w:jc w:val="left"/>
              <w:rPr>
                <w:b/>
                <w:bCs/>
                <w:szCs w:val="24"/>
              </w:rPr>
            </w:pPr>
            <w:r w:rsidRPr="000303FE">
              <w:rPr>
                <w:b/>
                <w:bCs/>
                <w:szCs w:val="24"/>
              </w:rPr>
              <w:t>Requirement</w:t>
            </w:r>
          </w:p>
        </w:tc>
        <w:tc>
          <w:tcPr>
            <w:tcW w:w="1350" w:type="dxa"/>
            <w:hideMark/>
          </w:tcPr>
          <w:p w14:paraId="521CADCF" w14:textId="77777777" w:rsidR="000303FE" w:rsidRPr="000303FE" w:rsidRDefault="000303FE" w:rsidP="000303FE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 w:rsidRPr="000303FE">
              <w:rPr>
                <w:b/>
                <w:bCs/>
                <w:szCs w:val="24"/>
              </w:rPr>
              <w:t>Priority</w:t>
            </w:r>
          </w:p>
        </w:tc>
      </w:tr>
      <w:tr w:rsidR="000303FE" w:rsidRPr="000303FE" w14:paraId="56264A4B" w14:textId="77777777" w:rsidTr="00D60B24">
        <w:tc>
          <w:tcPr>
            <w:tcW w:w="2340" w:type="dxa"/>
            <w:hideMark/>
          </w:tcPr>
          <w:p w14:paraId="38461BE9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Taxonomy Structure</w:t>
            </w:r>
          </w:p>
        </w:tc>
        <w:tc>
          <w:tcPr>
            <w:tcW w:w="7380" w:type="dxa"/>
            <w:hideMark/>
          </w:tcPr>
          <w:p w14:paraId="2A2C9AF8" w14:textId="253DFF06" w:rsidR="000303FE" w:rsidRPr="00D60B24" w:rsidRDefault="009E2A1B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Each class has clear inclusion and exclusion rules</w:t>
            </w:r>
            <w:r w:rsidR="006B285C" w:rsidRPr="00D60B24">
              <w:rPr>
                <w:rFonts w:ascii="Times New Roman" w:hAnsi="Times New Roman" w:cs="Times New Roman"/>
              </w:rPr>
              <w:t xml:space="preserve">; </w:t>
            </w:r>
            <w:r w:rsidRPr="00D60B24">
              <w:rPr>
                <w:rFonts w:ascii="Times New Roman" w:hAnsi="Times New Roman" w:cs="Times New Roman"/>
              </w:rPr>
              <w:t>each classification attribute specifies whether one or multiple values are allowed.</w:t>
            </w:r>
          </w:p>
        </w:tc>
        <w:tc>
          <w:tcPr>
            <w:tcW w:w="1350" w:type="dxa"/>
            <w:hideMark/>
          </w:tcPr>
          <w:p w14:paraId="0C41DF75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Must</w:t>
            </w:r>
          </w:p>
        </w:tc>
      </w:tr>
      <w:tr w:rsidR="000303FE" w:rsidRPr="000303FE" w14:paraId="72F00E3F" w14:textId="77777777" w:rsidTr="00D60B24">
        <w:tc>
          <w:tcPr>
            <w:tcW w:w="2340" w:type="dxa"/>
            <w:hideMark/>
          </w:tcPr>
          <w:p w14:paraId="15FD0155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Tier Classification</w:t>
            </w:r>
          </w:p>
        </w:tc>
        <w:tc>
          <w:tcPr>
            <w:tcW w:w="7380" w:type="dxa"/>
            <w:hideMark/>
          </w:tcPr>
          <w:p w14:paraId="0504DD20" w14:textId="661CEA2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Every game-and-</w:t>
            </w:r>
            <w:proofErr w:type="spellStart"/>
            <w:r w:rsidRPr="00D60B24">
              <w:rPr>
                <w:rFonts w:ascii="Times New Roman" w:hAnsi="Times New Roman" w:cs="Times New Roman"/>
              </w:rPr>
              <w:t>role</w:t>
            </w:r>
            <w:proofErr w:type="spellEnd"/>
            <w:r w:rsidRPr="00D60B24">
              <w:rPr>
                <w:rFonts w:ascii="Times New Roman" w:hAnsi="Times New Roman" w:cs="Times New Roman"/>
              </w:rPr>
              <w:t xml:space="preserve"> pair receives a tier by the rule, each citing a dated, verifiable source.</w:t>
            </w:r>
            <w:r w:rsidR="007E2ACC">
              <w:rPr>
                <w:rFonts w:ascii="Times New Roman" w:hAnsi="Times New Roman" w:cs="Times New Roman"/>
              </w:rPr>
              <w:t xml:space="preserve">  (Tier</w:t>
            </w:r>
            <w:r w:rsidR="00DA257A">
              <w:rPr>
                <w:rFonts w:ascii="Times New Roman" w:hAnsi="Times New Roman" w:cs="Times New Roman"/>
              </w:rPr>
              <w:t>s</w:t>
            </w:r>
            <w:r w:rsidR="007E2ACC">
              <w:rPr>
                <w:rFonts w:ascii="Times New Roman" w:hAnsi="Times New Roman" w:cs="Times New Roman"/>
              </w:rPr>
              <w:t xml:space="preserve"> </w:t>
            </w:r>
            <w:r w:rsidR="00DA257A">
              <w:rPr>
                <w:rFonts w:ascii="Times New Roman" w:hAnsi="Times New Roman" w:cs="Times New Roman"/>
              </w:rPr>
              <w:t>are</w:t>
            </w:r>
            <w:r w:rsidR="007E2ACC">
              <w:rPr>
                <w:rFonts w:ascii="Times New Roman" w:hAnsi="Times New Roman" w:cs="Times New Roman"/>
              </w:rPr>
              <w:t xml:space="preserve"> in Appendix B)</w:t>
            </w:r>
          </w:p>
        </w:tc>
        <w:tc>
          <w:tcPr>
            <w:tcW w:w="1350" w:type="dxa"/>
            <w:hideMark/>
          </w:tcPr>
          <w:p w14:paraId="26A3BF56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Must</w:t>
            </w:r>
          </w:p>
        </w:tc>
      </w:tr>
      <w:tr w:rsidR="000303FE" w:rsidRPr="000303FE" w14:paraId="5FB34A9A" w14:textId="77777777" w:rsidTr="00D60B24">
        <w:tc>
          <w:tcPr>
            <w:tcW w:w="2340" w:type="dxa"/>
            <w:hideMark/>
          </w:tcPr>
          <w:p w14:paraId="7E5F7614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Coverage &amp; Documentation</w:t>
            </w:r>
          </w:p>
        </w:tc>
        <w:tc>
          <w:tcPr>
            <w:tcW w:w="7380" w:type="dxa"/>
            <w:hideMark/>
          </w:tcPr>
          <w:p w14:paraId="0A4AB3D5" w14:textId="19C83C4F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 xml:space="preserve">60+ live games classified with </w:t>
            </w:r>
            <w:r w:rsidR="00D67131" w:rsidRPr="00D60B24">
              <w:rPr>
                <w:rFonts w:ascii="Times New Roman" w:hAnsi="Times New Roman" w:cs="Times New Roman"/>
              </w:rPr>
              <w:t>three</w:t>
            </w:r>
            <w:r w:rsidRPr="00D60B24">
              <w:rPr>
                <w:rFonts w:ascii="Times New Roman" w:hAnsi="Times New Roman" w:cs="Times New Roman"/>
              </w:rPr>
              <w:t xml:space="preserve"> worked examples per class</w:t>
            </w:r>
            <w:r w:rsidR="00A01E87" w:rsidRPr="00D60B24">
              <w:rPr>
                <w:rFonts w:ascii="Times New Roman" w:hAnsi="Times New Roman" w:cs="Times New Roman"/>
              </w:rPr>
              <w:t>ification</w:t>
            </w:r>
            <w:r w:rsidRPr="00D60B24">
              <w:rPr>
                <w:rFonts w:ascii="Times New Roman" w:hAnsi="Times New Roman" w:cs="Times New Roman"/>
              </w:rPr>
              <w:t>; each class</w:t>
            </w:r>
            <w:r w:rsidR="00A01E87" w:rsidRPr="00D60B24">
              <w:rPr>
                <w:rFonts w:ascii="Times New Roman" w:hAnsi="Times New Roman" w:cs="Times New Roman"/>
              </w:rPr>
              <w:t>ifica</w:t>
            </w:r>
            <w:r w:rsidR="008F276D" w:rsidRPr="00D60B24">
              <w:rPr>
                <w:rFonts w:ascii="Times New Roman" w:hAnsi="Times New Roman" w:cs="Times New Roman"/>
              </w:rPr>
              <w:t xml:space="preserve">tion </w:t>
            </w:r>
            <w:r w:rsidRPr="00D60B24">
              <w:rPr>
                <w:rFonts w:ascii="Times New Roman" w:hAnsi="Times New Roman" w:cs="Times New Roman"/>
              </w:rPr>
              <w:t>records age bands, communities and who is harmed.</w:t>
            </w:r>
          </w:p>
        </w:tc>
        <w:tc>
          <w:tcPr>
            <w:tcW w:w="1350" w:type="dxa"/>
            <w:hideMark/>
          </w:tcPr>
          <w:p w14:paraId="6EE198E4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Must</w:t>
            </w:r>
          </w:p>
        </w:tc>
      </w:tr>
      <w:tr w:rsidR="000303FE" w:rsidRPr="000303FE" w14:paraId="5F002747" w14:textId="77777777" w:rsidTr="00D60B24">
        <w:tc>
          <w:tcPr>
            <w:tcW w:w="2340" w:type="dxa"/>
            <w:hideMark/>
          </w:tcPr>
          <w:p w14:paraId="7C41E5CF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Inter-rater Reliability</w:t>
            </w:r>
          </w:p>
        </w:tc>
        <w:tc>
          <w:tcPr>
            <w:tcW w:w="7380" w:type="dxa"/>
            <w:hideMark/>
          </w:tcPr>
          <w:p w14:paraId="14BCB28C" w14:textId="74BB870A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Two members c</w:t>
            </w:r>
            <w:r w:rsidR="00542E84" w:rsidRPr="00D60B24">
              <w:rPr>
                <w:rFonts w:ascii="Times New Roman" w:hAnsi="Times New Roman" w:cs="Times New Roman"/>
              </w:rPr>
              <w:t>lassify</w:t>
            </w:r>
            <w:r w:rsidRPr="00D60B24">
              <w:rPr>
                <w:rFonts w:ascii="Times New Roman" w:hAnsi="Times New Roman" w:cs="Times New Roman"/>
              </w:rPr>
              <w:t xml:space="preserve"> 20 games with agreement per dimension and confidence intervals; chatbot accuracy/refusal tested on a 30-question set.</w:t>
            </w:r>
          </w:p>
        </w:tc>
        <w:tc>
          <w:tcPr>
            <w:tcW w:w="1350" w:type="dxa"/>
            <w:hideMark/>
          </w:tcPr>
          <w:p w14:paraId="261A6E24" w14:textId="65CC6FBC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Should</w:t>
            </w:r>
          </w:p>
        </w:tc>
      </w:tr>
      <w:tr w:rsidR="000303FE" w:rsidRPr="000303FE" w14:paraId="216FF598" w14:textId="77777777" w:rsidTr="00D60B24">
        <w:tc>
          <w:tcPr>
            <w:tcW w:w="2340" w:type="dxa"/>
            <w:hideMark/>
          </w:tcPr>
          <w:p w14:paraId="23EFC495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Website – Privacy &amp; Governance</w:t>
            </w:r>
          </w:p>
        </w:tc>
        <w:tc>
          <w:tcPr>
            <w:tcW w:w="7380" w:type="dxa"/>
            <w:hideMark/>
          </w:tcPr>
          <w:p w14:paraId="23F5D74A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No personal data collected, no account required; site states outputs are research (not advice) and publishes a correction process.</w:t>
            </w:r>
          </w:p>
        </w:tc>
        <w:tc>
          <w:tcPr>
            <w:tcW w:w="1350" w:type="dxa"/>
            <w:hideMark/>
          </w:tcPr>
          <w:p w14:paraId="2950F266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Must</w:t>
            </w:r>
          </w:p>
        </w:tc>
      </w:tr>
      <w:tr w:rsidR="000303FE" w:rsidRPr="000303FE" w14:paraId="0FFDA8FB" w14:textId="77777777" w:rsidTr="00D60B24">
        <w:tc>
          <w:tcPr>
            <w:tcW w:w="2340" w:type="dxa"/>
            <w:hideMark/>
          </w:tcPr>
          <w:p w14:paraId="5F2D8715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Website – Usability</w:t>
            </w:r>
          </w:p>
        </w:tc>
        <w:tc>
          <w:tcPr>
            <w:tcW w:w="7380" w:type="dxa"/>
            <w:hideMark/>
          </w:tcPr>
          <w:p w14:paraId="6279F503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Plain English, mobile-usable, traceable to sources.</w:t>
            </w:r>
          </w:p>
        </w:tc>
        <w:tc>
          <w:tcPr>
            <w:tcW w:w="1350" w:type="dxa"/>
            <w:hideMark/>
          </w:tcPr>
          <w:p w14:paraId="7BB954F8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Should</w:t>
            </w:r>
          </w:p>
        </w:tc>
      </w:tr>
      <w:tr w:rsidR="000303FE" w:rsidRPr="000303FE" w14:paraId="26819302" w14:textId="77777777" w:rsidTr="00D60B24">
        <w:tc>
          <w:tcPr>
            <w:tcW w:w="2340" w:type="dxa"/>
            <w:hideMark/>
          </w:tcPr>
          <w:p w14:paraId="11485477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Risk &amp; Financial Indicators</w:t>
            </w:r>
          </w:p>
        </w:tc>
        <w:tc>
          <w:tcPr>
            <w:tcW w:w="7380" w:type="dxa"/>
            <w:hideMark/>
          </w:tcPr>
          <w:p w14:paraId="24C6C4B1" w14:textId="622CE280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Risk indicator uses only taxonomy variables</w:t>
            </w:r>
            <w:r w:rsidR="00542E84" w:rsidRPr="00D60B24">
              <w:rPr>
                <w:rFonts w:ascii="Times New Roman" w:hAnsi="Times New Roman" w:cs="Times New Roman"/>
              </w:rPr>
              <w:t>;</w:t>
            </w:r>
            <w:r w:rsidRPr="00D60B24">
              <w:rPr>
                <w:rFonts w:ascii="Times New Roman" w:hAnsi="Times New Roman" w:cs="Times New Roman"/>
              </w:rPr>
              <w:t xml:space="preserve"> each class has a financial-exposure rating and ranking.</w:t>
            </w:r>
          </w:p>
        </w:tc>
        <w:tc>
          <w:tcPr>
            <w:tcW w:w="1350" w:type="dxa"/>
            <w:hideMark/>
          </w:tcPr>
          <w:p w14:paraId="7874738B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Should</w:t>
            </w:r>
          </w:p>
        </w:tc>
      </w:tr>
      <w:tr w:rsidR="000303FE" w:rsidRPr="000303FE" w14:paraId="30A7F3D0" w14:textId="77777777" w:rsidTr="00D60B24">
        <w:tc>
          <w:tcPr>
            <w:tcW w:w="2340" w:type="dxa"/>
            <w:hideMark/>
          </w:tcPr>
          <w:p w14:paraId="53F182C6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Chatbot Scope &amp; Privacy</w:t>
            </w:r>
          </w:p>
        </w:tc>
        <w:tc>
          <w:tcPr>
            <w:tcW w:w="7380" w:type="dxa"/>
            <w:hideMark/>
          </w:tcPr>
          <w:p w14:paraId="00943078" w14:textId="77777777" w:rsidR="000303FE" w:rsidRPr="00D60B24" w:rsidRDefault="000303FE" w:rsidP="00D60B24">
            <w:pPr>
              <w:pStyle w:val="NoSpacing"/>
              <w:rPr>
                <w:rFonts w:ascii="Times New Roman" w:hAnsi="Times New Roman" w:cs="Times New Roman"/>
              </w:rPr>
            </w:pPr>
            <w:r w:rsidRPr="00D60B24">
              <w:rPr>
                <w:rFonts w:ascii="Times New Roman" w:hAnsi="Times New Roman" w:cs="Times New Roman"/>
              </w:rPr>
              <w:t>Answers only from dataset (tier, rule, source); refuses clinical/legal/out-of-scope questions; no account, no conversation data retained.</w:t>
            </w:r>
          </w:p>
        </w:tc>
        <w:tc>
          <w:tcPr>
            <w:tcW w:w="1350" w:type="dxa"/>
            <w:hideMark/>
          </w:tcPr>
          <w:p w14:paraId="50142A4F" w14:textId="71311880" w:rsidR="000303FE" w:rsidRPr="00D60B24" w:rsidRDefault="00D60B24" w:rsidP="00EA3CF9">
            <w:pPr>
              <w:pStyle w:val="NoSpacing"/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 w:rsidRPr="00D60B24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</w:tr>
    </w:tbl>
    <w:p w14:paraId="7EB1E365" w14:textId="51AC0CC1" w:rsidR="00EA3CF9" w:rsidRDefault="00EA3CF9" w:rsidP="00D13D8F">
      <w:pPr>
        <w:pStyle w:val="NoSpacing"/>
      </w:pPr>
      <w:r>
        <w:t xml:space="preserve">Table </w:t>
      </w:r>
      <w:fldSimple w:instr=" SEQ Table \* ARABIC ">
        <w:r w:rsidR="00D13D8F">
          <w:rPr>
            <w:noProof/>
          </w:rPr>
          <w:t>1</w:t>
        </w:r>
      </w:fldSimple>
      <w:r>
        <w:t>.</w:t>
      </w:r>
      <w:r w:rsidRPr="009962FE">
        <w:t xml:space="preserve"> Requirements.</w:t>
      </w:r>
      <w:r w:rsidR="0087327D">
        <w:t xml:space="preserve">  ( Tiers</w:t>
      </w:r>
      <w:r w:rsidR="00DA257A">
        <w:t xml:space="preserve"> </w:t>
      </w:r>
      <w:proofErr w:type="gramStart"/>
      <w:r w:rsidR="00DA257A">
        <w:t>are located in</w:t>
      </w:r>
      <w:proofErr w:type="gramEnd"/>
      <w:r w:rsidR="00DA257A">
        <w:t xml:space="preserve"> Appendix B)</w:t>
      </w:r>
    </w:p>
    <w:p w14:paraId="25C71E2A" w14:textId="57D1A2D5" w:rsidR="008134C4" w:rsidRDefault="00051C2C" w:rsidP="00010E20">
      <w:pPr>
        <w:pStyle w:val="Heading2"/>
      </w:pPr>
      <w:r>
        <w:rPr>
          <w:b w:val="0"/>
        </w:rPr>
        <w:t xml:space="preserve"> </w:t>
      </w:r>
      <w:r w:rsidR="00C054B6">
        <w:rPr>
          <w:b w:val="0"/>
        </w:rPr>
        <w:t>3.3  Deliverables</w:t>
      </w:r>
    </w:p>
    <w:tbl>
      <w:tblPr>
        <w:tblStyle w:val="TableGrid"/>
        <w:tblW w:w="9526" w:type="dxa"/>
        <w:tblLayout w:type="fixed"/>
        <w:tblLook w:val="04A0" w:firstRow="1" w:lastRow="0" w:firstColumn="1" w:lastColumn="0" w:noHBand="0" w:noVBand="1"/>
      </w:tblPr>
      <w:tblGrid>
        <w:gridCol w:w="624"/>
        <w:gridCol w:w="2608"/>
        <w:gridCol w:w="6294"/>
      </w:tblGrid>
      <w:tr w:rsidR="008134C4" w14:paraId="701AD753" w14:textId="77777777">
        <w:trPr>
          <w:tblHeader/>
        </w:trPr>
        <w:tc>
          <w:tcPr>
            <w:tcW w:w="624" w:type="dxa"/>
          </w:tcPr>
          <w:p w14:paraId="62DCE63B" w14:textId="77777777" w:rsidR="008134C4" w:rsidRDefault="00C054B6">
            <w:pPr>
              <w:spacing w:before="40" w:after="40" w:line="240" w:lineRule="auto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608" w:type="dxa"/>
          </w:tcPr>
          <w:p w14:paraId="4F794F62" w14:textId="77777777" w:rsidR="008134C4" w:rsidRDefault="00C054B6">
            <w:pPr>
              <w:spacing w:before="40" w:after="40" w:line="240" w:lineRule="auto"/>
              <w:jc w:val="left"/>
            </w:pPr>
            <w:r>
              <w:rPr>
                <w:b/>
              </w:rPr>
              <w:t>Deliverable</w:t>
            </w:r>
          </w:p>
        </w:tc>
        <w:tc>
          <w:tcPr>
            <w:tcW w:w="6294" w:type="dxa"/>
          </w:tcPr>
          <w:p w14:paraId="7BE7364B" w14:textId="77777777" w:rsidR="008134C4" w:rsidRDefault="00C054B6">
            <w:pPr>
              <w:spacing w:before="40" w:after="4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:rsidR="008134C4" w14:paraId="6624E154" w14:textId="77777777">
        <w:tc>
          <w:tcPr>
            <w:tcW w:w="624" w:type="dxa"/>
          </w:tcPr>
          <w:p w14:paraId="50C38390" w14:textId="77777777" w:rsidR="008134C4" w:rsidRDefault="00C054B6">
            <w:pPr>
              <w:spacing w:before="40" w:after="40" w:line="240" w:lineRule="auto"/>
              <w:jc w:val="left"/>
            </w:pPr>
            <w:r>
              <w:t>D1</w:t>
            </w:r>
          </w:p>
        </w:tc>
        <w:tc>
          <w:tcPr>
            <w:tcW w:w="2608" w:type="dxa"/>
          </w:tcPr>
          <w:p w14:paraId="779B0141" w14:textId="77777777" w:rsidR="008134C4" w:rsidRDefault="00C054B6">
            <w:pPr>
              <w:spacing w:before="40" w:after="40" w:line="240" w:lineRule="auto"/>
              <w:jc w:val="left"/>
            </w:pPr>
            <w:r>
              <w:t>Taxonomy specification</w:t>
            </w:r>
          </w:p>
        </w:tc>
        <w:tc>
          <w:tcPr>
            <w:tcW w:w="6294" w:type="dxa"/>
          </w:tcPr>
          <w:p w14:paraId="108C0191" w14:textId="2E0B8006" w:rsidR="008134C4" w:rsidRDefault="00C054B6">
            <w:pPr>
              <w:spacing w:before="40" w:after="40" w:line="240" w:lineRule="auto"/>
              <w:jc w:val="left"/>
            </w:pPr>
            <w:r>
              <w:t>Dimensions, class</w:t>
            </w:r>
            <w:r w:rsidR="000032F7">
              <w:t>ification</w:t>
            </w:r>
            <w:r>
              <w:t xml:space="preserve"> rules</w:t>
            </w:r>
            <w:r w:rsidRPr="00DE0168">
              <w:t xml:space="preserve">, </w:t>
            </w:r>
            <w:r>
              <w:t>coding manual.</w:t>
            </w:r>
          </w:p>
        </w:tc>
      </w:tr>
      <w:tr w:rsidR="008134C4" w14:paraId="1C73DFC3" w14:textId="77777777">
        <w:tc>
          <w:tcPr>
            <w:tcW w:w="624" w:type="dxa"/>
          </w:tcPr>
          <w:p w14:paraId="2FE54290" w14:textId="77777777" w:rsidR="008134C4" w:rsidRDefault="00C054B6">
            <w:pPr>
              <w:spacing w:before="40" w:after="40" w:line="240" w:lineRule="auto"/>
              <w:jc w:val="left"/>
            </w:pPr>
            <w:r>
              <w:lastRenderedPageBreak/>
              <w:t>D2</w:t>
            </w:r>
          </w:p>
        </w:tc>
        <w:tc>
          <w:tcPr>
            <w:tcW w:w="2608" w:type="dxa"/>
          </w:tcPr>
          <w:p w14:paraId="09374923" w14:textId="77777777" w:rsidR="008134C4" w:rsidRDefault="00C054B6">
            <w:pPr>
              <w:spacing w:before="40" w:after="40" w:line="240" w:lineRule="auto"/>
              <w:jc w:val="left"/>
            </w:pPr>
            <w:r>
              <w:t>Classified dataset</w:t>
            </w:r>
          </w:p>
        </w:tc>
        <w:tc>
          <w:tcPr>
            <w:tcW w:w="6294" w:type="dxa"/>
          </w:tcPr>
          <w:p w14:paraId="28FD6762" w14:textId="77777777" w:rsidR="008134C4" w:rsidRDefault="00C054B6">
            <w:pPr>
              <w:spacing w:before="40" w:after="40" w:line="240" w:lineRule="auto"/>
              <w:jc w:val="left"/>
            </w:pPr>
            <w:r>
              <w:t>CSV/JSON of 60+ games coded on every dimension.</w:t>
            </w:r>
          </w:p>
        </w:tc>
      </w:tr>
      <w:tr w:rsidR="008134C4" w14:paraId="3B90241C" w14:textId="77777777">
        <w:tc>
          <w:tcPr>
            <w:tcW w:w="624" w:type="dxa"/>
          </w:tcPr>
          <w:p w14:paraId="245C086B" w14:textId="77777777" w:rsidR="008134C4" w:rsidRDefault="00C054B6">
            <w:pPr>
              <w:spacing w:before="40" w:after="40" w:line="240" w:lineRule="auto"/>
              <w:jc w:val="left"/>
            </w:pPr>
            <w:r>
              <w:t>D3</w:t>
            </w:r>
          </w:p>
        </w:tc>
        <w:tc>
          <w:tcPr>
            <w:tcW w:w="2608" w:type="dxa"/>
          </w:tcPr>
          <w:p w14:paraId="79BBBCC5" w14:textId="77777777" w:rsidR="008134C4" w:rsidRDefault="00C054B6">
            <w:pPr>
              <w:spacing w:before="40" w:after="40" w:line="240" w:lineRule="auto"/>
              <w:jc w:val="left"/>
            </w:pPr>
            <w:r>
              <w:t>Validation report</w:t>
            </w:r>
          </w:p>
        </w:tc>
        <w:tc>
          <w:tcPr>
            <w:tcW w:w="6294" w:type="dxa"/>
          </w:tcPr>
          <w:p w14:paraId="3245D1D8" w14:textId="404DE5CB" w:rsidR="008134C4" w:rsidRDefault="00F70B8B">
            <w:pPr>
              <w:spacing w:before="40" w:after="40" w:line="240" w:lineRule="auto"/>
              <w:jc w:val="left"/>
            </w:pPr>
            <w:r w:rsidRPr="00F70B8B">
              <w:t>Cohen's κ (nominal facets), Krippendorff's α (ordinal tiers), with 95% CIs; rule changes.</w:t>
            </w:r>
          </w:p>
        </w:tc>
      </w:tr>
      <w:tr w:rsidR="008134C4" w14:paraId="0F58174C" w14:textId="77777777">
        <w:tc>
          <w:tcPr>
            <w:tcW w:w="624" w:type="dxa"/>
          </w:tcPr>
          <w:p w14:paraId="23C61B71" w14:textId="77777777" w:rsidR="008134C4" w:rsidRDefault="00C054B6">
            <w:pPr>
              <w:spacing w:before="40" w:after="40" w:line="240" w:lineRule="auto"/>
              <w:jc w:val="left"/>
            </w:pPr>
            <w:r>
              <w:t>D4</w:t>
            </w:r>
          </w:p>
        </w:tc>
        <w:tc>
          <w:tcPr>
            <w:tcW w:w="2608" w:type="dxa"/>
          </w:tcPr>
          <w:p w14:paraId="02178CA8" w14:textId="696B1A22" w:rsidR="008134C4" w:rsidRDefault="00E267E5">
            <w:pPr>
              <w:spacing w:before="40" w:after="40" w:line="240" w:lineRule="auto"/>
              <w:jc w:val="left"/>
            </w:pPr>
            <w:r>
              <w:t>Website</w:t>
            </w:r>
            <w:r w:rsidR="00C054B6">
              <w:t xml:space="preserve"> (deployed)</w:t>
            </w:r>
          </w:p>
        </w:tc>
        <w:tc>
          <w:tcPr>
            <w:tcW w:w="6294" w:type="dxa"/>
          </w:tcPr>
          <w:p w14:paraId="5C7BAAE6" w14:textId="77777777" w:rsidR="008134C4" w:rsidRDefault="00C054B6">
            <w:pPr>
              <w:spacing w:before="40" w:after="40" w:line="240" w:lineRule="auto"/>
              <w:jc w:val="left"/>
            </w:pPr>
            <w:r>
              <w:t>Search, profile, tier, guidance, sources, chatbot entry.</w:t>
            </w:r>
          </w:p>
        </w:tc>
      </w:tr>
      <w:tr w:rsidR="008134C4" w14:paraId="7B59B497" w14:textId="77777777">
        <w:tc>
          <w:tcPr>
            <w:tcW w:w="624" w:type="dxa"/>
          </w:tcPr>
          <w:p w14:paraId="41826BA4" w14:textId="77777777" w:rsidR="008134C4" w:rsidRDefault="00C054B6">
            <w:pPr>
              <w:spacing w:before="40" w:after="40" w:line="240" w:lineRule="auto"/>
              <w:jc w:val="left"/>
            </w:pPr>
            <w:r>
              <w:t>D5</w:t>
            </w:r>
          </w:p>
        </w:tc>
        <w:tc>
          <w:tcPr>
            <w:tcW w:w="2608" w:type="dxa"/>
          </w:tcPr>
          <w:p w14:paraId="436852C9" w14:textId="77777777" w:rsidR="008134C4" w:rsidRDefault="00C054B6">
            <w:pPr>
              <w:spacing w:before="40" w:after="40" w:line="240" w:lineRule="auto"/>
              <w:jc w:val="left"/>
            </w:pPr>
            <w:r>
              <w:t>Guidance chatbot</w:t>
            </w:r>
          </w:p>
        </w:tc>
        <w:tc>
          <w:tcPr>
            <w:tcW w:w="6294" w:type="dxa"/>
          </w:tcPr>
          <w:p w14:paraId="143CCB8E" w14:textId="77777777" w:rsidR="008134C4" w:rsidRDefault="00C054B6">
            <w:pPr>
              <w:spacing w:before="40" w:after="40" w:line="240" w:lineRule="auto"/>
              <w:jc w:val="left"/>
            </w:pPr>
            <w:r>
              <w:t>Intents, answer templates, refusal rules, evaluation.</w:t>
            </w:r>
          </w:p>
        </w:tc>
      </w:tr>
      <w:tr w:rsidR="008134C4" w14:paraId="42DAA5B7" w14:textId="77777777">
        <w:tc>
          <w:tcPr>
            <w:tcW w:w="624" w:type="dxa"/>
          </w:tcPr>
          <w:p w14:paraId="3B71F2ED" w14:textId="77777777" w:rsidR="008134C4" w:rsidRDefault="00C054B6">
            <w:pPr>
              <w:spacing w:before="40" w:after="40" w:line="240" w:lineRule="auto"/>
              <w:jc w:val="left"/>
            </w:pPr>
            <w:r>
              <w:t>D6</w:t>
            </w:r>
          </w:p>
        </w:tc>
        <w:tc>
          <w:tcPr>
            <w:tcW w:w="2608" w:type="dxa"/>
          </w:tcPr>
          <w:p w14:paraId="1D81417F" w14:textId="77777777" w:rsidR="008134C4" w:rsidRDefault="00C054B6">
            <w:pPr>
              <w:spacing w:before="40" w:after="40" w:line="240" w:lineRule="auto"/>
              <w:jc w:val="left"/>
            </w:pPr>
            <w:r>
              <w:t>Source code repository</w:t>
            </w:r>
          </w:p>
        </w:tc>
        <w:tc>
          <w:tcPr>
            <w:tcW w:w="6294" w:type="dxa"/>
          </w:tcPr>
          <w:p w14:paraId="02BA5EFC" w14:textId="77777777" w:rsidR="008134C4" w:rsidRDefault="00C054B6">
            <w:pPr>
              <w:spacing w:before="40" w:after="40" w:line="240" w:lineRule="auto"/>
              <w:jc w:val="left"/>
            </w:pPr>
            <w:r>
              <w:t>Source, schema, seed data, build instructions.</w:t>
            </w:r>
          </w:p>
        </w:tc>
      </w:tr>
      <w:tr w:rsidR="008134C4" w14:paraId="1D0E7DE9" w14:textId="77777777">
        <w:tc>
          <w:tcPr>
            <w:tcW w:w="624" w:type="dxa"/>
          </w:tcPr>
          <w:p w14:paraId="591431DA" w14:textId="77777777" w:rsidR="008134C4" w:rsidRDefault="00C054B6">
            <w:pPr>
              <w:spacing w:before="40" w:after="40" w:line="240" w:lineRule="auto"/>
              <w:jc w:val="left"/>
            </w:pPr>
            <w:r>
              <w:t>D7</w:t>
            </w:r>
          </w:p>
        </w:tc>
        <w:tc>
          <w:tcPr>
            <w:tcW w:w="2608" w:type="dxa"/>
          </w:tcPr>
          <w:p w14:paraId="76C956E7" w14:textId="77777777" w:rsidR="008134C4" w:rsidRDefault="00C054B6">
            <w:pPr>
              <w:spacing w:before="40" w:after="40" w:line="240" w:lineRule="auto"/>
              <w:jc w:val="left"/>
            </w:pPr>
            <w:r>
              <w:t>User and dev guides</w:t>
            </w:r>
          </w:p>
        </w:tc>
        <w:tc>
          <w:tcPr>
            <w:tcW w:w="6294" w:type="dxa"/>
          </w:tcPr>
          <w:p w14:paraId="2517CC8A" w14:textId="77777777" w:rsidR="008134C4" w:rsidRDefault="00C054B6">
            <w:pPr>
              <w:spacing w:before="40" w:after="40" w:line="240" w:lineRule="auto"/>
              <w:jc w:val="left"/>
            </w:pPr>
            <w:r>
              <w:t>Reading a classification; architecture, hand-over.</w:t>
            </w:r>
          </w:p>
        </w:tc>
      </w:tr>
      <w:tr w:rsidR="008134C4" w14:paraId="7ECBE02C" w14:textId="77777777">
        <w:tc>
          <w:tcPr>
            <w:tcW w:w="624" w:type="dxa"/>
          </w:tcPr>
          <w:p w14:paraId="71176F89" w14:textId="77777777" w:rsidR="008134C4" w:rsidRDefault="00C054B6">
            <w:pPr>
              <w:spacing w:before="40" w:after="40" w:line="240" w:lineRule="auto"/>
              <w:jc w:val="left"/>
            </w:pPr>
            <w:r>
              <w:t>D8</w:t>
            </w:r>
          </w:p>
        </w:tc>
        <w:tc>
          <w:tcPr>
            <w:tcW w:w="2608" w:type="dxa"/>
          </w:tcPr>
          <w:p w14:paraId="2B1EC9E4" w14:textId="77777777" w:rsidR="008134C4" w:rsidRDefault="00C054B6">
            <w:pPr>
              <w:spacing w:before="40" w:after="40" w:line="240" w:lineRule="auto"/>
              <w:jc w:val="left"/>
            </w:pPr>
            <w:r>
              <w:t>Final report and slides</w:t>
            </w:r>
          </w:p>
        </w:tc>
        <w:tc>
          <w:tcPr>
            <w:tcW w:w="6294" w:type="dxa"/>
          </w:tcPr>
          <w:p w14:paraId="5733F1B0" w14:textId="79D7F133" w:rsidR="008134C4" w:rsidRDefault="00C054B6" w:rsidP="00D87A66">
            <w:pPr>
              <w:keepNext/>
              <w:spacing w:before="40" w:after="40" w:line="240" w:lineRule="auto"/>
              <w:jc w:val="left"/>
            </w:pPr>
            <w:r>
              <w:t xml:space="preserve">Report, traceability matrix, </w:t>
            </w:r>
            <w:r w:rsidR="008838FC">
              <w:t>indicator Report</w:t>
            </w:r>
            <w:r>
              <w:t>, traceability matrix, indicator spec, slides.</w:t>
            </w:r>
          </w:p>
        </w:tc>
      </w:tr>
    </w:tbl>
    <w:p w14:paraId="0F49C42D" w14:textId="496DC4AF" w:rsidR="00D13D8F" w:rsidRDefault="00D13D8F" w:rsidP="00D13D8F">
      <w:pPr>
        <w:pStyle w:val="NoSpacing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. Deliverables</w:t>
      </w:r>
    </w:p>
    <w:p w14:paraId="3D9FC3A1" w14:textId="3219409C" w:rsidR="008A63D2" w:rsidRDefault="00D87A66" w:rsidP="008A4708">
      <w:pPr>
        <w:pStyle w:val="NoSpacing"/>
        <w:ind w:left="2160" w:firstLine="720"/>
        <w:rPr>
          <w:sz w:val="24"/>
          <w:szCs w:val="24"/>
        </w:rPr>
      </w:pPr>
      <w:r w:rsidRPr="006964AA">
        <w:t>.</w:t>
      </w:r>
    </w:p>
    <w:p w14:paraId="556EFFEB" w14:textId="3FC6CA63" w:rsidR="008134C4" w:rsidRPr="00027C60" w:rsidRDefault="00C054B6" w:rsidP="00027C60">
      <w:pPr>
        <w:pStyle w:val="Heading1"/>
        <w:rPr>
          <w:b w:val="0"/>
          <w:sz w:val="24"/>
        </w:rPr>
      </w:pPr>
      <w:r>
        <w:rPr>
          <w:b w:val="0"/>
          <w:sz w:val="24"/>
        </w:rPr>
        <w:t>4  Schedule</w:t>
      </w:r>
    </w:p>
    <w:tbl>
      <w:tblPr>
        <w:tblStyle w:val="TableGrid"/>
        <w:tblW w:w="10071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900"/>
        <w:gridCol w:w="6120"/>
        <w:gridCol w:w="3051"/>
      </w:tblGrid>
      <w:tr w:rsidR="008134C4" w14:paraId="46AB0D19" w14:textId="77777777" w:rsidTr="00E16009">
        <w:trPr>
          <w:tblHeader/>
        </w:trPr>
        <w:tc>
          <w:tcPr>
            <w:tcW w:w="900" w:type="dxa"/>
          </w:tcPr>
          <w:p w14:paraId="1E5CD076" w14:textId="7B3CAA1C" w:rsidR="008134C4" w:rsidRDefault="00C054B6" w:rsidP="008E037B">
            <w:pPr>
              <w:spacing w:before="40" w:after="40" w:line="240" w:lineRule="auto"/>
              <w:jc w:val="left"/>
            </w:pPr>
            <w:r>
              <w:rPr>
                <w:b/>
              </w:rPr>
              <w:t>W</w:t>
            </w:r>
            <w:r w:rsidR="00973FC1">
              <w:rPr>
                <w:b/>
              </w:rPr>
              <w:t>ee</w:t>
            </w:r>
            <w:r>
              <w:rPr>
                <w:b/>
              </w:rPr>
              <w:t>k</w:t>
            </w:r>
          </w:p>
        </w:tc>
        <w:tc>
          <w:tcPr>
            <w:tcW w:w="6120" w:type="dxa"/>
          </w:tcPr>
          <w:p w14:paraId="69B5FC88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rPr>
                <w:b/>
              </w:rPr>
              <w:t>Work undertaken</w:t>
            </w:r>
          </w:p>
        </w:tc>
        <w:tc>
          <w:tcPr>
            <w:tcW w:w="3051" w:type="dxa"/>
          </w:tcPr>
          <w:p w14:paraId="05A5DA0E" w14:textId="7AB70180" w:rsidR="008134C4" w:rsidRDefault="006D2AD1" w:rsidP="008E037B">
            <w:pPr>
              <w:spacing w:before="40" w:after="40" w:line="240" w:lineRule="auto"/>
              <w:jc w:val="left"/>
            </w:pPr>
            <w:r>
              <w:rPr>
                <w:b/>
              </w:rPr>
              <w:t>Milestone/evaluation</w:t>
            </w:r>
            <w:r w:rsidR="00C054B6">
              <w:rPr>
                <w:b/>
              </w:rPr>
              <w:t xml:space="preserve"> point</w:t>
            </w:r>
          </w:p>
        </w:tc>
      </w:tr>
      <w:tr w:rsidR="008134C4" w14:paraId="3E3D47D9" w14:textId="77777777" w:rsidTr="00E16009">
        <w:tc>
          <w:tcPr>
            <w:tcW w:w="900" w:type="dxa"/>
          </w:tcPr>
          <w:p w14:paraId="2B2252E6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1</w:t>
            </w:r>
          </w:p>
        </w:tc>
        <w:tc>
          <w:tcPr>
            <w:tcW w:w="6120" w:type="dxa"/>
          </w:tcPr>
          <w:p w14:paraId="5ED2FAB9" w14:textId="1EFB806C" w:rsidR="008134C4" w:rsidRDefault="00C054B6" w:rsidP="008E037B">
            <w:pPr>
              <w:spacing w:before="40" w:after="40" w:line="240" w:lineRule="auto"/>
              <w:jc w:val="left"/>
            </w:pPr>
            <w:r>
              <w:t>Team formation</w:t>
            </w:r>
            <w:r w:rsidR="00CC6661">
              <w:t>, learning plan</w:t>
            </w:r>
            <w:r w:rsidR="005531EE">
              <w:t>, signing the contract</w:t>
            </w:r>
          </w:p>
        </w:tc>
        <w:tc>
          <w:tcPr>
            <w:tcW w:w="3051" w:type="dxa"/>
          </w:tcPr>
          <w:p w14:paraId="5EE97BBF" w14:textId="59EA08E6" w:rsidR="008134C4" w:rsidRDefault="00C054B6" w:rsidP="008E037B">
            <w:pPr>
              <w:spacing w:before="40" w:after="40" w:line="240" w:lineRule="auto"/>
              <w:jc w:val="left"/>
            </w:pPr>
            <w:r>
              <w:t>Team contract signed</w:t>
            </w:r>
          </w:p>
        </w:tc>
      </w:tr>
      <w:tr w:rsidR="008134C4" w14:paraId="0CD481C5" w14:textId="77777777" w:rsidTr="00E16009">
        <w:tc>
          <w:tcPr>
            <w:tcW w:w="900" w:type="dxa"/>
          </w:tcPr>
          <w:p w14:paraId="4FFA142A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2</w:t>
            </w:r>
          </w:p>
        </w:tc>
        <w:tc>
          <w:tcPr>
            <w:tcW w:w="6120" w:type="dxa"/>
          </w:tcPr>
          <w:p w14:paraId="47E48246" w14:textId="40C2BF31" w:rsidR="008134C4" w:rsidRDefault="00596E41" w:rsidP="008E037B">
            <w:pPr>
              <w:spacing w:before="40" w:after="40" w:line="240" w:lineRule="auto"/>
              <w:jc w:val="left"/>
            </w:pPr>
            <w:r>
              <w:t>Prepare project schedule</w:t>
            </w:r>
            <w:r w:rsidR="00A26DDF">
              <w:t>, backg</w:t>
            </w:r>
            <w:r w:rsidR="008457CC">
              <w:t>round review</w:t>
            </w:r>
            <w:r w:rsidR="00A77739">
              <w:t xml:space="preserve"> and initial draft</w:t>
            </w:r>
            <w:r w:rsidR="00DD5CEB">
              <w:t xml:space="preserve"> </w:t>
            </w:r>
            <w:r w:rsidR="009A2E97">
              <w:t xml:space="preserve"> </w:t>
            </w:r>
          </w:p>
        </w:tc>
        <w:tc>
          <w:tcPr>
            <w:tcW w:w="3051" w:type="dxa"/>
          </w:tcPr>
          <w:p w14:paraId="24668A4D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Internal team review</w:t>
            </w:r>
          </w:p>
        </w:tc>
      </w:tr>
      <w:tr w:rsidR="008134C4" w14:paraId="57BECFBC" w14:textId="77777777" w:rsidTr="00E16009">
        <w:tc>
          <w:tcPr>
            <w:tcW w:w="900" w:type="dxa"/>
          </w:tcPr>
          <w:p w14:paraId="4F831538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3</w:t>
            </w:r>
          </w:p>
        </w:tc>
        <w:tc>
          <w:tcPr>
            <w:tcW w:w="6120" w:type="dxa"/>
          </w:tcPr>
          <w:p w14:paraId="72D1D716" w14:textId="7EC11427" w:rsidR="008134C4" w:rsidRDefault="00107FE5" w:rsidP="008E037B">
            <w:pPr>
              <w:spacing w:before="40" w:after="40" w:line="240" w:lineRule="auto"/>
              <w:jc w:val="left"/>
            </w:pPr>
            <w:r>
              <w:t>Taxonomy</w:t>
            </w:r>
            <w:r w:rsidR="00973FC1">
              <w:t>, supervisor review</w:t>
            </w:r>
            <w:r w:rsidR="009132D0">
              <w:t xml:space="preserve"> </w:t>
            </w:r>
            <w:r w:rsidR="00501A70">
              <w:t>p</w:t>
            </w:r>
            <w:r w:rsidR="009132D0">
              <w:t xml:space="preserve">roject </w:t>
            </w:r>
            <w:r w:rsidR="00501A70">
              <w:t>proposal submission</w:t>
            </w:r>
          </w:p>
        </w:tc>
        <w:tc>
          <w:tcPr>
            <w:tcW w:w="3051" w:type="dxa"/>
          </w:tcPr>
          <w:p w14:paraId="77356DB6" w14:textId="72546031" w:rsidR="008134C4" w:rsidRDefault="00C054B6" w:rsidP="008E037B">
            <w:pPr>
              <w:spacing w:before="40" w:after="40" w:line="240" w:lineRule="auto"/>
              <w:jc w:val="left"/>
            </w:pPr>
            <w:r>
              <w:t>Proposal signed off</w:t>
            </w:r>
          </w:p>
        </w:tc>
      </w:tr>
      <w:tr w:rsidR="008134C4" w14:paraId="72DFF218" w14:textId="77777777" w:rsidTr="00E16009">
        <w:tc>
          <w:tcPr>
            <w:tcW w:w="900" w:type="dxa"/>
          </w:tcPr>
          <w:p w14:paraId="4E34396F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4</w:t>
            </w:r>
          </w:p>
        </w:tc>
        <w:tc>
          <w:tcPr>
            <w:tcW w:w="6120" w:type="dxa"/>
          </w:tcPr>
          <w:p w14:paraId="448C44DF" w14:textId="705A630B" w:rsidR="008134C4" w:rsidRDefault="005B4DAB" w:rsidP="008E037B">
            <w:pPr>
              <w:spacing w:before="40" w:after="40" w:line="240" w:lineRule="auto"/>
              <w:jc w:val="left"/>
            </w:pPr>
            <w:r>
              <w:t>Discussion with the supervisor and initial draft</w:t>
            </w:r>
          </w:p>
        </w:tc>
        <w:tc>
          <w:tcPr>
            <w:tcW w:w="3051" w:type="dxa"/>
          </w:tcPr>
          <w:p w14:paraId="543AE7EB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Taxonomy v0.1 reviewed</w:t>
            </w:r>
          </w:p>
        </w:tc>
      </w:tr>
      <w:tr w:rsidR="008134C4" w14:paraId="28DFC803" w14:textId="77777777" w:rsidTr="00E16009">
        <w:tc>
          <w:tcPr>
            <w:tcW w:w="900" w:type="dxa"/>
          </w:tcPr>
          <w:p w14:paraId="145766C0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5</w:t>
            </w:r>
          </w:p>
        </w:tc>
        <w:tc>
          <w:tcPr>
            <w:tcW w:w="6120" w:type="dxa"/>
          </w:tcPr>
          <w:p w14:paraId="780D9A1B" w14:textId="477292E4" w:rsidR="008134C4" w:rsidRDefault="00C054B6" w:rsidP="008E037B">
            <w:pPr>
              <w:spacing w:before="40" w:after="40" w:line="240" w:lineRule="auto"/>
              <w:jc w:val="left"/>
            </w:pPr>
            <w:r>
              <w:t>Coding manual</w:t>
            </w:r>
            <w:r w:rsidR="00E64D0C">
              <w:t>,</w:t>
            </w:r>
            <w:r>
              <w:t xml:space="preserve"> evidence gathering</w:t>
            </w:r>
            <w:r w:rsidR="006E0E17">
              <w:t>,</w:t>
            </w:r>
            <w:r>
              <w:t xml:space="preserve"> web sprint</w:t>
            </w:r>
          </w:p>
        </w:tc>
        <w:tc>
          <w:tcPr>
            <w:tcW w:w="3051" w:type="dxa"/>
          </w:tcPr>
          <w:p w14:paraId="3CDDED27" w14:textId="398B541D" w:rsidR="008134C4" w:rsidRDefault="00C054B6" w:rsidP="008E037B">
            <w:pPr>
              <w:spacing w:before="40" w:after="40" w:line="240" w:lineRule="auto"/>
              <w:jc w:val="left"/>
            </w:pPr>
            <w:r>
              <w:t>Coding manual agreed</w:t>
            </w:r>
          </w:p>
        </w:tc>
      </w:tr>
      <w:tr w:rsidR="008134C4" w14:paraId="11D53293" w14:textId="77777777" w:rsidTr="00E16009">
        <w:tc>
          <w:tcPr>
            <w:tcW w:w="900" w:type="dxa"/>
          </w:tcPr>
          <w:p w14:paraId="2C08E293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6</w:t>
            </w:r>
          </w:p>
        </w:tc>
        <w:tc>
          <w:tcPr>
            <w:tcW w:w="6120" w:type="dxa"/>
          </w:tcPr>
          <w:p w14:paraId="6BE8DFD1" w14:textId="77ACD7A2" w:rsidR="008134C4" w:rsidRDefault="00C054B6" w:rsidP="008E037B">
            <w:pPr>
              <w:spacing w:before="40" w:after="40" w:line="240" w:lineRule="auto"/>
              <w:jc w:val="left"/>
            </w:pPr>
            <w:r>
              <w:t xml:space="preserve">First 30 games </w:t>
            </w:r>
            <w:r w:rsidR="00F87123">
              <w:t>researched and tested</w:t>
            </w:r>
          </w:p>
        </w:tc>
        <w:tc>
          <w:tcPr>
            <w:tcW w:w="3051" w:type="dxa"/>
          </w:tcPr>
          <w:p w14:paraId="5FDF3A87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Internal team review</w:t>
            </w:r>
          </w:p>
        </w:tc>
      </w:tr>
      <w:tr w:rsidR="008134C4" w14:paraId="794138C4" w14:textId="77777777" w:rsidTr="00E16009">
        <w:tc>
          <w:tcPr>
            <w:tcW w:w="900" w:type="dxa"/>
          </w:tcPr>
          <w:p w14:paraId="3B01E999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7</w:t>
            </w:r>
          </w:p>
        </w:tc>
        <w:tc>
          <w:tcPr>
            <w:tcW w:w="6120" w:type="dxa"/>
          </w:tcPr>
          <w:p w14:paraId="536B7543" w14:textId="0DDBDBE6" w:rsidR="008134C4" w:rsidRDefault="00C054B6" w:rsidP="008E037B">
            <w:pPr>
              <w:spacing w:before="40" w:after="40" w:line="240" w:lineRule="auto"/>
              <w:jc w:val="left"/>
            </w:pPr>
            <w:r>
              <w:t xml:space="preserve">Taxonomy </w:t>
            </w:r>
            <w:r w:rsidR="00007C1E">
              <w:t>v</w:t>
            </w:r>
            <w:r>
              <w:t>0.5</w:t>
            </w:r>
            <w:r w:rsidR="001413A6">
              <w:t xml:space="preserve"> </w:t>
            </w:r>
            <w:r>
              <w:t>test on 20 game</w:t>
            </w:r>
            <w:r w:rsidR="001413A6">
              <w:t>s</w:t>
            </w:r>
            <w:r w:rsidR="00007C1E">
              <w:t xml:space="preserve"> and</w:t>
            </w:r>
            <w:r w:rsidR="005C6BF6">
              <w:t xml:space="preserve"> </w:t>
            </w:r>
            <w:r w:rsidR="005C6BF6" w:rsidRPr="005C6BF6">
              <w:t>Inter-rater reliability</w:t>
            </w:r>
          </w:p>
        </w:tc>
        <w:tc>
          <w:tcPr>
            <w:tcW w:w="3051" w:type="dxa"/>
          </w:tcPr>
          <w:p w14:paraId="5C7E6DA5" w14:textId="1D33CABB" w:rsidR="008134C4" w:rsidRDefault="00C054B6" w:rsidP="008E037B">
            <w:pPr>
              <w:spacing w:before="40" w:after="40" w:line="240" w:lineRule="auto"/>
              <w:jc w:val="left"/>
            </w:pPr>
            <w:r>
              <w:t>Taxonomy v0.5</w:t>
            </w:r>
          </w:p>
        </w:tc>
      </w:tr>
      <w:tr w:rsidR="008134C4" w14:paraId="15A1C4CD" w14:textId="77777777" w:rsidTr="00E16009">
        <w:tc>
          <w:tcPr>
            <w:tcW w:w="900" w:type="dxa"/>
          </w:tcPr>
          <w:p w14:paraId="562BB1A3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8</w:t>
            </w:r>
          </w:p>
        </w:tc>
        <w:tc>
          <w:tcPr>
            <w:tcW w:w="6120" w:type="dxa"/>
          </w:tcPr>
          <w:p w14:paraId="654A8C8F" w14:textId="17104A92" w:rsidR="008134C4" w:rsidRDefault="00C054B6" w:rsidP="008E037B">
            <w:pPr>
              <w:spacing w:before="40" w:after="40" w:line="240" w:lineRule="auto"/>
              <w:jc w:val="left"/>
            </w:pPr>
            <w:r>
              <w:t>Coding to 60+ games</w:t>
            </w:r>
            <w:r w:rsidR="00645043">
              <w:t xml:space="preserve">, </w:t>
            </w:r>
            <w:r w:rsidR="004549C4">
              <w:t>website</w:t>
            </w:r>
            <w:r>
              <w:t xml:space="preserve"> prototype 1</w:t>
            </w:r>
            <w:r w:rsidR="00456F54">
              <w:t>, system testing</w:t>
            </w:r>
          </w:p>
        </w:tc>
        <w:tc>
          <w:tcPr>
            <w:tcW w:w="3051" w:type="dxa"/>
          </w:tcPr>
          <w:p w14:paraId="77FF3BB0" w14:textId="398713D5" w:rsidR="008134C4" w:rsidRDefault="00C054B6" w:rsidP="008E037B">
            <w:pPr>
              <w:spacing w:before="40" w:after="40" w:line="240" w:lineRule="auto"/>
              <w:jc w:val="left"/>
            </w:pPr>
            <w:r>
              <w:t>Prototype 1 reviewed</w:t>
            </w:r>
          </w:p>
        </w:tc>
      </w:tr>
      <w:tr w:rsidR="008134C4" w14:paraId="2ADE1E5F" w14:textId="77777777" w:rsidTr="00E16009">
        <w:tc>
          <w:tcPr>
            <w:tcW w:w="900" w:type="dxa"/>
          </w:tcPr>
          <w:p w14:paraId="7A07BBAB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9</w:t>
            </w:r>
          </w:p>
        </w:tc>
        <w:tc>
          <w:tcPr>
            <w:tcW w:w="6120" w:type="dxa"/>
          </w:tcPr>
          <w:p w14:paraId="15B78F1A" w14:textId="20ACE722" w:rsidR="008134C4" w:rsidRDefault="00C054B6" w:rsidP="008E037B">
            <w:pPr>
              <w:spacing w:before="40" w:after="40" w:line="240" w:lineRule="auto"/>
              <w:jc w:val="left"/>
            </w:pPr>
            <w:r>
              <w:t>Taxonomy v1.0 frozen</w:t>
            </w:r>
            <w:r w:rsidR="00504130">
              <w:t>,</w:t>
            </w:r>
            <w:r>
              <w:t xml:space="preserve"> chatbot rules built.</w:t>
            </w:r>
          </w:p>
        </w:tc>
        <w:tc>
          <w:tcPr>
            <w:tcW w:w="3051" w:type="dxa"/>
          </w:tcPr>
          <w:p w14:paraId="3DF99536" w14:textId="77956E5C" w:rsidR="008134C4" w:rsidRDefault="00C054B6" w:rsidP="008E037B">
            <w:pPr>
              <w:spacing w:before="40" w:after="40" w:line="240" w:lineRule="auto"/>
              <w:jc w:val="left"/>
            </w:pPr>
            <w:r>
              <w:t>Taxonomy v1.0 frozen</w:t>
            </w:r>
          </w:p>
        </w:tc>
      </w:tr>
      <w:tr w:rsidR="008134C4" w14:paraId="181436F7" w14:textId="77777777" w:rsidTr="00E16009">
        <w:tc>
          <w:tcPr>
            <w:tcW w:w="900" w:type="dxa"/>
          </w:tcPr>
          <w:p w14:paraId="263FEF9D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10</w:t>
            </w:r>
          </w:p>
        </w:tc>
        <w:tc>
          <w:tcPr>
            <w:tcW w:w="6120" w:type="dxa"/>
          </w:tcPr>
          <w:p w14:paraId="7DD83059" w14:textId="07FDABFF" w:rsidR="008134C4" w:rsidRDefault="00C054B6" w:rsidP="008E037B">
            <w:pPr>
              <w:spacing w:before="40" w:after="40" w:line="240" w:lineRule="auto"/>
              <w:jc w:val="left"/>
            </w:pPr>
            <w:r>
              <w:t>Prototype 2</w:t>
            </w:r>
            <w:r w:rsidR="00504130">
              <w:t xml:space="preserve">, </w:t>
            </w:r>
            <w:r>
              <w:t>chatbot evaluated</w:t>
            </w:r>
            <w:r w:rsidR="00420D8B">
              <w:t>,</w:t>
            </w:r>
            <w:r>
              <w:t xml:space="preserve"> testing</w:t>
            </w:r>
            <w:r w:rsidR="00EB08EF">
              <w:t xml:space="preserve"> </w:t>
            </w:r>
          </w:p>
        </w:tc>
        <w:tc>
          <w:tcPr>
            <w:tcW w:w="3051" w:type="dxa"/>
          </w:tcPr>
          <w:p w14:paraId="69C3D01F" w14:textId="0B7FB3DB" w:rsidR="008134C4" w:rsidRDefault="00C054B6" w:rsidP="008E037B">
            <w:pPr>
              <w:spacing w:before="40" w:after="40" w:line="240" w:lineRule="auto"/>
              <w:jc w:val="left"/>
            </w:pPr>
            <w:r>
              <w:t>Prototype 2 evaluated</w:t>
            </w:r>
          </w:p>
        </w:tc>
      </w:tr>
      <w:tr w:rsidR="008134C4" w14:paraId="0147A93C" w14:textId="77777777" w:rsidTr="00E16009">
        <w:tc>
          <w:tcPr>
            <w:tcW w:w="900" w:type="dxa"/>
          </w:tcPr>
          <w:p w14:paraId="5A8D6551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11</w:t>
            </w:r>
          </w:p>
        </w:tc>
        <w:tc>
          <w:tcPr>
            <w:tcW w:w="6120" w:type="dxa"/>
          </w:tcPr>
          <w:p w14:paraId="7D74A81E" w14:textId="4A71C36F" w:rsidR="008134C4" w:rsidRDefault="004549C4" w:rsidP="008E037B">
            <w:pPr>
              <w:spacing w:before="40" w:after="40" w:line="240" w:lineRule="auto"/>
              <w:jc w:val="left"/>
            </w:pPr>
            <w:r>
              <w:t>Website</w:t>
            </w:r>
            <w:r w:rsidR="00C054B6">
              <w:t xml:space="preserve"> and chatbot deployed; guides written.</w:t>
            </w:r>
          </w:p>
        </w:tc>
        <w:tc>
          <w:tcPr>
            <w:tcW w:w="3051" w:type="dxa"/>
          </w:tcPr>
          <w:p w14:paraId="7F6282FA" w14:textId="1683D52C" w:rsidR="008134C4" w:rsidRDefault="00C054B6" w:rsidP="008E037B">
            <w:pPr>
              <w:spacing w:before="40" w:after="40" w:line="240" w:lineRule="auto"/>
              <w:jc w:val="left"/>
            </w:pPr>
            <w:r>
              <w:t xml:space="preserve"> Deployed for review</w:t>
            </w:r>
          </w:p>
        </w:tc>
      </w:tr>
      <w:tr w:rsidR="008134C4" w14:paraId="0B834C93" w14:textId="77777777" w:rsidTr="00E16009">
        <w:tc>
          <w:tcPr>
            <w:tcW w:w="900" w:type="dxa"/>
          </w:tcPr>
          <w:p w14:paraId="35341261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12</w:t>
            </w:r>
          </w:p>
        </w:tc>
        <w:tc>
          <w:tcPr>
            <w:tcW w:w="6120" w:type="dxa"/>
          </w:tcPr>
          <w:p w14:paraId="29B1D3D4" w14:textId="77777777" w:rsidR="008134C4" w:rsidRDefault="00C054B6" w:rsidP="008E037B">
            <w:pPr>
              <w:spacing w:before="40" w:after="40" w:line="240" w:lineRule="auto"/>
              <w:jc w:val="left"/>
            </w:pPr>
            <w:r>
              <w:t>Final report; presentation; hand-over.</w:t>
            </w:r>
          </w:p>
        </w:tc>
        <w:tc>
          <w:tcPr>
            <w:tcW w:w="3051" w:type="dxa"/>
          </w:tcPr>
          <w:p w14:paraId="26184106" w14:textId="5C34B674" w:rsidR="008134C4" w:rsidRDefault="00C054B6" w:rsidP="001E77EC">
            <w:pPr>
              <w:keepNext/>
              <w:spacing w:before="40" w:after="40" w:line="240" w:lineRule="auto"/>
              <w:jc w:val="left"/>
            </w:pPr>
            <w:r>
              <w:t>Final submission</w:t>
            </w:r>
          </w:p>
        </w:tc>
      </w:tr>
    </w:tbl>
    <w:p w14:paraId="17132932" w14:textId="722668E7" w:rsidR="001E77EC" w:rsidRDefault="001E77EC" w:rsidP="003F1ACF">
      <w:pPr>
        <w:pStyle w:val="NoSpacing"/>
      </w:pPr>
      <w:r>
        <w:t xml:space="preserve">Table </w:t>
      </w:r>
      <w:r w:rsidR="008838FC">
        <w:t>3</w:t>
      </w:r>
      <w:r>
        <w:t>.</w:t>
      </w:r>
      <w:r w:rsidR="008838FC">
        <w:t xml:space="preserve"> </w:t>
      </w:r>
      <w:r w:rsidRPr="002964A0">
        <w:t>Twelve-week schedule and milestones</w:t>
      </w:r>
    </w:p>
    <w:p w14:paraId="471D66E0" w14:textId="77777777" w:rsidR="008E037B" w:rsidRPr="008E037B" w:rsidRDefault="00C054B6" w:rsidP="008E037B">
      <w:pPr>
        <w:pStyle w:val="Heading1"/>
        <w:spacing w:line="360" w:lineRule="auto"/>
        <w:jc w:val="left"/>
        <w:rPr>
          <w:b w:val="0"/>
          <w:sz w:val="24"/>
        </w:rPr>
      </w:pPr>
      <w:r>
        <w:rPr>
          <w:b w:val="0"/>
          <w:sz w:val="24"/>
        </w:rPr>
        <w:t>5  Team Capability Alignment</w:t>
      </w:r>
    </w:p>
    <w:p w14:paraId="039A3028" w14:textId="75B440A8" w:rsidR="008134C4" w:rsidRDefault="00C054B6" w:rsidP="00F1018E">
      <w:pPr>
        <w:pStyle w:val="NoSpacing"/>
      </w:pPr>
      <w:r>
        <w:t>Workstreams, not personal allocations: all six members classify games and contribute to every workstream</w:t>
      </w:r>
      <w:r w:rsidR="00A119CA">
        <w:br/>
      </w:r>
    </w:p>
    <w:tbl>
      <w:tblPr>
        <w:tblStyle w:val="TableGrid"/>
        <w:tblW w:w="11430" w:type="dxa"/>
        <w:tblInd w:w="-10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915"/>
        <w:gridCol w:w="1690"/>
        <w:gridCol w:w="1598"/>
        <w:gridCol w:w="89"/>
        <w:gridCol w:w="6138"/>
      </w:tblGrid>
      <w:tr w:rsidR="114D48D8" w14:paraId="0920B8F1" w14:textId="77777777" w:rsidTr="001F5AF9">
        <w:trPr>
          <w:trHeight w:val="285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44251BC1" w14:textId="00922D8B" w:rsidR="114D48D8" w:rsidRDefault="114D48D8" w:rsidP="00F1018E">
            <w:pPr>
              <w:pStyle w:val="NoSpacing"/>
            </w:pPr>
            <w:r w:rsidRPr="00563465">
              <w:t>Team Member's Name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3AF4DD0A" w14:textId="24CE14BC" w:rsidR="114D48D8" w:rsidRDefault="114D48D8" w:rsidP="00F1018E">
            <w:pPr>
              <w:pStyle w:val="NoSpacing"/>
            </w:pPr>
            <w:r w:rsidRPr="00563465">
              <w:t>Degree/Major</w:t>
            </w:r>
          </w:p>
        </w:tc>
        <w:tc>
          <w:tcPr>
            <w:tcW w:w="1345" w:type="dxa"/>
            <w:tcMar>
              <w:left w:w="105" w:type="dxa"/>
              <w:right w:w="105" w:type="dxa"/>
            </w:tcMar>
          </w:tcPr>
          <w:p w14:paraId="48FD3A52" w14:textId="77777777" w:rsidR="001F5AF9" w:rsidRPr="00563465" w:rsidRDefault="114D48D8" w:rsidP="00F1018E">
            <w:pPr>
              <w:pStyle w:val="NoSpacing"/>
            </w:pPr>
            <w:r w:rsidRPr="00563465">
              <w:t xml:space="preserve">Role in </w:t>
            </w:r>
          </w:p>
          <w:p w14:paraId="4DC8321D" w14:textId="438E6674" w:rsidR="114D48D8" w:rsidRDefault="114D48D8" w:rsidP="00F1018E">
            <w:pPr>
              <w:pStyle w:val="NoSpacing"/>
            </w:pPr>
            <w:r w:rsidRPr="00563465">
              <w:t>Project</w:t>
            </w:r>
          </w:p>
        </w:tc>
        <w:tc>
          <w:tcPr>
            <w:tcW w:w="6480" w:type="dxa"/>
            <w:gridSpan w:val="2"/>
            <w:tcMar>
              <w:left w:w="105" w:type="dxa"/>
              <w:right w:w="105" w:type="dxa"/>
            </w:tcMar>
          </w:tcPr>
          <w:p w14:paraId="48398AB8" w14:textId="787570FF" w:rsidR="114D48D8" w:rsidRDefault="33075789" w:rsidP="00F1018E">
            <w:pPr>
              <w:pStyle w:val="NoSpacing"/>
            </w:pPr>
            <w:r w:rsidRPr="00563465">
              <w:t>Task and Aligned Course Learning Outcome (</w:t>
            </w:r>
            <w:r w:rsidR="006C55E6" w:rsidRPr="00563465">
              <w:t>CLO</w:t>
            </w:r>
            <w:r w:rsidRPr="00563465">
              <w:t>)</w:t>
            </w:r>
          </w:p>
        </w:tc>
      </w:tr>
      <w:tr w:rsidR="114D48D8" w14:paraId="5F53494E" w14:textId="77777777" w:rsidTr="00563465">
        <w:trPr>
          <w:trHeight w:val="854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31921058" w14:textId="1262B0C8" w:rsidR="114D48D8" w:rsidRDefault="114D48D8" w:rsidP="00F1018E">
            <w:pPr>
              <w:pStyle w:val="NoSpacing"/>
            </w:pPr>
            <w:r w:rsidRPr="00563465">
              <w:t>Pasidu Gangodavilage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2F68E424" w14:textId="072C2F6A" w:rsidR="114D48D8" w:rsidRDefault="114D48D8" w:rsidP="00F1018E">
            <w:pPr>
              <w:pStyle w:val="NoSpacing"/>
            </w:pPr>
            <w:r w:rsidRPr="00563465">
              <w:t>Bachelor of Science (Cybersecurity)</w:t>
            </w:r>
          </w:p>
        </w:tc>
        <w:tc>
          <w:tcPr>
            <w:tcW w:w="1435" w:type="dxa"/>
            <w:gridSpan w:val="2"/>
            <w:tcMar>
              <w:left w:w="105" w:type="dxa"/>
              <w:right w:w="105" w:type="dxa"/>
            </w:tcMar>
          </w:tcPr>
          <w:p w14:paraId="1E6A6595" w14:textId="7FE36FCA" w:rsidR="114D48D8" w:rsidRDefault="114D48D8" w:rsidP="00F1018E">
            <w:pPr>
              <w:pStyle w:val="NoSpacing"/>
            </w:pPr>
            <w:r w:rsidRPr="00563465">
              <w:t>Project Manager</w:t>
            </w:r>
          </w:p>
        </w:tc>
        <w:tc>
          <w:tcPr>
            <w:tcW w:w="6390" w:type="dxa"/>
            <w:tcMar>
              <w:left w:w="105" w:type="dxa"/>
              <w:right w:w="105" w:type="dxa"/>
            </w:tcMar>
          </w:tcPr>
          <w:p w14:paraId="72F33072" w14:textId="128E9C0C" w:rsidR="114D48D8" w:rsidRPr="00563465" w:rsidRDefault="6E3E3662" w:rsidP="00F1018E">
            <w:pPr>
              <w:pStyle w:val="NoSpacing"/>
            </w:pPr>
            <w:r w:rsidRPr="00563465">
              <w:t>They plan meetings and timelines‚ outlines tasks‚ communicate progress‚ while others take minutes and track progress․CLO: Apply structured analysis to security problems</w:t>
            </w:r>
          </w:p>
          <w:p w14:paraId="4F66D1C9" w14:textId="2B216542" w:rsidR="114D48D8" w:rsidRDefault="114D48D8" w:rsidP="00F1018E">
            <w:pPr>
              <w:pStyle w:val="NoSpacing"/>
            </w:pPr>
          </w:p>
        </w:tc>
      </w:tr>
      <w:tr w:rsidR="114D48D8" w14:paraId="0C5F5C95" w14:textId="77777777" w:rsidTr="001F5AF9">
        <w:trPr>
          <w:trHeight w:val="285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62B01781" w14:textId="06B62B3B" w:rsidR="114D48D8" w:rsidRDefault="114D48D8" w:rsidP="00F1018E">
            <w:pPr>
              <w:pStyle w:val="NoSpacing"/>
            </w:pPr>
            <w:r w:rsidRPr="00563465">
              <w:t>Chenuka Arachchilage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3F58A25F" w14:textId="34C2C679" w:rsidR="114D48D8" w:rsidRDefault="114D48D8" w:rsidP="00F1018E">
            <w:pPr>
              <w:pStyle w:val="NoSpacing"/>
            </w:pPr>
            <w:r w:rsidRPr="00563465">
              <w:t>Computer Science, Major in Cyber Security</w:t>
            </w:r>
          </w:p>
        </w:tc>
        <w:tc>
          <w:tcPr>
            <w:tcW w:w="1435" w:type="dxa"/>
            <w:gridSpan w:val="2"/>
            <w:tcMar>
              <w:left w:w="105" w:type="dxa"/>
              <w:right w:w="105" w:type="dxa"/>
            </w:tcMar>
          </w:tcPr>
          <w:p w14:paraId="19701CB2" w14:textId="46328307" w:rsidR="114D48D8" w:rsidRDefault="114D48D8" w:rsidP="00F1018E">
            <w:pPr>
              <w:pStyle w:val="NoSpacing"/>
            </w:pPr>
            <w:r w:rsidRPr="00563465">
              <w:t>Project Research Coordinator</w:t>
            </w:r>
          </w:p>
        </w:tc>
        <w:tc>
          <w:tcPr>
            <w:tcW w:w="6390" w:type="dxa"/>
            <w:tcMar>
              <w:left w:w="105" w:type="dxa"/>
              <w:right w:w="105" w:type="dxa"/>
            </w:tcMar>
          </w:tcPr>
          <w:p w14:paraId="59615E2D" w14:textId="197D789A" w:rsidR="114D48D8" w:rsidRPr="00563465" w:rsidRDefault="3403C1A7" w:rsidP="00F1018E">
            <w:pPr>
              <w:pStyle w:val="NoSpacing"/>
            </w:pPr>
            <w:r w:rsidRPr="00563465">
              <w:t xml:space="preserve">Leads work on online cash-based games‚ socio-technical determinants and affected groups‚ and others support this research and analysis․ CLO: Locate‚ evaluate and </w:t>
            </w:r>
            <w:r w:rsidR="00E16009" w:rsidRPr="00563465">
              <w:t>synthesise</w:t>
            </w:r>
            <w:r w:rsidRPr="00563465">
              <w:t xml:space="preserve"> the relevant sources․</w:t>
            </w:r>
          </w:p>
          <w:p w14:paraId="58C570E8" w14:textId="4D3DC234" w:rsidR="114D48D8" w:rsidRDefault="114D48D8" w:rsidP="00F1018E">
            <w:pPr>
              <w:pStyle w:val="NoSpacing"/>
            </w:pPr>
          </w:p>
        </w:tc>
      </w:tr>
      <w:tr w:rsidR="114D48D8" w14:paraId="16237FBF" w14:textId="77777777" w:rsidTr="001F5AF9">
        <w:trPr>
          <w:trHeight w:val="285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72FC71B8" w14:textId="1B6B7501" w:rsidR="114D48D8" w:rsidRDefault="114D48D8" w:rsidP="00F1018E">
            <w:pPr>
              <w:pStyle w:val="NoSpacing"/>
            </w:pPr>
            <w:r w:rsidRPr="00563465">
              <w:lastRenderedPageBreak/>
              <w:t>MD Anik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6B1C7283" w14:textId="2D6C3526" w:rsidR="114D48D8" w:rsidRDefault="114D48D8" w:rsidP="00F1018E">
            <w:pPr>
              <w:pStyle w:val="NoSpacing"/>
            </w:pPr>
            <w:r w:rsidRPr="00563465">
              <w:t>Bachelor of Science (Cybersecurity)</w:t>
            </w:r>
          </w:p>
        </w:tc>
        <w:tc>
          <w:tcPr>
            <w:tcW w:w="1435" w:type="dxa"/>
            <w:gridSpan w:val="2"/>
            <w:tcMar>
              <w:left w:w="105" w:type="dxa"/>
              <w:right w:w="105" w:type="dxa"/>
            </w:tcMar>
          </w:tcPr>
          <w:p w14:paraId="5638CAAA" w14:textId="677114D3" w:rsidR="114D48D8" w:rsidRDefault="114D48D8" w:rsidP="00F1018E">
            <w:pPr>
              <w:pStyle w:val="NoSpacing"/>
            </w:pPr>
            <w:r w:rsidRPr="00563465">
              <w:t>Developer</w:t>
            </w:r>
          </w:p>
        </w:tc>
        <w:tc>
          <w:tcPr>
            <w:tcW w:w="6390" w:type="dxa"/>
            <w:tcMar>
              <w:left w:w="105" w:type="dxa"/>
              <w:right w:w="105" w:type="dxa"/>
            </w:tcMar>
          </w:tcPr>
          <w:p w14:paraId="17C95B51" w14:textId="60A645BE" w:rsidR="114D48D8" w:rsidRPr="00563465" w:rsidRDefault="6603F8E4" w:rsidP="00F1018E">
            <w:pPr>
              <w:pStyle w:val="NoSpacing"/>
            </w:pPr>
            <w:r w:rsidRPr="00563465">
              <w:t>Leads development of the proposed solution and components․ Other roles provide input on design‚ review‚ and refinement as needed․ CLO: Verify solutions against requirements․</w:t>
            </w:r>
          </w:p>
          <w:p w14:paraId="371279C7" w14:textId="64B335D1" w:rsidR="114D48D8" w:rsidRDefault="114D48D8" w:rsidP="00F1018E">
            <w:pPr>
              <w:pStyle w:val="NoSpacing"/>
            </w:pPr>
          </w:p>
        </w:tc>
      </w:tr>
      <w:tr w:rsidR="114D48D8" w14:paraId="4D29689A" w14:textId="77777777" w:rsidTr="00D40127">
        <w:trPr>
          <w:trHeight w:val="917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4C473BE1" w14:textId="017D1B36" w:rsidR="114D48D8" w:rsidRDefault="114D48D8" w:rsidP="00F1018E">
            <w:pPr>
              <w:pStyle w:val="NoSpacing"/>
            </w:pPr>
            <w:r w:rsidRPr="00563465">
              <w:t>Ilhaan Fakeermahamood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4851A17C" w14:textId="1989295D" w:rsidR="114D48D8" w:rsidRDefault="114D48D8" w:rsidP="00F1018E">
            <w:pPr>
              <w:pStyle w:val="NoSpacing"/>
            </w:pPr>
            <w:r w:rsidRPr="00563465">
              <w:t>Bachelor of Science (Cybersecurity)</w:t>
            </w:r>
          </w:p>
        </w:tc>
        <w:tc>
          <w:tcPr>
            <w:tcW w:w="1435" w:type="dxa"/>
            <w:gridSpan w:val="2"/>
            <w:tcMar>
              <w:left w:w="105" w:type="dxa"/>
              <w:right w:w="105" w:type="dxa"/>
            </w:tcMar>
          </w:tcPr>
          <w:p w14:paraId="267A48CD" w14:textId="465A482A" w:rsidR="114D48D8" w:rsidRDefault="114D48D8" w:rsidP="00F1018E">
            <w:pPr>
              <w:pStyle w:val="NoSpacing"/>
            </w:pPr>
            <w:r w:rsidRPr="00563465">
              <w:t>Data Analyst</w:t>
            </w:r>
          </w:p>
        </w:tc>
        <w:tc>
          <w:tcPr>
            <w:tcW w:w="6390" w:type="dxa"/>
            <w:tcMar>
              <w:left w:w="105" w:type="dxa"/>
              <w:right w:w="105" w:type="dxa"/>
            </w:tcMar>
          </w:tcPr>
          <w:p w14:paraId="60CCD0A8" w14:textId="77ECA794" w:rsidR="114D48D8" w:rsidRPr="00563465" w:rsidRDefault="114D48D8" w:rsidP="00F1018E">
            <w:pPr>
              <w:pStyle w:val="NoSpacing"/>
            </w:pPr>
            <w:r>
              <w:t xml:space="preserve"> </w:t>
            </w:r>
            <w:r w:rsidR="157F72F1" w:rsidRPr="00563465">
              <w:t>Leads organization‚ classification and analysis of project data and taxonomy; others help with data collection and classification․ CLO: Design‚ build and test software․</w:t>
            </w:r>
          </w:p>
          <w:p w14:paraId="289E2365" w14:textId="20D84898" w:rsidR="114D48D8" w:rsidRDefault="114D48D8" w:rsidP="00F1018E">
            <w:pPr>
              <w:pStyle w:val="NoSpacing"/>
            </w:pPr>
          </w:p>
        </w:tc>
      </w:tr>
      <w:tr w:rsidR="114D48D8" w14:paraId="69C2CC56" w14:textId="77777777" w:rsidTr="001F5AF9">
        <w:trPr>
          <w:trHeight w:val="285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1D38F0E0" w14:textId="1C731A3B" w:rsidR="114D48D8" w:rsidRDefault="114D48D8" w:rsidP="00F1018E">
            <w:pPr>
              <w:pStyle w:val="NoSpacing"/>
            </w:pPr>
            <w:r w:rsidRPr="00563465">
              <w:t>Kumarage Perera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17E86993" w14:textId="2E75C0C7" w:rsidR="114D48D8" w:rsidRDefault="114D48D8" w:rsidP="00F1018E">
            <w:pPr>
              <w:pStyle w:val="NoSpacing"/>
            </w:pPr>
            <w:r w:rsidRPr="00563465">
              <w:t>Bachelor of Computer Science, Major in Cybersecurity</w:t>
            </w:r>
          </w:p>
        </w:tc>
        <w:tc>
          <w:tcPr>
            <w:tcW w:w="1435" w:type="dxa"/>
            <w:gridSpan w:val="2"/>
            <w:tcMar>
              <w:left w:w="105" w:type="dxa"/>
              <w:right w:w="105" w:type="dxa"/>
            </w:tcMar>
          </w:tcPr>
          <w:p w14:paraId="1562DA55" w14:textId="42CEF075" w:rsidR="114D48D8" w:rsidRDefault="114D48D8" w:rsidP="00F1018E">
            <w:pPr>
              <w:pStyle w:val="NoSpacing"/>
            </w:pPr>
            <w:r w:rsidRPr="00563465">
              <w:t xml:space="preserve">Assistant </w:t>
            </w:r>
          </w:p>
          <w:p w14:paraId="32286A14" w14:textId="077C8A8E" w:rsidR="114D48D8" w:rsidRDefault="114D48D8" w:rsidP="00F1018E">
            <w:pPr>
              <w:pStyle w:val="NoSpacing"/>
            </w:pPr>
            <w:r w:rsidRPr="00563465">
              <w:t>Project Manager</w:t>
            </w:r>
          </w:p>
        </w:tc>
        <w:tc>
          <w:tcPr>
            <w:tcW w:w="6390" w:type="dxa"/>
            <w:tcMar>
              <w:left w:w="105" w:type="dxa"/>
              <w:right w:w="105" w:type="dxa"/>
            </w:tcMar>
          </w:tcPr>
          <w:p w14:paraId="32222993" w14:textId="65F634EF" w:rsidR="114D48D8" w:rsidRPr="00563465" w:rsidRDefault="396EBB55" w:rsidP="00F1018E">
            <w:pPr>
              <w:pStyle w:val="NoSpacing"/>
            </w:pPr>
            <w:r w:rsidRPr="00563465">
              <w:t>In support of</w:t>
            </w:r>
            <w:r w:rsidR="114D48D8" w:rsidRPr="00563465">
              <w:t xml:space="preserve"> project coordination</w:t>
            </w:r>
            <w:r w:rsidRPr="00563465">
              <w:t>‚ following</w:t>
            </w:r>
            <w:r w:rsidR="114D48D8" w:rsidRPr="00563465">
              <w:t xml:space="preserve"> progress </w:t>
            </w:r>
            <w:r w:rsidRPr="00563465">
              <w:t xml:space="preserve">and </w:t>
            </w:r>
            <w:r w:rsidR="114D48D8" w:rsidRPr="00563465">
              <w:t>meetings</w:t>
            </w:r>
            <w:r w:rsidRPr="00563465">
              <w:t>‚</w:t>
            </w:r>
            <w:r w:rsidR="114D48D8" w:rsidRPr="00563465">
              <w:t xml:space="preserve"> and deliverables</w:t>
            </w:r>
            <w:r w:rsidRPr="00563465">
              <w:t>; others to maintain</w:t>
            </w:r>
            <w:r w:rsidR="114D48D8" w:rsidRPr="00563465">
              <w:t xml:space="preserve"> progress</w:t>
            </w:r>
            <w:r w:rsidRPr="00563465">
              <w:t xml:space="preserve">․ CLO: </w:t>
            </w:r>
            <w:r w:rsidR="532FC99F" w:rsidRPr="00563465">
              <w:t>Apply testing to a delivered system.</w:t>
            </w:r>
          </w:p>
          <w:p w14:paraId="2E79AF3B" w14:textId="17E1E8A6" w:rsidR="114D48D8" w:rsidRPr="00563465" w:rsidRDefault="114D48D8" w:rsidP="00F1018E">
            <w:pPr>
              <w:pStyle w:val="NoSpacing"/>
            </w:pPr>
          </w:p>
        </w:tc>
      </w:tr>
      <w:tr w:rsidR="114D48D8" w14:paraId="2C5533A2" w14:textId="77777777" w:rsidTr="001F5AF9">
        <w:trPr>
          <w:trHeight w:val="82"/>
        </w:trPr>
        <w:tc>
          <w:tcPr>
            <w:tcW w:w="1915" w:type="dxa"/>
            <w:tcMar>
              <w:left w:w="105" w:type="dxa"/>
              <w:right w:w="105" w:type="dxa"/>
            </w:tcMar>
          </w:tcPr>
          <w:p w14:paraId="66B68F1D" w14:textId="522ECBAF" w:rsidR="114D48D8" w:rsidRDefault="114D48D8" w:rsidP="00F1018E">
            <w:pPr>
              <w:pStyle w:val="NoSpacing"/>
            </w:pPr>
            <w:r w:rsidRPr="00563465">
              <w:t>Pasini Arachchilage</w:t>
            </w:r>
          </w:p>
        </w:tc>
        <w:tc>
          <w:tcPr>
            <w:tcW w:w="1690" w:type="dxa"/>
            <w:tcMar>
              <w:left w:w="105" w:type="dxa"/>
              <w:right w:w="105" w:type="dxa"/>
            </w:tcMar>
          </w:tcPr>
          <w:p w14:paraId="5597E531" w14:textId="767D8F03" w:rsidR="114D48D8" w:rsidRDefault="114D48D8" w:rsidP="00F1018E">
            <w:pPr>
              <w:pStyle w:val="NoSpacing"/>
            </w:pPr>
            <w:r w:rsidRPr="00563465">
              <w:t>Bachelor of Science (Cybersecurity)</w:t>
            </w:r>
          </w:p>
        </w:tc>
        <w:tc>
          <w:tcPr>
            <w:tcW w:w="1435" w:type="dxa"/>
            <w:gridSpan w:val="2"/>
            <w:tcMar>
              <w:left w:w="105" w:type="dxa"/>
              <w:right w:w="105" w:type="dxa"/>
            </w:tcMar>
          </w:tcPr>
          <w:p w14:paraId="52369115" w14:textId="0E088C9F" w:rsidR="114D48D8" w:rsidRDefault="114D48D8" w:rsidP="00F1018E">
            <w:pPr>
              <w:pStyle w:val="NoSpacing"/>
            </w:pPr>
            <w:r w:rsidRPr="00563465">
              <w:t>Documentation and Quality Coordinator</w:t>
            </w:r>
          </w:p>
        </w:tc>
        <w:tc>
          <w:tcPr>
            <w:tcW w:w="6390" w:type="dxa"/>
            <w:tcMar>
              <w:left w:w="105" w:type="dxa"/>
              <w:right w:w="105" w:type="dxa"/>
            </w:tcMar>
          </w:tcPr>
          <w:p w14:paraId="7EC33841" w14:textId="57432C4C" w:rsidR="114D48D8" w:rsidRPr="00563465" w:rsidRDefault="5D2A36B6" w:rsidP="008838FC">
            <w:pPr>
              <w:pStyle w:val="NoSpacing"/>
              <w:keepNext/>
            </w:pPr>
            <w:r w:rsidRPr="00563465">
              <w:t xml:space="preserve">Leads: documentation‚ evaluation and testing of outputs; others assist with project review and evaluation․ CLO: </w:t>
            </w:r>
            <w:r w:rsidR="1B2C4DB7" w:rsidRPr="00563465">
              <w:t>Communicate to pro</w:t>
            </w:r>
            <w:r w:rsidR="543664E0" w:rsidRPr="00563465">
              <w:t>fessional and lay audiences.</w:t>
            </w:r>
          </w:p>
        </w:tc>
      </w:tr>
    </w:tbl>
    <w:p w14:paraId="25864A53" w14:textId="5A3F70C8" w:rsidR="114D48D8" w:rsidRDefault="008838FC" w:rsidP="00AC33DB">
      <w:pPr>
        <w:pStyle w:val="NoSpacing"/>
        <w:rPr>
          <w:b/>
          <w:bCs/>
          <w:sz w:val="24"/>
          <w:szCs w:val="24"/>
        </w:rPr>
      </w:pPr>
      <w:r>
        <w:t>Table</w:t>
      </w:r>
      <w:r w:rsidR="00AA101F">
        <w:t xml:space="preserve"> 4</w:t>
      </w:r>
      <w:r>
        <w:t>.</w:t>
      </w:r>
      <w:r w:rsidR="003F1ACF">
        <w:t xml:space="preserve"> </w:t>
      </w:r>
      <w:r w:rsidRPr="009801E9">
        <w:t>Team Capability Alignment</w:t>
      </w:r>
    </w:p>
    <w:p w14:paraId="5FC4FD64" w14:textId="77777777" w:rsidR="008134C4" w:rsidRDefault="00C054B6">
      <w:pPr>
        <w:pStyle w:val="Heading1"/>
      </w:pPr>
      <w:r>
        <w:rPr>
          <w:b w:val="0"/>
          <w:sz w:val="24"/>
        </w:rPr>
        <w:t>6  Tools, Technical Requirements and Risks</w:t>
      </w:r>
    </w:p>
    <w:tbl>
      <w:tblPr>
        <w:tblStyle w:val="TableGrid"/>
        <w:tblW w:w="11520" w:type="dxa"/>
        <w:tblInd w:w="-1175" w:type="dxa"/>
        <w:tblLook w:val="04A0" w:firstRow="1" w:lastRow="0" w:firstColumn="1" w:lastColumn="0" w:noHBand="0" w:noVBand="1"/>
      </w:tblPr>
      <w:tblGrid>
        <w:gridCol w:w="2700"/>
        <w:gridCol w:w="3600"/>
        <w:gridCol w:w="5220"/>
      </w:tblGrid>
      <w:tr w:rsidR="00DA21AE" w:rsidRPr="00E52B56" w14:paraId="54DFDE7E" w14:textId="77777777" w:rsidTr="006B3726">
        <w:trPr>
          <w:trHeight w:val="584"/>
        </w:trPr>
        <w:tc>
          <w:tcPr>
            <w:tcW w:w="2700" w:type="dxa"/>
          </w:tcPr>
          <w:p w14:paraId="41319C1A" w14:textId="77777777" w:rsidR="00DA21AE" w:rsidRPr="006B3726" w:rsidRDefault="00DA21AE" w:rsidP="006B3726">
            <w:pPr>
              <w:pStyle w:val="NoSpacing"/>
            </w:pPr>
            <w:r w:rsidRPr="006B3726">
              <w:t>Category</w:t>
            </w:r>
          </w:p>
        </w:tc>
        <w:tc>
          <w:tcPr>
            <w:tcW w:w="3600" w:type="dxa"/>
          </w:tcPr>
          <w:p w14:paraId="273E65BE" w14:textId="77777777" w:rsidR="00DA21AE" w:rsidRPr="006B3726" w:rsidRDefault="00DA21AE" w:rsidP="006B3726">
            <w:pPr>
              <w:pStyle w:val="NoSpacing"/>
            </w:pPr>
            <w:r w:rsidRPr="006B3726">
              <w:t>Tool / Software</w:t>
            </w:r>
          </w:p>
        </w:tc>
        <w:tc>
          <w:tcPr>
            <w:tcW w:w="5220" w:type="dxa"/>
          </w:tcPr>
          <w:p w14:paraId="1FD1F63A" w14:textId="77777777" w:rsidR="00DA21AE" w:rsidRPr="006B3726" w:rsidRDefault="00DA21AE" w:rsidP="006B3726">
            <w:pPr>
              <w:pStyle w:val="NoSpacing"/>
            </w:pPr>
            <w:r w:rsidRPr="006B3726">
              <w:t>Purpose</w:t>
            </w:r>
          </w:p>
        </w:tc>
      </w:tr>
      <w:tr w:rsidR="00DA21AE" w14:paraId="522243A1" w14:textId="77777777" w:rsidTr="006B3726">
        <w:tc>
          <w:tcPr>
            <w:tcW w:w="2700" w:type="dxa"/>
          </w:tcPr>
          <w:p w14:paraId="2B67764B" w14:textId="77777777" w:rsidR="00DA21AE" w:rsidRPr="006B3726" w:rsidRDefault="00DA21AE" w:rsidP="006B3726">
            <w:pPr>
              <w:pStyle w:val="NoSpacing"/>
            </w:pPr>
            <w:r w:rsidRPr="006B3726">
              <w:t>Development Tool</w:t>
            </w:r>
          </w:p>
        </w:tc>
        <w:tc>
          <w:tcPr>
            <w:tcW w:w="3600" w:type="dxa"/>
          </w:tcPr>
          <w:p w14:paraId="3B31F204" w14:textId="77777777" w:rsidR="00DA21AE" w:rsidRPr="006B3726" w:rsidRDefault="00DA21AE" w:rsidP="006B3726">
            <w:pPr>
              <w:pStyle w:val="NoSpacing"/>
            </w:pPr>
            <w:r w:rsidRPr="006B3726">
              <w:t>Visual Studio Code (VS Code)</w:t>
            </w:r>
          </w:p>
        </w:tc>
        <w:tc>
          <w:tcPr>
            <w:tcW w:w="5220" w:type="dxa"/>
          </w:tcPr>
          <w:p w14:paraId="061E43F8" w14:textId="77777777" w:rsidR="00DA21AE" w:rsidRPr="006B3726" w:rsidRDefault="00DA21AE" w:rsidP="006B3726">
            <w:pPr>
              <w:pStyle w:val="NoSpacing"/>
            </w:pPr>
            <w:r w:rsidRPr="006B3726">
              <w:t>Website coding and development</w:t>
            </w:r>
          </w:p>
        </w:tc>
      </w:tr>
      <w:tr w:rsidR="00DA21AE" w14:paraId="30F11110" w14:textId="77777777" w:rsidTr="006B3726">
        <w:tc>
          <w:tcPr>
            <w:tcW w:w="2700" w:type="dxa"/>
          </w:tcPr>
          <w:p w14:paraId="07895CB8" w14:textId="77777777" w:rsidR="00DA21AE" w:rsidRPr="006B3726" w:rsidRDefault="00DA21AE" w:rsidP="006B3726">
            <w:pPr>
              <w:pStyle w:val="NoSpacing"/>
            </w:pPr>
            <w:r w:rsidRPr="006B3726">
              <w:t>Version Control &amp; Teamwork</w:t>
            </w:r>
          </w:p>
        </w:tc>
        <w:tc>
          <w:tcPr>
            <w:tcW w:w="3600" w:type="dxa"/>
          </w:tcPr>
          <w:p w14:paraId="3BB6C188" w14:textId="77777777" w:rsidR="00DA21AE" w:rsidRPr="006B3726" w:rsidRDefault="00DA21AE" w:rsidP="006B3726">
            <w:pPr>
              <w:pStyle w:val="NoSpacing"/>
            </w:pPr>
            <w:r w:rsidRPr="006B3726">
              <w:t>GitHub /Git</w:t>
            </w:r>
          </w:p>
        </w:tc>
        <w:tc>
          <w:tcPr>
            <w:tcW w:w="5220" w:type="dxa"/>
          </w:tcPr>
          <w:p w14:paraId="6D2B4B35" w14:textId="77777777" w:rsidR="00DA21AE" w:rsidRPr="006B3726" w:rsidRDefault="00DA21AE" w:rsidP="006B3726">
            <w:pPr>
              <w:pStyle w:val="NoSpacing"/>
            </w:pPr>
            <w:r w:rsidRPr="006B3726">
              <w:t>Code sharing, version control and team collaboration</w:t>
            </w:r>
          </w:p>
        </w:tc>
      </w:tr>
      <w:tr w:rsidR="00DA21AE" w14:paraId="079B719D" w14:textId="77777777" w:rsidTr="006B3726">
        <w:tc>
          <w:tcPr>
            <w:tcW w:w="2700" w:type="dxa"/>
          </w:tcPr>
          <w:p w14:paraId="2B28605D" w14:textId="77777777" w:rsidR="00DA21AE" w:rsidRPr="006B3726" w:rsidRDefault="00DA21AE" w:rsidP="006B3726">
            <w:pPr>
              <w:pStyle w:val="NoSpacing"/>
            </w:pPr>
            <w:r w:rsidRPr="006B3726">
              <w:t>UI/UX Design</w:t>
            </w:r>
          </w:p>
        </w:tc>
        <w:tc>
          <w:tcPr>
            <w:tcW w:w="3600" w:type="dxa"/>
          </w:tcPr>
          <w:p w14:paraId="4705A98D" w14:textId="77777777" w:rsidR="00DA21AE" w:rsidRPr="006B3726" w:rsidRDefault="00DA21AE" w:rsidP="006B3726">
            <w:pPr>
              <w:pStyle w:val="NoSpacing"/>
            </w:pPr>
            <w:r w:rsidRPr="006B3726">
              <w:t>Figma</w:t>
            </w:r>
          </w:p>
        </w:tc>
        <w:tc>
          <w:tcPr>
            <w:tcW w:w="5220" w:type="dxa"/>
          </w:tcPr>
          <w:p w14:paraId="3F4650ED" w14:textId="77777777" w:rsidR="00DA21AE" w:rsidRPr="006B3726" w:rsidRDefault="00DA21AE" w:rsidP="006B3726">
            <w:pPr>
              <w:pStyle w:val="NoSpacing"/>
            </w:pPr>
            <w:r w:rsidRPr="006B3726">
              <w:t>Website interface and prototype design</w:t>
            </w:r>
          </w:p>
        </w:tc>
      </w:tr>
      <w:tr w:rsidR="00DA21AE" w14:paraId="5E91EA44" w14:textId="77777777" w:rsidTr="006B3726">
        <w:tc>
          <w:tcPr>
            <w:tcW w:w="2700" w:type="dxa"/>
          </w:tcPr>
          <w:p w14:paraId="6E3C9E63" w14:textId="77777777" w:rsidR="00DA21AE" w:rsidRPr="006B3726" w:rsidRDefault="00DA21AE" w:rsidP="006B3726">
            <w:pPr>
              <w:pStyle w:val="NoSpacing"/>
            </w:pPr>
            <w:r w:rsidRPr="006B3726">
              <w:t>Data Storage &amp; Content</w:t>
            </w:r>
          </w:p>
        </w:tc>
        <w:tc>
          <w:tcPr>
            <w:tcW w:w="3600" w:type="dxa"/>
          </w:tcPr>
          <w:p w14:paraId="26952CA9" w14:textId="77777777" w:rsidR="00DA21AE" w:rsidRPr="006B3726" w:rsidRDefault="00DA21AE" w:rsidP="006B3726">
            <w:pPr>
              <w:pStyle w:val="NoSpacing"/>
            </w:pPr>
            <w:r w:rsidRPr="006B3726">
              <w:t>MySQL / GitHub</w:t>
            </w:r>
          </w:p>
        </w:tc>
        <w:tc>
          <w:tcPr>
            <w:tcW w:w="5220" w:type="dxa"/>
          </w:tcPr>
          <w:p w14:paraId="43DF0A10" w14:textId="77777777" w:rsidR="00DA21AE" w:rsidRPr="006B3726" w:rsidRDefault="00DA21AE" w:rsidP="006B3726">
            <w:pPr>
              <w:pStyle w:val="NoSpacing"/>
            </w:pPr>
            <w:r w:rsidRPr="006B3726">
              <w:t>Store application data and project content</w:t>
            </w:r>
          </w:p>
        </w:tc>
      </w:tr>
      <w:tr w:rsidR="00DA21AE" w14:paraId="25E5F8DA" w14:textId="77777777" w:rsidTr="006B3726">
        <w:tc>
          <w:tcPr>
            <w:tcW w:w="2700" w:type="dxa"/>
          </w:tcPr>
          <w:p w14:paraId="58956ECC" w14:textId="77777777" w:rsidR="00DA21AE" w:rsidRPr="006B3726" w:rsidRDefault="00DA21AE" w:rsidP="006B3726">
            <w:pPr>
              <w:pStyle w:val="NoSpacing"/>
            </w:pPr>
            <w:r w:rsidRPr="006B3726">
              <w:t>Project Management</w:t>
            </w:r>
          </w:p>
        </w:tc>
        <w:tc>
          <w:tcPr>
            <w:tcW w:w="3600" w:type="dxa"/>
          </w:tcPr>
          <w:p w14:paraId="77C85D13" w14:textId="77777777" w:rsidR="00DA21AE" w:rsidRPr="006B3726" w:rsidRDefault="00DA21AE" w:rsidP="006B3726">
            <w:pPr>
              <w:pStyle w:val="NoSpacing"/>
            </w:pPr>
            <w:r w:rsidRPr="006B3726">
              <w:t>Microsoft Project</w:t>
            </w:r>
          </w:p>
        </w:tc>
        <w:tc>
          <w:tcPr>
            <w:tcW w:w="5220" w:type="dxa"/>
          </w:tcPr>
          <w:p w14:paraId="5CA7A15B" w14:textId="77777777" w:rsidR="00DA21AE" w:rsidRPr="006B3726" w:rsidRDefault="00DA21AE" w:rsidP="006B3726">
            <w:pPr>
              <w:pStyle w:val="NoSpacing"/>
            </w:pPr>
            <w:r w:rsidRPr="006B3726">
              <w:t>Task scheduling and Gantt chart</w:t>
            </w:r>
          </w:p>
        </w:tc>
      </w:tr>
      <w:tr w:rsidR="00DA21AE" w14:paraId="7B952D4E" w14:textId="77777777" w:rsidTr="006B3726">
        <w:tc>
          <w:tcPr>
            <w:tcW w:w="2700" w:type="dxa"/>
          </w:tcPr>
          <w:p w14:paraId="0288800B" w14:textId="77777777" w:rsidR="00DA21AE" w:rsidRPr="006B3726" w:rsidRDefault="00DA21AE" w:rsidP="006B3726">
            <w:pPr>
              <w:pStyle w:val="NoSpacing"/>
            </w:pPr>
            <w:r w:rsidRPr="006B3726">
              <w:t>Communication</w:t>
            </w:r>
          </w:p>
        </w:tc>
        <w:tc>
          <w:tcPr>
            <w:tcW w:w="3600" w:type="dxa"/>
          </w:tcPr>
          <w:p w14:paraId="49A4C5FD" w14:textId="77777777" w:rsidR="00DA21AE" w:rsidRPr="006B3726" w:rsidRDefault="00DA21AE" w:rsidP="006B3726">
            <w:pPr>
              <w:pStyle w:val="NoSpacing"/>
            </w:pPr>
            <w:r w:rsidRPr="006B3726">
              <w:t>Microsoft Teams</w:t>
            </w:r>
          </w:p>
        </w:tc>
        <w:tc>
          <w:tcPr>
            <w:tcW w:w="5220" w:type="dxa"/>
          </w:tcPr>
          <w:p w14:paraId="514C6A41" w14:textId="77777777" w:rsidR="00DA21AE" w:rsidRPr="006B3726" w:rsidRDefault="00DA21AE" w:rsidP="006B3726">
            <w:pPr>
              <w:pStyle w:val="NoSpacing"/>
            </w:pPr>
            <w:r w:rsidRPr="006B3726">
              <w:t>Team meetings and project communication</w:t>
            </w:r>
          </w:p>
        </w:tc>
      </w:tr>
      <w:tr w:rsidR="00DA21AE" w14:paraId="15911D14" w14:textId="77777777" w:rsidTr="006B3726">
        <w:trPr>
          <w:trHeight w:val="300"/>
        </w:trPr>
        <w:tc>
          <w:tcPr>
            <w:tcW w:w="2700" w:type="dxa"/>
          </w:tcPr>
          <w:p w14:paraId="24F8068B" w14:textId="77777777" w:rsidR="00DA21AE" w:rsidRPr="006B3726" w:rsidRDefault="00DA21AE" w:rsidP="006B3726">
            <w:pPr>
              <w:pStyle w:val="NoSpacing"/>
            </w:pPr>
            <w:r>
              <w:t xml:space="preserve">  Frontend Framework</w:t>
            </w:r>
          </w:p>
        </w:tc>
        <w:tc>
          <w:tcPr>
            <w:tcW w:w="3600" w:type="dxa"/>
          </w:tcPr>
          <w:p w14:paraId="5A1FCA0D" w14:textId="77777777" w:rsidR="00DA21AE" w:rsidRPr="006B3726" w:rsidRDefault="00DA21AE" w:rsidP="006B3726">
            <w:pPr>
              <w:pStyle w:val="NoSpacing"/>
            </w:pPr>
            <w:r w:rsidRPr="006B3726">
              <w:t>HTML5/ CSS3/JavaScript</w:t>
            </w:r>
          </w:p>
        </w:tc>
        <w:tc>
          <w:tcPr>
            <w:tcW w:w="5220" w:type="dxa"/>
          </w:tcPr>
          <w:p w14:paraId="10974079" w14:textId="77777777" w:rsidR="00DA21AE" w:rsidRPr="006B3726" w:rsidRDefault="00DA21AE" w:rsidP="006B3726">
            <w:pPr>
              <w:pStyle w:val="NoSpacing"/>
            </w:pPr>
            <w:r w:rsidRPr="006B3726">
              <w:t>Building the website structure and interactive interface</w:t>
            </w:r>
          </w:p>
        </w:tc>
      </w:tr>
      <w:tr w:rsidR="00DA21AE" w14:paraId="0CDF26E8" w14:textId="77777777" w:rsidTr="006B3726">
        <w:trPr>
          <w:trHeight w:val="300"/>
        </w:trPr>
        <w:tc>
          <w:tcPr>
            <w:tcW w:w="2700" w:type="dxa"/>
          </w:tcPr>
          <w:p w14:paraId="7B1547CD" w14:textId="77777777" w:rsidR="00DA21AE" w:rsidRPr="006B3726" w:rsidRDefault="00DA21AE" w:rsidP="006B3726">
            <w:pPr>
              <w:pStyle w:val="NoSpacing"/>
            </w:pPr>
            <w:r>
              <w:t>Backend Framework</w:t>
            </w:r>
          </w:p>
        </w:tc>
        <w:tc>
          <w:tcPr>
            <w:tcW w:w="3600" w:type="dxa"/>
          </w:tcPr>
          <w:p w14:paraId="7A7084DF" w14:textId="77777777" w:rsidR="00DA21AE" w:rsidRPr="006B3726" w:rsidRDefault="00DA21AE" w:rsidP="006B3726">
            <w:pPr>
              <w:pStyle w:val="NoSpacing"/>
            </w:pPr>
            <w:r w:rsidRPr="006B3726">
              <w:t>Node.js / Express</w:t>
            </w:r>
          </w:p>
        </w:tc>
        <w:tc>
          <w:tcPr>
            <w:tcW w:w="5220" w:type="dxa"/>
          </w:tcPr>
          <w:p w14:paraId="49A65386" w14:textId="43BD55AA" w:rsidR="00DA21AE" w:rsidRPr="006B3726" w:rsidRDefault="00DA21AE" w:rsidP="006B3726">
            <w:pPr>
              <w:pStyle w:val="NoSpacing"/>
            </w:pPr>
            <w:r w:rsidRPr="006B3726">
              <w:t xml:space="preserve">Handling server logic and </w:t>
            </w:r>
            <w:r w:rsidR="006B3726" w:rsidRPr="006B3726">
              <w:t>chatbot</w:t>
            </w:r>
            <w:r w:rsidRPr="006B3726">
              <w:t xml:space="preserve"> message processing</w:t>
            </w:r>
          </w:p>
        </w:tc>
      </w:tr>
      <w:tr w:rsidR="00DA21AE" w14:paraId="510090E3" w14:textId="77777777" w:rsidTr="006B3726">
        <w:trPr>
          <w:trHeight w:val="300"/>
        </w:trPr>
        <w:tc>
          <w:tcPr>
            <w:tcW w:w="2700" w:type="dxa"/>
          </w:tcPr>
          <w:p w14:paraId="67E442FC" w14:textId="77777777" w:rsidR="00DA21AE" w:rsidRPr="006B3726" w:rsidRDefault="00DA21AE" w:rsidP="006B3726">
            <w:pPr>
              <w:pStyle w:val="NoSpacing"/>
            </w:pPr>
            <w:r>
              <w:t>Chatbot Engine</w:t>
            </w:r>
          </w:p>
        </w:tc>
        <w:tc>
          <w:tcPr>
            <w:tcW w:w="3600" w:type="dxa"/>
          </w:tcPr>
          <w:p w14:paraId="3AEA99EF" w14:textId="77777777" w:rsidR="00DA21AE" w:rsidRPr="006B3726" w:rsidRDefault="00DA21AE" w:rsidP="006B3726">
            <w:pPr>
              <w:pStyle w:val="NoSpacing"/>
            </w:pPr>
            <w:proofErr w:type="spellStart"/>
            <w:r w:rsidRPr="006B3726">
              <w:t>Dialogflow</w:t>
            </w:r>
            <w:proofErr w:type="spellEnd"/>
            <w:r w:rsidRPr="006B3726">
              <w:t xml:space="preserve"> / </w:t>
            </w:r>
            <w:proofErr w:type="spellStart"/>
            <w:r w:rsidRPr="006B3726">
              <w:t>Botpress</w:t>
            </w:r>
            <w:proofErr w:type="spellEnd"/>
            <w:r w:rsidRPr="006B3726">
              <w:t xml:space="preserve"> / OpenAI API</w:t>
            </w:r>
          </w:p>
        </w:tc>
        <w:tc>
          <w:tcPr>
            <w:tcW w:w="5220" w:type="dxa"/>
          </w:tcPr>
          <w:p w14:paraId="55203E3D" w14:textId="77777777" w:rsidR="00DA21AE" w:rsidRPr="006B3726" w:rsidRDefault="00DA21AE" w:rsidP="00D13D8F">
            <w:pPr>
              <w:pStyle w:val="NoSpacing"/>
              <w:keepNext/>
            </w:pPr>
            <w:r w:rsidRPr="006B3726">
              <w:t>Powering chatbot conversation logic and responses</w:t>
            </w:r>
          </w:p>
        </w:tc>
      </w:tr>
    </w:tbl>
    <w:p w14:paraId="0D692D3A" w14:textId="4C22B4B1" w:rsidR="00D13D8F" w:rsidRDefault="00D13D8F" w:rsidP="003F1ACF">
      <w:pPr>
        <w:pStyle w:val="NoSpacing"/>
      </w:pPr>
      <w:r>
        <w:t>Table 5.</w:t>
      </w:r>
      <w:r w:rsidRPr="002456F7">
        <w:t xml:space="preserve">  Tools, Technical Requirements and Risks</w:t>
      </w:r>
    </w:p>
    <w:p w14:paraId="47E00C93" w14:textId="77777777" w:rsidR="008134C4" w:rsidRPr="006B3726" w:rsidRDefault="00C054B6" w:rsidP="006B3726">
      <w:pPr>
        <w:pStyle w:val="Heading1"/>
      </w:pPr>
      <w:r w:rsidRPr="006B3726">
        <w:t>7  Team Contract</w:t>
      </w:r>
    </w:p>
    <w:p w14:paraId="39589FD0" w14:textId="4906ED9C" w:rsidR="008E037B" w:rsidRPr="00581A20" w:rsidRDefault="008E037B" w:rsidP="00337F2E">
      <w:pPr>
        <w:pStyle w:val="Heading2"/>
        <w:spacing w:line="240" w:lineRule="auto"/>
        <w:jc w:val="left"/>
      </w:pPr>
      <w:r w:rsidRPr="00581A20">
        <w:t>1.</w:t>
      </w:r>
      <w:r w:rsidRPr="00581A20">
        <w:rPr>
          <w:rFonts w:eastAsia="Cambria"/>
        </w:rPr>
        <w:t xml:space="preserve"> </w:t>
      </w:r>
      <w:r w:rsidRPr="00581A20">
        <w:t>The subject matter of this contract</w:t>
      </w:r>
    </w:p>
    <w:p w14:paraId="17F7B1DA" w14:textId="77777777" w:rsidR="008E037B" w:rsidRPr="00581A20" w:rsidRDefault="008E037B" w:rsidP="00337F2E">
      <w:pPr>
        <w:pStyle w:val="NoSpacing"/>
        <w:rPr>
          <w:rFonts w:eastAsia="Calibri"/>
          <w:color w:val="000000" w:themeColor="text1"/>
        </w:rPr>
      </w:pPr>
      <w:r w:rsidRPr="00581A20">
        <w:rPr>
          <w:rFonts w:eastAsia="Calibri"/>
          <w:color w:val="000000" w:themeColor="text1"/>
        </w:rPr>
        <w:t xml:space="preserve">This contract sets out how the group will work together for the duration of the project. It records the standards, roles, and processes every member agrees </w:t>
      </w:r>
      <w:proofErr w:type="gramStart"/>
      <w:r w:rsidRPr="00581A20">
        <w:rPr>
          <w:rFonts w:eastAsia="Calibri"/>
          <w:color w:val="000000" w:themeColor="text1"/>
        </w:rPr>
        <w:t>to</w:t>
      </w:r>
      <w:proofErr w:type="gramEnd"/>
      <w:r w:rsidRPr="00581A20">
        <w:rPr>
          <w:rFonts w:eastAsia="Calibri"/>
          <w:color w:val="000000" w:themeColor="text1"/>
        </w:rPr>
        <w:t xml:space="preserve">, so that expectations are clear and disagreements can be resolved quickly and fairly. All members are expected to read, understand, and sign this document before work begins. </w:t>
      </w:r>
    </w:p>
    <w:p w14:paraId="75636FA7" w14:textId="28D16F96" w:rsidR="008E037B" w:rsidRPr="00563465" w:rsidRDefault="008E037B" w:rsidP="00563465">
      <w:pPr>
        <w:pStyle w:val="Heading2"/>
        <w:spacing w:line="240" w:lineRule="auto"/>
        <w:jc w:val="left"/>
      </w:pPr>
      <w:r w:rsidRPr="00581A20">
        <w:rPr>
          <w:rFonts w:eastAsia="Cambria"/>
          <w:color w:val="365F91"/>
          <w:szCs w:val="24"/>
        </w:rPr>
        <w:t>2. Norms and Expectations</w:t>
      </w:r>
    </w:p>
    <w:p w14:paraId="02BF5095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>The group will agree on a fixed weekly meeting day and time, confirmed at the first meeting and revisited only by group agreement.</w:t>
      </w:r>
    </w:p>
    <w:p w14:paraId="008321CD" w14:textId="77777777" w:rsidR="008E037B" w:rsidRPr="00581A20" w:rsidRDefault="008E037B" w:rsidP="00337F2E">
      <w:pPr>
        <w:pStyle w:val="NoSpacing"/>
        <w:rPr>
          <w:sz w:val="12"/>
          <w:szCs w:val="12"/>
        </w:rPr>
      </w:pPr>
    </w:p>
    <w:p w14:paraId="41B45565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>Members need to be punctual and stay until the meeting is formally adjourned.</w:t>
      </w:r>
    </w:p>
    <w:p w14:paraId="3E3CDCB3" w14:textId="77777777" w:rsidR="008E037B" w:rsidRPr="00581A20" w:rsidRDefault="008E037B" w:rsidP="00337F2E">
      <w:pPr>
        <w:pStyle w:val="NoSpacing"/>
        <w:rPr>
          <w:sz w:val="12"/>
          <w:szCs w:val="12"/>
        </w:rPr>
      </w:pPr>
    </w:p>
    <w:p w14:paraId="3FEBA408" w14:textId="77777777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 xml:space="preserve">Members are expected to attend meetings or notify the group via Microsoft Teams as early </w:t>
      </w:r>
      <w:proofErr w:type="gramStart"/>
      <w:r w:rsidRPr="00581A20">
        <w:rPr>
          <w:rFonts w:eastAsia="Aptos"/>
        </w:rPr>
        <w:t>as reasonably</w:t>
      </w:r>
      <w:proofErr w:type="gramEnd"/>
      <w:r w:rsidRPr="00581A20">
        <w:rPr>
          <w:rFonts w:eastAsia="Aptos"/>
        </w:rPr>
        <w:t xml:space="preserve"> possible. Those absent must review the minutes and complete their assigned tasks on time.</w:t>
      </w:r>
    </w:p>
    <w:p w14:paraId="4E009B0D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08491AE4" w14:textId="77777777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>All members are expected to be jointly responsible for the quality and timeliness of the group’s overall output, regardless of individual task assignment.</w:t>
      </w:r>
    </w:p>
    <w:p w14:paraId="77995625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508AC7EB" w14:textId="5447269E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 xml:space="preserve">Members attend prepared and </w:t>
      </w:r>
      <w:r w:rsidR="00AA10A5" w:rsidRPr="00581A20">
        <w:rPr>
          <w:rFonts w:eastAsia="Aptos"/>
        </w:rPr>
        <w:t>have</w:t>
      </w:r>
      <w:r w:rsidRPr="00581A20">
        <w:rPr>
          <w:rFonts w:eastAsia="Aptos"/>
        </w:rPr>
        <w:t xml:space="preserve"> completed agreed tasks. Everyone has a fair opportunity to contribute, with decisions made by consensus</w:t>
      </w:r>
      <w:r w:rsidR="00AD55BD">
        <w:rPr>
          <w:rFonts w:eastAsia="Aptos"/>
        </w:rPr>
        <w:t>,</w:t>
      </w:r>
      <w:r w:rsidRPr="00581A20">
        <w:rPr>
          <w:rFonts w:eastAsia="Aptos"/>
        </w:rPr>
        <w:t xml:space="preserve"> otherwise by majority vote</w:t>
      </w:r>
      <w:r w:rsidR="00AD55BD">
        <w:rPr>
          <w:rFonts w:eastAsia="Aptos"/>
        </w:rPr>
        <w:t>.</w:t>
      </w:r>
    </w:p>
    <w:p w14:paraId="77247396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4C732CF0" w14:textId="1ED6FA4A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>Microsoft Teams is the primary channel for ongoing group communication, while ECU Email is used for formal communication with the project supervisor.</w:t>
      </w:r>
    </w:p>
    <w:p w14:paraId="798FDF4E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1F76B7A9" w14:textId="77777777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>All project files are to be stored on a shared OneDrive, split into two documents to keep drafts and final content, with the final one being written and submitted only by the group leader.</w:t>
      </w:r>
    </w:p>
    <w:p w14:paraId="28709FD8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03B0E5F5" w14:textId="77777777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 xml:space="preserve">Tasks are assigned based on members’ skills, strengths, and availability, ensuring a fair workload while larger tasks may be split or completed collaboratively. </w:t>
      </w:r>
    </w:p>
    <w:p w14:paraId="34729C3B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2BE04E10" w14:textId="77777777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>All tasks, owners, and deadlines are to be recorded in the weekly minutes.</w:t>
      </w:r>
    </w:p>
    <w:p w14:paraId="571F925B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713E7F07" w14:textId="11F2C066" w:rsidR="008E037B" w:rsidRPr="00581A20" w:rsidRDefault="008E037B" w:rsidP="00337F2E">
      <w:pPr>
        <w:pStyle w:val="NoSpacing"/>
        <w:numPr>
          <w:ilvl w:val="0"/>
          <w:numId w:val="12"/>
        </w:numPr>
        <w:rPr>
          <w:rFonts w:eastAsia="Aptos"/>
        </w:rPr>
      </w:pPr>
      <w:r w:rsidRPr="00581A20">
        <w:rPr>
          <w:rFonts w:eastAsia="Aptos"/>
        </w:rPr>
        <w:t xml:space="preserve">All work is proofread and checked against the assignment </w:t>
      </w:r>
      <w:r w:rsidR="007E2ACC" w:rsidRPr="00581A20">
        <w:rPr>
          <w:rFonts w:eastAsia="Aptos"/>
        </w:rPr>
        <w:t>briefly</w:t>
      </w:r>
      <w:r w:rsidRPr="00581A20">
        <w:rPr>
          <w:rFonts w:eastAsia="Aptos"/>
        </w:rPr>
        <w:t xml:space="preserve"> before submission. Contributions to shared deliverables </w:t>
      </w:r>
      <w:r>
        <w:rPr>
          <w:rFonts w:eastAsia="Aptos"/>
        </w:rPr>
        <w:t>undergo peer review</w:t>
      </w:r>
      <w:r w:rsidRPr="00581A20">
        <w:rPr>
          <w:rFonts w:eastAsia="Aptos"/>
        </w:rPr>
        <w:t xml:space="preserve"> before inclusion in the Primary Document. Sources, data, and code must be accurately referenced, with academic integrity maintained throughout.</w:t>
      </w:r>
    </w:p>
    <w:p w14:paraId="059C24CF" w14:textId="77777777" w:rsidR="008E037B" w:rsidRPr="00581A20" w:rsidRDefault="008E037B" w:rsidP="00337F2E">
      <w:pPr>
        <w:pStyle w:val="NoSpacing"/>
        <w:rPr>
          <w:rFonts w:eastAsia="Aptos"/>
          <w:sz w:val="12"/>
          <w:szCs w:val="12"/>
        </w:rPr>
      </w:pPr>
    </w:p>
    <w:p w14:paraId="523CD704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>Online meetings are recorded by the group leader or an appointed member solely to support accurate minute-taking. Recordings are shared with group members on request and deleted once the minutes have been confirmed as accurate.</w:t>
      </w:r>
    </w:p>
    <w:p w14:paraId="031188AD" w14:textId="77777777" w:rsidR="008E037B" w:rsidRPr="00581A20" w:rsidRDefault="008E037B" w:rsidP="00337F2E">
      <w:pPr>
        <w:pStyle w:val="NoSpacing"/>
        <w:rPr>
          <w:sz w:val="12"/>
          <w:szCs w:val="12"/>
        </w:rPr>
      </w:pPr>
    </w:p>
    <w:p w14:paraId="52B50E9E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>Concerns regarding participation, work quality, or conduct are addressed progressively: privately with the member, then through group discussion, and finally escalated to the project supervisor if unresolved. Key discussions and agreed actions are documented in the meeting minutes. Non-performance includes repeated unjustified missed deadlines, inadequate contribution, or failure to improve after reasonable notice and opportunity.</w:t>
      </w:r>
    </w:p>
    <w:p w14:paraId="06FE9EF8" w14:textId="77777777" w:rsidR="008E037B" w:rsidRPr="00581A20" w:rsidRDefault="008E037B" w:rsidP="00337F2E">
      <w:pPr>
        <w:pStyle w:val="NoSpacing"/>
        <w:rPr>
          <w:sz w:val="12"/>
          <w:szCs w:val="12"/>
        </w:rPr>
      </w:pPr>
    </w:p>
    <w:p w14:paraId="712532DC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 xml:space="preserve">A minimum of three documented incidents, supported by written evidence, is required before requesting a member’s removal. Removal requests must comply with ECU Applied Project procedures. </w:t>
      </w:r>
    </w:p>
    <w:p w14:paraId="3B1D068D" w14:textId="77777777" w:rsidR="008E037B" w:rsidRPr="00581A20" w:rsidRDefault="008E037B" w:rsidP="00337F2E">
      <w:pPr>
        <w:pStyle w:val="NoSpacing"/>
        <w:rPr>
          <w:sz w:val="12"/>
          <w:szCs w:val="12"/>
        </w:rPr>
      </w:pPr>
    </w:p>
    <w:p w14:paraId="639126F6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>This agreement may be amended by unanimous group approval, with all changes, effective dates, and revisions recorded in the meeting minutes.</w:t>
      </w:r>
    </w:p>
    <w:p w14:paraId="5290A01B" w14:textId="77777777" w:rsidR="008E037B" w:rsidRPr="00581A20" w:rsidRDefault="008E037B" w:rsidP="00337F2E">
      <w:pPr>
        <w:pStyle w:val="NoSpacing"/>
        <w:rPr>
          <w:sz w:val="12"/>
          <w:szCs w:val="12"/>
        </w:rPr>
      </w:pPr>
    </w:p>
    <w:p w14:paraId="115B0580" w14:textId="77777777" w:rsidR="008E037B" w:rsidRPr="00581A20" w:rsidRDefault="008E037B" w:rsidP="00337F2E">
      <w:pPr>
        <w:pStyle w:val="NoSpacing"/>
        <w:numPr>
          <w:ilvl w:val="0"/>
          <w:numId w:val="12"/>
        </w:numPr>
      </w:pPr>
      <w:r w:rsidRPr="00581A20">
        <w:t xml:space="preserve">Lastly, (RACI) Responsible, Accountable, Consulted and Informed will be used and implemented in every task and deliverable. </w:t>
      </w:r>
    </w:p>
    <w:p w14:paraId="41C4B66E" w14:textId="685AA1DC" w:rsidR="008E037B" w:rsidRDefault="008E037B" w:rsidP="00563465">
      <w:pPr>
        <w:pStyle w:val="Heading2"/>
        <w:spacing w:line="240" w:lineRule="auto"/>
        <w:jc w:val="left"/>
        <w:rPr>
          <w:rFonts w:eastAsia="Cambria"/>
          <w:color w:val="365F91"/>
          <w:szCs w:val="24"/>
        </w:rPr>
      </w:pPr>
      <w:r w:rsidRPr="00581A20">
        <w:rPr>
          <w:rFonts w:eastAsia="Cambria"/>
          <w:color w:val="365F91"/>
          <w:szCs w:val="24"/>
        </w:rPr>
        <w:t>3. Names and signatures of the parties to this Group Contract</w:t>
      </w:r>
    </w:p>
    <w:p w14:paraId="5551FFF3" w14:textId="038AFAF5" w:rsidR="008E037B" w:rsidRDefault="00F15A10" w:rsidP="00317C6E">
      <w:r w:rsidRPr="00F15A10">
        <w:rPr>
          <w:noProof/>
        </w:rPr>
        <w:drawing>
          <wp:anchor distT="0" distB="0" distL="114300" distR="114300" simplePos="0" relativeHeight="251658240" behindDoc="1" locked="0" layoutInCell="1" allowOverlap="1" wp14:anchorId="274A5727" wp14:editId="16C455F8">
            <wp:simplePos x="0" y="0"/>
            <wp:positionH relativeFrom="margin">
              <wp:align>center</wp:align>
            </wp:positionH>
            <wp:positionV relativeFrom="paragraph">
              <wp:posOffset>77638</wp:posOffset>
            </wp:positionV>
            <wp:extent cx="4534867" cy="1867003"/>
            <wp:effectExtent l="0" t="0" r="0" b="0"/>
            <wp:wrapNone/>
            <wp:docPr id="127551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8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867" cy="186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D449C" w14:textId="77777777" w:rsidR="00493C01" w:rsidRDefault="00493C01" w:rsidP="00337F2E">
      <w:pPr>
        <w:spacing w:line="240" w:lineRule="auto"/>
        <w:jc w:val="left"/>
      </w:pPr>
    </w:p>
    <w:p w14:paraId="4FA631CC" w14:textId="77777777" w:rsidR="00493C01" w:rsidRDefault="00493C01" w:rsidP="00337F2E">
      <w:pPr>
        <w:spacing w:line="240" w:lineRule="auto"/>
        <w:jc w:val="left"/>
      </w:pPr>
    </w:p>
    <w:p w14:paraId="36F58EC7" w14:textId="77777777" w:rsidR="00493C01" w:rsidRDefault="00493C01" w:rsidP="00337F2E">
      <w:pPr>
        <w:spacing w:line="240" w:lineRule="auto"/>
        <w:jc w:val="left"/>
      </w:pPr>
    </w:p>
    <w:p w14:paraId="2FF6B875" w14:textId="77777777" w:rsidR="00493C01" w:rsidRDefault="00493C01" w:rsidP="00337F2E">
      <w:pPr>
        <w:spacing w:line="240" w:lineRule="auto"/>
        <w:jc w:val="left"/>
      </w:pPr>
    </w:p>
    <w:p w14:paraId="0E04963B" w14:textId="77777777" w:rsidR="00493C01" w:rsidRDefault="00493C01" w:rsidP="00337F2E">
      <w:pPr>
        <w:spacing w:line="240" w:lineRule="auto"/>
        <w:jc w:val="left"/>
      </w:pPr>
    </w:p>
    <w:p w14:paraId="739FDB43" w14:textId="77777777" w:rsidR="00493C01" w:rsidRDefault="00493C01" w:rsidP="00337F2E">
      <w:pPr>
        <w:spacing w:line="240" w:lineRule="auto"/>
        <w:jc w:val="left"/>
      </w:pPr>
    </w:p>
    <w:p w14:paraId="1E35E7C7" w14:textId="77777777" w:rsidR="008E67CB" w:rsidRDefault="008E67CB" w:rsidP="00337F2E">
      <w:pPr>
        <w:spacing w:line="240" w:lineRule="auto"/>
        <w:jc w:val="left"/>
      </w:pPr>
    </w:p>
    <w:p w14:paraId="1C709308" w14:textId="03D4FA2F" w:rsidR="00EC347F" w:rsidRPr="002E2550" w:rsidRDefault="00EC347F" w:rsidP="00337F2E">
      <w:pPr>
        <w:spacing w:line="240" w:lineRule="auto"/>
        <w:jc w:val="left"/>
        <w:rPr>
          <w:rFonts w:eastAsia="Calibri"/>
          <w:b/>
        </w:rPr>
      </w:pPr>
      <w:r w:rsidRPr="002E2550">
        <w:rPr>
          <w:rFonts w:eastAsia="Calibri"/>
          <w:b/>
        </w:rPr>
        <w:t>Date of Fully Signed copy given to Supervisor and Unit Coordinator</w:t>
      </w:r>
    </w:p>
    <w:p w14:paraId="25C55002" w14:textId="77777777" w:rsidR="00EC347F" w:rsidRPr="002E2550" w:rsidRDefault="00EC347F" w:rsidP="00337F2E">
      <w:pPr>
        <w:spacing w:line="240" w:lineRule="auto"/>
        <w:jc w:val="left"/>
        <w:rPr>
          <w:rFonts w:eastAsia="Calibri"/>
          <w:u w:val="dotted"/>
        </w:rPr>
      </w:pPr>
      <w:r w:rsidRPr="002E2550">
        <w:rPr>
          <w:rFonts w:eastAsia="Calibri"/>
          <w:b/>
          <w:u w:val="dotted"/>
        </w:rPr>
        <w:t xml:space="preserve"> 06.08.2026</w:t>
      </w:r>
    </w:p>
    <w:p w14:paraId="6E2719A0" w14:textId="16BB7133" w:rsidR="008134C4" w:rsidRDefault="00C054B6">
      <w:pPr>
        <w:pStyle w:val="Heading1"/>
      </w:pPr>
      <w:r>
        <w:rPr>
          <w:b w:val="0"/>
          <w:sz w:val="24"/>
        </w:rPr>
        <w:lastRenderedPageBreak/>
        <w:t>References</w:t>
      </w:r>
    </w:p>
    <w:p w14:paraId="36F03FAD" w14:textId="32A14F10" w:rsidR="009C16DB" w:rsidRDefault="00C054B6" w:rsidP="009C16DB">
      <w:pPr>
        <w:spacing w:line="240" w:lineRule="auto"/>
        <w:ind w:left="567" w:hanging="567"/>
        <w:rPr>
          <w:lang w:val="en-AU"/>
        </w:rPr>
      </w:pPr>
      <w:r w:rsidRPr="009C16DB">
        <w:rPr>
          <w:lang w:val="en-AU"/>
        </w:rPr>
        <w:t>Australian Classification</w:t>
      </w:r>
      <w:r w:rsidR="009C16DB" w:rsidRPr="009C16DB">
        <w:rPr>
          <w:lang w:val="en-AU"/>
        </w:rPr>
        <w:t>.</w:t>
      </w:r>
      <w:r w:rsidRPr="009C16DB">
        <w:rPr>
          <w:lang w:val="en-AU"/>
        </w:rPr>
        <w:t xml:space="preserve"> (2024). New classifications for gambling-like content in video games. </w:t>
      </w:r>
      <w:r w:rsidR="009C16DB" w:rsidRPr="009C16DB">
        <w:rPr>
          <w:lang w:val="en-AU"/>
        </w:rPr>
        <w:t xml:space="preserve">In </w:t>
      </w:r>
      <w:r w:rsidR="009C16DB" w:rsidRPr="009C16DB">
        <w:rPr>
          <w:i/>
          <w:iCs/>
          <w:lang w:val="en-AU"/>
        </w:rPr>
        <w:t>Classification.gov.au</w:t>
      </w:r>
      <w:r w:rsidR="009C16DB" w:rsidRPr="009C16DB">
        <w:rPr>
          <w:lang w:val="en-AU"/>
        </w:rPr>
        <w:t xml:space="preserve">. </w:t>
      </w:r>
      <w:hyperlink r:id="rId26" w:history="1">
        <w:r w:rsidR="009C16DB" w:rsidRPr="007D7CA8">
          <w:rPr>
            <w:rStyle w:val="Hyperlink"/>
            <w:lang w:val="en-AU"/>
          </w:rPr>
          <w:t>https://www.classification.gov.au/about-us/media-and-news/news/new-classifications-for-gambling-content-video-games</w:t>
        </w:r>
      </w:hyperlink>
    </w:p>
    <w:p w14:paraId="6FE93498" w14:textId="581275FC" w:rsidR="00D30EB0" w:rsidRDefault="00D30EB0" w:rsidP="00D30EB0">
      <w:pPr>
        <w:spacing w:line="240" w:lineRule="auto"/>
        <w:ind w:left="567" w:hanging="567"/>
        <w:rPr>
          <w:lang w:val="en-AU"/>
        </w:rPr>
      </w:pPr>
      <w:r w:rsidRPr="00D30EB0">
        <w:rPr>
          <w:lang w:val="en-AU"/>
        </w:rPr>
        <w:t xml:space="preserve">Çakmak, B., </w:t>
      </w:r>
      <w:proofErr w:type="spellStart"/>
      <w:r w:rsidRPr="00D30EB0">
        <w:rPr>
          <w:lang w:val="en-AU"/>
        </w:rPr>
        <w:t>Eyrikaya</w:t>
      </w:r>
      <w:proofErr w:type="spellEnd"/>
      <w:r w:rsidRPr="00D30EB0">
        <w:rPr>
          <w:lang w:val="en-AU"/>
        </w:rPr>
        <w:t xml:space="preserve">, E., </w:t>
      </w:r>
      <w:proofErr w:type="spellStart"/>
      <w:r w:rsidRPr="00D30EB0">
        <w:rPr>
          <w:lang w:val="en-AU"/>
        </w:rPr>
        <w:t>Salduz</w:t>
      </w:r>
      <w:proofErr w:type="spellEnd"/>
      <w:r w:rsidRPr="00D30EB0">
        <w:rPr>
          <w:lang w:val="en-AU"/>
        </w:rPr>
        <w:t xml:space="preserve">, M., &amp; </w:t>
      </w:r>
      <w:proofErr w:type="spellStart"/>
      <w:r w:rsidRPr="00D30EB0">
        <w:rPr>
          <w:lang w:val="en-AU"/>
        </w:rPr>
        <w:t>Şenkal</w:t>
      </w:r>
      <w:proofErr w:type="spellEnd"/>
      <w:r w:rsidRPr="00D30EB0">
        <w:rPr>
          <w:lang w:val="en-AU"/>
        </w:rPr>
        <w:t xml:space="preserve"> Ertürk, İ. (2025). The effect of chatbot interventions on gambling disorder: A systematic review. </w:t>
      </w:r>
      <w:r w:rsidRPr="00D30EB0">
        <w:rPr>
          <w:i/>
          <w:iCs/>
          <w:lang w:val="en-AU"/>
        </w:rPr>
        <w:t xml:space="preserve">Journal of Technology in </w:t>
      </w:r>
      <w:proofErr w:type="spellStart"/>
      <w:r w:rsidRPr="00D30EB0">
        <w:rPr>
          <w:i/>
          <w:iCs/>
          <w:lang w:val="en-AU"/>
        </w:rPr>
        <w:t>Behavioral</w:t>
      </w:r>
      <w:proofErr w:type="spellEnd"/>
      <w:r w:rsidRPr="00D30EB0">
        <w:rPr>
          <w:i/>
          <w:iCs/>
          <w:lang w:val="en-AU"/>
        </w:rPr>
        <w:t xml:space="preserve"> Science</w:t>
      </w:r>
      <w:r w:rsidRPr="00D30EB0">
        <w:rPr>
          <w:lang w:val="en-AU"/>
        </w:rPr>
        <w:t xml:space="preserve">. </w:t>
      </w:r>
      <w:hyperlink r:id="rId27" w:history="1">
        <w:r w:rsidRPr="007D7CA8">
          <w:rPr>
            <w:rStyle w:val="Hyperlink"/>
            <w:lang w:val="en-AU"/>
          </w:rPr>
          <w:t>https://doi.org/10.1007/s41347-025-00562-7</w:t>
        </w:r>
      </w:hyperlink>
    </w:p>
    <w:p w14:paraId="7D2D8E93" w14:textId="77777777" w:rsidR="008F5878" w:rsidRDefault="008F5878" w:rsidP="008F5878">
      <w:pPr>
        <w:spacing w:line="240" w:lineRule="auto"/>
        <w:ind w:left="567" w:hanging="567"/>
      </w:pPr>
      <w:r>
        <w:t xml:space="preserve">Carter, M., Zhangshao, T., Hardwick, T., </w:t>
      </w:r>
      <w:proofErr w:type="spellStart"/>
      <w:r>
        <w:t>Egliston</w:t>
      </w:r>
      <w:proofErr w:type="spellEnd"/>
      <w:r>
        <w:t xml:space="preserve">, B., &amp; Xiao, L. Y. (2025). </w:t>
      </w:r>
      <w:r>
        <w:rPr>
          <w:i/>
        </w:rPr>
        <w:t>Investigating mobile games' compliance with Australia's 2024 mandatory minimum age classifications scheme for gambling-like mechanics</w:t>
      </w:r>
      <w:r>
        <w:t xml:space="preserve"> [Preprint]. SSRN. </w:t>
      </w:r>
      <w:hyperlink r:id="rId28" w:history="1">
        <w:r w:rsidRPr="00C275FC">
          <w:rPr>
            <w:rStyle w:val="Hyperlink"/>
          </w:rPr>
          <w:t>https://doi.org/10.2139/ssrn.5543999</w:t>
        </w:r>
      </w:hyperlink>
    </w:p>
    <w:p w14:paraId="6001A446" w14:textId="58185903" w:rsidR="00FA3C7E" w:rsidRDefault="00FA3C7E" w:rsidP="00FA3C7E">
      <w:pPr>
        <w:spacing w:line="240" w:lineRule="auto"/>
        <w:ind w:left="567" w:hanging="567"/>
        <w:rPr>
          <w:lang w:val="en-AU"/>
        </w:rPr>
      </w:pPr>
      <w:r w:rsidRPr="00FA3C7E">
        <w:rPr>
          <w:lang w:val="en-AU"/>
        </w:rPr>
        <w:t xml:space="preserve">Drummond, A., &amp; Sauer, J. D. (2018). Video game loot boxes are psychologically akin to gambling. </w:t>
      </w:r>
      <w:r w:rsidRPr="00FA3C7E">
        <w:rPr>
          <w:i/>
          <w:iCs/>
          <w:lang w:val="en-AU"/>
        </w:rPr>
        <w:t>Nature Human Behaviour</w:t>
      </w:r>
      <w:r w:rsidRPr="00FA3C7E">
        <w:rPr>
          <w:lang w:val="en-AU"/>
        </w:rPr>
        <w:t xml:space="preserve">, </w:t>
      </w:r>
      <w:r w:rsidRPr="00FA3C7E">
        <w:rPr>
          <w:i/>
          <w:iCs/>
          <w:lang w:val="en-AU"/>
        </w:rPr>
        <w:t>2</w:t>
      </w:r>
      <w:r w:rsidRPr="00FA3C7E">
        <w:rPr>
          <w:lang w:val="en-AU"/>
        </w:rPr>
        <w:t xml:space="preserve">(8), 530–532. </w:t>
      </w:r>
      <w:hyperlink r:id="rId29" w:history="1">
        <w:r w:rsidRPr="007D7CA8">
          <w:rPr>
            <w:rStyle w:val="Hyperlink"/>
            <w:lang w:val="en-AU"/>
          </w:rPr>
          <w:t>https://doi.org/10.1038/s41562-018-0360-1</w:t>
        </w:r>
      </w:hyperlink>
    </w:p>
    <w:p w14:paraId="055714E0" w14:textId="77777777" w:rsidR="00FA3C7E" w:rsidRDefault="00FA3C7E" w:rsidP="00FA3C7E">
      <w:pPr>
        <w:spacing w:line="240" w:lineRule="auto"/>
        <w:ind w:left="567" w:hanging="567"/>
      </w:pPr>
      <w:r>
        <w:t xml:space="preserve">Greer, N., Murray Boyle, C., &amp; Jenkinson, R. (2022). </w:t>
      </w:r>
      <w:r>
        <w:rPr>
          <w:i/>
        </w:rPr>
        <w:t>Harms associated with loot boxes, simulated gambling and other in-game purchases in video games</w:t>
      </w:r>
      <w:r>
        <w:t xml:space="preserve">. Australian Institute of Family Studies. </w:t>
      </w:r>
      <w:hyperlink r:id="rId30" w:history="1">
        <w:r w:rsidRPr="00C275FC">
          <w:rPr>
            <w:rStyle w:val="Hyperlink"/>
          </w:rPr>
          <w:t>https://aifs.gov.au/research-programs/australian-gambling-research-centre/loot-boxes-simulated-gambling-video-games-harms</w:t>
        </w:r>
      </w:hyperlink>
    </w:p>
    <w:p w14:paraId="7D365527" w14:textId="7329AE7A" w:rsidR="00A65D89" w:rsidRDefault="00A65D89" w:rsidP="00A65D89">
      <w:pPr>
        <w:spacing w:line="240" w:lineRule="auto"/>
        <w:ind w:left="567" w:hanging="567"/>
        <w:rPr>
          <w:lang w:val="en-AU"/>
        </w:rPr>
      </w:pPr>
      <w:r w:rsidRPr="00A65D89">
        <w:rPr>
          <w:lang w:val="en-AU"/>
        </w:rPr>
        <w:t xml:space="preserve">for, D. (2025). A rapid evidence review of skins gambling. In </w:t>
      </w:r>
      <w:r w:rsidRPr="00A65D89">
        <w:rPr>
          <w:i/>
          <w:iCs/>
          <w:lang w:val="en-AU"/>
        </w:rPr>
        <w:t>GOV.UK</w:t>
      </w:r>
      <w:r w:rsidRPr="00A65D89">
        <w:rPr>
          <w:lang w:val="en-AU"/>
        </w:rPr>
        <w:t xml:space="preserve">. </w:t>
      </w:r>
      <w:hyperlink r:id="rId31" w:history="1">
        <w:r w:rsidRPr="007D7CA8">
          <w:rPr>
            <w:rStyle w:val="Hyperlink"/>
            <w:lang w:val="en-AU"/>
          </w:rPr>
          <w:t>https://www.gov.uk/government/publications/a-rapid-evidence-review-of-skins-gambling</w:t>
        </w:r>
      </w:hyperlink>
    </w:p>
    <w:p w14:paraId="1320F4C8" w14:textId="77777777" w:rsidR="00A65D89" w:rsidRDefault="00A65D89" w:rsidP="00A65D89">
      <w:pPr>
        <w:spacing w:line="240" w:lineRule="auto"/>
        <w:ind w:left="567" w:hanging="567"/>
      </w:pPr>
      <w:r>
        <w:t xml:space="preserve">Hing, N., Lole, L., Russell, A. M. T., </w:t>
      </w:r>
      <w:proofErr w:type="spellStart"/>
      <w:r>
        <w:t>Rockloff</w:t>
      </w:r>
      <w:proofErr w:type="spellEnd"/>
      <w:r>
        <w:t xml:space="preserve">, M., King, D. L., Browne, M., Newall, P., &amp; Greer, N. (2022). Adolescent betting on esports using cash and skins: Links with gaming, monetary gambling, and problematic gambling. </w:t>
      </w:r>
      <w:r>
        <w:rPr>
          <w:i/>
        </w:rPr>
        <w:t>PLOS ONE, 17</w:t>
      </w:r>
      <w:r>
        <w:t xml:space="preserve">(5), e0266571. </w:t>
      </w:r>
      <w:hyperlink r:id="rId32" w:history="1">
        <w:r w:rsidRPr="00C275FC">
          <w:rPr>
            <w:rStyle w:val="Hyperlink"/>
          </w:rPr>
          <w:t>https://doi.org/10.1371/journal.pone.0266571</w:t>
        </w:r>
      </w:hyperlink>
    </w:p>
    <w:p w14:paraId="3FD0EB9D" w14:textId="6F7C8C27" w:rsidR="00B52519" w:rsidRDefault="00B52519" w:rsidP="00B52519">
      <w:pPr>
        <w:spacing w:line="240" w:lineRule="auto"/>
        <w:ind w:left="567" w:hanging="567"/>
        <w:rPr>
          <w:lang w:val="en-AU"/>
        </w:rPr>
      </w:pPr>
      <w:r w:rsidRPr="00B52519">
        <w:rPr>
          <w:lang w:val="en-AU"/>
        </w:rPr>
        <w:t xml:space="preserve">Johnson, R. H., Pitt, H., Randle, M., &amp; Thomas, S. L. (2023). A scoping review of the individual, socio-cultural, environmental and commercial determinants of gambling for older adults: Implications for Public Health Research and Harm Prevention. </w:t>
      </w:r>
      <w:r w:rsidRPr="00B52519">
        <w:rPr>
          <w:i/>
          <w:iCs/>
          <w:lang w:val="en-AU"/>
        </w:rPr>
        <w:t>BMC Public Health</w:t>
      </w:r>
      <w:r w:rsidRPr="00B52519">
        <w:rPr>
          <w:lang w:val="en-AU"/>
        </w:rPr>
        <w:t xml:space="preserve">, </w:t>
      </w:r>
      <w:r w:rsidRPr="00B52519">
        <w:rPr>
          <w:i/>
          <w:iCs/>
          <w:lang w:val="en-AU"/>
        </w:rPr>
        <w:t>23</w:t>
      </w:r>
      <w:r w:rsidRPr="00B52519">
        <w:rPr>
          <w:lang w:val="en-AU"/>
        </w:rPr>
        <w:t xml:space="preserve">(1). </w:t>
      </w:r>
      <w:hyperlink r:id="rId33" w:history="1">
        <w:r w:rsidRPr="007D7CA8">
          <w:rPr>
            <w:rStyle w:val="Hyperlink"/>
            <w:lang w:val="en-AU"/>
          </w:rPr>
          <w:t>https://doi.org/10.1186/s12889-022-14930-y</w:t>
        </w:r>
      </w:hyperlink>
    </w:p>
    <w:p w14:paraId="26A672BC" w14:textId="759ED34B" w:rsidR="00EC619F" w:rsidRDefault="00EC619F" w:rsidP="00EC619F">
      <w:pPr>
        <w:spacing w:line="240" w:lineRule="auto"/>
        <w:ind w:left="567" w:hanging="567"/>
        <w:rPr>
          <w:lang w:val="en-AU"/>
        </w:rPr>
      </w:pPr>
      <w:r w:rsidRPr="00EC619F">
        <w:rPr>
          <w:lang w:val="en-AU"/>
        </w:rPr>
        <w:t xml:space="preserve">Langham, E., Thorne, H., Browne, M., Donaldson, P., Rose, J., &amp; </w:t>
      </w:r>
      <w:proofErr w:type="spellStart"/>
      <w:r w:rsidRPr="00EC619F">
        <w:rPr>
          <w:lang w:val="en-AU"/>
        </w:rPr>
        <w:t>Rockloff</w:t>
      </w:r>
      <w:proofErr w:type="spellEnd"/>
      <w:r w:rsidRPr="00EC619F">
        <w:rPr>
          <w:lang w:val="en-AU"/>
        </w:rPr>
        <w:t xml:space="preserve">, M. (2015). Understanding gambling related harm: A proposed definition, conceptual framework, and taxonomy of harms. </w:t>
      </w:r>
      <w:r w:rsidRPr="00EC619F">
        <w:rPr>
          <w:i/>
          <w:iCs/>
          <w:lang w:val="en-AU"/>
        </w:rPr>
        <w:t>BMC Public Health</w:t>
      </w:r>
      <w:r w:rsidRPr="00EC619F">
        <w:rPr>
          <w:lang w:val="en-AU"/>
        </w:rPr>
        <w:t xml:space="preserve">, </w:t>
      </w:r>
      <w:r w:rsidRPr="00EC619F">
        <w:rPr>
          <w:i/>
          <w:iCs/>
          <w:lang w:val="en-AU"/>
        </w:rPr>
        <w:t>16</w:t>
      </w:r>
      <w:r w:rsidRPr="00EC619F">
        <w:rPr>
          <w:lang w:val="en-AU"/>
        </w:rPr>
        <w:t xml:space="preserve">(1), 1–23. </w:t>
      </w:r>
      <w:hyperlink r:id="rId34" w:history="1">
        <w:r w:rsidRPr="007D7CA8">
          <w:rPr>
            <w:rStyle w:val="Hyperlink"/>
            <w:lang w:val="en-AU"/>
          </w:rPr>
          <w:t>https://doi.org/10.1186/s12889-016-2747-0</w:t>
        </w:r>
      </w:hyperlink>
    </w:p>
    <w:p w14:paraId="24528290" w14:textId="42C41F9A" w:rsidR="009E5EA6" w:rsidRDefault="009E5EA6" w:rsidP="009E5EA6">
      <w:pPr>
        <w:spacing w:line="240" w:lineRule="auto"/>
        <w:ind w:left="567" w:hanging="567"/>
        <w:rPr>
          <w:lang w:val="en-AU"/>
        </w:rPr>
      </w:pPr>
      <w:r w:rsidRPr="009E5EA6">
        <w:rPr>
          <w:lang w:val="en-AU"/>
        </w:rPr>
        <w:t xml:space="preserve">Griffiths, M. D. (2010). </w:t>
      </w:r>
      <w:r w:rsidRPr="009E5EA6">
        <w:rPr>
          <w:i/>
          <w:iCs/>
          <w:lang w:val="en-AU"/>
        </w:rPr>
        <w:t>The role of chips in poker gambling: An empirical pilot study</w:t>
      </w:r>
      <w:r w:rsidRPr="009E5EA6">
        <w:rPr>
          <w:lang w:val="en-AU"/>
        </w:rPr>
        <w:t xml:space="preserve">. </w:t>
      </w:r>
      <w:r w:rsidRPr="009E5EA6">
        <w:rPr>
          <w:i/>
          <w:iCs/>
          <w:lang w:val="en-AU"/>
        </w:rPr>
        <w:t>22</w:t>
      </w:r>
      <w:r w:rsidRPr="009E5EA6">
        <w:rPr>
          <w:lang w:val="en-AU"/>
        </w:rPr>
        <w:t xml:space="preserve">(1), 34–39. </w:t>
      </w:r>
      <w:hyperlink r:id="rId35" w:history="1">
        <w:r w:rsidRPr="007D7CA8">
          <w:rPr>
            <w:rStyle w:val="Hyperlink"/>
            <w:lang w:val="en-AU"/>
          </w:rPr>
          <w:t>https://www.researchgate.net/publication/273952779_The_role_of_chips_in_poker_gambling_An_empirical_pilot_study</w:t>
        </w:r>
      </w:hyperlink>
    </w:p>
    <w:p w14:paraId="722378E8" w14:textId="3AEB6620" w:rsidR="00D43246" w:rsidRDefault="00D43246" w:rsidP="00D43246">
      <w:pPr>
        <w:spacing w:line="240" w:lineRule="auto"/>
        <w:ind w:left="567" w:hanging="567"/>
        <w:rPr>
          <w:lang w:val="en-AU"/>
        </w:rPr>
      </w:pPr>
      <w:r w:rsidRPr="00D43246">
        <w:rPr>
          <w:lang w:val="en-AU"/>
        </w:rPr>
        <w:t xml:space="preserve">Palmer, L., Cringle, N., &amp; Clark, L. (2022). A scoping review of experimental manipulations examining the impact of monetary format on gambling behaviour. </w:t>
      </w:r>
      <w:r w:rsidRPr="00D43246">
        <w:rPr>
          <w:i/>
          <w:iCs/>
          <w:lang w:val="en-AU"/>
        </w:rPr>
        <w:t>International Gambling Studies</w:t>
      </w:r>
      <w:r w:rsidRPr="00D43246">
        <w:rPr>
          <w:lang w:val="en-AU"/>
        </w:rPr>
        <w:t xml:space="preserve">, 1–23. </w:t>
      </w:r>
      <w:hyperlink r:id="rId36" w:history="1">
        <w:r w:rsidRPr="007D7CA8">
          <w:rPr>
            <w:rStyle w:val="Hyperlink"/>
            <w:lang w:val="en-AU"/>
          </w:rPr>
          <w:t>https://doi.org/10.1080/14459795.2022.2041067</w:t>
        </w:r>
      </w:hyperlink>
    </w:p>
    <w:p w14:paraId="6C42FF3B" w14:textId="00E8B784" w:rsidR="00E61F4F" w:rsidRDefault="00E61F4F" w:rsidP="00E61F4F">
      <w:pPr>
        <w:spacing w:line="240" w:lineRule="auto"/>
        <w:ind w:left="567" w:hanging="567"/>
        <w:rPr>
          <w:lang w:val="en-AU"/>
        </w:rPr>
      </w:pPr>
      <w:r w:rsidRPr="00E61F4F">
        <w:rPr>
          <w:lang w:val="en-AU"/>
        </w:rPr>
        <w:t xml:space="preserve">Parliament of India. (2025). The Promotion and Regulation of Online Gaming Act, 2025. In </w:t>
      </w:r>
      <w:r w:rsidRPr="00E61F4F">
        <w:rPr>
          <w:i/>
          <w:iCs/>
          <w:lang w:val="en-AU"/>
        </w:rPr>
        <w:t>The Promotion and Regulation of Online Gaming Act, 2025</w:t>
      </w:r>
      <w:r w:rsidRPr="00E61F4F">
        <w:rPr>
          <w:lang w:val="en-AU"/>
        </w:rPr>
        <w:t xml:space="preserve">. </w:t>
      </w:r>
      <w:hyperlink r:id="rId37" w:history="1">
        <w:r w:rsidRPr="007D7CA8">
          <w:rPr>
            <w:rStyle w:val="Hyperlink"/>
            <w:lang w:val="en-AU"/>
          </w:rPr>
          <w:t>https://www.meity.gov.in/static/uploads/2025/10/8a7f103cefc68ed8aaa2ebc9a2ed7c13.pdf</w:t>
        </w:r>
      </w:hyperlink>
    </w:p>
    <w:p w14:paraId="1BFE28EF" w14:textId="5C963DA0" w:rsidR="002D001B" w:rsidRDefault="002D001B" w:rsidP="002D001B">
      <w:pPr>
        <w:spacing w:line="240" w:lineRule="auto"/>
        <w:ind w:left="567" w:hanging="567"/>
        <w:rPr>
          <w:lang w:val="en-AU"/>
        </w:rPr>
      </w:pPr>
      <w:r w:rsidRPr="002D001B">
        <w:rPr>
          <w:lang w:val="en-AU"/>
        </w:rPr>
        <w:lastRenderedPageBreak/>
        <w:t xml:space="preserve">Roblox. (2025). </w:t>
      </w:r>
      <w:r w:rsidRPr="002D001B">
        <w:rPr>
          <w:i/>
          <w:iCs/>
          <w:lang w:val="en-AU"/>
        </w:rPr>
        <w:t>Roblox developer Exchange Program</w:t>
      </w:r>
      <w:r w:rsidRPr="002D001B">
        <w:rPr>
          <w:lang w:val="en-AU"/>
        </w:rPr>
        <w:t xml:space="preserve">. </w:t>
      </w:r>
      <w:proofErr w:type="spellStart"/>
      <w:r w:rsidRPr="002D001B">
        <w:rPr>
          <w:lang w:val="en-AU"/>
        </w:rPr>
        <w:t>Robloxdevrel</w:t>
      </w:r>
      <w:proofErr w:type="spellEnd"/>
      <w:r w:rsidRPr="002D001B">
        <w:rPr>
          <w:lang w:val="en-AU"/>
        </w:rPr>
        <w:t xml:space="preserve">. </w:t>
      </w:r>
      <w:hyperlink r:id="rId38" w:history="1">
        <w:r w:rsidRPr="007D7CA8">
          <w:rPr>
            <w:rStyle w:val="Hyperlink"/>
            <w:lang w:val="en-AU"/>
          </w:rPr>
          <w:t>https://create.roblox.com/docs/production/monetization/developer-exchange</w:t>
        </w:r>
      </w:hyperlink>
    </w:p>
    <w:p w14:paraId="0A84838C" w14:textId="5657B4FE" w:rsidR="00741E1B" w:rsidRDefault="00741E1B" w:rsidP="00741E1B">
      <w:pPr>
        <w:spacing w:line="240" w:lineRule="auto"/>
        <w:ind w:left="567" w:hanging="567"/>
        <w:rPr>
          <w:lang w:val="en-AU"/>
        </w:rPr>
      </w:pPr>
      <w:r w:rsidRPr="00741E1B">
        <w:rPr>
          <w:lang w:val="en-AU"/>
        </w:rPr>
        <w:t xml:space="preserve">Spicer, S. G., Nicklin, L. L., Uther, M., Lloyd, J., Lloyd, H., &amp; Close, J. (2021). Loot boxes, problem gambling and problem video gaming: A systematic review and meta-synthesis. </w:t>
      </w:r>
      <w:r w:rsidRPr="00741E1B">
        <w:rPr>
          <w:i/>
          <w:iCs/>
          <w:lang w:val="en-AU"/>
        </w:rPr>
        <w:t>New Media &amp; Society</w:t>
      </w:r>
      <w:r w:rsidRPr="00741E1B">
        <w:rPr>
          <w:lang w:val="en-AU"/>
        </w:rPr>
        <w:t xml:space="preserve">, </w:t>
      </w:r>
      <w:r w:rsidRPr="00741E1B">
        <w:rPr>
          <w:i/>
          <w:iCs/>
          <w:lang w:val="en-AU"/>
        </w:rPr>
        <w:t>24</w:t>
      </w:r>
      <w:r w:rsidRPr="00741E1B">
        <w:rPr>
          <w:lang w:val="en-AU"/>
        </w:rPr>
        <w:t xml:space="preserve">(4), 146144482110271. </w:t>
      </w:r>
      <w:hyperlink r:id="rId39" w:history="1">
        <w:r w:rsidRPr="007D7CA8">
          <w:rPr>
            <w:rStyle w:val="Hyperlink"/>
            <w:lang w:val="en-AU"/>
          </w:rPr>
          <w:t>https://doi.org/10.1177/14614448211027175</w:t>
        </w:r>
      </w:hyperlink>
    </w:p>
    <w:p w14:paraId="1D09B257" w14:textId="606F2DCD" w:rsidR="007E2671" w:rsidRDefault="007E2671" w:rsidP="007E2671">
      <w:pPr>
        <w:spacing w:line="240" w:lineRule="auto"/>
        <w:ind w:left="567" w:hanging="567"/>
        <w:rPr>
          <w:lang w:val="en-AU"/>
        </w:rPr>
      </w:pPr>
      <w:r w:rsidRPr="007E2671">
        <w:rPr>
          <w:lang w:val="en-AU"/>
        </w:rPr>
        <w:t xml:space="preserve">Xiao, L. (2024). Loot box state of play 2023: Law, regulation, policy, and enforcement around the world. </w:t>
      </w:r>
      <w:r w:rsidRPr="007E2671">
        <w:rPr>
          <w:i/>
          <w:iCs/>
          <w:lang w:val="en-AU"/>
        </w:rPr>
        <w:t>Gaming Law Review /Gaming Law Review</w:t>
      </w:r>
      <w:r w:rsidRPr="007E2671">
        <w:rPr>
          <w:lang w:val="en-AU"/>
        </w:rPr>
        <w:t xml:space="preserve">, 1–34. </w:t>
      </w:r>
      <w:hyperlink r:id="rId40" w:history="1">
        <w:r w:rsidRPr="007D7CA8">
          <w:rPr>
            <w:rStyle w:val="Hyperlink"/>
            <w:lang w:val="en-AU"/>
          </w:rPr>
          <w:t>https://doi.org/10.1089/glr2.2024.0006</w:t>
        </w:r>
      </w:hyperlink>
    </w:p>
    <w:p w14:paraId="3C56B30F" w14:textId="77777777" w:rsidR="007E2671" w:rsidRPr="007E2671" w:rsidRDefault="007E2671" w:rsidP="007E2671">
      <w:pPr>
        <w:spacing w:line="240" w:lineRule="auto"/>
        <w:ind w:left="567" w:hanging="567"/>
        <w:rPr>
          <w:lang w:val="en-AU"/>
        </w:rPr>
      </w:pPr>
    </w:p>
    <w:p w14:paraId="5A754116" w14:textId="77777777" w:rsidR="00741E1B" w:rsidRPr="00741E1B" w:rsidRDefault="00741E1B" w:rsidP="00741E1B">
      <w:pPr>
        <w:spacing w:line="240" w:lineRule="auto"/>
        <w:ind w:left="567" w:hanging="567"/>
        <w:rPr>
          <w:lang w:val="en-AU"/>
        </w:rPr>
      </w:pPr>
    </w:p>
    <w:p w14:paraId="1DC84A9B" w14:textId="77777777" w:rsidR="00741E1B" w:rsidRDefault="00741E1B" w:rsidP="002D001B">
      <w:pPr>
        <w:spacing w:line="240" w:lineRule="auto"/>
        <w:ind w:left="567" w:hanging="567"/>
        <w:rPr>
          <w:lang w:val="en-AU"/>
        </w:rPr>
      </w:pPr>
    </w:p>
    <w:p w14:paraId="7E25430B" w14:textId="77777777" w:rsidR="002D001B" w:rsidRPr="002D001B" w:rsidRDefault="002D001B" w:rsidP="002D001B">
      <w:pPr>
        <w:spacing w:line="240" w:lineRule="auto"/>
        <w:ind w:left="567" w:hanging="567"/>
        <w:rPr>
          <w:lang w:val="en-AU"/>
        </w:rPr>
      </w:pPr>
    </w:p>
    <w:p w14:paraId="488F7769" w14:textId="77777777" w:rsidR="00E61F4F" w:rsidRPr="00E61F4F" w:rsidRDefault="00E61F4F" w:rsidP="00E61F4F">
      <w:pPr>
        <w:spacing w:line="240" w:lineRule="auto"/>
        <w:ind w:left="567" w:hanging="567"/>
        <w:rPr>
          <w:lang w:val="en-AU"/>
        </w:rPr>
      </w:pPr>
    </w:p>
    <w:p w14:paraId="27371CEE" w14:textId="77777777" w:rsidR="00E61F4F" w:rsidRDefault="00E61F4F" w:rsidP="00D43246">
      <w:pPr>
        <w:spacing w:line="240" w:lineRule="auto"/>
        <w:ind w:left="567" w:hanging="567"/>
        <w:rPr>
          <w:lang w:val="en-AU"/>
        </w:rPr>
      </w:pPr>
    </w:p>
    <w:p w14:paraId="12918D2B" w14:textId="77777777" w:rsidR="00D43246" w:rsidRPr="00D43246" w:rsidRDefault="00D43246" w:rsidP="00D43246">
      <w:pPr>
        <w:spacing w:line="240" w:lineRule="auto"/>
        <w:ind w:left="567" w:hanging="567"/>
        <w:rPr>
          <w:lang w:val="en-AU"/>
        </w:rPr>
      </w:pPr>
    </w:p>
    <w:p w14:paraId="4A966622" w14:textId="77777777" w:rsidR="00D43246" w:rsidRDefault="00D43246" w:rsidP="009E5EA6">
      <w:pPr>
        <w:spacing w:line="240" w:lineRule="auto"/>
        <w:ind w:left="567" w:hanging="567"/>
        <w:rPr>
          <w:lang w:val="en-AU"/>
        </w:rPr>
      </w:pPr>
    </w:p>
    <w:p w14:paraId="20810CA7" w14:textId="77777777" w:rsidR="009E5EA6" w:rsidRDefault="009E5EA6" w:rsidP="009E5EA6">
      <w:pPr>
        <w:spacing w:line="240" w:lineRule="auto"/>
        <w:ind w:left="567" w:hanging="567"/>
        <w:rPr>
          <w:lang w:val="en-AU"/>
        </w:rPr>
      </w:pPr>
    </w:p>
    <w:p w14:paraId="2FF01174" w14:textId="77777777" w:rsidR="009E5EA6" w:rsidRPr="009E5EA6" w:rsidRDefault="009E5EA6" w:rsidP="009E5EA6">
      <w:pPr>
        <w:spacing w:line="240" w:lineRule="auto"/>
        <w:ind w:left="567" w:hanging="567"/>
        <w:rPr>
          <w:lang w:val="en-AU"/>
        </w:rPr>
      </w:pPr>
    </w:p>
    <w:p w14:paraId="2C263480" w14:textId="77777777" w:rsidR="009E5EA6" w:rsidRDefault="009E5EA6" w:rsidP="00EC619F">
      <w:pPr>
        <w:spacing w:line="240" w:lineRule="auto"/>
        <w:ind w:left="567" w:hanging="567"/>
        <w:rPr>
          <w:lang w:val="en-AU"/>
        </w:rPr>
      </w:pPr>
    </w:p>
    <w:p w14:paraId="77DC3B34" w14:textId="77777777" w:rsidR="00EC619F" w:rsidRPr="00EC619F" w:rsidRDefault="00EC619F" w:rsidP="00EC619F">
      <w:pPr>
        <w:spacing w:line="240" w:lineRule="auto"/>
        <w:ind w:left="567" w:hanging="567"/>
        <w:rPr>
          <w:lang w:val="en-AU"/>
        </w:rPr>
      </w:pPr>
    </w:p>
    <w:p w14:paraId="0FE53CE3" w14:textId="77777777" w:rsidR="00EC619F" w:rsidRDefault="00EC619F" w:rsidP="00B52519">
      <w:pPr>
        <w:spacing w:line="240" w:lineRule="auto"/>
        <w:ind w:left="567" w:hanging="567"/>
        <w:rPr>
          <w:lang w:val="en-AU"/>
        </w:rPr>
      </w:pPr>
    </w:p>
    <w:p w14:paraId="02A1E6EB" w14:textId="77777777" w:rsidR="00B52519" w:rsidRDefault="00B52519" w:rsidP="00B52519">
      <w:pPr>
        <w:spacing w:line="240" w:lineRule="auto"/>
        <w:ind w:left="567" w:hanging="567"/>
        <w:rPr>
          <w:lang w:val="en-AU"/>
        </w:rPr>
      </w:pPr>
    </w:p>
    <w:p w14:paraId="185D96CC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08D3A8DC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49A8749C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14E9AEFE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48AFCA18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717FBFFF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04FEE026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64A97CA9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53797F5A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5B8723F7" w14:textId="77777777" w:rsidR="00096747" w:rsidRDefault="00096747" w:rsidP="00B52519">
      <w:pPr>
        <w:spacing w:line="240" w:lineRule="auto"/>
        <w:ind w:left="567" w:hanging="567"/>
        <w:rPr>
          <w:lang w:val="en-AU"/>
        </w:rPr>
      </w:pPr>
    </w:p>
    <w:p w14:paraId="23A8E393" w14:textId="77777777" w:rsidR="00096747" w:rsidRPr="00B52519" w:rsidRDefault="00096747" w:rsidP="00B52519">
      <w:pPr>
        <w:spacing w:line="240" w:lineRule="auto"/>
        <w:ind w:left="567" w:hanging="567"/>
        <w:rPr>
          <w:lang w:val="en-AU"/>
        </w:rPr>
      </w:pPr>
    </w:p>
    <w:p w14:paraId="4CC2D589" w14:textId="77777777" w:rsidR="00B52519" w:rsidRDefault="00B52519" w:rsidP="00A65D89">
      <w:pPr>
        <w:spacing w:line="240" w:lineRule="auto"/>
        <w:ind w:left="567" w:hanging="567"/>
      </w:pPr>
    </w:p>
    <w:p w14:paraId="6D0F0DD4" w14:textId="4D528298" w:rsidR="008134C4" w:rsidRDefault="66B59D87" w:rsidP="007E2671">
      <w:pPr>
        <w:spacing w:line="240" w:lineRule="auto"/>
      </w:pPr>
      <w:r>
        <w:t xml:space="preserve"> </w:t>
      </w:r>
    </w:p>
    <w:p w14:paraId="17E7E196" w14:textId="77777777" w:rsidR="008134C4" w:rsidRPr="00096747" w:rsidRDefault="00C054B6" w:rsidP="00096747">
      <w:pPr>
        <w:pStyle w:val="Heading1"/>
      </w:pPr>
      <w:r w:rsidRPr="00096747">
        <w:lastRenderedPageBreak/>
        <w:t>Appendix A – Gantt Chart</w:t>
      </w:r>
    </w:p>
    <w:p w14:paraId="35C5E679" w14:textId="77777777" w:rsidR="008134C4" w:rsidRDefault="00C054B6">
      <w:r>
        <w:t>Milestone codes M1–M9 correspond to the schedule table in Section 4.</w:t>
      </w:r>
    </w:p>
    <w:p w14:paraId="04278587" w14:textId="77AB25E4" w:rsidR="008134C4" w:rsidRDefault="001673DD">
      <w:r w:rsidRPr="001673DD">
        <w:rPr>
          <w:noProof/>
        </w:rPr>
        <w:drawing>
          <wp:inline distT="0" distB="0" distL="0" distR="0" wp14:anchorId="33D56504" wp14:editId="6D8A6D73">
            <wp:extent cx="5731510" cy="3844925"/>
            <wp:effectExtent l="0" t="0" r="2540" b="3175"/>
            <wp:docPr id="18054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15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0103" w14:textId="143E3C2F" w:rsidR="00581A20" w:rsidRPr="00581A20" w:rsidRDefault="005F5F00" w:rsidP="00581A20">
      <w:r>
        <w:tab/>
      </w:r>
      <w:r>
        <w:tab/>
      </w:r>
      <w:r>
        <w:tab/>
      </w:r>
      <w:r w:rsidR="00B55140">
        <w:t xml:space="preserve">Figure 2: </w:t>
      </w:r>
      <w:r w:rsidR="00F51DB5">
        <w:t>Gantt Chart</w:t>
      </w:r>
    </w:p>
    <w:p w14:paraId="13BA28B3" w14:textId="30164BFB" w:rsidR="00581A20" w:rsidRPr="00581A20" w:rsidRDefault="00581A20" w:rsidP="00581A20">
      <w:r>
        <w:br/>
      </w:r>
    </w:p>
    <w:p w14:paraId="422A56D9" w14:textId="1224AB8D" w:rsidR="5721B015" w:rsidRDefault="5721B015" w:rsidP="5721B015">
      <w:pPr>
        <w:rPr>
          <w:rFonts w:eastAsia="Calibri"/>
          <w:u w:val="dotted"/>
        </w:rPr>
      </w:pPr>
    </w:p>
    <w:p w14:paraId="1BDAC24B" w14:textId="77777777" w:rsidR="002357F9" w:rsidRDefault="002357F9" w:rsidP="5721B015">
      <w:pPr>
        <w:rPr>
          <w:rFonts w:eastAsia="Calibri"/>
          <w:u w:val="dotted"/>
        </w:rPr>
      </w:pPr>
    </w:p>
    <w:p w14:paraId="1519F0ED" w14:textId="77777777" w:rsidR="00096747" w:rsidRDefault="00096747" w:rsidP="5721B015">
      <w:pPr>
        <w:rPr>
          <w:rFonts w:eastAsia="Calibri"/>
          <w:u w:val="dotted"/>
        </w:rPr>
      </w:pPr>
    </w:p>
    <w:p w14:paraId="6C91D63C" w14:textId="77777777" w:rsidR="00096747" w:rsidRDefault="00096747" w:rsidP="5721B015">
      <w:pPr>
        <w:rPr>
          <w:rFonts w:eastAsia="Calibri"/>
          <w:u w:val="dotted"/>
        </w:rPr>
      </w:pPr>
    </w:p>
    <w:p w14:paraId="46549F2B" w14:textId="77777777" w:rsidR="00096747" w:rsidRDefault="00096747" w:rsidP="5721B015">
      <w:pPr>
        <w:rPr>
          <w:rFonts w:eastAsia="Calibri"/>
          <w:u w:val="dotted"/>
        </w:rPr>
      </w:pPr>
    </w:p>
    <w:p w14:paraId="1FFFC316" w14:textId="77777777" w:rsidR="00096747" w:rsidRDefault="00096747" w:rsidP="5721B015">
      <w:pPr>
        <w:rPr>
          <w:rFonts w:eastAsia="Calibri"/>
          <w:u w:val="dotted"/>
        </w:rPr>
      </w:pPr>
    </w:p>
    <w:p w14:paraId="41E8503D" w14:textId="77777777" w:rsidR="00096747" w:rsidRDefault="00096747" w:rsidP="5721B015">
      <w:pPr>
        <w:rPr>
          <w:rFonts w:eastAsia="Calibri"/>
          <w:u w:val="dotted"/>
        </w:rPr>
      </w:pPr>
    </w:p>
    <w:p w14:paraId="258BA653" w14:textId="77777777" w:rsidR="00096747" w:rsidRDefault="00096747" w:rsidP="5721B015">
      <w:pPr>
        <w:rPr>
          <w:rFonts w:eastAsia="Calibri"/>
          <w:u w:val="dotted"/>
        </w:rPr>
      </w:pPr>
    </w:p>
    <w:p w14:paraId="1F3E418C" w14:textId="77777777" w:rsidR="00096747" w:rsidRDefault="00096747" w:rsidP="5721B015">
      <w:pPr>
        <w:rPr>
          <w:rFonts w:eastAsia="Calibri"/>
          <w:u w:val="dotted"/>
        </w:rPr>
      </w:pPr>
    </w:p>
    <w:p w14:paraId="7546DA0C" w14:textId="77777777" w:rsidR="00096747" w:rsidRDefault="00096747" w:rsidP="5721B015">
      <w:pPr>
        <w:rPr>
          <w:rFonts w:eastAsia="Calibri"/>
          <w:u w:val="dotted"/>
        </w:rPr>
      </w:pPr>
    </w:p>
    <w:p w14:paraId="5AC6E301" w14:textId="16D268F4" w:rsidR="5721B015" w:rsidRPr="007E2ACC" w:rsidRDefault="00096747" w:rsidP="007E2ACC">
      <w:pPr>
        <w:pStyle w:val="Heading1"/>
        <w:rPr>
          <w:rFonts w:eastAsia="Calibri"/>
        </w:rPr>
      </w:pPr>
      <w:r>
        <w:rPr>
          <w:rFonts w:eastAsia="Calibri"/>
        </w:rPr>
        <w:lastRenderedPageBreak/>
        <w:t>Appendix B – Tier Classification</w:t>
      </w:r>
    </w:p>
    <w:p w14:paraId="326F3EBA" w14:textId="5953AFE0" w:rsidR="5721B015" w:rsidRDefault="5721B015" w:rsidP="5721B015">
      <w:pPr>
        <w:rPr>
          <w:rFonts w:eastAsia="Calibri"/>
          <w:u w:val="dotted"/>
        </w:rPr>
      </w:pPr>
    </w:p>
    <w:p w14:paraId="4050727A" w14:textId="307D1B9D" w:rsidR="5721B015" w:rsidRDefault="5721B015" w:rsidP="5721B015">
      <w:pPr>
        <w:rPr>
          <w:rFonts w:eastAsia="Calibri"/>
          <w:u w:val="dotted"/>
        </w:rPr>
      </w:pPr>
    </w:p>
    <w:p w14:paraId="29067957" w14:textId="51B8B9ED" w:rsidR="5721B015" w:rsidRDefault="5721B015" w:rsidP="5721B015">
      <w:pPr>
        <w:rPr>
          <w:rFonts w:eastAsia="Calibri"/>
          <w:u w:val="dotted"/>
        </w:rPr>
      </w:pPr>
    </w:p>
    <w:p w14:paraId="02C44F8F" w14:textId="2BDC9B2C" w:rsidR="5721B015" w:rsidRDefault="5721B015" w:rsidP="5721B015">
      <w:pPr>
        <w:rPr>
          <w:rFonts w:eastAsia="Calibri"/>
          <w:u w:val="dotted"/>
        </w:rPr>
      </w:pPr>
    </w:p>
    <w:p w14:paraId="6672CA7B" w14:textId="367802C9" w:rsidR="5721B015" w:rsidRDefault="5721B015" w:rsidP="5721B015">
      <w:pPr>
        <w:rPr>
          <w:rFonts w:eastAsia="Calibri"/>
          <w:u w:val="dotted"/>
        </w:rPr>
      </w:pPr>
    </w:p>
    <w:p w14:paraId="22931D8C" w14:textId="77777777" w:rsidR="002357F9" w:rsidRDefault="002357F9" w:rsidP="5721B015">
      <w:pPr>
        <w:rPr>
          <w:rFonts w:eastAsia="Calibri"/>
          <w:u w:val="dotted"/>
        </w:rPr>
      </w:pPr>
    </w:p>
    <w:p w14:paraId="5EF1836D" w14:textId="77777777" w:rsidR="002357F9" w:rsidRDefault="002357F9" w:rsidP="5721B015">
      <w:pPr>
        <w:rPr>
          <w:rFonts w:eastAsia="Calibri"/>
          <w:u w:val="dotted"/>
        </w:rPr>
      </w:pPr>
    </w:p>
    <w:tbl>
      <w:tblPr>
        <w:tblStyle w:val="TableGrid"/>
        <w:tblpPr w:leftFromText="180" w:rightFromText="180" w:horzAnchor="margin" w:tblpY="984"/>
        <w:tblW w:w="9525" w:type="dxa"/>
        <w:tblLayout w:type="fixed"/>
        <w:tblLook w:val="04A0" w:firstRow="1" w:lastRow="0" w:firstColumn="1" w:lastColumn="0" w:noHBand="0" w:noVBand="1"/>
      </w:tblPr>
      <w:tblGrid>
        <w:gridCol w:w="907"/>
        <w:gridCol w:w="8618"/>
      </w:tblGrid>
      <w:tr w:rsidR="00096747" w14:paraId="75C87C31" w14:textId="77777777" w:rsidTr="00096747">
        <w:trPr>
          <w:tblHeader/>
        </w:trPr>
        <w:tc>
          <w:tcPr>
            <w:tcW w:w="907" w:type="dxa"/>
          </w:tcPr>
          <w:p w14:paraId="00870E46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rPr>
                <w:b/>
              </w:rPr>
              <w:t>Tier</w:t>
            </w:r>
          </w:p>
        </w:tc>
        <w:tc>
          <w:tcPr>
            <w:tcW w:w="8618" w:type="dxa"/>
          </w:tcPr>
          <w:p w14:paraId="583B4B66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rPr>
                <w:b/>
              </w:rPr>
              <w:t>Definition</w:t>
            </w:r>
          </w:p>
        </w:tc>
      </w:tr>
      <w:tr w:rsidR="00096747" w14:paraId="090E0D43" w14:textId="77777777" w:rsidTr="00096747">
        <w:tc>
          <w:tcPr>
            <w:tcW w:w="907" w:type="dxa"/>
          </w:tcPr>
          <w:p w14:paraId="27515DF0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T0</w:t>
            </w:r>
          </w:p>
        </w:tc>
        <w:tc>
          <w:tcPr>
            <w:tcW w:w="8618" w:type="dxa"/>
          </w:tcPr>
          <w:p w14:paraId="778D76A8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No paid element: the game cannot be paid into.</w:t>
            </w:r>
          </w:p>
        </w:tc>
      </w:tr>
      <w:tr w:rsidR="00096747" w14:paraId="44479D2E" w14:textId="77777777" w:rsidTr="00096747">
        <w:tc>
          <w:tcPr>
            <w:tcW w:w="907" w:type="dxa"/>
          </w:tcPr>
          <w:p w14:paraId="7B1F6B20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T1</w:t>
            </w:r>
          </w:p>
        </w:tc>
        <w:tc>
          <w:tcPr>
            <w:tcW w:w="8618" w:type="dxa"/>
          </w:tcPr>
          <w:p w14:paraId="7F5D95C5" w14:textId="0A45E3CB" w:rsidR="00096747" w:rsidRDefault="00096747" w:rsidP="00096747">
            <w:pPr>
              <w:spacing w:before="40" w:after="40" w:line="240" w:lineRule="auto"/>
              <w:jc w:val="left"/>
            </w:pPr>
            <w:r>
              <w:t xml:space="preserve">Closed-loop paid reward, including direct purchase; </w:t>
            </w:r>
            <w:r w:rsidR="007E2ACC">
              <w:t>items</w:t>
            </w:r>
            <w:r>
              <w:t xml:space="preserve"> cannot be resold or converted.</w:t>
            </w:r>
          </w:p>
        </w:tc>
      </w:tr>
      <w:tr w:rsidR="00096747" w14:paraId="1E5AB563" w14:textId="77777777" w:rsidTr="00096747">
        <w:tc>
          <w:tcPr>
            <w:tcW w:w="907" w:type="dxa"/>
          </w:tcPr>
          <w:p w14:paraId="0A65B5DF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T2</w:t>
            </w:r>
          </w:p>
        </w:tc>
        <w:tc>
          <w:tcPr>
            <w:tcW w:w="8618" w:type="dxa"/>
          </w:tcPr>
          <w:p w14:paraId="7AFEDC6A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Paid random draw (loot box, gacha, card pack) with no cash-out route.</w:t>
            </w:r>
          </w:p>
        </w:tc>
      </w:tr>
      <w:tr w:rsidR="00096747" w14:paraId="5AF7FA82" w14:textId="77777777" w:rsidTr="00096747">
        <w:tc>
          <w:tcPr>
            <w:tcW w:w="907" w:type="dxa"/>
          </w:tcPr>
          <w:p w14:paraId="18ED5994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T3</w:t>
            </w:r>
          </w:p>
        </w:tc>
        <w:tc>
          <w:tcPr>
            <w:tcW w:w="8618" w:type="dxa"/>
          </w:tcPr>
          <w:p w14:paraId="64924899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 xml:space="preserve">Grey-market convertible: item </w:t>
            </w:r>
            <w:proofErr w:type="gramStart"/>
            <w:r>
              <w:t>resold</w:t>
            </w:r>
            <w:proofErr w:type="gramEnd"/>
            <w:r>
              <w:t xml:space="preserve"> for money outside the official platform.</w:t>
            </w:r>
          </w:p>
        </w:tc>
      </w:tr>
      <w:tr w:rsidR="00096747" w14:paraId="1E33A6CC" w14:textId="77777777" w:rsidTr="00096747">
        <w:tc>
          <w:tcPr>
            <w:tcW w:w="907" w:type="dxa"/>
          </w:tcPr>
          <w:p w14:paraId="765240C3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T4</w:t>
            </w:r>
          </w:p>
        </w:tc>
        <w:tc>
          <w:tcPr>
            <w:tcW w:w="8618" w:type="dxa"/>
          </w:tcPr>
          <w:p w14:paraId="4C8B7C7D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Token-</w:t>
            </w:r>
            <w:proofErr w:type="gramStart"/>
            <w:r>
              <w:t>mediated</w:t>
            </w:r>
            <w:proofErr w:type="gramEnd"/>
            <w:r>
              <w:t xml:space="preserve"> cash-out: conversion to money via an intermediate currency or programme.</w:t>
            </w:r>
          </w:p>
        </w:tc>
      </w:tr>
      <w:tr w:rsidR="00096747" w14:paraId="1EF890DB" w14:textId="77777777" w:rsidTr="00096747">
        <w:tc>
          <w:tcPr>
            <w:tcW w:w="907" w:type="dxa"/>
          </w:tcPr>
          <w:p w14:paraId="3E929C5A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T5</w:t>
            </w:r>
          </w:p>
        </w:tc>
        <w:tc>
          <w:tcPr>
            <w:tcW w:w="8618" w:type="dxa"/>
          </w:tcPr>
          <w:p w14:paraId="19850409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 xml:space="preserve">Licensed real-money wagering under an Australian or comparable </w:t>
            </w:r>
            <w:proofErr w:type="spellStart"/>
            <w:r>
              <w:t>licence</w:t>
            </w:r>
            <w:proofErr w:type="spellEnd"/>
            <w:r>
              <w:t>.</w:t>
            </w:r>
          </w:p>
        </w:tc>
      </w:tr>
      <w:tr w:rsidR="00096747" w14:paraId="6C2152EC" w14:textId="77777777" w:rsidTr="00096747">
        <w:tc>
          <w:tcPr>
            <w:tcW w:w="907" w:type="dxa"/>
          </w:tcPr>
          <w:p w14:paraId="40D9F541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T6</w:t>
            </w:r>
          </w:p>
        </w:tc>
        <w:tc>
          <w:tcPr>
            <w:tcW w:w="8618" w:type="dxa"/>
          </w:tcPr>
          <w:p w14:paraId="04A29456" w14:textId="77777777" w:rsidR="00096747" w:rsidRDefault="00096747" w:rsidP="00096747">
            <w:pPr>
              <w:spacing w:before="40" w:after="40" w:line="240" w:lineRule="auto"/>
              <w:jc w:val="left"/>
            </w:pPr>
            <w:r>
              <w:t>Unlicensed or offshore real-money wagering.</w:t>
            </w:r>
          </w:p>
        </w:tc>
      </w:tr>
    </w:tbl>
    <w:p w14:paraId="557723F7" w14:textId="022BE5F9" w:rsidR="00096747" w:rsidRDefault="00096747" w:rsidP="00096747">
      <w:pPr>
        <w:pageBreakBefore/>
        <w:spacing w:after="40"/>
      </w:pPr>
    </w:p>
    <w:tbl>
      <w:tblPr>
        <w:tblStyle w:val="TableGrid"/>
        <w:tblW w:w="9525" w:type="dxa"/>
        <w:tblLayout w:type="fixed"/>
        <w:tblLook w:val="04A0" w:firstRow="1" w:lastRow="0" w:firstColumn="1" w:lastColumn="0" w:noHBand="0" w:noVBand="1"/>
      </w:tblPr>
      <w:tblGrid>
        <w:gridCol w:w="3062"/>
        <w:gridCol w:w="1474"/>
        <w:gridCol w:w="2041"/>
        <w:gridCol w:w="2948"/>
      </w:tblGrid>
      <w:tr w:rsidR="00096747" w14:paraId="233602E4" w14:textId="77777777" w:rsidTr="00C0039C">
        <w:trPr>
          <w:tblHeader/>
        </w:trPr>
        <w:tc>
          <w:tcPr>
            <w:tcW w:w="3062" w:type="dxa"/>
          </w:tcPr>
          <w:p w14:paraId="56AB9ADD" w14:textId="77777777" w:rsidR="00096747" w:rsidRDefault="00096747" w:rsidP="00C0039C">
            <w:pPr>
              <w:spacing w:before="40" w:after="40" w:line="240" w:lineRule="auto"/>
              <w:jc w:val="left"/>
            </w:pPr>
            <w:r>
              <w:rPr>
                <w:b/>
              </w:rPr>
              <w:t>Candidate class</w:t>
            </w:r>
          </w:p>
        </w:tc>
        <w:tc>
          <w:tcPr>
            <w:tcW w:w="1474" w:type="dxa"/>
          </w:tcPr>
          <w:p w14:paraId="1060EBDA" w14:textId="77777777" w:rsidR="00096747" w:rsidRDefault="00096747" w:rsidP="00C0039C">
            <w:pPr>
              <w:spacing w:before="40" w:after="40" w:line="240" w:lineRule="auto"/>
              <w:jc w:val="left"/>
            </w:pPr>
            <w:r>
              <w:rPr>
                <w:b/>
              </w:rPr>
              <w:t>Cash tier</w:t>
            </w:r>
          </w:p>
        </w:tc>
        <w:tc>
          <w:tcPr>
            <w:tcW w:w="2041" w:type="dxa"/>
          </w:tcPr>
          <w:p w14:paraId="7144BC52" w14:textId="77777777" w:rsidR="00096747" w:rsidRDefault="00096747" w:rsidP="00C0039C">
            <w:pPr>
              <w:spacing w:before="40" w:after="40" w:line="240" w:lineRule="auto"/>
              <w:jc w:val="left"/>
            </w:pPr>
            <w:r>
              <w:rPr>
                <w:b/>
              </w:rPr>
              <w:t>Primary audience</w:t>
            </w:r>
          </w:p>
        </w:tc>
        <w:tc>
          <w:tcPr>
            <w:tcW w:w="2948" w:type="dxa"/>
          </w:tcPr>
          <w:p w14:paraId="74F9837B" w14:textId="77777777" w:rsidR="00096747" w:rsidRDefault="00096747" w:rsidP="00C0039C">
            <w:pPr>
              <w:spacing w:before="40" w:after="40" w:line="240" w:lineRule="auto"/>
              <w:jc w:val="left"/>
            </w:pPr>
            <w:r>
              <w:rPr>
                <w:b/>
              </w:rPr>
              <w:t>Worked examples</w:t>
            </w:r>
          </w:p>
        </w:tc>
      </w:tr>
      <w:tr w:rsidR="00096747" w14:paraId="7CA55F23" w14:textId="77777777" w:rsidTr="00C0039C">
        <w:tc>
          <w:tcPr>
            <w:tcW w:w="3062" w:type="dxa"/>
          </w:tcPr>
          <w:p w14:paraId="6A19AC62" w14:textId="4ED51228" w:rsidR="00096747" w:rsidRDefault="00096747" w:rsidP="00025082">
            <w:pPr>
              <w:spacing w:before="40" w:after="40" w:line="240" w:lineRule="auto"/>
              <w:jc w:val="left"/>
            </w:pPr>
            <w:r>
              <w:t>Paid loot-box shooters/battle royale</w:t>
            </w:r>
          </w:p>
        </w:tc>
        <w:tc>
          <w:tcPr>
            <w:tcW w:w="1474" w:type="dxa"/>
          </w:tcPr>
          <w:p w14:paraId="75F71758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T1–T2</w:t>
            </w:r>
          </w:p>
        </w:tc>
        <w:tc>
          <w:tcPr>
            <w:tcW w:w="2041" w:type="dxa"/>
          </w:tcPr>
          <w:p w14:paraId="234792D1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Adolescents, young adults</w:t>
            </w:r>
          </w:p>
        </w:tc>
        <w:tc>
          <w:tcPr>
            <w:tcW w:w="2948" w:type="dxa"/>
          </w:tcPr>
          <w:p w14:paraId="0BD81B8B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Apex Legends, Call of Duty: Warzone, Overwatch 2, Fortnite</w:t>
            </w:r>
          </w:p>
        </w:tc>
      </w:tr>
      <w:tr w:rsidR="00096747" w14:paraId="49AA6C4A" w14:textId="77777777" w:rsidTr="00C0039C">
        <w:tc>
          <w:tcPr>
            <w:tcW w:w="3062" w:type="dxa"/>
          </w:tcPr>
          <w:p w14:paraId="6F3FB208" w14:textId="609B3108" w:rsidR="00096747" w:rsidRDefault="00096747" w:rsidP="00025082">
            <w:pPr>
              <w:spacing w:before="40" w:after="40" w:line="240" w:lineRule="auto"/>
              <w:jc w:val="left"/>
            </w:pPr>
            <w:r>
              <w:t>Children's reward-token games</w:t>
            </w:r>
          </w:p>
        </w:tc>
        <w:tc>
          <w:tcPr>
            <w:tcW w:w="1474" w:type="dxa"/>
          </w:tcPr>
          <w:p w14:paraId="799DC188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T1–T2 player; T4 creator</w:t>
            </w:r>
          </w:p>
        </w:tc>
        <w:tc>
          <w:tcPr>
            <w:tcW w:w="2041" w:type="dxa"/>
          </w:tcPr>
          <w:p w14:paraId="34167C83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Under 13</w:t>
            </w:r>
          </w:p>
        </w:tc>
        <w:tc>
          <w:tcPr>
            <w:tcW w:w="2948" w:type="dxa"/>
          </w:tcPr>
          <w:p w14:paraId="5DB37C0A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Roblox, Fortnite, Monopoly Go, mobile gacha titles</w:t>
            </w:r>
          </w:p>
        </w:tc>
      </w:tr>
      <w:tr w:rsidR="00096747" w14:paraId="20388A83" w14:textId="77777777" w:rsidTr="00C0039C">
        <w:tc>
          <w:tcPr>
            <w:tcW w:w="3062" w:type="dxa"/>
          </w:tcPr>
          <w:p w14:paraId="2A0938DD" w14:textId="057073C1" w:rsidR="00096747" w:rsidRDefault="00096747" w:rsidP="00025082">
            <w:pPr>
              <w:spacing w:before="40" w:after="40" w:line="240" w:lineRule="auto"/>
              <w:jc w:val="left"/>
            </w:pPr>
            <w:r>
              <w:t>Social-casino apps</w:t>
            </w:r>
          </w:p>
        </w:tc>
        <w:tc>
          <w:tcPr>
            <w:tcW w:w="1474" w:type="dxa"/>
          </w:tcPr>
          <w:p w14:paraId="3ED731EE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T2–T4</w:t>
            </w:r>
          </w:p>
        </w:tc>
        <w:tc>
          <w:tcPr>
            <w:tcW w:w="2041" w:type="dxa"/>
          </w:tcPr>
          <w:p w14:paraId="60A3416A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Adults 45+, older adults</w:t>
            </w:r>
          </w:p>
        </w:tc>
        <w:tc>
          <w:tcPr>
            <w:tcW w:w="2948" w:type="dxa"/>
          </w:tcPr>
          <w:p w14:paraId="7211640F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 xml:space="preserve">Slotomania, </w:t>
            </w:r>
            <w:proofErr w:type="spellStart"/>
            <w:r>
              <w:t>DoubleDown</w:t>
            </w:r>
            <w:proofErr w:type="spellEnd"/>
            <w:r>
              <w:t xml:space="preserve"> Casino, Zynga Poker</w:t>
            </w:r>
          </w:p>
        </w:tc>
      </w:tr>
      <w:tr w:rsidR="00096747" w14:paraId="06923F66" w14:textId="77777777" w:rsidTr="00C0039C">
        <w:tc>
          <w:tcPr>
            <w:tcW w:w="3062" w:type="dxa"/>
          </w:tcPr>
          <w:p w14:paraId="34268F32" w14:textId="3F359335" w:rsidR="00096747" w:rsidRDefault="00096747" w:rsidP="00025082">
            <w:pPr>
              <w:spacing w:before="40" w:after="40" w:line="240" w:lineRule="auto"/>
              <w:jc w:val="left"/>
            </w:pPr>
            <w:r>
              <w:t>Skin-trading and skin-betting ecosystems</w:t>
            </w:r>
          </w:p>
        </w:tc>
        <w:tc>
          <w:tcPr>
            <w:tcW w:w="1474" w:type="dxa"/>
          </w:tcPr>
          <w:p w14:paraId="46502F34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T3–T4</w:t>
            </w:r>
          </w:p>
        </w:tc>
        <w:tc>
          <w:tcPr>
            <w:tcW w:w="2041" w:type="dxa"/>
          </w:tcPr>
          <w:p w14:paraId="0D2FC705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Adolescent and young adult males</w:t>
            </w:r>
          </w:p>
        </w:tc>
        <w:tc>
          <w:tcPr>
            <w:tcW w:w="2948" w:type="dxa"/>
          </w:tcPr>
          <w:p w14:paraId="7CF2B838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CS2 Steam Community Market, third-party skin sites</w:t>
            </w:r>
          </w:p>
        </w:tc>
      </w:tr>
      <w:tr w:rsidR="00096747" w14:paraId="502B986D" w14:textId="77777777" w:rsidTr="00C0039C">
        <w:tc>
          <w:tcPr>
            <w:tcW w:w="3062" w:type="dxa"/>
          </w:tcPr>
          <w:p w14:paraId="3396D3B1" w14:textId="62E7796F" w:rsidR="00096747" w:rsidRDefault="00096747" w:rsidP="00025082">
            <w:pPr>
              <w:spacing w:before="40" w:after="40" w:line="240" w:lineRule="auto"/>
              <w:jc w:val="left"/>
            </w:pPr>
            <w:r>
              <w:t>Cricket / fantasy-sports wagering apps</w:t>
            </w:r>
          </w:p>
        </w:tc>
        <w:tc>
          <w:tcPr>
            <w:tcW w:w="1474" w:type="dxa"/>
          </w:tcPr>
          <w:p w14:paraId="3C440A83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T5–T6</w:t>
            </w:r>
          </w:p>
        </w:tc>
        <w:tc>
          <w:tcPr>
            <w:tcW w:w="2041" w:type="dxa"/>
          </w:tcPr>
          <w:p w14:paraId="19541BEF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South Asian diaspora adults</w:t>
            </w:r>
          </w:p>
        </w:tc>
        <w:tc>
          <w:tcPr>
            <w:tcW w:w="2948" w:type="dxa"/>
          </w:tcPr>
          <w:p w14:paraId="4AC05938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Offshore IPL books; free-to-play successors of banned Indian apps</w:t>
            </w:r>
          </w:p>
        </w:tc>
      </w:tr>
      <w:tr w:rsidR="00096747" w14:paraId="5AB206F7" w14:textId="77777777" w:rsidTr="00C0039C">
        <w:tc>
          <w:tcPr>
            <w:tcW w:w="3062" w:type="dxa"/>
          </w:tcPr>
          <w:p w14:paraId="33837AB2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Sports-simulation card packs</w:t>
            </w:r>
          </w:p>
        </w:tc>
        <w:tc>
          <w:tcPr>
            <w:tcW w:w="1474" w:type="dxa"/>
          </w:tcPr>
          <w:p w14:paraId="5606C41F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T2</w:t>
            </w:r>
          </w:p>
        </w:tc>
        <w:tc>
          <w:tcPr>
            <w:tcW w:w="2041" w:type="dxa"/>
          </w:tcPr>
          <w:p w14:paraId="5C9EC1B6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Adolescents, young adults</w:t>
            </w:r>
          </w:p>
        </w:tc>
        <w:tc>
          <w:tcPr>
            <w:tcW w:w="2948" w:type="dxa"/>
          </w:tcPr>
          <w:p w14:paraId="517A44E6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 xml:space="preserve">EA Sports FC Ultimate Team, NBA 2K </w:t>
            </w:r>
            <w:proofErr w:type="spellStart"/>
            <w:r>
              <w:t>MyTeam</w:t>
            </w:r>
            <w:proofErr w:type="spellEnd"/>
          </w:p>
        </w:tc>
      </w:tr>
      <w:tr w:rsidR="00096747" w14:paraId="2CB77054" w14:textId="77777777" w:rsidTr="00C0039C">
        <w:tc>
          <w:tcPr>
            <w:tcW w:w="3062" w:type="dxa"/>
          </w:tcPr>
          <w:p w14:paraId="7AC222A5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Collectible card and gacha RPGs</w:t>
            </w:r>
          </w:p>
        </w:tc>
        <w:tc>
          <w:tcPr>
            <w:tcW w:w="1474" w:type="dxa"/>
          </w:tcPr>
          <w:p w14:paraId="04B809E2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T2</w:t>
            </w:r>
          </w:p>
        </w:tc>
        <w:tc>
          <w:tcPr>
            <w:tcW w:w="2041" w:type="dxa"/>
          </w:tcPr>
          <w:p w14:paraId="235FD2FC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Adolescents, adults</w:t>
            </w:r>
          </w:p>
        </w:tc>
        <w:tc>
          <w:tcPr>
            <w:tcW w:w="2948" w:type="dxa"/>
          </w:tcPr>
          <w:p w14:paraId="2E2DC3A6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Genshin Impact, Honkai: Star Rail</w:t>
            </w:r>
          </w:p>
        </w:tc>
      </w:tr>
      <w:tr w:rsidR="00096747" w14:paraId="3F14073D" w14:textId="77777777" w:rsidTr="00C0039C">
        <w:tc>
          <w:tcPr>
            <w:tcW w:w="3062" w:type="dxa"/>
          </w:tcPr>
          <w:p w14:paraId="145D02C3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Play-to-earn / crypto-token games</w:t>
            </w:r>
          </w:p>
        </w:tc>
        <w:tc>
          <w:tcPr>
            <w:tcW w:w="1474" w:type="dxa"/>
          </w:tcPr>
          <w:p w14:paraId="4F3FA7D0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T4</w:t>
            </w:r>
          </w:p>
        </w:tc>
        <w:tc>
          <w:tcPr>
            <w:tcW w:w="2041" w:type="dxa"/>
          </w:tcPr>
          <w:p w14:paraId="5815C083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Adults, low-income earners</w:t>
            </w:r>
          </w:p>
        </w:tc>
        <w:tc>
          <w:tcPr>
            <w:tcW w:w="2948" w:type="dxa"/>
          </w:tcPr>
          <w:p w14:paraId="55873549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Axie Infinity, token-reward blockchain games</w:t>
            </w:r>
          </w:p>
        </w:tc>
      </w:tr>
      <w:tr w:rsidR="00096747" w14:paraId="5E5E7D1A" w14:textId="77777777" w:rsidTr="00C0039C">
        <w:tc>
          <w:tcPr>
            <w:tcW w:w="3062" w:type="dxa"/>
          </w:tcPr>
          <w:p w14:paraId="7E668134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Sweepstakes “free-to-play” casinos</w:t>
            </w:r>
          </w:p>
        </w:tc>
        <w:tc>
          <w:tcPr>
            <w:tcW w:w="1474" w:type="dxa"/>
          </w:tcPr>
          <w:p w14:paraId="3D77A41F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T4</w:t>
            </w:r>
          </w:p>
        </w:tc>
        <w:tc>
          <w:tcPr>
            <w:tcW w:w="2041" w:type="dxa"/>
          </w:tcPr>
          <w:p w14:paraId="31E01965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Adults</w:t>
            </w:r>
          </w:p>
        </w:tc>
        <w:tc>
          <w:tcPr>
            <w:tcW w:w="2948" w:type="dxa"/>
          </w:tcPr>
          <w:p w14:paraId="7D3B1340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Gold / sweeps-coin dual-currency casinos</w:t>
            </w:r>
          </w:p>
        </w:tc>
      </w:tr>
      <w:tr w:rsidR="00096747" w14:paraId="75FC5972" w14:textId="77777777" w:rsidTr="00C0039C">
        <w:tc>
          <w:tcPr>
            <w:tcW w:w="3062" w:type="dxa"/>
          </w:tcPr>
          <w:p w14:paraId="69F23C37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Licensed Australian sports wagering</w:t>
            </w:r>
          </w:p>
        </w:tc>
        <w:tc>
          <w:tcPr>
            <w:tcW w:w="1474" w:type="dxa"/>
          </w:tcPr>
          <w:p w14:paraId="0CFCE7CB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T5</w:t>
            </w:r>
          </w:p>
        </w:tc>
        <w:tc>
          <w:tcPr>
            <w:tcW w:w="2041" w:type="dxa"/>
          </w:tcPr>
          <w:p w14:paraId="5D551A1B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Adults 18+</w:t>
            </w:r>
          </w:p>
        </w:tc>
        <w:tc>
          <w:tcPr>
            <w:tcW w:w="2948" w:type="dxa"/>
          </w:tcPr>
          <w:p w14:paraId="24D762F7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Licensed Australian bookmakers</w:t>
            </w:r>
          </w:p>
        </w:tc>
      </w:tr>
      <w:tr w:rsidR="00096747" w14:paraId="14D338AC" w14:textId="77777777" w:rsidTr="00C0039C">
        <w:tc>
          <w:tcPr>
            <w:tcW w:w="3062" w:type="dxa"/>
          </w:tcPr>
          <w:p w14:paraId="6D0061B3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Offshore/unlicensed bookmakers</w:t>
            </w:r>
          </w:p>
        </w:tc>
        <w:tc>
          <w:tcPr>
            <w:tcW w:w="1474" w:type="dxa"/>
          </w:tcPr>
          <w:p w14:paraId="42B0F076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T6</w:t>
            </w:r>
          </w:p>
        </w:tc>
        <w:tc>
          <w:tcPr>
            <w:tcW w:w="2041" w:type="dxa"/>
          </w:tcPr>
          <w:p w14:paraId="1905B004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All adults; evades age checks</w:t>
            </w:r>
          </w:p>
        </w:tc>
        <w:tc>
          <w:tcPr>
            <w:tcW w:w="2948" w:type="dxa"/>
          </w:tcPr>
          <w:p w14:paraId="0A3E586E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Mirror-domain operators (e.g. Mahadev network)</w:t>
            </w:r>
          </w:p>
        </w:tc>
      </w:tr>
      <w:tr w:rsidR="00096747" w14:paraId="7FCDD43F" w14:textId="77777777" w:rsidTr="00C0039C">
        <w:tc>
          <w:tcPr>
            <w:tcW w:w="3062" w:type="dxa"/>
          </w:tcPr>
          <w:p w14:paraId="0631E79E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Esports match wagering</w:t>
            </w:r>
          </w:p>
        </w:tc>
        <w:tc>
          <w:tcPr>
            <w:tcW w:w="1474" w:type="dxa"/>
          </w:tcPr>
          <w:p w14:paraId="438F56AA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T5–T6</w:t>
            </w:r>
          </w:p>
        </w:tc>
        <w:tc>
          <w:tcPr>
            <w:tcW w:w="2041" w:type="dxa"/>
          </w:tcPr>
          <w:p w14:paraId="6CFC8F6C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Young adult males</w:t>
            </w:r>
          </w:p>
        </w:tc>
        <w:tc>
          <w:tcPr>
            <w:tcW w:w="2948" w:type="dxa"/>
          </w:tcPr>
          <w:p w14:paraId="30171001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Esports betting platforms, skin-based books</w:t>
            </w:r>
          </w:p>
        </w:tc>
      </w:tr>
      <w:tr w:rsidR="00096747" w14:paraId="50B60218" w14:textId="77777777" w:rsidTr="00C0039C">
        <w:tc>
          <w:tcPr>
            <w:tcW w:w="3062" w:type="dxa"/>
          </w:tcPr>
          <w:p w14:paraId="16546595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Hyper-casual “cash prize” mobile games</w:t>
            </w:r>
          </w:p>
        </w:tc>
        <w:tc>
          <w:tcPr>
            <w:tcW w:w="1474" w:type="dxa"/>
          </w:tcPr>
          <w:p w14:paraId="3EC9BFCC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T4</w:t>
            </w:r>
          </w:p>
        </w:tc>
        <w:tc>
          <w:tcPr>
            <w:tcW w:w="2041" w:type="dxa"/>
          </w:tcPr>
          <w:p w14:paraId="5CCFD790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Older adults, casual players</w:t>
            </w:r>
          </w:p>
        </w:tc>
        <w:tc>
          <w:tcPr>
            <w:tcW w:w="2948" w:type="dxa"/>
          </w:tcPr>
          <w:p w14:paraId="2C8DA314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Ad-funded “win real cash” puzzle apps</w:t>
            </w:r>
          </w:p>
        </w:tc>
      </w:tr>
      <w:tr w:rsidR="00096747" w14:paraId="10F0A648" w14:textId="77777777" w:rsidTr="00C0039C">
        <w:tc>
          <w:tcPr>
            <w:tcW w:w="3062" w:type="dxa"/>
          </w:tcPr>
          <w:p w14:paraId="717B25A9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In-game trading and grey markets</w:t>
            </w:r>
          </w:p>
        </w:tc>
        <w:tc>
          <w:tcPr>
            <w:tcW w:w="1474" w:type="dxa"/>
          </w:tcPr>
          <w:p w14:paraId="1C60C786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T3</w:t>
            </w:r>
          </w:p>
        </w:tc>
        <w:tc>
          <w:tcPr>
            <w:tcW w:w="2041" w:type="dxa"/>
          </w:tcPr>
          <w:p w14:paraId="47D30E5C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Adolescents, adults</w:t>
            </w:r>
          </w:p>
        </w:tc>
        <w:tc>
          <w:tcPr>
            <w:tcW w:w="2948" w:type="dxa"/>
          </w:tcPr>
          <w:p w14:paraId="06DABF7C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Steam Community Market, account resale marketplaces</w:t>
            </w:r>
          </w:p>
        </w:tc>
      </w:tr>
      <w:tr w:rsidR="00096747" w14:paraId="078546A7" w14:textId="77777777" w:rsidTr="00C0039C">
        <w:tc>
          <w:tcPr>
            <w:tcW w:w="3062" w:type="dxa"/>
          </w:tcPr>
          <w:p w14:paraId="7B27CE67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Streamer-promoted gambling content</w:t>
            </w:r>
          </w:p>
        </w:tc>
        <w:tc>
          <w:tcPr>
            <w:tcW w:w="1474" w:type="dxa"/>
          </w:tcPr>
          <w:p w14:paraId="412632BD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T5–T6</w:t>
            </w:r>
          </w:p>
        </w:tc>
        <w:tc>
          <w:tcPr>
            <w:tcW w:w="2041" w:type="dxa"/>
          </w:tcPr>
          <w:p w14:paraId="71755719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Adolescents via exposure</w:t>
            </w:r>
          </w:p>
        </w:tc>
        <w:tc>
          <w:tcPr>
            <w:tcW w:w="2948" w:type="dxa"/>
          </w:tcPr>
          <w:p w14:paraId="3D9B3D23" w14:textId="77777777" w:rsidR="00096747" w:rsidRDefault="00096747" w:rsidP="00025082">
            <w:pPr>
              <w:spacing w:before="40" w:after="40" w:line="240" w:lineRule="auto"/>
              <w:jc w:val="left"/>
            </w:pPr>
            <w:r>
              <w:t>Casino streams, affiliate promotions</w:t>
            </w:r>
          </w:p>
        </w:tc>
      </w:tr>
    </w:tbl>
    <w:p w14:paraId="603C517E" w14:textId="77777777" w:rsidR="002357F9" w:rsidRDefault="002357F9" w:rsidP="5721B015">
      <w:pPr>
        <w:rPr>
          <w:rFonts w:eastAsia="Calibri"/>
          <w:u w:val="dotted"/>
        </w:rPr>
      </w:pPr>
    </w:p>
    <w:p w14:paraId="36756895" w14:textId="77777777" w:rsidR="002357F9" w:rsidRDefault="002357F9" w:rsidP="5721B015">
      <w:pPr>
        <w:rPr>
          <w:rFonts w:eastAsia="Calibri"/>
          <w:u w:val="dotted"/>
        </w:rPr>
      </w:pPr>
    </w:p>
    <w:p w14:paraId="33FAA6AB" w14:textId="77777777" w:rsidR="002357F9" w:rsidRDefault="002357F9" w:rsidP="5721B015">
      <w:pPr>
        <w:rPr>
          <w:rFonts w:eastAsia="Calibri"/>
          <w:u w:val="dotted"/>
        </w:rPr>
      </w:pPr>
    </w:p>
    <w:p w14:paraId="418E1221" w14:textId="77777777" w:rsidR="002357F9" w:rsidRDefault="002357F9" w:rsidP="5721B015">
      <w:pPr>
        <w:rPr>
          <w:rFonts w:eastAsia="Calibri"/>
          <w:u w:val="dotted"/>
        </w:rPr>
      </w:pPr>
    </w:p>
    <w:p w14:paraId="300C1873" w14:textId="77777777" w:rsidR="00DC04FB" w:rsidRDefault="00DC04FB" w:rsidP="5721B015">
      <w:pPr>
        <w:rPr>
          <w:rFonts w:eastAsia="Calibri"/>
          <w:u w:val="dotted"/>
        </w:rPr>
      </w:pPr>
    </w:p>
    <w:p w14:paraId="4E18978F" w14:textId="50CEBB8E" w:rsidR="00581A20" w:rsidRPr="007E2ACC" w:rsidRDefault="161D10CA" w:rsidP="00DC04FB">
      <w:pPr>
        <w:pStyle w:val="Heading1"/>
        <w:rPr>
          <w:sz w:val="24"/>
          <w:szCs w:val="24"/>
        </w:rPr>
      </w:pPr>
      <w:r w:rsidRPr="007E2ACC">
        <w:rPr>
          <w:rStyle w:val="Heading1Char"/>
          <w:rFonts w:ascii="Times New Roman" w:hAnsi="Times New Roman" w:cs="Times New Roman"/>
          <w:sz w:val="24"/>
          <w:szCs w:val="24"/>
        </w:rPr>
        <w:t>Appendix C</w:t>
      </w:r>
      <w:r w:rsidRPr="007E2ACC">
        <w:rPr>
          <w:sz w:val="24"/>
          <w:szCs w:val="24"/>
        </w:rPr>
        <w:t xml:space="preserve"> – Acknowledgement</w:t>
      </w:r>
    </w:p>
    <w:p w14:paraId="35D0C61C" w14:textId="67DBAED6" w:rsidR="2408302D" w:rsidRPr="007E2ACC" w:rsidRDefault="2408302D" w:rsidP="2408302D">
      <w:pPr>
        <w:rPr>
          <w:szCs w:val="24"/>
        </w:rPr>
      </w:pPr>
    </w:p>
    <w:p w14:paraId="4A65761E" w14:textId="736ECB83" w:rsidR="6C079973" w:rsidRPr="007E2ACC" w:rsidRDefault="6C079973" w:rsidP="00DC04F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E2ACC">
        <w:rPr>
          <w:rFonts w:ascii="Times New Roman" w:hAnsi="Times New Roman" w:cs="Times New Roman"/>
          <w:sz w:val="24"/>
          <w:szCs w:val="24"/>
        </w:rPr>
        <w:t xml:space="preserve">We would like to sincerely thank our project supervisor for </w:t>
      </w:r>
      <w:proofErr w:type="gramStart"/>
      <w:r w:rsidRPr="007E2ACC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7E2ACC">
        <w:rPr>
          <w:rFonts w:ascii="Times New Roman" w:hAnsi="Times New Roman" w:cs="Times New Roman"/>
          <w:sz w:val="24"/>
          <w:szCs w:val="24"/>
        </w:rPr>
        <w:t xml:space="preserve"> their helpful advice, support, and helpful criticism during the creation of this proposal. Their knowledge and assistance have been crucial in determining the project's course.</w:t>
      </w:r>
    </w:p>
    <w:p w14:paraId="18F1803D" w14:textId="6F85AB86" w:rsidR="2408302D" w:rsidRPr="007E2ACC" w:rsidRDefault="2408302D" w:rsidP="00DC04F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7671C" w14:textId="0BE727A8" w:rsidR="6C079973" w:rsidRPr="007E2ACC" w:rsidRDefault="6C079973" w:rsidP="00DC04F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E2ACC">
        <w:rPr>
          <w:rFonts w:ascii="Times New Roman" w:hAnsi="Times New Roman" w:cs="Times New Roman"/>
          <w:sz w:val="24"/>
          <w:szCs w:val="24"/>
        </w:rPr>
        <w:t>We also appreciate the School of Science at Edith Cowan University for providing the facilities, learning atmosphere, and academic resources that made this study possible.</w:t>
      </w:r>
    </w:p>
    <w:p w14:paraId="4B117BE6" w14:textId="22D0EDE2" w:rsidR="2408302D" w:rsidRPr="007E2ACC" w:rsidRDefault="2408302D" w:rsidP="00DC04F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357361" w14:textId="03A0F8D1" w:rsidR="6C079973" w:rsidRPr="007E2ACC" w:rsidRDefault="6C079973" w:rsidP="00DC04F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E2ACC">
        <w:rPr>
          <w:rFonts w:ascii="Times New Roman" w:hAnsi="Times New Roman" w:cs="Times New Roman"/>
          <w:sz w:val="24"/>
          <w:szCs w:val="24"/>
        </w:rPr>
        <w:t>Lastly, we would like to thank our project team—Pasidu Gangodavilage, Chenuka Arachchilage, MD Anik, Ilhaan Fakeermahamood, Kumarage Perera, and Pasini Arachchilage—for their hard work, diligence, and cooperation in putting this proposal together.</w:t>
      </w:r>
    </w:p>
    <w:sectPr w:rsidR="6C079973" w:rsidRPr="007E2ACC" w:rsidSect="00E15E3D">
      <w:footerReference w:type="default" r:id="rId42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17EE6" w14:textId="77777777" w:rsidR="00B13778" w:rsidRDefault="00B13778">
      <w:pPr>
        <w:spacing w:after="0" w:line="240" w:lineRule="auto"/>
      </w:pPr>
      <w:r>
        <w:separator/>
      </w:r>
    </w:p>
  </w:endnote>
  <w:endnote w:type="continuationSeparator" w:id="0">
    <w:p w14:paraId="742B4E53" w14:textId="77777777" w:rsidR="00B13778" w:rsidRDefault="00B13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4812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D2580" w14:textId="2E1A4233" w:rsidR="006302B2" w:rsidRDefault="006302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D1BFD4" w14:textId="77777777" w:rsidR="006302B2" w:rsidRDefault="00630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9B35" w14:textId="77777777" w:rsidR="00B13778" w:rsidRDefault="00B13778">
      <w:pPr>
        <w:spacing w:after="0" w:line="240" w:lineRule="auto"/>
      </w:pPr>
      <w:r>
        <w:separator/>
      </w:r>
    </w:p>
  </w:footnote>
  <w:footnote w:type="continuationSeparator" w:id="0">
    <w:p w14:paraId="7C8771A7" w14:textId="77777777" w:rsidR="00B13778" w:rsidRDefault="00B13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03A9B"/>
    <w:multiLevelType w:val="hybridMultilevel"/>
    <w:tmpl w:val="17AC9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5B7DDD"/>
    <w:multiLevelType w:val="hybridMultilevel"/>
    <w:tmpl w:val="7098EA18"/>
    <w:lvl w:ilvl="0" w:tplc="D9A4E4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06BF5"/>
    <w:multiLevelType w:val="hybridMultilevel"/>
    <w:tmpl w:val="FFFFFFFF"/>
    <w:lvl w:ilvl="0" w:tplc="91FAC91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3F63AD2">
      <w:start w:val="1"/>
      <w:numFmt w:val="lowerLetter"/>
      <w:lvlText w:val="%2."/>
      <w:lvlJc w:val="left"/>
      <w:pPr>
        <w:ind w:left="1440" w:hanging="360"/>
      </w:pPr>
    </w:lvl>
    <w:lvl w:ilvl="2" w:tplc="E986557A">
      <w:start w:val="1"/>
      <w:numFmt w:val="lowerRoman"/>
      <w:lvlText w:val="%3."/>
      <w:lvlJc w:val="right"/>
      <w:pPr>
        <w:ind w:left="2160" w:hanging="180"/>
      </w:pPr>
    </w:lvl>
    <w:lvl w:ilvl="3" w:tplc="B2A4AA26">
      <w:start w:val="1"/>
      <w:numFmt w:val="decimal"/>
      <w:lvlText w:val="%4."/>
      <w:lvlJc w:val="left"/>
      <w:pPr>
        <w:ind w:left="2880" w:hanging="360"/>
      </w:pPr>
    </w:lvl>
    <w:lvl w:ilvl="4" w:tplc="E9FC30F2">
      <w:start w:val="1"/>
      <w:numFmt w:val="lowerLetter"/>
      <w:lvlText w:val="%5."/>
      <w:lvlJc w:val="left"/>
      <w:pPr>
        <w:ind w:left="3600" w:hanging="360"/>
      </w:pPr>
    </w:lvl>
    <w:lvl w:ilvl="5" w:tplc="F9FCD958">
      <w:start w:val="1"/>
      <w:numFmt w:val="lowerRoman"/>
      <w:lvlText w:val="%6."/>
      <w:lvlJc w:val="right"/>
      <w:pPr>
        <w:ind w:left="4320" w:hanging="180"/>
      </w:pPr>
    </w:lvl>
    <w:lvl w:ilvl="6" w:tplc="9D20603A">
      <w:start w:val="1"/>
      <w:numFmt w:val="decimal"/>
      <w:lvlText w:val="%7."/>
      <w:lvlJc w:val="left"/>
      <w:pPr>
        <w:ind w:left="5040" w:hanging="360"/>
      </w:pPr>
    </w:lvl>
    <w:lvl w:ilvl="7" w:tplc="24F6379A">
      <w:start w:val="1"/>
      <w:numFmt w:val="lowerLetter"/>
      <w:lvlText w:val="%8."/>
      <w:lvlJc w:val="left"/>
      <w:pPr>
        <w:ind w:left="5760" w:hanging="360"/>
      </w:pPr>
    </w:lvl>
    <w:lvl w:ilvl="8" w:tplc="5C2686C0">
      <w:start w:val="1"/>
      <w:numFmt w:val="lowerRoman"/>
      <w:lvlText w:val="%9."/>
      <w:lvlJc w:val="right"/>
      <w:pPr>
        <w:ind w:left="6480" w:hanging="180"/>
      </w:pPr>
    </w:lvl>
  </w:abstractNum>
  <w:num w:numId="1" w16cid:durableId="2173077">
    <w:abstractNumId w:val="8"/>
  </w:num>
  <w:num w:numId="2" w16cid:durableId="554512169">
    <w:abstractNumId w:val="6"/>
  </w:num>
  <w:num w:numId="3" w16cid:durableId="1230270797">
    <w:abstractNumId w:val="5"/>
  </w:num>
  <w:num w:numId="4" w16cid:durableId="1150052056">
    <w:abstractNumId w:val="4"/>
  </w:num>
  <w:num w:numId="5" w16cid:durableId="1365714714">
    <w:abstractNumId w:val="7"/>
  </w:num>
  <w:num w:numId="6" w16cid:durableId="747581230">
    <w:abstractNumId w:val="3"/>
  </w:num>
  <w:num w:numId="7" w16cid:durableId="57673997">
    <w:abstractNumId w:val="2"/>
  </w:num>
  <w:num w:numId="8" w16cid:durableId="170032129">
    <w:abstractNumId w:val="1"/>
  </w:num>
  <w:num w:numId="9" w16cid:durableId="877931356">
    <w:abstractNumId w:val="0"/>
  </w:num>
  <w:num w:numId="10" w16cid:durableId="213195604">
    <w:abstractNumId w:val="10"/>
  </w:num>
  <w:num w:numId="11" w16cid:durableId="250314059">
    <w:abstractNumId w:val="11"/>
  </w:num>
  <w:num w:numId="12" w16cid:durableId="671494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D1"/>
    <w:rsid w:val="00002144"/>
    <w:rsid w:val="00002C4E"/>
    <w:rsid w:val="000032F7"/>
    <w:rsid w:val="00004559"/>
    <w:rsid w:val="0000654E"/>
    <w:rsid w:val="00007098"/>
    <w:rsid w:val="00007C1E"/>
    <w:rsid w:val="000103E8"/>
    <w:rsid w:val="00010E20"/>
    <w:rsid w:val="00012159"/>
    <w:rsid w:val="00012818"/>
    <w:rsid w:val="00012DB4"/>
    <w:rsid w:val="00013E49"/>
    <w:rsid w:val="00015963"/>
    <w:rsid w:val="00015C06"/>
    <w:rsid w:val="00015FE1"/>
    <w:rsid w:val="00023DC9"/>
    <w:rsid w:val="000240FF"/>
    <w:rsid w:val="00024705"/>
    <w:rsid w:val="00025082"/>
    <w:rsid w:val="000256AE"/>
    <w:rsid w:val="00026280"/>
    <w:rsid w:val="0002683F"/>
    <w:rsid w:val="00027C60"/>
    <w:rsid w:val="000301B0"/>
    <w:rsid w:val="00030282"/>
    <w:rsid w:val="000303FE"/>
    <w:rsid w:val="000335A0"/>
    <w:rsid w:val="00033682"/>
    <w:rsid w:val="00034149"/>
    <w:rsid w:val="0003429B"/>
    <w:rsid w:val="00034616"/>
    <w:rsid w:val="00037F8B"/>
    <w:rsid w:val="00042252"/>
    <w:rsid w:val="00043250"/>
    <w:rsid w:val="00043EE3"/>
    <w:rsid w:val="00046666"/>
    <w:rsid w:val="000470C9"/>
    <w:rsid w:val="00050AB7"/>
    <w:rsid w:val="00050E43"/>
    <w:rsid w:val="00050ECF"/>
    <w:rsid w:val="00051C2C"/>
    <w:rsid w:val="00052EC8"/>
    <w:rsid w:val="000547C3"/>
    <w:rsid w:val="000549DC"/>
    <w:rsid w:val="00057FE8"/>
    <w:rsid w:val="0006063C"/>
    <w:rsid w:val="0006224E"/>
    <w:rsid w:val="0006570E"/>
    <w:rsid w:val="00070160"/>
    <w:rsid w:val="00070A44"/>
    <w:rsid w:val="000712C3"/>
    <w:rsid w:val="00072D64"/>
    <w:rsid w:val="0007474D"/>
    <w:rsid w:val="000751F1"/>
    <w:rsid w:val="000807A9"/>
    <w:rsid w:val="00081BAF"/>
    <w:rsid w:val="00082955"/>
    <w:rsid w:val="00082D91"/>
    <w:rsid w:val="000834EB"/>
    <w:rsid w:val="000855AA"/>
    <w:rsid w:val="00087A32"/>
    <w:rsid w:val="0009002C"/>
    <w:rsid w:val="00090A61"/>
    <w:rsid w:val="0009106A"/>
    <w:rsid w:val="000920B0"/>
    <w:rsid w:val="00093F4E"/>
    <w:rsid w:val="000952C2"/>
    <w:rsid w:val="00095CDD"/>
    <w:rsid w:val="00096747"/>
    <w:rsid w:val="00096EDD"/>
    <w:rsid w:val="000A0951"/>
    <w:rsid w:val="000A2E50"/>
    <w:rsid w:val="000A52EF"/>
    <w:rsid w:val="000A54BF"/>
    <w:rsid w:val="000A5F55"/>
    <w:rsid w:val="000A7367"/>
    <w:rsid w:val="000B02D0"/>
    <w:rsid w:val="000B2290"/>
    <w:rsid w:val="000B30F2"/>
    <w:rsid w:val="000B5A8B"/>
    <w:rsid w:val="000B6893"/>
    <w:rsid w:val="000B6914"/>
    <w:rsid w:val="000B6B36"/>
    <w:rsid w:val="000C0FB7"/>
    <w:rsid w:val="000C1B60"/>
    <w:rsid w:val="000C26D8"/>
    <w:rsid w:val="000C3CCB"/>
    <w:rsid w:val="000C52A5"/>
    <w:rsid w:val="000C54D9"/>
    <w:rsid w:val="000C77E6"/>
    <w:rsid w:val="000D075F"/>
    <w:rsid w:val="000D15DE"/>
    <w:rsid w:val="000D3441"/>
    <w:rsid w:val="000D4CCA"/>
    <w:rsid w:val="000E0D1F"/>
    <w:rsid w:val="000E0DE6"/>
    <w:rsid w:val="000E176E"/>
    <w:rsid w:val="000E1D51"/>
    <w:rsid w:val="000E4FA1"/>
    <w:rsid w:val="000E75BA"/>
    <w:rsid w:val="000F03E1"/>
    <w:rsid w:val="000F20EF"/>
    <w:rsid w:val="000F3320"/>
    <w:rsid w:val="000F4711"/>
    <w:rsid w:val="000F4B64"/>
    <w:rsid w:val="000F7395"/>
    <w:rsid w:val="001029C3"/>
    <w:rsid w:val="00102DBF"/>
    <w:rsid w:val="001033C0"/>
    <w:rsid w:val="00105CA9"/>
    <w:rsid w:val="00105DD3"/>
    <w:rsid w:val="00107FE5"/>
    <w:rsid w:val="00111841"/>
    <w:rsid w:val="00112CEB"/>
    <w:rsid w:val="001206EC"/>
    <w:rsid w:val="00121649"/>
    <w:rsid w:val="00121A89"/>
    <w:rsid w:val="00126206"/>
    <w:rsid w:val="00126870"/>
    <w:rsid w:val="001316FF"/>
    <w:rsid w:val="001323B2"/>
    <w:rsid w:val="001341BE"/>
    <w:rsid w:val="00136FD7"/>
    <w:rsid w:val="00137BAA"/>
    <w:rsid w:val="001404F7"/>
    <w:rsid w:val="00140601"/>
    <w:rsid w:val="00140A0D"/>
    <w:rsid w:val="001413A6"/>
    <w:rsid w:val="00141920"/>
    <w:rsid w:val="00142366"/>
    <w:rsid w:val="0014426B"/>
    <w:rsid w:val="00144C7E"/>
    <w:rsid w:val="00146DAA"/>
    <w:rsid w:val="0014722E"/>
    <w:rsid w:val="0015074B"/>
    <w:rsid w:val="00153F58"/>
    <w:rsid w:val="00155BEC"/>
    <w:rsid w:val="00156285"/>
    <w:rsid w:val="001606F6"/>
    <w:rsid w:val="001609B0"/>
    <w:rsid w:val="00160B70"/>
    <w:rsid w:val="00161E8B"/>
    <w:rsid w:val="00163E9B"/>
    <w:rsid w:val="001641AB"/>
    <w:rsid w:val="00164438"/>
    <w:rsid w:val="00164C6C"/>
    <w:rsid w:val="001670C9"/>
    <w:rsid w:val="001673DD"/>
    <w:rsid w:val="001749FD"/>
    <w:rsid w:val="00175227"/>
    <w:rsid w:val="00176B8B"/>
    <w:rsid w:val="00177FC9"/>
    <w:rsid w:val="00181BE3"/>
    <w:rsid w:val="00184090"/>
    <w:rsid w:val="001858F3"/>
    <w:rsid w:val="00186033"/>
    <w:rsid w:val="00190141"/>
    <w:rsid w:val="00194BD0"/>
    <w:rsid w:val="00194E65"/>
    <w:rsid w:val="00194FEE"/>
    <w:rsid w:val="0019682F"/>
    <w:rsid w:val="001A37CA"/>
    <w:rsid w:val="001A4326"/>
    <w:rsid w:val="001A4633"/>
    <w:rsid w:val="001A5B85"/>
    <w:rsid w:val="001A5D7C"/>
    <w:rsid w:val="001A70EA"/>
    <w:rsid w:val="001B1514"/>
    <w:rsid w:val="001B274B"/>
    <w:rsid w:val="001B2D87"/>
    <w:rsid w:val="001B4904"/>
    <w:rsid w:val="001B4EE0"/>
    <w:rsid w:val="001B675E"/>
    <w:rsid w:val="001B7073"/>
    <w:rsid w:val="001C0865"/>
    <w:rsid w:val="001C0BB5"/>
    <w:rsid w:val="001C0D05"/>
    <w:rsid w:val="001C0F5B"/>
    <w:rsid w:val="001C1662"/>
    <w:rsid w:val="001C24FE"/>
    <w:rsid w:val="001C4577"/>
    <w:rsid w:val="001C658E"/>
    <w:rsid w:val="001C68F8"/>
    <w:rsid w:val="001C7BF5"/>
    <w:rsid w:val="001C7F2E"/>
    <w:rsid w:val="001D1B36"/>
    <w:rsid w:val="001D2435"/>
    <w:rsid w:val="001D2A54"/>
    <w:rsid w:val="001D4EA3"/>
    <w:rsid w:val="001D72E3"/>
    <w:rsid w:val="001D76D2"/>
    <w:rsid w:val="001D7AC9"/>
    <w:rsid w:val="001E03F4"/>
    <w:rsid w:val="001E04BD"/>
    <w:rsid w:val="001E084D"/>
    <w:rsid w:val="001E1F36"/>
    <w:rsid w:val="001E4A1A"/>
    <w:rsid w:val="001E5974"/>
    <w:rsid w:val="001E620D"/>
    <w:rsid w:val="001E68AD"/>
    <w:rsid w:val="001E6B84"/>
    <w:rsid w:val="001E77EC"/>
    <w:rsid w:val="001F0642"/>
    <w:rsid w:val="001F1627"/>
    <w:rsid w:val="001F19A1"/>
    <w:rsid w:val="001F20BC"/>
    <w:rsid w:val="001F225D"/>
    <w:rsid w:val="001F5AF9"/>
    <w:rsid w:val="002003A2"/>
    <w:rsid w:val="00200930"/>
    <w:rsid w:val="00201AA5"/>
    <w:rsid w:val="00201EC5"/>
    <w:rsid w:val="00204362"/>
    <w:rsid w:val="00204E4B"/>
    <w:rsid w:val="002060A7"/>
    <w:rsid w:val="00206F41"/>
    <w:rsid w:val="00207882"/>
    <w:rsid w:val="002139D8"/>
    <w:rsid w:val="0021401B"/>
    <w:rsid w:val="002156CD"/>
    <w:rsid w:val="0021684D"/>
    <w:rsid w:val="00216AD8"/>
    <w:rsid w:val="00217DB2"/>
    <w:rsid w:val="00217F7E"/>
    <w:rsid w:val="00220CEA"/>
    <w:rsid w:val="00222924"/>
    <w:rsid w:val="00222B43"/>
    <w:rsid w:val="00226164"/>
    <w:rsid w:val="00227BD6"/>
    <w:rsid w:val="002317FD"/>
    <w:rsid w:val="00234589"/>
    <w:rsid w:val="002357F9"/>
    <w:rsid w:val="00235A65"/>
    <w:rsid w:val="002365ED"/>
    <w:rsid w:val="002439E6"/>
    <w:rsid w:val="0024669D"/>
    <w:rsid w:val="0024703D"/>
    <w:rsid w:val="00250AA5"/>
    <w:rsid w:val="00251F43"/>
    <w:rsid w:val="00252A0C"/>
    <w:rsid w:val="00252EA0"/>
    <w:rsid w:val="00256D49"/>
    <w:rsid w:val="00257FF8"/>
    <w:rsid w:val="00260A2A"/>
    <w:rsid w:val="00262FE7"/>
    <w:rsid w:val="00263428"/>
    <w:rsid w:val="002649F4"/>
    <w:rsid w:val="00265BF9"/>
    <w:rsid w:val="00265DF6"/>
    <w:rsid w:val="00266682"/>
    <w:rsid w:val="00273952"/>
    <w:rsid w:val="00273FB3"/>
    <w:rsid w:val="00280280"/>
    <w:rsid w:val="00280AE9"/>
    <w:rsid w:val="0028144B"/>
    <w:rsid w:val="002819AE"/>
    <w:rsid w:val="00281DB7"/>
    <w:rsid w:val="00282196"/>
    <w:rsid w:val="002853EA"/>
    <w:rsid w:val="00290D72"/>
    <w:rsid w:val="00291CEB"/>
    <w:rsid w:val="00296180"/>
    <w:rsid w:val="0029639D"/>
    <w:rsid w:val="002A16D1"/>
    <w:rsid w:val="002A2C21"/>
    <w:rsid w:val="002A3066"/>
    <w:rsid w:val="002A4096"/>
    <w:rsid w:val="002A6170"/>
    <w:rsid w:val="002A704A"/>
    <w:rsid w:val="002A7E90"/>
    <w:rsid w:val="002B1A4C"/>
    <w:rsid w:val="002B22C1"/>
    <w:rsid w:val="002B2D7A"/>
    <w:rsid w:val="002C02D9"/>
    <w:rsid w:val="002C0A05"/>
    <w:rsid w:val="002C13E0"/>
    <w:rsid w:val="002C388C"/>
    <w:rsid w:val="002C3C12"/>
    <w:rsid w:val="002C633D"/>
    <w:rsid w:val="002C7496"/>
    <w:rsid w:val="002C7770"/>
    <w:rsid w:val="002C7A52"/>
    <w:rsid w:val="002D001B"/>
    <w:rsid w:val="002D05CC"/>
    <w:rsid w:val="002D155B"/>
    <w:rsid w:val="002D2AE9"/>
    <w:rsid w:val="002D7FC5"/>
    <w:rsid w:val="002E079E"/>
    <w:rsid w:val="002E082B"/>
    <w:rsid w:val="002E1098"/>
    <w:rsid w:val="002E3138"/>
    <w:rsid w:val="002E31A4"/>
    <w:rsid w:val="002E34FA"/>
    <w:rsid w:val="002E6777"/>
    <w:rsid w:val="002E6D9B"/>
    <w:rsid w:val="002E7683"/>
    <w:rsid w:val="002E7B44"/>
    <w:rsid w:val="002E7FBD"/>
    <w:rsid w:val="002F01B8"/>
    <w:rsid w:val="002F02C7"/>
    <w:rsid w:val="002F06C4"/>
    <w:rsid w:val="002F1C46"/>
    <w:rsid w:val="002F32D8"/>
    <w:rsid w:val="002F375C"/>
    <w:rsid w:val="002F45F0"/>
    <w:rsid w:val="002F5713"/>
    <w:rsid w:val="002F6C8B"/>
    <w:rsid w:val="00300ACD"/>
    <w:rsid w:val="00301453"/>
    <w:rsid w:val="00301E4B"/>
    <w:rsid w:val="00303072"/>
    <w:rsid w:val="00303EAA"/>
    <w:rsid w:val="003044EF"/>
    <w:rsid w:val="003046AA"/>
    <w:rsid w:val="00306501"/>
    <w:rsid w:val="00314439"/>
    <w:rsid w:val="00317C6E"/>
    <w:rsid w:val="00317D0A"/>
    <w:rsid w:val="0032003D"/>
    <w:rsid w:val="0032021E"/>
    <w:rsid w:val="00320EE7"/>
    <w:rsid w:val="00321748"/>
    <w:rsid w:val="00321A84"/>
    <w:rsid w:val="0032272F"/>
    <w:rsid w:val="00322A61"/>
    <w:rsid w:val="00323282"/>
    <w:rsid w:val="003236AD"/>
    <w:rsid w:val="00326F90"/>
    <w:rsid w:val="003310D7"/>
    <w:rsid w:val="0033227C"/>
    <w:rsid w:val="00333A90"/>
    <w:rsid w:val="00335051"/>
    <w:rsid w:val="003353ED"/>
    <w:rsid w:val="0033575A"/>
    <w:rsid w:val="003361C8"/>
    <w:rsid w:val="00336897"/>
    <w:rsid w:val="00337F2E"/>
    <w:rsid w:val="0034037A"/>
    <w:rsid w:val="00341870"/>
    <w:rsid w:val="00342E36"/>
    <w:rsid w:val="003431FB"/>
    <w:rsid w:val="00343241"/>
    <w:rsid w:val="003444FA"/>
    <w:rsid w:val="0034600D"/>
    <w:rsid w:val="003478EA"/>
    <w:rsid w:val="0035069C"/>
    <w:rsid w:val="00352090"/>
    <w:rsid w:val="0035460B"/>
    <w:rsid w:val="00355F6D"/>
    <w:rsid w:val="00356580"/>
    <w:rsid w:val="0035787D"/>
    <w:rsid w:val="003604EC"/>
    <w:rsid w:val="0036151F"/>
    <w:rsid w:val="00364F22"/>
    <w:rsid w:val="0036564A"/>
    <w:rsid w:val="00367BC5"/>
    <w:rsid w:val="0037345A"/>
    <w:rsid w:val="003743A2"/>
    <w:rsid w:val="00376BF8"/>
    <w:rsid w:val="00377952"/>
    <w:rsid w:val="00377BCF"/>
    <w:rsid w:val="0038325F"/>
    <w:rsid w:val="00383330"/>
    <w:rsid w:val="00383F97"/>
    <w:rsid w:val="003871BE"/>
    <w:rsid w:val="00392308"/>
    <w:rsid w:val="00392602"/>
    <w:rsid w:val="0039714C"/>
    <w:rsid w:val="003A1FCB"/>
    <w:rsid w:val="003A37C8"/>
    <w:rsid w:val="003A3B67"/>
    <w:rsid w:val="003A40E5"/>
    <w:rsid w:val="003A6CA3"/>
    <w:rsid w:val="003A7086"/>
    <w:rsid w:val="003A7ADE"/>
    <w:rsid w:val="003B005E"/>
    <w:rsid w:val="003B1774"/>
    <w:rsid w:val="003B26C5"/>
    <w:rsid w:val="003B304E"/>
    <w:rsid w:val="003B321F"/>
    <w:rsid w:val="003B5344"/>
    <w:rsid w:val="003B60FB"/>
    <w:rsid w:val="003B6A86"/>
    <w:rsid w:val="003B6C11"/>
    <w:rsid w:val="003B6E02"/>
    <w:rsid w:val="003C0DA7"/>
    <w:rsid w:val="003C23AD"/>
    <w:rsid w:val="003C4F47"/>
    <w:rsid w:val="003C5812"/>
    <w:rsid w:val="003D041B"/>
    <w:rsid w:val="003D0B34"/>
    <w:rsid w:val="003D35E1"/>
    <w:rsid w:val="003D3AB7"/>
    <w:rsid w:val="003D6ACC"/>
    <w:rsid w:val="003D7D51"/>
    <w:rsid w:val="003E22FC"/>
    <w:rsid w:val="003E301E"/>
    <w:rsid w:val="003E3089"/>
    <w:rsid w:val="003E4EAA"/>
    <w:rsid w:val="003E6603"/>
    <w:rsid w:val="003E6752"/>
    <w:rsid w:val="003F11A8"/>
    <w:rsid w:val="003F1ACF"/>
    <w:rsid w:val="003F4679"/>
    <w:rsid w:val="003F4730"/>
    <w:rsid w:val="003F4969"/>
    <w:rsid w:val="003F4F08"/>
    <w:rsid w:val="003F5754"/>
    <w:rsid w:val="003F76A8"/>
    <w:rsid w:val="004005C8"/>
    <w:rsid w:val="00401554"/>
    <w:rsid w:val="00401594"/>
    <w:rsid w:val="0040403D"/>
    <w:rsid w:val="00404764"/>
    <w:rsid w:val="00404E58"/>
    <w:rsid w:val="0040520F"/>
    <w:rsid w:val="00405645"/>
    <w:rsid w:val="004056FD"/>
    <w:rsid w:val="00405C5A"/>
    <w:rsid w:val="00407B52"/>
    <w:rsid w:val="0041070C"/>
    <w:rsid w:val="004113C7"/>
    <w:rsid w:val="00411843"/>
    <w:rsid w:val="00414010"/>
    <w:rsid w:val="004148D0"/>
    <w:rsid w:val="00415A92"/>
    <w:rsid w:val="00420D8B"/>
    <w:rsid w:val="004220AD"/>
    <w:rsid w:val="004230E8"/>
    <w:rsid w:val="00423A59"/>
    <w:rsid w:val="00423F9E"/>
    <w:rsid w:val="004245B5"/>
    <w:rsid w:val="004248DE"/>
    <w:rsid w:val="00425B52"/>
    <w:rsid w:val="004267B8"/>
    <w:rsid w:val="00427041"/>
    <w:rsid w:val="0042750F"/>
    <w:rsid w:val="00430C12"/>
    <w:rsid w:val="00431B9B"/>
    <w:rsid w:val="0043240C"/>
    <w:rsid w:val="004337A8"/>
    <w:rsid w:val="00434EC9"/>
    <w:rsid w:val="00434ECC"/>
    <w:rsid w:val="00440014"/>
    <w:rsid w:val="004414B0"/>
    <w:rsid w:val="004440AC"/>
    <w:rsid w:val="00444F61"/>
    <w:rsid w:val="004468E6"/>
    <w:rsid w:val="004476EB"/>
    <w:rsid w:val="004523BA"/>
    <w:rsid w:val="0045279F"/>
    <w:rsid w:val="00452DF7"/>
    <w:rsid w:val="004549C4"/>
    <w:rsid w:val="00455B0C"/>
    <w:rsid w:val="00455BAE"/>
    <w:rsid w:val="00456F54"/>
    <w:rsid w:val="00457170"/>
    <w:rsid w:val="00457226"/>
    <w:rsid w:val="00461070"/>
    <w:rsid w:val="004616CB"/>
    <w:rsid w:val="00461929"/>
    <w:rsid w:val="00461EA4"/>
    <w:rsid w:val="00462540"/>
    <w:rsid w:val="004625B0"/>
    <w:rsid w:val="00462A3D"/>
    <w:rsid w:val="004639C8"/>
    <w:rsid w:val="00464507"/>
    <w:rsid w:val="0046677D"/>
    <w:rsid w:val="00466801"/>
    <w:rsid w:val="00474CC8"/>
    <w:rsid w:val="00476188"/>
    <w:rsid w:val="0047733B"/>
    <w:rsid w:val="00480516"/>
    <w:rsid w:val="004826DF"/>
    <w:rsid w:val="00485633"/>
    <w:rsid w:val="00486010"/>
    <w:rsid w:val="00486017"/>
    <w:rsid w:val="00487744"/>
    <w:rsid w:val="00487F6A"/>
    <w:rsid w:val="0049096B"/>
    <w:rsid w:val="00493A42"/>
    <w:rsid w:val="00493C01"/>
    <w:rsid w:val="004947E7"/>
    <w:rsid w:val="004953A9"/>
    <w:rsid w:val="004958AE"/>
    <w:rsid w:val="00496DBC"/>
    <w:rsid w:val="004A0A7B"/>
    <w:rsid w:val="004A2637"/>
    <w:rsid w:val="004A2A8D"/>
    <w:rsid w:val="004A2FB1"/>
    <w:rsid w:val="004A5CDD"/>
    <w:rsid w:val="004A5D73"/>
    <w:rsid w:val="004A6FF5"/>
    <w:rsid w:val="004B2C8E"/>
    <w:rsid w:val="004B3332"/>
    <w:rsid w:val="004B42AC"/>
    <w:rsid w:val="004C0B62"/>
    <w:rsid w:val="004C10FB"/>
    <w:rsid w:val="004C160B"/>
    <w:rsid w:val="004C17B0"/>
    <w:rsid w:val="004C19E6"/>
    <w:rsid w:val="004C2DFC"/>
    <w:rsid w:val="004C6108"/>
    <w:rsid w:val="004C67CC"/>
    <w:rsid w:val="004C74B5"/>
    <w:rsid w:val="004D0C83"/>
    <w:rsid w:val="004D255E"/>
    <w:rsid w:val="004D2B37"/>
    <w:rsid w:val="004D3499"/>
    <w:rsid w:val="004D3734"/>
    <w:rsid w:val="004D3DEB"/>
    <w:rsid w:val="004D423D"/>
    <w:rsid w:val="004D7203"/>
    <w:rsid w:val="004D7C48"/>
    <w:rsid w:val="004D7DE5"/>
    <w:rsid w:val="004E2321"/>
    <w:rsid w:val="004E491F"/>
    <w:rsid w:val="004E49D1"/>
    <w:rsid w:val="004E5E6E"/>
    <w:rsid w:val="004E5F43"/>
    <w:rsid w:val="004E69E2"/>
    <w:rsid w:val="004F17BA"/>
    <w:rsid w:val="004F5423"/>
    <w:rsid w:val="004F6531"/>
    <w:rsid w:val="00501A70"/>
    <w:rsid w:val="00504130"/>
    <w:rsid w:val="005043AD"/>
    <w:rsid w:val="00504E4C"/>
    <w:rsid w:val="005055B5"/>
    <w:rsid w:val="00506C5E"/>
    <w:rsid w:val="00507D3E"/>
    <w:rsid w:val="005107E5"/>
    <w:rsid w:val="00512261"/>
    <w:rsid w:val="00513A95"/>
    <w:rsid w:val="00513AB1"/>
    <w:rsid w:val="00513B2E"/>
    <w:rsid w:val="00515912"/>
    <w:rsid w:val="00517382"/>
    <w:rsid w:val="00521756"/>
    <w:rsid w:val="005236E0"/>
    <w:rsid w:val="00525010"/>
    <w:rsid w:val="0052690B"/>
    <w:rsid w:val="005303A3"/>
    <w:rsid w:val="00530BE7"/>
    <w:rsid w:val="00531B11"/>
    <w:rsid w:val="0053389E"/>
    <w:rsid w:val="00534449"/>
    <w:rsid w:val="00534EB2"/>
    <w:rsid w:val="005360F3"/>
    <w:rsid w:val="00536BFE"/>
    <w:rsid w:val="00541DB8"/>
    <w:rsid w:val="0054293B"/>
    <w:rsid w:val="00542E84"/>
    <w:rsid w:val="00545E70"/>
    <w:rsid w:val="0054666C"/>
    <w:rsid w:val="00547F98"/>
    <w:rsid w:val="00547FD6"/>
    <w:rsid w:val="0055130D"/>
    <w:rsid w:val="005514EB"/>
    <w:rsid w:val="005527E5"/>
    <w:rsid w:val="005531EE"/>
    <w:rsid w:val="00553A16"/>
    <w:rsid w:val="0055443D"/>
    <w:rsid w:val="0055634F"/>
    <w:rsid w:val="005564A1"/>
    <w:rsid w:val="00556572"/>
    <w:rsid w:val="00556D81"/>
    <w:rsid w:val="0056030A"/>
    <w:rsid w:val="00560C7A"/>
    <w:rsid w:val="00560CC3"/>
    <w:rsid w:val="00563465"/>
    <w:rsid w:val="005655CE"/>
    <w:rsid w:val="00565A2A"/>
    <w:rsid w:val="00571818"/>
    <w:rsid w:val="005718E5"/>
    <w:rsid w:val="00576404"/>
    <w:rsid w:val="005767F3"/>
    <w:rsid w:val="00580B83"/>
    <w:rsid w:val="00580C26"/>
    <w:rsid w:val="00581A20"/>
    <w:rsid w:val="00581A40"/>
    <w:rsid w:val="00582078"/>
    <w:rsid w:val="005853F7"/>
    <w:rsid w:val="005878B6"/>
    <w:rsid w:val="00590A83"/>
    <w:rsid w:val="00592052"/>
    <w:rsid w:val="005958AC"/>
    <w:rsid w:val="00596E41"/>
    <w:rsid w:val="0059754D"/>
    <w:rsid w:val="005A00BC"/>
    <w:rsid w:val="005A035E"/>
    <w:rsid w:val="005A03FC"/>
    <w:rsid w:val="005A06BD"/>
    <w:rsid w:val="005A1132"/>
    <w:rsid w:val="005A150A"/>
    <w:rsid w:val="005A2CD1"/>
    <w:rsid w:val="005A476C"/>
    <w:rsid w:val="005A5BF5"/>
    <w:rsid w:val="005A746D"/>
    <w:rsid w:val="005B1185"/>
    <w:rsid w:val="005B13F2"/>
    <w:rsid w:val="005B3989"/>
    <w:rsid w:val="005B4527"/>
    <w:rsid w:val="005B4DAB"/>
    <w:rsid w:val="005B4E5D"/>
    <w:rsid w:val="005B6690"/>
    <w:rsid w:val="005C2FBC"/>
    <w:rsid w:val="005C37EC"/>
    <w:rsid w:val="005C42A7"/>
    <w:rsid w:val="005C6BF6"/>
    <w:rsid w:val="005C756A"/>
    <w:rsid w:val="005D00E7"/>
    <w:rsid w:val="005D1E30"/>
    <w:rsid w:val="005D329E"/>
    <w:rsid w:val="005D71CA"/>
    <w:rsid w:val="005D71E3"/>
    <w:rsid w:val="005E1B98"/>
    <w:rsid w:val="005E28E7"/>
    <w:rsid w:val="005E3232"/>
    <w:rsid w:val="005E404B"/>
    <w:rsid w:val="005E41D5"/>
    <w:rsid w:val="005E4EAB"/>
    <w:rsid w:val="005E5BFA"/>
    <w:rsid w:val="005E6791"/>
    <w:rsid w:val="005E71BD"/>
    <w:rsid w:val="005E7917"/>
    <w:rsid w:val="005E7F30"/>
    <w:rsid w:val="005F2285"/>
    <w:rsid w:val="005F48D5"/>
    <w:rsid w:val="005F4E51"/>
    <w:rsid w:val="005F55AE"/>
    <w:rsid w:val="005F5F00"/>
    <w:rsid w:val="006002BB"/>
    <w:rsid w:val="00600F3D"/>
    <w:rsid w:val="00602795"/>
    <w:rsid w:val="00607119"/>
    <w:rsid w:val="00611009"/>
    <w:rsid w:val="00611C8B"/>
    <w:rsid w:val="006124FF"/>
    <w:rsid w:val="00613A3A"/>
    <w:rsid w:val="00614743"/>
    <w:rsid w:val="006150E7"/>
    <w:rsid w:val="006155F1"/>
    <w:rsid w:val="006157D0"/>
    <w:rsid w:val="0061585C"/>
    <w:rsid w:val="006171CC"/>
    <w:rsid w:val="00620C3C"/>
    <w:rsid w:val="00621DB9"/>
    <w:rsid w:val="00622B0A"/>
    <w:rsid w:val="00626328"/>
    <w:rsid w:val="006302B2"/>
    <w:rsid w:val="00635A78"/>
    <w:rsid w:val="00636B62"/>
    <w:rsid w:val="006402F2"/>
    <w:rsid w:val="006428D8"/>
    <w:rsid w:val="0064385B"/>
    <w:rsid w:val="00645043"/>
    <w:rsid w:val="0064780F"/>
    <w:rsid w:val="0065158E"/>
    <w:rsid w:val="006525CF"/>
    <w:rsid w:val="00653A7D"/>
    <w:rsid w:val="00661DDB"/>
    <w:rsid w:val="00663450"/>
    <w:rsid w:val="00667033"/>
    <w:rsid w:val="00667566"/>
    <w:rsid w:val="00667738"/>
    <w:rsid w:val="00667915"/>
    <w:rsid w:val="00670378"/>
    <w:rsid w:val="006723DB"/>
    <w:rsid w:val="00672F51"/>
    <w:rsid w:val="00674046"/>
    <w:rsid w:val="00674A48"/>
    <w:rsid w:val="00674D69"/>
    <w:rsid w:val="0067693D"/>
    <w:rsid w:val="006777F8"/>
    <w:rsid w:val="006809A4"/>
    <w:rsid w:val="00680C5D"/>
    <w:rsid w:val="00681452"/>
    <w:rsid w:val="006814D4"/>
    <w:rsid w:val="006814DF"/>
    <w:rsid w:val="006820D8"/>
    <w:rsid w:val="00687C23"/>
    <w:rsid w:val="006912CE"/>
    <w:rsid w:val="00691A8A"/>
    <w:rsid w:val="00692C83"/>
    <w:rsid w:val="0069312D"/>
    <w:rsid w:val="0069501C"/>
    <w:rsid w:val="00695119"/>
    <w:rsid w:val="006951C0"/>
    <w:rsid w:val="00695602"/>
    <w:rsid w:val="006A00E6"/>
    <w:rsid w:val="006A0288"/>
    <w:rsid w:val="006A0D44"/>
    <w:rsid w:val="006A2A3D"/>
    <w:rsid w:val="006A5A70"/>
    <w:rsid w:val="006A5F50"/>
    <w:rsid w:val="006A6552"/>
    <w:rsid w:val="006A6AD4"/>
    <w:rsid w:val="006B0542"/>
    <w:rsid w:val="006B100E"/>
    <w:rsid w:val="006B1ABC"/>
    <w:rsid w:val="006B285C"/>
    <w:rsid w:val="006B3726"/>
    <w:rsid w:val="006B4DCC"/>
    <w:rsid w:val="006B6642"/>
    <w:rsid w:val="006B71D9"/>
    <w:rsid w:val="006B7B1B"/>
    <w:rsid w:val="006C0962"/>
    <w:rsid w:val="006C11E8"/>
    <w:rsid w:val="006C1B27"/>
    <w:rsid w:val="006C250F"/>
    <w:rsid w:val="006C2AB4"/>
    <w:rsid w:val="006C3F6C"/>
    <w:rsid w:val="006C4D32"/>
    <w:rsid w:val="006C55E6"/>
    <w:rsid w:val="006D1363"/>
    <w:rsid w:val="006D1938"/>
    <w:rsid w:val="006D1DDC"/>
    <w:rsid w:val="006D2AD1"/>
    <w:rsid w:val="006D313A"/>
    <w:rsid w:val="006D6033"/>
    <w:rsid w:val="006D6622"/>
    <w:rsid w:val="006D6955"/>
    <w:rsid w:val="006D6FCF"/>
    <w:rsid w:val="006D736A"/>
    <w:rsid w:val="006D7C78"/>
    <w:rsid w:val="006E0E17"/>
    <w:rsid w:val="006E190D"/>
    <w:rsid w:val="006E2D3B"/>
    <w:rsid w:val="006E4CE0"/>
    <w:rsid w:val="006E6BEE"/>
    <w:rsid w:val="006E766E"/>
    <w:rsid w:val="006F2CAA"/>
    <w:rsid w:val="006F5778"/>
    <w:rsid w:val="006F5D2A"/>
    <w:rsid w:val="006F5DF7"/>
    <w:rsid w:val="006F7517"/>
    <w:rsid w:val="006F76B3"/>
    <w:rsid w:val="007001AB"/>
    <w:rsid w:val="00702474"/>
    <w:rsid w:val="00702F0B"/>
    <w:rsid w:val="00704752"/>
    <w:rsid w:val="00705A87"/>
    <w:rsid w:val="007062C9"/>
    <w:rsid w:val="00706552"/>
    <w:rsid w:val="0070682C"/>
    <w:rsid w:val="00707392"/>
    <w:rsid w:val="0071138C"/>
    <w:rsid w:val="00711A91"/>
    <w:rsid w:val="00712929"/>
    <w:rsid w:val="00712B5B"/>
    <w:rsid w:val="007142DC"/>
    <w:rsid w:val="007205A4"/>
    <w:rsid w:val="00722DF4"/>
    <w:rsid w:val="00723181"/>
    <w:rsid w:val="00723FD7"/>
    <w:rsid w:val="00724059"/>
    <w:rsid w:val="0073114A"/>
    <w:rsid w:val="0073512E"/>
    <w:rsid w:val="00735883"/>
    <w:rsid w:val="00741E1B"/>
    <w:rsid w:val="00744A1D"/>
    <w:rsid w:val="00744FEF"/>
    <w:rsid w:val="00745EF0"/>
    <w:rsid w:val="00747217"/>
    <w:rsid w:val="00751191"/>
    <w:rsid w:val="007513B3"/>
    <w:rsid w:val="00751751"/>
    <w:rsid w:val="00751D3F"/>
    <w:rsid w:val="00751F2F"/>
    <w:rsid w:val="007520BA"/>
    <w:rsid w:val="00752B45"/>
    <w:rsid w:val="00754187"/>
    <w:rsid w:val="007549C1"/>
    <w:rsid w:val="00755235"/>
    <w:rsid w:val="0076073D"/>
    <w:rsid w:val="00761B60"/>
    <w:rsid w:val="00762789"/>
    <w:rsid w:val="007631CD"/>
    <w:rsid w:val="00763FF0"/>
    <w:rsid w:val="00765834"/>
    <w:rsid w:val="00766448"/>
    <w:rsid w:val="0077193A"/>
    <w:rsid w:val="0077221C"/>
    <w:rsid w:val="007734C5"/>
    <w:rsid w:val="00775A23"/>
    <w:rsid w:val="00782044"/>
    <w:rsid w:val="00782D00"/>
    <w:rsid w:val="00786755"/>
    <w:rsid w:val="00787512"/>
    <w:rsid w:val="007907EC"/>
    <w:rsid w:val="0079396C"/>
    <w:rsid w:val="007960EC"/>
    <w:rsid w:val="00796780"/>
    <w:rsid w:val="0079777D"/>
    <w:rsid w:val="007A07FE"/>
    <w:rsid w:val="007A0E29"/>
    <w:rsid w:val="007A0F60"/>
    <w:rsid w:val="007A1262"/>
    <w:rsid w:val="007A21B6"/>
    <w:rsid w:val="007A4008"/>
    <w:rsid w:val="007A5BC8"/>
    <w:rsid w:val="007A7CD2"/>
    <w:rsid w:val="007B11F5"/>
    <w:rsid w:val="007B33FC"/>
    <w:rsid w:val="007B4662"/>
    <w:rsid w:val="007B471B"/>
    <w:rsid w:val="007B48F4"/>
    <w:rsid w:val="007B692F"/>
    <w:rsid w:val="007C057B"/>
    <w:rsid w:val="007C0ADB"/>
    <w:rsid w:val="007D12F9"/>
    <w:rsid w:val="007D35B1"/>
    <w:rsid w:val="007E06D6"/>
    <w:rsid w:val="007E2671"/>
    <w:rsid w:val="007E2703"/>
    <w:rsid w:val="007E2ACC"/>
    <w:rsid w:val="007E2FEE"/>
    <w:rsid w:val="007E77BA"/>
    <w:rsid w:val="007F01AB"/>
    <w:rsid w:val="007F0200"/>
    <w:rsid w:val="007F15BF"/>
    <w:rsid w:val="007F49EC"/>
    <w:rsid w:val="007F4B64"/>
    <w:rsid w:val="007F558A"/>
    <w:rsid w:val="007F7821"/>
    <w:rsid w:val="008001A4"/>
    <w:rsid w:val="00801570"/>
    <w:rsid w:val="00802D6C"/>
    <w:rsid w:val="00804D2B"/>
    <w:rsid w:val="0080513F"/>
    <w:rsid w:val="0080529B"/>
    <w:rsid w:val="00805670"/>
    <w:rsid w:val="008078CF"/>
    <w:rsid w:val="00810690"/>
    <w:rsid w:val="008107E9"/>
    <w:rsid w:val="008117C8"/>
    <w:rsid w:val="00811C35"/>
    <w:rsid w:val="00812C43"/>
    <w:rsid w:val="00812ECA"/>
    <w:rsid w:val="008134C4"/>
    <w:rsid w:val="008147A6"/>
    <w:rsid w:val="0081674D"/>
    <w:rsid w:val="0081799D"/>
    <w:rsid w:val="0082147D"/>
    <w:rsid w:val="00821F96"/>
    <w:rsid w:val="008229B8"/>
    <w:rsid w:val="00823D47"/>
    <w:rsid w:val="00825AFD"/>
    <w:rsid w:val="00825FD8"/>
    <w:rsid w:val="00826A11"/>
    <w:rsid w:val="00826AF8"/>
    <w:rsid w:val="008278C7"/>
    <w:rsid w:val="0083081B"/>
    <w:rsid w:val="00834329"/>
    <w:rsid w:val="00835BF6"/>
    <w:rsid w:val="0083621D"/>
    <w:rsid w:val="008362C8"/>
    <w:rsid w:val="008369BA"/>
    <w:rsid w:val="00841FDA"/>
    <w:rsid w:val="0084342D"/>
    <w:rsid w:val="008453CF"/>
    <w:rsid w:val="008457CC"/>
    <w:rsid w:val="00846CDA"/>
    <w:rsid w:val="00846DF3"/>
    <w:rsid w:val="00847157"/>
    <w:rsid w:val="00847D62"/>
    <w:rsid w:val="0085072D"/>
    <w:rsid w:val="00850DA9"/>
    <w:rsid w:val="00852798"/>
    <w:rsid w:val="0085618B"/>
    <w:rsid w:val="008578A9"/>
    <w:rsid w:val="008608CD"/>
    <w:rsid w:val="00863229"/>
    <w:rsid w:val="00863C0C"/>
    <w:rsid w:val="00864521"/>
    <w:rsid w:val="008679EF"/>
    <w:rsid w:val="008702E5"/>
    <w:rsid w:val="0087274E"/>
    <w:rsid w:val="00872DF0"/>
    <w:rsid w:val="0087327D"/>
    <w:rsid w:val="00875E68"/>
    <w:rsid w:val="008768D5"/>
    <w:rsid w:val="00877298"/>
    <w:rsid w:val="008803A9"/>
    <w:rsid w:val="00880D39"/>
    <w:rsid w:val="00881DA4"/>
    <w:rsid w:val="008825E5"/>
    <w:rsid w:val="0088292F"/>
    <w:rsid w:val="008838FC"/>
    <w:rsid w:val="00886FCC"/>
    <w:rsid w:val="0088719B"/>
    <w:rsid w:val="0089174D"/>
    <w:rsid w:val="008924C8"/>
    <w:rsid w:val="00892C74"/>
    <w:rsid w:val="00892E1E"/>
    <w:rsid w:val="00893EB0"/>
    <w:rsid w:val="00895A8E"/>
    <w:rsid w:val="00897B8B"/>
    <w:rsid w:val="00897FD6"/>
    <w:rsid w:val="008A1F9E"/>
    <w:rsid w:val="008A2D1D"/>
    <w:rsid w:val="008A4708"/>
    <w:rsid w:val="008A4DDB"/>
    <w:rsid w:val="008A63D2"/>
    <w:rsid w:val="008A64B0"/>
    <w:rsid w:val="008B2AFF"/>
    <w:rsid w:val="008B2E93"/>
    <w:rsid w:val="008C1F70"/>
    <w:rsid w:val="008C56EE"/>
    <w:rsid w:val="008C5D4F"/>
    <w:rsid w:val="008D497F"/>
    <w:rsid w:val="008D546F"/>
    <w:rsid w:val="008D57B2"/>
    <w:rsid w:val="008D6273"/>
    <w:rsid w:val="008D6654"/>
    <w:rsid w:val="008D68E0"/>
    <w:rsid w:val="008E037B"/>
    <w:rsid w:val="008E10E1"/>
    <w:rsid w:val="008E3453"/>
    <w:rsid w:val="008E4415"/>
    <w:rsid w:val="008E51BB"/>
    <w:rsid w:val="008E67CB"/>
    <w:rsid w:val="008E70DD"/>
    <w:rsid w:val="008F1932"/>
    <w:rsid w:val="008F276D"/>
    <w:rsid w:val="008F2BB8"/>
    <w:rsid w:val="008F4717"/>
    <w:rsid w:val="008F5878"/>
    <w:rsid w:val="008F6A7F"/>
    <w:rsid w:val="00901FA5"/>
    <w:rsid w:val="0090210D"/>
    <w:rsid w:val="00903745"/>
    <w:rsid w:val="00903CE6"/>
    <w:rsid w:val="00905590"/>
    <w:rsid w:val="009064AE"/>
    <w:rsid w:val="009106DA"/>
    <w:rsid w:val="00911612"/>
    <w:rsid w:val="009127E9"/>
    <w:rsid w:val="009132D0"/>
    <w:rsid w:val="00913F5D"/>
    <w:rsid w:val="00914003"/>
    <w:rsid w:val="0091673E"/>
    <w:rsid w:val="00917194"/>
    <w:rsid w:val="00922DD7"/>
    <w:rsid w:val="009245C3"/>
    <w:rsid w:val="00927358"/>
    <w:rsid w:val="00927392"/>
    <w:rsid w:val="0093089F"/>
    <w:rsid w:val="009326C7"/>
    <w:rsid w:val="00933D6F"/>
    <w:rsid w:val="00934161"/>
    <w:rsid w:val="00935BCD"/>
    <w:rsid w:val="00935CD9"/>
    <w:rsid w:val="00937AA0"/>
    <w:rsid w:val="009409D1"/>
    <w:rsid w:val="00941A39"/>
    <w:rsid w:val="00941A9A"/>
    <w:rsid w:val="0094349A"/>
    <w:rsid w:val="0094487F"/>
    <w:rsid w:val="00944983"/>
    <w:rsid w:val="0094591C"/>
    <w:rsid w:val="00946265"/>
    <w:rsid w:val="00947571"/>
    <w:rsid w:val="009525F0"/>
    <w:rsid w:val="00954035"/>
    <w:rsid w:val="0095436C"/>
    <w:rsid w:val="00954A3B"/>
    <w:rsid w:val="00955F01"/>
    <w:rsid w:val="00956A00"/>
    <w:rsid w:val="00957FC2"/>
    <w:rsid w:val="00960F51"/>
    <w:rsid w:val="00961E9D"/>
    <w:rsid w:val="00963466"/>
    <w:rsid w:val="00965689"/>
    <w:rsid w:val="0097018F"/>
    <w:rsid w:val="009712DD"/>
    <w:rsid w:val="00973B45"/>
    <w:rsid w:val="00973BA8"/>
    <w:rsid w:val="00973FC1"/>
    <w:rsid w:val="00977114"/>
    <w:rsid w:val="009779CF"/>
    <w:rsid w:val="0098066D"/>
    <w:rsid w:val="009807E4"/>
    <w:rsid w:val="00982C10"/>
    <w:rsid w:val="00982DE3"/>
    <w:rsid w:val="00986271"/>
    <w:rsid w:val="0098738F"/>
    <w:rsid w:val="00987D8D"/>
    <w:rsid w:val="00990EA0"/>
    <w:rsid w:val="00991FD4"/>
    <w:rsid w:val="00992D54"/>
    <w:rsid w:val="00994C40"/>
    <w:rsid w:val="0099652C"/>
    <w:rsid w:val="009A08F9"/>
    <w:rsid w:val="009A0CAF"/>
    <w:rsid w:val="009A1692"/>
    <w:rsid w:val="009A1E2A"/>
    <w:rsid w:val="009A2E97"/>
    <w:rsid w:val="009A4E4F"/>
    <w:rsid w:val="009A5891"/>
    <w:rsid w:val="009A6A72"/>
    <w:rsid w:val="009A6C12"/>
    <w:rsid w:val="009A75C9"/>
    <w:rsid w:val="009B0401"/>
    <w:rsid w:val="009B0ED5"/>
    <w:rsid w:val="009B0FE5"/>
    <w:rsid w:val="009B15E1"/>
    <w:rsid w:val="009B1E00"/>
    <w:rsid w:val="009B49BC"/>
    <w:rsid w:val="009B5D95"/>
    <w:rsid w:val="009B779B"/>
    <w:rsid w:val="009C020A"/>
    <w:rsid w:val="009C0363"/>
    <w:rsid w:val="009C16DB"/>
    <w:rsid w:val="009C3A0D"/>
    <w:rsid w:val="009C4A00"/>
    <w:rsid w:val="009C5187"/>
    <w:rsid w:val="009C57D6"/>
    <w:rsid w:val="009C5E33"/>
    <w:rsid w:val="009D3463"/>
    <w:rsid w:val="009D3DDA"/>
    <w:rsid w:val="009D4ADE"/>
    <w:rsid w:val="009D7762"/>
    <w:rsid w:val="009E0801"/>
    <w:rsid w:val="009E2A1B"/>
    <w:rsid w:val="009E2AD5"/>
    <w:rsid w:val="009E2DE9"/>
    <w:rsid w:val="009E4A61"/>
    <w:rsid w:val="009E5EA6"/>
    <w:rsid w:val="009E6059"/>
    <w:rsid w:val="009E6DF8"/>
    <w:rsid w:val="009E7C49"/>
    <w:rsid w:val="00A002FD"/>
    <w:rsid w:val="00A0183F"/>
    <w:rsid w:val="00A01E87"/>
    <w:rsid w:val="00A01ECB"/>
    <w:rsid w:val="00A03B49"/>
    <w:rsid w:val="00A04003"/>
    <w:rsid w:val="00A05497"/>
    <w:rsid w:val="00A100FA"/>
    <w:rsid w:val="00A10372"/>
    <w:rsid w:val="00A11234"/>
    <w:rsid w:val="00A119CA"/>
    <w:rsid w:val="00A14E50"/>
    <w:rsid w:val="00A1705B"/>
    <w:rsid w:val="00A17365"/>
    <w:rsid w:val="00A20E8C"/>
    <w:rsid w:val="00A22460"/>
    <w:rsid w:val="00A23AC2"/>
    <w:rsid w:val="00A245AA"/>
    <w:rsid w:val="00A26146"/>
    <w:rsid w:val="00A26DDF"/>
    <w:rsid w:val="00A30272"/>
    <w:rsid w:val="00A30779"/>
    <w:rsid w:val="00A36298"/>
    <w:rsid w:val="00A36641"/>
    <w:rsid w:val="00A36AC4"/>
    <w:rsid w:val="00A4209F"/>
    <w:rsid w:val="00A43407"/>
    <w:rsid w:val="00A4360B"/>
    <w:rsid w:val="00A46FFE"/>
    <w:rsid w:val="00A50768"/>
    <w:rsid w:val="00A50774"/>
    <w:rsid w:val="00A51FAA"/>
    <w:rsid w:val="00A564A8"/>
    <w:rsid w:val="00A57729"/>
    <w:rsid w:val="00A64F4F"/>
    <w:rsid w:val="00A65D89"/>
    <w:rsid w:val="00A67430"/>
    <w:rsid w:val="00A67ADB"/>
    <w:rsid w:val="00A72DE4"/>
    <w:rsid w:val="00A7388D"/>
    <w:rsid w:val="00A77739"/>
    <w:rsid w:val="00A80752"/>
    <w:rsid w:val="00A80F99"/>
    <w:rsid w:val="00A81663"/>
    <w:rsid w:val="00A83F1B"/>
    <w:rsid w:val="00A84B6A"/>
    <w:rsid w:val="00A85396"/>
    <w:rsid w:val="00A85494"/>
    <w:rsid w:val="00A87A18"/>
    <w:rsid w:val="00A92561"/>
    <w:rsid w:val="00A9291D"/>
    <w:rsid w:val="00A94270"/>
    <w:rsid w:val="00A953AE"/>
    <w:rsid w:val="00A955F2"/>
    <w:rsid w:val="00A979B8"/>
    <w:rsid w:val="00A97A05"/>
    <w:rsid w:val="00AA0253"/>
    <w:rsid w:val="00AA101F"/>
    <w:rsid w:val="00AA10A5"/>
    <w:rsid w:val="00AA1D8D"/>
    <w:rsid w:val="00AA40DB"/>
    <w:rsid w:val="00AA5F02"/>
    <w:rsid w:val="00AB18FD"/>
    <w:rsid w:val="00AB4C0E"/>
    <w:rsid w:val="00AB5A8A"/>
    <w:rsid w:val="00AB687C"/>
    <w:rsid w:val="00AC06F5"/>
    <w:rsid w:val="00AC15A9"/>
    <w:rsid w:val="00AC2A2B"/>
    <w:rsid w:val="00AC2C67"/>
    <w:rsid w:val="00AC33DB"/>
    <w:rsid w:val="00AC67DE"/>
    <w:rsid w:val="00AC6842"/>
    <w:rsid w:val="00AC7688"/>
    <w:rsid w:val="00AD091A"/>
    <w:rsid w:val="00AD3D41"/>
    <w:rsid w:val="00AD4254"/>
    <w:rsid w:val="00AD55BD"/>
    <w:rsid w:val="00AD7BFB"/>
    <w:rsid w:val="00AE1E76"/>
    <w:rsid w:val="00AE25E2"/>
    <w:rsid w:val="00AE3B26"/>
    <w:rsid w:val="00AE643D"/>
    <w:rsid w:val="00AF4CB1"/>
    <w:rsid w:val="00AF6A70"/>
    <w:rsid w:val="00AF6B48"/>
    <w:rsid w:val="00B0157D"/>
    <w:rsid w:val="00B02ECB"/>
    <w:rsid w:val="00B06B94"/>
    <w:rsid w:val="00B11ABE"/>
    <w:rsid w:val="00B13778"/>
    <w:rsid w:val="00B1404B"/>
    <w:rsid w:val="00B14A42"/>
    <w:rsid w:val="00B14DE7"/>
    <w:rsid w:val="00B17434"/>
    <w:rsid w:val="00B17A44"/>
    <w:rsid w:val="00B20622"/>
    <w:rsid w:val="00B206C0"/>
    <w:rsid w:val="00B21585"/>
    <w:rsid w:val="00B21F59"/>
    <w:rsid w:val="00B31663"/>
    <w:rsid w:val="00B32794"/>
    <w:rsid w:val="00B334FA"/>
    <w:rsid w:val="00B34788"/>
    <w:rsid w:val="00B36895"/>
    <w:rsid w:val="00B36B7F"/>
    <w:rsid w:val="00B3774D"/>
    <w:rsid w:val="00B400D0"/>
    <w:rsid w:val="00B41658"/>
    <w:rsid w:val="00B418A1"/>
    <w:rsid w:val="00B42147"/>
    <w:rsid w:val="00B42B0C"/>
    <w:rsid w:val="00B43A74"/>
    <w:rsid w:val="00B44009"/>
    <w:rsid w:val="00B44ECA"/>
    <w:rsid w:val="00B47730"/>
    <w:rsid w:val="00B507A7"/>
    <w:rsid w:val="00B52519"/>
    <w:rsid w:val="00B54B89"/>
    <w:rsid w:val="00B55140"/>
    <w:rsid w:val="00B5763C"/>
    <w:rsid w:val="00B611E4"/>
    <w:rsid w:val="00B61757"/>
    <w:rsid w:val="00B61DB3"/>
    <w:rsid w:val="00B6394D"/>
    <w:rsid w:val="00B64994"/>
    <w:rsid w:val="00B67846"/>
    <w:rsid w:val="00B720DD"/>
    <w:rsid w:val="00B72D68"/>
    <w:rsid w:val="00B72F49"/>
    <w:rsid w:val="00B7328A"/>
    <w:rsid w:val="00B765C6"/>
    <w:rsid w:val="00B8153F"/>
    <w:rsid w:val="00B82E6A"/>
    <w:rsid w:val="00B838E6"/>
    <w:rsid w:val="00B869A1"/>
    <w:rsid w:val="00B86F4A"/>
    <w:rsid w:val="00B902EE"/>
    <w:rsid w:val="00B9081B"/>
    <w:rsid w:val="00B9334A"/>
    <w:rsid w:val="00B94422"/>
    <w:rsid w:val="00B95AED"/>
    <w:rsid w:val="00B95E84"/>
    <w:rsid w:val="00B96C40"/>
    <w:rsid w:val="00B973DF"/>
    <w:rsid w:val="00B979B1"/>
    <w:rsid w:val="00BA02D2"/>
    <w:rsid w:val="00BA0673"/>
    <w:rsid w:val="00BA0FBD"/>
    <w:rsid w:val="00BA0FC5"/>
    <w:rsid w:val="00BA4EF4"/>
    <w:rsid w:val="00BA4F37"/>
    <w:rsid w:val="00BA6CDA"/>
    <w:rsid w:val="00BA7023"/>
    <w:rsid w:val="00BA77FD"/>
    <w:rsid w:val="00BB0FB6"/>
    <w:rsid w:val="00BB1645"/>
    <w:rsid w:val="00BB2D7A"/>
    <w:rsid w:val="00BB5601"/>
    <w:rsid w:val="00BB7E6B"/>
    <w:rsid w:val="00BC1E5F"/>
    <w:rsid w:val="00BC23D2"/>
    <w:rsid w:val="00BC3776"/>
    <w:rsid w:val="00BC66B9"/>
    <w:rsid w:val="00BC7518"/>
    <w:rsid w:val="00BD3E6D"/>
    <w:rsid w:val="00BD5B75"/>
    <w:rsid w:val="00BE4F3C"/>
    <w:rsid w:val="00BE75AD"/>
    <w:rsid w:val="00BE7FF0"/>
    <w:rsid w:val="00BF073D"/>
    <w:rsid w:val="00BF1789"/>
    <w:rsid w:val="00BF3293"/>
    <w:rsid w:val="00BF3D18"/>
    <w:rsid w:val="00BF43ED"/>
    <w:rsid w:val="00BF5013"/>
    <w:rsid w:val="00BF6E8D"/>
    <w:rsid w:val="00BF710A"/>
    <w:rsid w:val="00BF72B0"/>
    <w:rsid w:val="00BF7F79"/>
    <w:rsid w:val="00C01D86"/>
    <w:rsid w:val="00C02345"/>
    <w:rsid w:val="00C054B6"/>
    <w:rsid w:val="00C057F0"/>
    <w:rsid w:val="00C06762"/>
    <w:rsid w:val="00C069C2"/>
    <w:rsid w:val="00C07213"/>
    <w:rsid w:val="00C10CDD"/>
    <w:rsid w:val="00C11458"/>
    <w:rsid w:val="00C14F29"/>
    <w:rsid w:val="00C1568C"/>
    <w:rsid w:val="00C163A1"/>
    <w:rsid w:val="00C17480"/>
    <w:rsid w:val="00C185D4"/>
    <w:rsid w:val="00C204B7"/>
    <w:rsid w:val="00C208CD"/>
    <w:rsid w:val="00C24861"/>
    <w:rsid w:val="00C302A9"/>
    <w:rsid w:val="00C30593"/>
    <w:rsid w:val="00C30BB9"/>
    <w:rsid w:val="00C30DF6"/>
    <w:rsid w:val="00C31444"/>
    <w:rsid w:val="00C314F3"/>
    <w:rsid w:val="00C33355"/>
    <w:rsid w:val="00C35F35"/>
    <w:rsid w:val="00C3651F"/>
    <w:rsid w:val="00C4178B"/>
    <w:rsid w:val="00C41E6A"/>
    <w:rsid w:val="00C421BD"/>
    <w:rsid w:val="00C435C6"/>
    <w:rsid w:val="00C50A10"/>
    <w:rsid w:val="00C50DB1"/>
    <w:rsid w:val="00C52B7B"/>
    <w:rsid w:val="00C54C21"/>
    <w:rsid w:val="00C54EF3"/>
    <w:rsid w:val="00C55D5C"/>
    <w:rsid w:val="00C56C24"/>
    <w:rsid w:val="00C56CDA"/>
    <w:rsid w:val="00C657C1"/>
    <w:rsid w:val="00C70004"/>
    <w:rsid w:val="00C712A2"/>
    <w:rsid w:val="00C7538A"/>
    <w:rsid w:val="00C75C57"/>
    <w:rsid w:val="00C76D16"/>
    <w:rsid w:val="00C80FB1"/>
    <w:rsid w:val="00C8211C"/>
    <w:rsid w:val="00C8515D"/>
    <w:rsid w:val="00C85980"/>
    <w:rsid w:val="00C866A3"/>
    <w:rsid w:val="00C87F3E"/>
    <w:rsid w:val="00C91ECA"/>
    <w:rsid w:val="00C9225C"/>
    <w:rsid w:val="00C9362B"/>
    <w:rsid w:val="00C944A1"/>
    <w:rsid w:val="00C975F2"/>
    <w:rsid w:val="00CA33A8"/>
    <w:rsid w:val="00CB0177"/>
    <w:rsid w:val="00CB0664"/>
    <w:rsid w:val="00CB0773"/>
    <w:rsid w:val="00CB4F46"/>
    <w:rsid w:val="00CC25E9"/>
    <w:rsid w:val="00CC445E"/>
    <w:rsid w:val="00CC5DE0"/>
    <w:rsid w:val="00CC6661"/>
    <w:rsid w:val="00CC6696"/>
    <w:rsid w:val="00CC710A"/>
    <w:rsid w:val="00CD112B"/>
    <w:rsid w:val="00CD3332"/>
    <w:rsid w:val="00CD373A"/>
    <w:rsid w:val="00CD3CB3"/>
    <w:rsid w:val="00CD5454"/>
    <w:rsid w:val="00CE4C25"/>
    <w:rsid w:val="00CE6495"/>
    <w:rsid w:val="00CE6E71"/>
    <w:rsid w:val="00CF018A"/>
    <w:rsid w:val="00CF1017"/>
    <w:rsid w:val="00CF1CC6"/>
    <w:rsid w:val="00CF1D06"/>
    <w:rsid w:val="00CF3374"/>
    <w:rsid w:val="00CF3527"/>
    <w:rsid w:val="00CF4F4B"/>
    <w:rsid w:val="00CF6191"/>
    <w:rsid w:val="00CF658D"/>
    <w:rsid w:val="00CF6F08"/>
    <w:rsid w:val="00CF746F"/>
    <w:rsid w:val="00CF75A6"/>
    <w:rsid w:val="00D01CE4"/>
    <w:rsid w:val="00D032B6"/>
    <w:rsid w:val="00D03A5B"/>
    <w:rsid w:val="00D041A4"/>
    <w:rsid w:val="00D07999"/>
    <w:rsid w:val="00D07D67"/>
    <w:rsid w:val="00D1041E"/>
    <w:rsid w:val="00D12F7D"/>
    <w:rsid w:val="00D13D8F"/>
    <w:rsid w:val="00D145DF"/>
    <w:rsid w:val="00D14CA9"/>
    <w:rsid w:val="00D15D2A"/>
    <w:rsid w:val="00D23812"/>
    <w:rsid w:val="00D23A4D"/>
    <w:rsid w:val="00D249F3"/>
    <w:rsid w:val="00D25C5F"/>
    <w:rsid w:val="00D269E3"/>
    <w:rsid w:val="00D30D5D"/>
    <w:rsid w:val="00D30EB0"/>
    <w:rsid w:val="00D32074"/>
    <w:rsid w:val="00D32453"/>
    <w:rsid w:val="00D344CB"/>
    <w:rsid w:val="00D35B38"/>
    <w:rsid w:val="00D40127"/>
    <w:rsid w:val="00D41257"/>
    <w:rsid w:val="00D43246"/>
    <w:rsid w:val="00D44E4D"/>
    <w:rsid w:val="00D455E8"/>
    <w:rsid w:val="00D45E61"/>
    <w:rsid w:val="00D51DE1"/>
    <w:rsid w:val="00D52A38"/>
    <w:rsid w:val="00D536BC"/>
    <w:rsid w:val="00D53B17"/>
    <w:rsid w:val="00D545F8"/>
    <w:rsid w:val="00D56E81"/>
    <w:rsid w:val="00D60011"/>
    <w:rsid w:val="00D6006A"/>
    <w:rsid w:val="00D60B24"/>
    <w:rsid w:val="00D622D9"/>
    <w:rsid w:val="00D63406"/>
    <w:rsid w:val="00D63738"/>
    <w:rsid w:val="00D649D1"/>
    <w:rsid w:val="00D64D0C"/>
    <w:rsid w:val="00D67131"/>
    <w:rsid w:val="00D70A18"/>
    <w:rsid w:val="00D7236A"/>
    <w:rsid w:val="00D728AE"/>
    <w:rsid w:val="00D7468D"/>
    <w:rsid w:val="00D77095"/>
    <w:rsid w:val="00D77E4B"/>
    <w:rsid w:val="00D80E01"/>
    <w:rsid w:val="00D81276"/>
    <w:rsid w:val="00D81AEC"/>
    <w:rsid w:val="00D84731"/>
    <w:rsid w:val="00D85813"/>
    <w:rsid w:val="00D86549"/>
    <w:rsid w:val="00D87A25"/>
    <w:rsid w:val="00D87A66"/>
    <w:rsid w:val="00D87BD4"/>
    <w:rsid w:val="00D9315E"/>
    <w:rsid w:val="00D94412"/>
    <w:rsid w:val="00D94E34"/>
    <w:rsid w:val="00D96CB6"/>
    <w:rsid w:val="00D96EBF"/>
    <w:rsid w:val="00D97918"/>
    <w:rsid w:val="00DA0824"/>
    <w:rsid w:val="00DA21AE"/>
    <w:rsid w:val="00DA257A"/>
    <w:rsid w:val="00DA4A56"/>
    <w:rsid w:val="00DA5D11"/>
    <w:rsid w:val="00DA6173"/>
    <w:rsid w:val="00DA73B5"/>
    <w:rsid w:val="00DB0F01"/>
    <w:rsid w:val="00DB1157"/>
    <w:rsid w:val="00DB23E8"/>
    <w:rsid w:val="00DB2868"/>
    <w:rsid w:val="00DB5B68"/>
    <w:rsid w:val="00DB7488"/>
    <w:rsid w:val="00DC04FB"/>
    <w:rsid w:val="00DC0500"/>
    <w:rsid w:val="00DC12D0"/>
    <w:rsid w:val="00DC3FCA"/>
    <w:rsid w:val="00DC4179"/>
    <w:rsid w:val="00DC5BBE"/>
    <w:rsid w:val="00DC62C3"/>
    <w:rsid w:val="00DC6AE6"/>
    <w:rsid w:val="00DC7B08"/>
    <w:rsid w:val="00DD08CF"/>
    <w:rsid w:val="00DD2975"/>
    <w:rsid w:val="00DD369D"/>
    <w:rsid w:val="00DD3C79"/>
    <w:rsid w:val="00DD59D3"/>
    <w:rsid w:val="00DD5B98"/>
    <w:rsid w:val="00DD5BD1"/>
    <w:rsid w:val="00DD5CEB"/>
    <w:rsid w:val="00DE0108"/>
    <w:rsid w:val="00DE0168"/>
    <w:rsid w:val="00DE06AB"/>
    <w:rsid w:val="00DE64B0"/>
    <w:rsid w:val="00DE66F2"/>
    <w:rsid w:val="00DF078A"/>
    <w:rsid w:val="00DF198A"/>
    <w:rsid w:val="00DF3421"/>
    <w:rsid w:val="00DF38B5"/>
    <w:rsid w:val="00DF4288"/>
    <w:rsid w:val="00DF5575"/>
    <w:rsid w:val="00DF7972"/>
    <w:rsid w:val="00E009BD"/>
    <w:rsid w:val="00E00E9F"/>
    <w:rsid w:val="00E0681E"/>
    <w:rsid w:val="00E06D1F"/>
    <w:rsid w:val="00E105D9"/>
    <w:rsid w:val="00E127B1"/>
    <w:rsid w:val="00E12C1D"/>
    <w:rsid w:val="00E12C2F"/>
    <w:rsid w:val="00E12C40"/>
    <w:rsid w:val="00E14329"/>
    <w:rsid w:val="00E15E3D"/>
    <w:rsid w:val="00E16009"/>
    <w:rsid w:val="00E171C2"/>
    <w:rsid w:val="00E2012F"/>
    <w:rsid w:val="00E20645"/>
    <w:rsid w:val="00E21450"/>
    <w:rsid w:val="00E22B66"/>
    <w:rsid w:val="00E235E2"/>
    <w:rsid w:val="00E2481A"/>
    <w:rsid w:val="00E267E5"/>
    <w:rsid w:val="00E26A02"/>
    <w:rsid w:val="00E31012"/>
    <w:rsid w:val="00E32806"/>
    <w:rsid w:val="00E403EB"/>
    <w:rsid w:val="00E415BB"/>
    <w:rsid w:val="00E451BB"/>
    <w:rsid w:val="00E474CD"/>
    <w:rsid w:val="00E47F29"/>
    <w:rsid w:val="00E51620"/>
    <w:rsid w:val="00E538DC"/>
    <w:rsid w:val="00E57CC0"/>
    <w:rsid w:val="00E61344"/>
    <w:rsid w:val="00E61F4F"/>
    <w:rsid w:val="00E621FF"/>
    <w:rsid w:val="00E62336"/>
    <w:rsid w:val="00E631B3"/>
    <w:rsid w:val="00E64D0C"/>
    <w:rsid w:val="00E64FA2"/>
    <w:rsid w:val="00E670AC"/>
    <w:rsid w:val="00E67225"/>
    <w:rsid w:val="00E67350"/>
    <w:rsid w:val="00E7273A"/>
    <w:rsid w:val="00E75AC0"/>
    <w:rsid w:val="00E761ED"/>
    <w:rsid w:val="00E77128"/>
    <w:rsid w:val="00E8083C"/>
    <w:rsid w:val="00E82662"/>
    <w:rsid w:val="00E82BAC"/>
    <w:rsid w:val="00E83906"/>
    <w:rsid w:val="00E83E98"/>
    <w:rsid w:val="00E85AA6"/>
    <w:rsid w:val="00E87563"/>
    <w:rsid w:val="00E910BC"/>
    <w:rsid w:val="00E92789"/>
    <w:rsid w:val="00E95291"/>
    <w:rsid w:val="00E96E62"/>
    <w:rsid w:val="00E97070"/>
    <w:rsid w:val="00E97595"/>
    <w:rsid w:val="00EA290A"/>
    <w:rsid w:val="00EA3CF9"/>
    <w:rsid w:val="00EA447F"/>
    <w:rsid w:val="00EA46D0"/>
    <w:rsid w:val="00EA5FFE"/>
    <w:rsid w:val="00EA636C"/>
    <w:rsid w:val="00EA699C"/>
    <w:rsid w:val="00EB053E"/>
    <w:rsid w:val="00EB08EF"/>
    <w:rsid w:val="00EB26D1"/>
    <w:rsid w:val="00EB38A5"/>
    <w:rsid w:val="00EB49EE"/>
    <w:rsid w:val="00EB52D7"/>
    <w:rsid w:val="00EB64CB"/>
    <w:rsid w:val="00EB79E7"/>
    <w:rsid w:val="00EC2297"/>
    <w:rsid w:val="00EC347F"/>
    <w:rsid w:val="00EC39AE"/>
    <w:rsid w:val="00EC4D80"/>
    <w:rsid w:val="00EC4F67"/>
    <w:rsid w:val="00EC5B56"/>
    <w:rsid w:val="00EC619F"/>
    <w:rsid w:val="00EC6B63"/>
    <w:rsid w:val="00ED0278"/>
    <w:rsid w:val="00ED126A"/>
    <w:rsid w:val="00ED1C56"/>
    <w:rsid w:val="00ED3240"/>
    <w:rsid w:val="00ED4CCC"/>
    <w:rsid w:val="00ED55E6"/>
    <w:rsid w:val="00EE0984"/>
    <w:rsid w:val="00EE4B69"/>
    <w:rsid w:val="00EE4E38"/>
    <w:rsid w:val="00EE6FA3"/>
    <w:rsid w:val="00EF2907"/>
    <w:rsid w:val="00EF42E1"/>
    <w:rsid w:val="00EF532E"/>
    <w:rsid w:val="00EF586F"/>
    <w:rsid w:val="00F00825"/>
    <w:rsid w:val="00F00A2A"/>
    <w:rsid w:val="00F0119A"/>
    <w:rsid w:val="00F024A2"/>
    <w:rsid w:val="00F02E56"/>
    <w:rsid w:val="00F04D0F"/>
    <w:rsid w:val="00F051A4"/>
    <w:rsid w:val="00F1018E"/>
    <w:rsid w:val="00F1053A"/>
    <w:rsid w:val="00F10E66"/>
    <w:rsid w:val="00F1342A"/>
    <w:rsid w:val="00F15A10"/>
    <w:rsid w:val="00F15AC5"/>
    <w:rsid w:val="00F15B7F"/>
    <w:rsid w:val="00F16EC2"/>
    <w:rsid w:val="00F20604"/>
    <w:rsid w:val="00F23895"/>
    <w:rsid w:val="00F26139"/>
    <w:rsid w:val="00F26495"/>
    <w:rsid w:val="00F270CB"/>
    <w:rsid w:val="00F303EC"/>
    <w:rsid w:val="00F33236"/>
    <w:rsid w:val="00F336E8"/>
    <w:rsid w:val="00F35940"/>
    <w:rsid w:val="00F43161"/>
    <w:rsid w:val="00F4336D"/>
    <w:rsid w:val="00F440EE"/>
    <w:rsid w:val="00F456B5"/>
    <w:rsid w:val="00F46D2E"/>
    <w:rsid w:val="00F507F7"/>
    <w:rsid w:val="00F51DB5"/>
    <w:rsid w:val="00F524B6"/>
    <w:rsid w:val="00F534BB"/>
    <w:rsid w:val="00F55AC3"/>
    <w:rsid w:val="00F5739F"/>
    <w:rsid w:val="00F6021E"/>
    <w:rsid w:val="00F6143B"/>
    <w:rsid w:val="00F646FC"/>
    <w:rsid w:val="00F64E05"/>
    <w:rsid w:val="00F6636D"/>
    <w:rsid w:val="00F66407"/>
    <w:rsid w:val="00F68D7B"/>
    <w:rsid w:val="00F70B8B"/>
    <w:rsid w:val="00F7161B"/>
    <w:rsid w:val="00F724F6"/>
    <w:rsid w:val="00F72933"/>
    <w:rsid w:val="00F72B8E"/>
    <w:rsid w:val="00F74C2D"/>
    <w:rsid w:val="00F752C4"/>
    <w:rsid w:val="00F7794D"/>
    <w:rsid w:val="00F80872"/>
    <w:rsid w:val="00F85E23"/>
    <w:rsid w:val="00F87123"/>
    <w:rsid w:val="00F87D95"/>
    <w:rsid w:val="00F904E9"/>
    <w:rsid w:val="00F908BA"/>
    <w:rsid w:val="00F93B92"/>
    <w:rsid w:val="00F9477B"/>
    <w:rsid w:val="00F95798"/>
    <w:rsid w:val="00F95F8B"/>
    <w:rsid w:val="00F975D3"/>
    <w:rsid w:val="00FA3134"/>
    <w:rsid w:val="00FA3C7E"/>
    <w:rsid w:val="00FA4694"/>
    <w:rsid w:val="00FA49B8"/>
    <w:rsid w:val="00FA73B4"/>
    <w:rsid w:val="00FA7D62"/>
    <w:rsid w:val="00FB11A1"/>
    <w:rsid w:val="00FB16D1"/>
    <w:rsid w:val="00FB31B9"/>
    <w:rsid w:val="00FB4156"/>
    <w:rsid w:val="00FB5070"/>
    <w:rsid w:val="00FB6F96"/>
    <w:rsid w:val="00FB7854"/>
    <w:rsid w:val="00FC2295"/>
    <w:rsid w:val="00FC254F"/>
    <w:rsid w:val="00FC3BF4"/>
    <w:rsid w:val="00FC4AE0"/>
    <w:rsid w:val="00FC60B8"/>
    <w:rsid w:val="00FC67E9"/>
    <w:rsid w:val="00FC693F"/>
    <w:rsid w:val="00FC6BFF"/>
    <w:rsid w:val="00FC7B6D"/>
    <w:rsid w:val="00FD1E94"/>
    <w:rsid w:val="00FD2D04"/>
    <w:rsid w:val="00FD4A8F"/>
    <w:rsid w:val="00FD4AAB"/>
    <w:rsid w:val="00FD5E00"/>
    <w:rsid w:val="00FE09CC"/>
    <w:rsid w:val="00FE1102"/>
    <w:rsid w:val="00FE3154"/>
    <w:rsid w:val="00FE484D"/>
    <w:rsid w:val="00FE4D5F"/>
    <w:rsid w:val="00FE5957"/>
    <w:rsid w:val="00FE5CCD"/>
    <w:rsid w:val="00FE5DA9"/>
    <w:rsid w:val="00FF0881"/>
    <w:rsid w:val="00FF19EE"/>
    <w:rsid w:val="00FF3F61"/>
    <w:rsid w:val="00FF5174"/>
    <w:rsid w:val="00FF6DF5"/>
    <w:rsid w:val="00FF76B2"/>
    <w:rsid w:val="00FF7779"/>
    <w:rsid w:val="0126F786"/>
    <w:rsid w:val="013783E7"/>
    <w:rsid w:val="019B5A3A"/>
    <w:rsid w:val="02746D72"/>
    <w:rsid w:val="030A2858"/>
    <w:rsid w:val="03319EEB"/>
    <w:rsid w:val="03347FD9"/>
    <w:rsid w:val="037E40EF"/>
    <w:rsid w:val="03A77A61"/>
    <w:rsid w:val="0563D537"/>
    <w:rsid w:val="0655F326"/>
    <w:rsid w:val="06A000A0"/>
    <w:rsid w:val="06ABDBE6"/>
    <w:rsid w:val="07077049"/>
    <w:rsid w:val="07D6020C"/>
    <w:rsid w:val="08C95F23"/>
    <w:rsid w:val="090F922D"/>
    <w:rsid w:val="0A4060FE"/>
    <w:rsid w:val="0BDC42A5"/>
    <w:rsid w:val="0DCD682D"/>
    <w:rsid w:val="0E4CA2E5"/>
    <w:rsid w:val="0F448965"/>
    <w:rsid w:val="0F48BD08"/>
    <w:rsid w:val="0F74A1E3"/>
    <w:rsid w:val="0FE7A78F"/>
    <w:rsid w:val="0FF2D000"/>
    <w:rsid w:val="101F80A8"/>
    <w:rsid w:val="104D209E"/>
    <w:rsid w:val="106BBF49"/>
    <w:rsid w:val="114D48D8"/>
    <w:rsid w:val="1192711F"/>
    <w:rsid w:val="11F31334"/>
    <w:rsid w:val="12034164"/>
    <w:rsid w:val="1291C59C"/>
    <w:rsid w:val="130B784B"/>
    <w:rsid w:val="135AC402"/>
    <w:rsid w:val="147DD2D1"/>
    <w:rsid w:val="14C00BC7"/>
    <w:rsid w:val="157F72F1"/>
    <w:rsid w:val="161D10CA"/>
    <w:rsid w:val="16695E37"/>
    <w:rsid w:val="1712F42D"/>
    <w:rsid w:val="179F2CFC"/>
    <w:rsid w:val="17A58CEB"/>
    <w:rsid w:val="17D230DC"/>
    <w:rsid w:val="18A25556"/>
    <w:rsid w:val="1911D308"/>
    <w:rsid w:val="192F490E"/>
    <w:rsid w:val="197065A3"/>
    <w:rsid w:val="19E28696"/>
    <w:rsid w:val="1A4360B9"/>
    <w:rsid w:val="1A89D101"/>
    <w:rsid w:val="1B127C66"/>
    <w:rsid w:val="1B2C4DB7"/>
    <w:rsid w:val="1BFF14CF"/>
    <w:rsid w:val="1C3C35FD"/>
    <w:rsid w:val="1C469F60"/>
    <w:rsid w:val="1C923EF9"/>
    <w:rsid w:val="1CD087C0"/>
    <w:rsid w:val="1D2A9A1D"/>
    <w:rsid w:val="1D62F6C7"/>
    <w:rsid w:val="1D8C6D06"/>
    <w:rsid w:val="1DBC1390"/>
    <w:rsid w:val="1E58D572"/>
    <w:rsid w:val="208D6A2D"/>
    <w:rsid w:val="22DB146B"/>
    <w:rsid w:val="2350180F"/>
    <w:rsid w:val="2383801B"/>
    <w:rsid w:val="23BCCA23"/>
    <w:rsid w:val="2408302D"/>
    <w:rsid w:val="24685423"/>
    <w:rsid w:val="24A4B582"/>
    <w:rsid w:val="256B5D53"/>
    <w:rsid w:val="25CCD4D8"/>
    <w:rsid w:val="2614CEA8"/>
    <w:rsid w:val="26487FA4"/>
    <w:rsid w:val="28853672"/>
    <w:rsid w:val="28CA6C5D"/>
    <w:rsid w:val="29C57EA1"/>
    <w:rsid w:val="2ABA75D2"/>
    <w:rsid w:val="2B28834B"/>
    <w:rsid w:val="2B4691F9"/>
    <w:rsid w:val="2BC130B2"/>
    <w:rsid w:val="2C60CB0E"/>
    <w:rsid w:val="2C7F065A"/>
    <w:rsid w:val="2CA7B634"/>
    <w:rsid w:val="2CD1FF79"/>
    <w:rsid w:val="2D9793C6"/>
    <w:rsid w:val="2D99D0FC"/>
    <w:rsid w:val="2F522558"/>
    <w:rsid w:val="2FAD5A9D"/>
    <w:rsid w:val="30592217"/>
    <w:rsid w:val="32537ADE"/>
    <w:rsid w:val="32843B15"/>
    <w:rsid w:val="33075789"/>
    <w:rsid w:val="333BDDEF"/>
    <w:rsid w:val="3403C1A7"/>
    <w:rsid w:val="3473F1DC"/>
    <w:rsid w:val="3540DD39"/>
    <w:rsid w:val="36121EB4"/>
    <w:rsid w:val="3667A6DB"/>
    <w:rsid w:val="36C85072"/>
    <w:rsid w:val="3713AC22"/>
    <w:rsid w:val="37185326"/>
    <w:rsid w:val="372D8CA2"/>
    <w:rsid w:val="37B5C19F"/>
    <w:rsid w:val="383BEA14"/>
    <w:rsid w:val="396EBB55"/>
    <w:rsid w:val="3A83D544"/>
    <w:rsid w:val="3AD599B2"/>
    <w:rsid w:val="3BB2AB65"/>
    <w:rsid w:val="3BEA87E2"/>
    <w:rsid w:val="3C55D3A3"/>
    <w:rsid w:val="3CB9DD21"/>
    <w:rsid w:val="3CD956F9"/>
    <w:rsid w:val="3CEA3D00"/>
    <w:rsid w:val="3DDB7B44"/>
    <w:rsid w:val="3E1CD721"/>
    <w:rsid w:val="3E223061"/>
    <w:rsid w:val="3E9B02D7"/>
    <w:rsid w:val="3F120894"/>
    <w:rsid w:val="402BEBBD"/>
    <w:rsid w:val="40DF883E"/>
    <w:rsid w:val="41E817A8"/>
    <w:rsid w:val="41EBA443"/>
    <w:rsid w:val="46A1CF8C"/>
    <w:rsid w:val="470E15B8"/>
    <w:rsid w:val="487D6079"/>
    <w:rsid w:val="48A1E9DB"/>
    <w:rsid w:val="496FB6C9"/>
    <w:rsid w:val="4A475F15"/>
    <w:rsid w:val="4AA9080A"/>
    <w:rsid w:val="4B19E8DC"/>
    <w:rsid w:val="4C06660D"/>
    <w:rsid w:val="4D344EAA"/>
    <w:rsid w:val="4E2BC438"/>
    <w:rsid w:val="4E383DE0"/>
    <w:rsid w:val="4F0BF667"/>
    <w:rsid w:val="51E401CC"/>
    <w:rsid w:val="51F78705"/>
    <w:rsid w:val="52979E44"/>
    <w:rsid w:val="52D2FBE7"/>
    <w:rsid w:val="532FC99F"/>
    <w:rsid w:val="543664E0"/>
    <w:rsid w:val="54B1A3A5"/>
    <w:rsid w:val="55009BF5"/>
    <w:rsid w:val="55BFD8FF"/>
    <w:rsid w:val="5607DFF1"/>
    <w:rsid w:val="5624E921"/>
    <w:rsid w:val="563C99F4"/>
    <w:rsid w:val="56621F54"/>
    <w:rsid w:val="56770265"/>
    <w:rsid w:val="5682BBAC"/>
    <w:rsid w:val="5704DBDE"/>
    <w:rsid w:val="5721B015"/>
    <w:rsid w:val="5730E102"/>
    <w:rsid w:val="57E84B5A"/>
    <w:rsid w:val="58D33A25"/>
    <w:rsid w:val="5904E648"/>
    <w:rsid w:val="592EFAEA"/>
    <w:rsid w:val="5B113007"/>
    <w:rsid w:val="5BF66A2F"/>
    <w:rsid w:val="5CA4399F"/>
    <w:rsid w:val="5CBD2E1C"/>
    <w:rsid w:val="5D04A1F2"/>
    <w:rsid w:val="5D2A36B6"/>
    <w:rsid w:val="5D5BDA79"/>
    <w:rsid w:val="5E9613DD"/>
    <w:rsid w:val="5F0F8D02"/>
    <w:rsid w:val="600A3BF4"/>
    <w:rsid w:val="614AFEF2"/>
    <w:rsid w:val="6215CE75"/>
    <w:rsid w:val="624468E1"/>
    <w:rsid w:val="627D50FB"/>
    <w:rsid w:val="639984BE"/>
    <w:rsid w:val="6430D1CE"/>
    <w:rsid w:val="645ED12F"/>
    <w:rsid w:val="65BB6F0F"/>
    <w:rsid w:val="6603F8E4"/>
    <w:rsid w:val="66B59D87"/>
    <w:rsid w:val="66D23695"/>
    <w:rsid w:val="670AD376"/>
    <w:rsid w:val="681CC947"/>
    <w:rsid w:val="68B3C2CA"/>
    <w:rsid w:val="6A5A8C18"/>
    <w:rsid w:val="6AA870A3"/>
    <w:rsid w:val="6B1822E4"/>
    <w:rsid w:val="6B5E0CDE"/>
    <w:rsid w:val="6C079973"/>
    <w:rsid w:val="6C1F842B"/>
    <w:rsid w:val="6C2C89C9"/>
    <w:rsid w:val="6C919227"/>
    <w:rsid w:val="6D010358"/>
    <w:rsid w:val="6D231678"/>
    <w:rsid w:val="6E3E3662"/>
    <w:rsid w:val="6ED23EFD"/>
    <w:rsid w:val="6EDD4647"/>
    <w:rsid w:val="6F1C0400"/>
    <w:rsid w:val="6F32E5D6"/>
    <w:rsid w:val="6F55853B"/>
    <w:rsid w:val="6FC51D58"/>
    <w:rsid w:val="7126DF0C"/>
    <w:rsid w:val="71EA3BB8"/>
    <w:rsid w:val="729AE519"/>
    <w:rsid w:val="72E7F15C"/>
    <w:rsid w:val="72EC4915"/>
    <w:rsid w:val="733B7302"/>
    <w:rsid w:val="74787127"/>
    <w:rsid w:val="74FE64A1"/>
    <w:rsid w:val="75FCA17E"/>
    <w:rsid w:val="76909469"/>
    <w:rsid w:val="76DA2161"/>
    <w:rsid w:val="77F01C11"/>
    <w:rsid w:val="7850D5E4"/>
    <w:rsid w:val="7905ABFD"/>
    <w:rsid w:val="79FA0994"/>
    <w:rsid w:val="7B53D2CA"/>
    <w:rsid w:val="7CC18537"/>
    <w:rsid w:val="7DCBFD6F"/>
    <w:rsid w:val="7E77E01B"/>
    <w:rsid w:val="7EF710DE"/>
    <w:rsid w:val="7F1A8877"/>
    <w:rsid w:val="7F37C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90228"/>
  <w14:defaultImageDpi w14:val="300"/>
  <w15:docId w15:val="{9F2CC0AA-B722-47F1-A065-05897C97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76" w:lineRule="auto"/>
      <w:outlineLvl w:val="0"/>
    </w:pPr>
    <w:rPr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76" w:lineRule="auto"/>
      <w:outlineLvl w:val="1"/>
    </w:pPr>
    <w:rPr>
      <w:b/>
      <w:bCs/>
      <w:color w:val="1F386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1F38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1D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DA4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5A1132"/>
  </w:style>
  <w:style w:type="character" w:styleId="FollowedHyperlink">
    <w:name w:val="FollowedHyperlink"/>
    <w:basedOn w:val="DefaultParagraphFont"/>
    <w:uiPriority w:val="99"/>
    <w:semiHidden/>
    <w:unhideWhenUsed/>
    <w:rsid w:val="00B611E4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24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24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247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4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47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ifs.gov.au/research-programs/australian-gambling-research-centre/loot-boxes-simulated-gambling-video-games-harms" TargetMode="External"/><Relationship Id="rId18" Type="http://schemas.openxmlformats.org/officeDocument/2006/relationships/hyperlink" Target="https://doi.org/10.1089/glr2.2024.0006" TargetMode="External"/><Relationship Id="rId26" Type="http://schemas.openxmlformats.org/officeDocument/2006/relationships/hyperlink" Target="https://www.classification.gov.au/about-us/media-and-news/news/new-classifications-for-gambling-content-video-games" TargetMode="External"/><Relationship Id="rId39" Type="http://schemas.openxmlformats.org/officeDocument/2006/relationships/hyperlink" Target="https://doi.org/10.1177/14614448211027175" TargetMode="External"/><Relationship Id="rId21" Type="http://schemas.openxmlformats.org/officeDocument/2006/relationships/hyperlink" Target="https://doi.org/10.1007/s41347-025-00562-7" TargetMode="External"/><Relationship Id="rId34" Type="http://schemas.openxmlformats.org/officeDocument/2006/relationships/hyperlink" Target="https://doi.org/10.1186/s12889-016-2747-0" TargetMode="External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lassification.gov.au/about-us/media-and-news/news/new-classifications-for-gambling-content-video-games" TargetMode="External"/><Relationship Id="rId20" Type="http://schemas.openxmlformats.org/officeDocument/2006/relationships/hyperlink" Target="https://doi.org/10.1186/s12889-016-2747-0" TargetMode="External"/><Relationship Id="rId29" Type="http://schemas.openxmlformats.org/officeDocument/2006/relationships/hyperlink" Target="https://doi.org/10.1038/s41562-018-0360-1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080/14459795.2022.2041067" TargetMode="External"/><Relationship Id="rId24" Type="http://schemas.openxmlformats.org/officeDocument/2006/relationships/image" Target="media/image1.png"/><Relationship Id="rId32" Type="http://schemas.openxmlformats.org/officeDocument/2006/relationships/hyperlink" Target="https://doi.org/10.1371/journal.pone.0266571" TargetMode="External"/><Relationship Id="rId37" Type="http://schemas.openxmlformats.org/officeDocument/2006/relationships/hyperlink" Target="https://www.meity.gov.in/static/uploads/2025/10/8a7f103cefc68ed8aaa2ebc9a2ed7c13.pdf" TargetMode="External"/><Relationship Id="rId40" Type="http://schemas.openxmlformats.org/officeDocument/2006/relationships/hyperlink" Target="https://doi.org/10.1089/glr2.2024.0006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i.org/10.1186/s12889-022-14930-y" TargetMode="External"/><Relationship Id="rId23" Type="http://schemas.openxmlformats.org/officeDocument/2006/relationships/hyperlink" Target="https://aifs.gov.au/research-programs/australian-gambling-research-centre/loot-boxes-simulated-gambling-video-games-harms" TargetMode="External"/><Relationship Id="rId28" Type="http://schemas.openxmlformats.org/officeDocument/2006/relationships/hyperlink" Target="https://doi.org/10.2139/ssrn.5543999" TargetMode="External"/><Relationship Id="rId36" Type="http://schemas.openxmlformats.org/officeDocument/2006/relationships/hyperlink" Target="https://doi.org/10.1080/14459795.2022.2041067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gov.uk/government/publications/a-rapid-evidence-review-of-skins-gambling" TargetMode="External"/><Relationship Id="rId31" Type="http://schemas.openxmlformats.org/officeDocument/2006/relationships/hyperlink" Target="https://www.gov.uk/government/publications/a-rapid-evidence-review-of-skins-gambling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371/journal.pone.0266571" TargetMode="External"/><Relationship Id="rId22" Type="http://schemas.openxmlformats.org/officeDocument/2006/relationships/hyperlink" Target="https://en.help.roblox.com/hc/en-us/articles/203314100" TargetMode="External"/><Relationship Id="rId27" Type="http://schemas.openxmlformats.org/officeDocument/2006/relationships/hyperlink" Target="https://doi.org/10.1007/s41347-025-00562-7" TargetMode="External"/><Relationship Id="rId30" Type="http://schemas.openxmlformats.org/officeDocument/2006/relationships/hyperlink" Target="https://aifs.gov.au/research-programs/australian-gambling-research-centre/loot-boxes-simulated-gambling-video-games-harms" TargetMode="External"/><Relationship Id="rId35" Type="http://schemas.openxmlformats.org/officeDocument/2006/relationships/hyperlink" Target="https://www.researchgate.net/publication/273952779_The_role_of_chips_in_poker_gambling_An_empirical_pilot_study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doi.org/10.1038/s41562-018-0360-1" TargetMode="External"/><Relationship Id="rId17" Type="http://schemas.openxmlformats.org/officeDocument/2006/relationships/hyperlink" Target="https://doi.org/10.2139/ssrn.5543999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doi.org/10.1186/s12889-022-14930-y" TargetMode="External"/><Relationship Id="rId38" Type="http://schemas.openxmlformats.org/officeDocument/2006/relationships/hyperlink" Target="https://create.roblox.com/docs/production/monetization/developer-exch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5595b-d8ff-49d7-82d2-87a5e9301cc0">
      <Terms xmlns="http://schemas.microsoft.com/office/infopath/2007/PartnerControls"/>
    </lcf76f155ced4ddcb4097134ff3c332f>
    <TaxCatchAll xmlns="a484f9d4-d80b-4781-8489-bdc8c71749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5FC79B4DFDB84487F4F5F3544F13C1" ma:contentTypeVersion="11" ma:contentTypeDescription="Create a new document." ma:contentTypeScope="" ma:versionID="1fce49af1d11e640f90a29bdec98e447">
  <xsd:schema xmlns:xsd="http://www.w3.org/2001/XMLSchema" xmlns:xs="http://www.w3.org/2001/XMLSchema" xmlns:p="http://schemas.microsoft.com/office/2006/metadata/properties" xmlns:ns2="30d5595b-d8ff-49d7-82d2-87a5e9301cc0" xmlns:ns3="a484f9d4-d80b-4781-8489-bdc8c71749cc" targetNamespace="http://schemas.microsoft.com/office/2006/metadata/properties" ma:root="true" ma:fieldsID="01dbabfc88a91d7879c0d99a6b375d94" ns2:_="" ns3:_="">
    <xsd:import namespace="30d5595b-d8ff-49d7-82d2-87a5e9301cc0"/>
    <xsd:import namespace="a484f9d4-d80b-4781-8489-bdc8c7174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5595b-d8ff-49d7-82d2-87a5e9301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d2f554-d03b-4809-9b7d-234c48143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4f9d4-d80b-4781-8489-bdc8c71749c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756bf42-3ef4-412d-9c18-915f8f5d4d0e}" ma:internalName="TaxCatchAll" ma:showField="CatchAllData" ma:web="a484f9d4-d80b-4781-8489-bdc8c7174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ED6237-D5D6-4920-899F-481334B4D67D}">
  <ds:schemaRefs>
    <ds:schemaRef ds:uri="http://schemas.microsoft.com/office/2006/metadata/properties"/>
    <ds:schemaRef ds:uri="http://schemas.microsoft.com/office/infopath/2007/PartnerControls"/>
    <ds:schemaRef ds:uri="30d5595b-d8ff-49d7-82d2-87a5e9301cc0"/>
    <ds:schemaRef ds:uri="a484f9d4-d80b-4781-8489-bdc8c71749cc"/>
  </ds:schemaRefs>
</ds:datastoreItem>
</file>

<file path=customXml/itemProps3.xml><?xml version="1.0" encoding="utf-8"?>
<ds:datastoreItem xmlns:ds="http://schemas.openxmlformats.org/officeDocument/2006/customXml" ds:itemID="{040E7839-9BD8-4C4B-83EB-A6ED119B7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d5595b-d8ff-49d7-82d2-87a5e9301cc0"/>
    <ds:schemaRef ds:uri="a484f9d4-d80b-4781-8489-bdc8c717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1232D9-43C5-4E06-AC96-6A60C42C87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3501</Words>
  <Characters>19959</Characters>
  <DocSecurity>0</DocSecurity>
  <Lines>166</Lines>
  <Paragraphs>46</Paragraphs>
  <ScaleCrop>false</ScaleCrop>
  <Manager/>
  <Company/>
  <LinksUpToDate>false</LinksUpToDate>
  <CharactersWithSpaces>23414</CharactersWithSpaces>
  <SharedDoc>false</SharedDoc>
  <HyperlinkBase/>
  <HLinks>
    <vt:vector size="168" baseType="variant">
      <vt:variant>
        <vt:i4>7143532</vt:i4>
      </vt:variant>
      <vt:variant>
        <vt:i4>87</vt:i4>
      </vt:variant>
      <vt:variant>
        <vt:i4>0</vt:i4>
      </vt:variant>
      <vt:variant>
        <vt:i4>5</vt:i4>
      </vt:variant>
      <vt:variant>
        <vt:lpwstr>https://doi.org/10.1089/glr2.2024.0006</vt:lpwstr>
      </vt:variant>
      <vt:variant>
        <vt:lpwstr/>
      </vt:variant>
      <vt:variant>
        <vt:i4>1835099</vt:i4>
      </vt:variant>
      <vt:variant>
        <vt:i4>84</vt:i4>
      </vt:variant>
      <vt:variant>
        <vt:i4>0</vt:i4>
      </vt:variant>
      <vt:variant>
        <vt:i4>5</vt:i4>
      </vt:variant>
      <vt:variant>
        <vt:lpwstr>https://doi.org/10.1177/14614448211027175</vt:lpwstr>
      </vt:variant>
      <vt:variant>
        <vt:lpwstr/>
      </vt:variant>
      <vt:variant>
        <vt:i4>5046355</vt:i4>
      </vt:variant>
      <vt:variant>
        <vt:i4>81</vt:i4>
      </vt:variant>
      <vt:variant>
        <vt:i4>0</vt:i4>
      </vt:variant>
      <vt:variant>
        <vt:i4>5</vt:i4>
      </vt:variant>
      <vt:variant>
        <vt:lpwstr>https://create.roblox.com/docs/production/monetization/developer-exchange</vt:lpwstr>
      </vt:variant>
      <vt:variant>
        <vt:lpwstr/>
      </vt:variant>
      <vt:variant>
        <vt:i4>131076</vt:i4>
      </vt:variant>
      <vt:variant>
        <vt:i4>78</vt:i4>
      </vt:variant>
      <vt:variant>
        <vt:i4>0</vt:i4>
      </vt:variant>
      <vt:variant>
        <vt:i4>5</vt:i4>
      </vt:variant>
      <vt:variant>
        <vt:lpwstr>https://www.meity.gov.in/static/uploads/2025/10/8a7f103cefc68ed8aaa2ebc9a2ed7c13.pdf</vt:lpwstr>
      </vt:variant>
      <vt:variant>
        <vt:lpwstr/>
      </vt:variant>
      <vt:variant>
        <vt:i4>65605</vt:i4>
      </vt:variant>
      <vt:variant>
        <vt:i4>75</vt:i4>
      </vt:variant>
      <vt:variant>
        <vt:i4>0</vt:i4>
      </vt:variant>
      <vt:variant>
        <vt:i4>5</vt:i4>
      </vt:variant>
      <vt:variant>
        <vt:lpwstr>https://doi.org/10.1080/14459795.2022.2041067</vt:lpwstr>
      </vt:variant>
      <vt:variant>
        <vt:lpwstr/>
      </vt:variant>
      <vt:variant>
        <vt:i4>7209052</vt:i4>
      </vt:variant>
      <vt:variant>
        <vt:i4>72</vt:i4>
      </vt:variant>
      <vt:variant>
        <vt:i4>0</vt:i4>
      </vt:variant>
      <vt:variant>
        <vt:i4>5</vt:i4>
      </vt:variant>
      <vt:variant>
        <vt:lpwstr>https://www.researchgate.net/publication/273952779_The_role_of_chips_in_poker_gambling_An_empirical_pilot_study</vt:lpwstr>
      </vt:variant>
      <vt:variant>
        <vt:lpwstr/>
      </vt:variant>
      <vt:variant>
        <vt:i4>393237</vt:i4>
      </vt:variant>
      <vt:variant>
        <vt:i4>69</vt:i4>
      </vt:variant>
      <vt:variant>
        <vt:i4>0</vt:i4>
      </vt:variant>
      <vt:variant>
        <vt:i4>5</vt:i4>
      </vt:variant>
      <vt:variant>
        <vt:lpwstr>https://doi.org/10.1186/s12889-016-2747-0</vt:lpwstr>
      </vt:variant>
      <vt:variant>
        <vt:lpwstr/>
      </vt:variant>
      <vt:variant>
        <vt:i4>6815804</vt:i4>
      </vt:variant>
      <vt:variant>
        <vt:i4>66</vt:i4>
      </vt:variant>
      <vt:variant>
        <vt:i4>0</vt:i4>
      </vt:variant>
      <vt:variant>
        <vt:i4>5</vt:i4>
      </vt:variant>
      <vt:variant>
        <vt:lpwstr>https://doi.org/10.1186/s12889-022-14930-y</vt:lpwstr>
      </vt:variant>
      <vt:variant>
        <vt:lpwstr/>
      </vt:variant>
      <vt:variant>
        <vt:i4>5111878</vt:i4>
      </vt:variant>
      <vt:variant>
        <vt:i4>63</vt:i4>
      </vt:variant>
      <vt:variant>
        <vt:i4>0</vt:i4>
      </vt:variant>
      <vt:variant>
        <vt:i4>5</vt:i4>
      </vt:variant>
      <vt:variant>
        <vt:lpwstr>https://doi.org/10.1371/journal.pone.0266571</vt:lpwstr>
      </vt:variant>
      <vt:variant>
        <vt:lpwstr/>
      </vt:variant>
      <vt:variant>
        <vt:i4>196630</vt:i4>
      </vt:variant>
      <vt:variant>
        <vt:i4>60</vt:i4>
      </vt:variant>
      <vt:variant>
        <vt:i4>0</vt:i4>
      </vt:variant>
      <vt:variant>
        <vt:i4>5</vt:i4>
      </vt:variant>
      <vt:variant>
        <vt:lpwstr>https://www.gov.uk/government/publications/a-rapid-evidence-review-of-skins-gambling</vt:lpwstr>
      </vt:variant>
      <vt:variant>
        <vt:lpwstr/>
      </vt:variant>
      <vt:variant>
        <vt:i4>5767244</vt:i4>
      </vt:variant>
      <vt:variant>
        <vt:i4>57</vt:i4>
      </vt:variant>
      <vt:variant>
        <vt:i4>0</vt:i4>
      </vt:variant>
      <vt:variant>
        <vt:i4>5</vt:i4>
      </vt:variant>
      <vt:variant>
        <vt:lpwstr>https://aifs.gov.au/research-programs/australian-gambling-research-centre/loot-boxes-simulated-gambling-video-games-harms</vt:lpwstr>
      </vt:variant>
      <vt:variant>
        <vt:lpwstr/>
      </vt:variant>
      <vt:variant>
        <vt:i4>20</vt:i4>
      </vt:variant>
      <vt:variant>
        <vt:i4>54</vt:i4>
      </vt:variant>
      <vt:variant>
        <vt:i4>0</vt:i4>
      </vt:variant>
      <vt:variant>
        <vt:i4>5</vt:i4>
      </vt:variant>
      <vt:variant>
        <vt:lpwstr>https://doi.org/10.1038/s41562-018-0360-1</vt:lpwstr>
      </vt:variant>
      <vt:variant>
        <vt:lpwstr/>
      </vt:variant>
      <vt:variant>
        <vt:i4>983106</vt:i4>
      </vt:variant>
      <vt:variant>
        <vt:i4>51</vt:i4>
      </vt:variant>
      <vt:variant>
        <vt:i4>0</vt:i4>
      </vt:variant>
      <vt:variant>
        <vt:i4>5</vt:i4>
      </vt:variant>
      <vt:variant>
        <vt:lpwstr>https://doi.org/10.2139/ssrn.5543999</vt:lpwstr>
      </vt:variant>
      <vt:variant>
        <vt:lpwstr/>
      </vt:variant>
      <vt:variant>
        <vt:i4>2490418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https://doi.org/10.1007/s41347-025-00562-7</vt:lpwstr>
      </vt:variant>
      <vt:variant>
        <vt:lpwstr/>
      </vt:variant>
      <vt:variant>
        <vt:i4>2293871</vt:i4>
      </vt:variant>
      <vt:variant>
        <vt:i4>45</vt:i4>
      </vt:variant>
      <vt:variant>
        <vt:i4>0</vt:i4>
      </vt:variant>
      <vt:variant>
        <vt:i4>5</vt:i4>
      </vt:variant>
      <vt:variant>
        <vt:lpwstr>https://www.classification.gov.au/about-us/media-and-news/news/new-classifications-for-gambling-content-video-games</vt:lpwstr>
      </vt:variant>
      <vt:variant>
        <vt:lpwstr/>
      </vt:variant>
      <vt:variant>
        <vt:i4>5767244</vt:i4>
      </vt:variant>
      <vt:variant>
        <vt:i4>36</vt:i4>
      </vt:variant>
      <vt:variant>
        <vt:i4>0</vt:i4>
      </vt:variant>
      <vt:variant>
        <vt:i4>5</vt:i4>
      </vt:variant>
      <vt:variant>
        <vt:lpwstr>https://aifs.gov.au/research-programs/australian-gambling-research-centre/loot-boxes-simulated-gambling-video-games-harms</vt:lpwstr>
      </vt:variant>
      <vt:variant>
        <vt:lpwstr/>
      </vt:variant>
      <vt:variant>
        <vt:i4>6684780</vt:i4>
      </vt:variant>
      <vt:variant>
        <vt:i4>33</vt:i4>
      </vt:variant>
      <vt:variant>
        <vt:i4>0</vt:i4>
      </vt:variant>
      <vt:variant>
        <vt:i4>5</vt:i4>
      </vt:variant>
      <vt:variant>
        <vt:lpwstr>https://en.help.roblox.com/hc/en-us/articles/203314100</vt:lpwstr>
      </vt:variant>
      <vt:variant>
        <vt:lpwstr/>
      </vt:variant>
      <vt:variant>
        <vt:i4>2490418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https://doi.org/10.1007/s41347-025-00562-7</vt:lpwstr>
      </vt:variant>
      <vt:variant>
        <vt:lpwstr/>
      </vt:variant>
      <vt:variant>
        <vt:i4>393237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https://doi.org/10.1186/s12889-016-2747-0</vt:lpwstr>
      </vt:variant>
      <vt:variant>
        <vt:lpwstr/>
      </vt:variant>
      <vt:variant>
        <vt:i4>196630</vt:i4>
      </vt:variant>
      <vt:variant>
        <vt:i4>24</vt:i4>
      </vt:variant>
      <vt:variant>
        <vt:i4>0</vt:i4>
      </vt:variant>
      <vt:variant>
        <vt:i4>5</vt:i4>
      </vt:variant>
      <vt:variant>
        <vt:lpwstr>https://www.gov.uk/government/publications/a-rapid-evidence-review-of-skins-gambling</vt:lpwstr>
      </vt:variant>
      <vt:variant>
        <vt:lpwstr/>
      </vt:variant>
      <vt:variant>
        <vt:i4>7143532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https://doi.org/10.1089/glr2.2024.0006</vt:lpwstr>
      </vt:variant>
      <vt:variant>
        <vt:lpwstr/>
      </vt:variant>
      <vt:variant>
        <vt:i4>983106</vt:i4>
      </vt:variant>
      <vt:variant>
        <vt:i4>18</vt:i4>
      </vt:variant>
      <vt:variant>
        <vt:i4>0</vt:i4>
      </vt:variant>
      <vt:variant>
        <vt:i4>5</vt:i4>
      </vt:variant>
      <vt:variant>
        <vt:lpwstr>https://doi.org/10.2139/ssrn.5543999</vt:lpwstr>
      </vt:variant>
      <vt:variant>
        <vt:lpwstr/>
      </vt:variant>
      <vt:variant>
        <vt:i4>2293871</vt:i4>
      </vt:variant>
      <vt:variant>
        <vt:i4>15</vt:i4>
      </vt:variant>
      <vt:variant>
        <vt:i4>0</vt:i4>
      </vt:variant>
      <vt:variant>
        <vt:i4>5</vt:i4>
      </vt:variant>
      <vt:variant>
        <vt:lpwstr>https://www.classification.gov.au/about-us/media-and-news/news/new-classifications-for-gambling-content-video-games</vt:lpwstr>
      </vt:variant>
      <vt:variant>
        <vt:lpwstr/>
      </vt:variant>
      <vt:variant>
        <vt:i4>6815804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https://doi.org/10.1186/s12889-022-14930-y</vt:lpwstr>
      </vt:variant>
      <vt:variant>
        <vt:lpwstr/>
      </vt:variant>
      <vt:variant>
        <vt:i4>5111878</vt:i4>
      </vt:variant>
      <vt:variant>
        <vt:i4>9</vt:i4>
      </vt:variant>
      <vt:variant>
        <vt:i4>0</vt:i4>
      </vt:variant>
      <vt:variant>
        <vt:i4>5</vt:i4>
      </vt:variant>
      <vt:variant>
        <vt:lpwstr>https://doi.org/10.1371/journal.pone.0266571</vt:lpwstr>
      </vt:variant>
      <vt:variant>
        <vt:lpwstr/>
      </vt:variant>
      <vt:variant>
        <vt:i4>5767244</vt:i4>
      </vt:variant>
      <vt:variant>
        <vt:i4>6</vt:i4>
      </vt:variant>
      <vt:variant>
        <vt:i4>0</vt:i4>
      </vt:variant>
      <vt:variant>
        <vt:i4>5</vt:i4>
      </vt:variant>
      <vt:variant>
        <vt:lpwstr>https://aifs.gov.au/research-programs/australian-gambling-research-centre/loot-boxes-simulated-gambling-video-games-harms</vt:lpwstr>
      </vt:variant>
      <vt:variant>
        <vt:lpwstr/>
      </vt:variant>
      <vt:variant>
        <vt:i4>20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https://doi.org/10.1038/s41562-018-0360-1</vt:lpwstr>
      </vt:variant>
      <vt:variant>
        <vt:lpwstr/>
      </vt:variant>
      <vt:variant>
        <vt:i4>65605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https://doi.org/10.1080/14459795.2022.2041067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2026-08-17T08:47:00Z</dcterms:created>
  <dcterms:modified xsi:type="dcterms:W3CDTF">2026-08-17T08:47:00Z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5a8b7bc4-3364-45ae-be33-4e7e8f101a63</vt:lpwstr>
  </property>
  <property fmtid="{D5CDD505-2E9C-101B-9397-08002B2CF9AE}" pid="3" name="ContentTypeId">
    <vt:lpwstr>0x010100575FC79B4DFDB84487F4F5F3544F13C1</vt:lpwstr>
  </property>
  <property fmtid="{D5CDD505-2E9C-101B-9397-08002B2CF9AE}" pid="4" name="MediaServiceImageTags">
    <vt:lpwstr/>
  </property>
</Properties>
</file>