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3C6" w:rsidRDefault="002433C6">
      <w:pPr>
        <w:rPr>
          <w:rFonts w:cs="Times New Roman"/>
          <w:color w:val="2A2A2A"/>
          <w:sz w:val="24"/>
          <w:szCs w:val="24"/>
          <w:shd w:val="clear" w:color="auto" w:fill="FFFFFF"/>
        </w:rPr>
      </w:pPr>
      <w:r>
        <w:rPr>
          <w:rFonts w:cs="Times New Roman"/>
          <w:color w:val="2A2A2A"/>
          <w:sz w:val="24"/>
          <w:szCs w:val="24"/>
          <w:shd w:val="clear" w:color="auto" w:fill="FFFFFF"/>
        </w:rPr>
        <w:t>LAST</w:t>
      </w:r>
      <w:r>
        <w:rPr>
          <w:rFonts w:cs="Times New Roman" w:hint="eastAsia"/>
          <w:color w:val="2A2A2A"/>
          <w:sz w:val="24"/>
          <w:szCs w:val="24"/>
          <w:shd w:val="clear" w:color="auto" w:fill="FFFFFF"/>
        </w:rPr>
        <w:t>找</w:t>
      </w:r>
      <w:r>
        <w:rPr>
          <w:rFonts w:cs="Times New Roman"/>
          <w:color w:val="2A2A2A"/>
          <w:sz w:val="24"/>
          <w:szCs w:val="24"/>
          <w:shd w:val="clear" w:color="auto" w:fill="FFFFFF"/>
        </w:rPr>
        <w:t>可变长度种子，扩展用</w:t>
      </w:r>
      <w:r>
        <w:rPr>
          <w:rFonts w:cs="Times New Roman"/>
          <w:color w:val="2A2A2A"/>
          <w:sz w:val="24"/>
          <w:szCs w:val="24"/>
          <w:shd w:val="clear" w:color="auto" w:fill="FFFFFF"/>
        </w:rPr>
        <w:t>X-drop</w:t>
      </w:r>
      <w:r>
        <w:rPr>
          <w:rFonts w:cs="Times New Roman"/>
          <w:color w:val="2A2A2A"/>
          <w:sz w:val="24"/>
          <w:szCs w:val="24"/>
          <w:shd w:val="clear" w:color="auto" w:fill="FFFFFF"/>
        </w:rPr>
        <w:t>算法初始</w:t>
      </w:r>
      <w:r>
        <w:rPr>
          <w:rFonts w:cs="Times New Roman" w:hint="eastAsia"/>
          <w:color w:val="2A2A2A"/>
          <w:sz w:val="24"/>
          <w:szCs w:val="24"/>
          <w:shd w:val="clear" w:color="auto" w:fill="FFFFFF"/>
        </w:rPr>
        <w:t>命中</w:t>
      </w:r>
      <w:r>
        <w:rPr>
          <w:rFonts w:cs="Times New Roman"/>
          <w:color w:val="2A2A2A"/>
          <w:sz w:val="24"/>
          <w:szCs w:val="24"/>
          <w:shd w:val="clear" w:color="auto" w:fill="FFFFFF"/>
        </w:rPr>
        <w:t>gapped</w:t>
      </w:r>
      <w:r>
        <w:rPr>
          <w:rFonts w:cs="Times New Roman"/>
          <w:color w:val="2A2A2A"/>
          <w:sz w:val="24"/>
          <w:szCs w:val="24"/>
          <w:shd w:val="clear" w:color="auto" w:fill="FFFFFF"/>
        </w:rPr>
        <w:t>比对</w:t>
      </w:r>
      <w:r w:rsidRPr="002433C6">
        <w:rPr>
          <w:rFonts w:cs="Times New Roman"/>
          <w:color w:val="2A2A2A"/>
          <w:sz w:val="24"/>
          <w:szCs w:val="24"/>
          <w:shd w:val="clear" w:color="auto" w:fill="FFFFFF"/>
        </w:rPr>
        <w:t> </w:t>
      </w:r>
    </w:p>
    <w:p w:rsidR="00745845" w:rsidRDefault="002433C6">
      <w:pPr>
        <w:rPr>
          <w:rFonts w:cs="Times New Roman"/>
          <w:color w:val="2A2A2A"/>
          <w:sz w:val="24"/>
          <w:szCs w:val="24"/>
          <w:shd w:val="clear" w:color="auto" w:fill="FFFFFF"/>
        </w:rPr>
      </w:pPr>
      <w:r w:rsidRPr="002433C6">
        <w:rPr>
          <w:rFonts w:cs="Times New Roman"/>
          <w:color w:val="2A2A2A"/>
          <w:sz w:val="24"/>
          <w:szCs w:val="24"/>
          <w:shd w:val="clear" w:color="auto" w:fill="FFFFFF"/>
        </w:rPr>
        <w:t>LAST finds variable length matches instead of fixed-length seeds depending on the number of occurrences of each match. It then extends initial hits with gapped alignments using X-drop algorithm.</w:t>
      </w:r>
    </w:p>
    <w:p w:rsidR="002433C6" w:rsidRPr="002433C6" w:rsidRDefault="002433C6">
      <w:pPr>
        <w:rPr>
          <w:rFonts w:cs="Times New Roman"/>
          <w:color w:val="2A2A2A"/>
          <w:sz w:val="24"/>
          <w:szCs w:val="24"/>
          <w:shd w:val="clear" w:color="auto" w:fill="FFFFFF"/>
        </w:rPr>
      </w:pPr>
    </w:p>
    <w:p w:rsidR="002433C6" w:rsidRPr="002433C6" w:rsidRDefault="002433C6">
      <w:pPr>
        <w:rPr>
          <w:rFonts w:cs="Times New Roman" w:hint="eastAsia"/>
          <w:color w:val="2A2A2A"/>
          <w:sz w:val="24"/>
          <w:szCs w:val="24"/>
          <w:shd w:val="clear" w:color="auto" w:fill="FFFFFF"/>
        </w:rPr>
      </w:pPr>
      <w:r w:rsidRPr="002433C6">
        <w:rPr>
          <w:rFonts w:cs="Times New Roman"/>
          <w:color w:val="2A2A2A"/>
          <w:sz w:val="24"/>
          <w:szCs w:val="24"/>
          <w:shd w:val="clear" w:color="auto" w:fill="FFFFFF"/>
        </w:rPr>
        <w:t>BLASR(12)</w:t>
      </w:r>
      <w:r w:rsidRPr="002433C6">
        <w:rPr>
          <w:rFonts w:cs="Times New Roman"/>
          <w:color w:val="2A2A2A"/>
          <w:sz w:val="24"/>
          <w:szCs w:val="24"/>
          <w:shd w:val="clear" w:color="auto" w:fill="FFFFFF"/>
        </w:rPr>
        <w:t>使用后缀数组或</w:t>
      </w:r>
      <w:r w:rsidRPr="002433C6">
        <w:rPr>
          <w:rFonts w:cs="Times New Roman"/>
          <w:color w:val="2A2A2A"/>
          <w:sz w:val="24"/>
          <w:szCs w:val="24"/>
          <w:shd w:val="clear" w:color="auto" w:fill="FFFFFF"/>
        </w:rPr>
        <w:t>bwt - fm</w:t>
      </w:r>
      <w:r w:rsidRPr="002433C6">
        <w:rPr>
          <w:rFonts w:cs="Times New Roman"/>
          <w:color w:val="2A2A2A"/>
          <w:sz w:val="24"/>
          <w:szCs w:val="24"/>
          <w:shd w:val="clear" w:color="auto" w:fill="FFFFFF"/>
        </w:rPr>
        <w:t>数据结构来索引目标序列，然后在每个</w:t>
      </w:r>
      <w:r w:rsidRPr="002433C6">
        <w:rPr>
          <w:rFonts w:cs="Times New Roman" w:hint="eastAsia"/>
          <w:color w:val="2A2A2A"/>
          <w:sz w:val="24"/>
          <w:szCs w:val="24"/>
          <w:shd w:val="clear" w:color="auto" w:fill="FFFFFF"/>
        </w:rPr>
        <w:t>reads</w:t>
      </w:r>
      <w:r w:rsidRPr="002433C6">
        <w:rPr>
          <w:rFonts w:cs="Times New Roman"/>
          <w:color w:val="2A2A2A"/>
          <w:sz w:val="24"/>
          <w:szCs w:val="24"/>
          <w:shd w:val="clear" w:color="auto" w:fill="FFFFFF"/>
        </w:rPr>
        <w:t>位置找到比最长公共前缀</w:t>
      </w:r>
      <w:r w:rsidRPr="002433C6">
        <w:rPr>
          <w:rFonts w:cs="Times New Roman"/>
          <w:color w:val="2A2A2A"/>
          <w:sz w:val="24"/>
          <w:szCs w:val="24"/>
          <w:shd w:val="clear" w:color="auto" w:fill="FFFFFF"/>
        </w:rPr>
        <w:t>(LCP)</w:t>
      </w:r>
      <w:r w:rsidRPr="002433C6">
        <w:rPr>
          <w:rFonts w:cs="Times New Roman"/>
          <w:color w:val="2A2A2A"/>
          <w:sz w:val="24"/>
          <w:szCs w:val="24"/>
          <w:shd w:val="clear" w:color="auto" w:fill="FFFFFF"/>
        </w:rPr>
        <w:t>更短的精确匹配。</w:t>
      </w:r>
      <w:r w:rsidRPr="002433C6">
        <w:rPr>
          <w:rFonts w:cs="Times New Roman"/>
          <w:color w:val="2A2A2A"/>
          <w:sz w:val="24"/>
          <w:szCs w:val="24"/>
          <w:shd w:val="clear" w:color="auto" w:fill="FFFFFF"/>
        </w:rPr>
        <w:t>BLASR</w:t>
      </w:r>
      <w:r w:rsidRPr="002433C6">
        <w:rPr>
          <w:rFonts w:cs="Times New Roman"/>
          <w:color w:val="2A2A2A"/>
          <w:sz w:val="24"/>
          <w:szCs w:val="24"/>
          <w:shd w:val="clear" w:color="auto" w:fill="FFFFFF"/>
        </w:rPr>
        <w:t>根据种子的稀罕性选择顶级的得分链来执行稀疏的动态规划</w:t>
      </w:r>
      <w:r w:rsidRPr="002433C6">
        <w:rPr>
          <w:rFonts w:cs="Times New Roman"/>
          <w:color w:val="2A2A2A"/>
          <w:sz w:val="24"/>
          <w:szCs w:val="24"/>
          <w:shd w:val="clear" w:color="auto" w:fill="FFFFFF"/>
        </w:rPr>
        <w:t>(SDP)</w:t>
      </w:r>
      <w:r>
        <w:rPr>
          <w:rFonts w:cs="Times New Roman" w:hint="eastAsia"/>
          <w:color w:val="2A2A2A"/>
          <w:sz w:val="24"/>
          <w:szCs w:val="24"/>
          <w:shd w:val="clear" w:color="auto" w:fill="FFFFFF"/>
        </w:rPr>
        <w:t>，</w:t>
      </w:r>
      <w:r w:rsidRPr="002433C6">
        <w:rPr>
          <w:rFonts w:cs="Times New Roman"/>
          <w:color w:val="2A2A2A"/>
          <w:sz w:val="24"/>
          <w:szCs w:val="24"/>
          <w:shd w:val="clear" w:color="auto" w:fill="FFFFFF"/>
        </w:rPr>
        <w:t>然后利用高</w:t>
      </w:r>
      <w:r>
        <w:rPr>
          <w:rFonts w:cs="Times New Roman" w:hint="eastAsia"/>
          <w:color w:val="2A2A2A"/>
          <w:sz w:val="24"/>
          <w:szCs w:val="24"/>
          <w:shd w:val="clear" w:color="auto" w:fill="FFFFFF"/>
        </w:rPr>
        <w:t>分</w:t>
      </w:r>
      <w:r w:rsidRPr="002433C6">
        <w:rPr>
          <w:rFonts w:cs="Times New Roman"/>
          <w:color w:val="2A2A2A"/>
          <w:sz w:val="24"/>
          <w:szCs w:val="24"/>
          <w:shd w:val="clear" w:color="auto" w:fill="FFFFFF"/>
        </w:rPr>
        <w:t>的</w:t>
      </w:r>
      <w:r w:rsidRPr="002433C6">
        <w:rPr>
          <w:rFonts w:cs="Times New Roman"/>
          <w:color w:val="2A2A2A"/>
          <w:sz w:val="24"/>
          <w:szCs w:val="24"/>
          <w:shd w:val="clear" w:color="auto" w:fill="FFFFFF"/>
        </w:rPr>
        <w:t>SDP</w:t>
      </w:r>
      <w:r w:rsidR="003B1243">
        <w:rPr>
          <w:rFonts w:cs="Times New Roman" w:hint="eastAsia"/>
          <w:color w:val="2A2A2A"/>
          <w:sz w:val="24"/>
          <w:szCs w:val="24"/>
          <w:shd w:val="clear" w:color="auto" w:fill="FFFFFF"/>
        </w:rPr>
        <w:t>比对</w:t>
      </w:r>
      <w:r w:rsidRPr="002433C6">
        <w:rPr>
          <w:rFonts w:cs="Times New Roman"/>
          <w:color w:val="2A2A2A"/>
          <w:sz w:val="24"/>
          <w:szCs w:val="24"/>
          <w:shd w:val="clear" w:color="auto" w:fill="FFFFFF"/>
        </w:rPr>
        <w:t>路径限制搜索区域进行详细的带状动态规划。</w:t>
      </w:r>
    </w:p>
    <w:p w:rsidR="002433C6" w:rsidRDefault="002433C6">
      <w:pPr>
        <w:rPr>
          <w:rFonts w:cs="Times New Roman"/>
          <w:color w:val="2A2A2A"/>
          <w:sz w:val="24"/>
          <w:szCs w:val="24"/>
          <w:shd w:val="clear" w:color="auto" w:fill="FFFFFF"/>
        </w:rPr>
      </w:pPr>
    </w:p>
    <w:p w:rsidR="00B97BF2" w:rsidRDefault="00B97BF2">
      <w:pPr>
        <w:rPr>
          <w:rFonts w:cs="Times New Roman"/>
          <w:color w:val="2A2A2A"/>
          <w:sz w:val="24"/>
          <w:szCs w:val="24"/>
          <w:shd w:val="clear" w:color="auto" w:fill="FFFFFF"/>
        </w:rPr>
      </w:pPr>
      <w:r>
        <w:rPr>
          <w:rFonts w:cs="Times New Roman" w:hint="eastAsia"/>
          <w:color w:val="2A2A2A"/>
          <w:sz w:val="24"/>
          <w:szCs w:val="24"/>
          <w:shd w:val="clear" w:color="auto" w:fill="FFFFFF"/>
        </w:rPr>
        <w:t>BWA-MEM</w:t>
      </w:r>
      <w:r>
        <w:rPr>
          <w:rFonts w:cs="Times New Roman"/>
          <w:color w:val="2A2A2A"/>
          <w:sz w:val="24"/>
          <w:szCs w:val="24"/>
          <w:shd w:val="clear" w:color="auto" w:fill="FFFFFF"/>
        </w:rPr>
        <w:t>设计为长序列匹配，支持</w:t>
      </w:r>
      <w:r>
        <w:rPr>
          <w:rFonts w:cs="Times New Roman" w:hint="eastAsia"/>
          <w:color w:val="2A2A2A"/>
          <w:sz w:val="24"/>
          <w:szCs w:val="24"/>
          <w:shd w:val="clear" w:color="auto" w:fill="FFFFFF"/>
        </w:rPr>
        <w:t>单端</w:t>
      </w:r>
      <w:r>
        <w:rPr>
          <w:rFonts w:cs="Times New Roman"/>
          <w:color w:val="2A2A2A"/>
          <w:sz w:val="24"/>
          <w:szCs w:val="24"/>
          <w:shd w:val="clear" w:color="auto" w:fill="FFFFFF"/>
        </w:rPr>
        <w:t>和双端</w:t>
      </w:r>
      <w:r>
        <w:rPr>
          <w:rFonts w:cs="Times New Roman" w:hint="eastAsia"/>
          <w:color w:val="2A2A2A"/>
          <w:sz w:val="24"/>
          <w:szCs w:val="24"/>
          <w:shd w:val="clear" w:color="auto" w:fill="FFFFFF"/>
        </w:rPr>
        <w:t>reads</w:t>
      </w:r>
      <w:r>
        <w:rPr>
          <w:rFonts w:cs="Times New Roman"/>
          <w:color w:val="2A2A2A"/>
          <w:sz w:val="24"/>
          <w:szCs w:val="24"/>
          <w:shd w:val="clear" w:color="auto" w:fill="FFFFFF"/>
        </w:rPr>
        <w:t>，</w:t>
      </w:r>
      <w:r>
        <w:rPr>
          <w:rFonts w:cs="Times New Roman" w:hint="eastAsia"/>
          <w:color w:val="2A2A2A"/>
          <w:sz w:val="24"/>
          <w:szCs w:val="24"/>
          <w:shd w:val="clear" w:color="auto" w:fill="FFFFFF"/>
        </w:rPr>
        <w:t>用</w:t>
      </w:r>
      <w:r>
        <w:rPr>
          <w:rFonts w:cs="Times New Roman"/>
          <w:color w:val="2A2A2A"/>
          <w:sz w:val="24"/>
          <w:szCs w:val="24"/>
          <w:shd w:val="clear" w:color="auto" w:fill="FFFFFF"/>
        </w:rPr>
        <w:t xml:space="preserve">Z-dropoff </w:t>
      </w:r>
      <w:r>
        <w:rPr>
          <w:rFonts w:cs="Times New Roman" w:hint="eastAsia"/>
          <w:color w:val="2A2A2A"/>
          <w:sz w:val="24"/>
          <w:szCs w:val="24"/>
          <w:shd w:val="clear" w:color="auto" w:fill="FFFFFF"/>
        </w:rPr>
        <w:t>带状</w:t>
      </w:r>
      <w:r>
        <w:rPr>
          <w:rFonts w:cs="Times New Roman"/>
          <w:color w:val="2A2A2A"/>
          <w:sz w:val="24"/>
          <w:szCs w:val="24"/>
          <w:shd w:val="clear" w:color="auto" w:fill="FFFFFF"/>
        </w:rPr>
        <w:t>动态规划</w:t>
      </w:r>
      <w:r>
        <w:rPr>
          <w:rFonts w:cs="Times New Roman" w:hint="eastAsia"/>
          <w:color w:val="2A2A2A"/>
          <w:sz w:val="24"/>
          <w:szCs w:val="24"/>
          <w:shd w:val="clear" w:color="auto" w:fill="FFFFFF"/>
        </w:rPr>
        <w:t>扩展</w:t>
      </w:r>
      <w:r>
        <w:rPr>
          <w:rFonts w:cs="Times New Roman"/>
          <w:color w:val="2A2A2A"/>
          <w:sz w:val="24"/>
          <w:szCs w:val="24"/>
          <w:shd w:val="clear" w:color="auto" w:fill="FFFFFF"/>
        </w:rPr>
        <w:t>最佳位置</w:t>
      </w:r>
    </w:p>
    <w:p w:rsidR="00B97BF2" w:rsidRDefault="00B97BF2">
      <w:pPr>
        <w:rPr>
          <w:rFonts w:cs="Times New Roman"/>
          <w:color w:val="2A2A2A"/>
          <w:sz w:val="24"/>
          <w:szCs w:val="24"/>
          <w:shd w:val="clear" w:color="auto" w:fill="FFFFFF"/>
        </w:rPr>
      </w:pPr>
    </w:p>
    <w:p w:rsidR="00B97BF2" w:rsidRDefault="00C022F3">
      <w:pPr>
        <w:rPr>
          <w:rFonts w:cs="Times New Roman"/>
          <w:color w:val="2A2A2A"/>
          <w:sz w:val="24"/>
          <w:szCs w:val="24"/>
          <w:shd w:val="clear" w:color="auto" w:fill="FFFFFF"/>
        </w:rPr>
      </w:pPr>
      <w:r>
        <w:rPr>
          <w:rFonts w:cs="Times New Roman"/>
          <w:color w:val="2A2A2A"/>
          <w:sz w:val="24"/>
          <w:szCs w:val="24"/>
          <w:shd w:val="clear" w:color="auto" w:fill="FFFFFF"/>
        </w:rPr>
        <w:t>COSINE</w:t>
      </w:r>
      <w:r>
        <w:rPr>
          <w:rFonts w:cs="Times New Roman"/>
          <w:color w:val="2A2A2A"/>
          <w:sz w:val="24"/>
          <w:szCs w:val="24"/>
          <w:shd w:val="clear" w:color="auto" w:fill="FFFFFF"/>
        </w:rPr>
        <w:t>计算</w:t>
      </w:r>
      <w:r>
        <w:rPr>
          <w:rFonts w:cs="Times New Roman" w:hint="eastAsia"/>
          <w:color w:val="2A2A2A"/>
          <w:sz w:val="24"/>
          <w:szCs w:val="24"/>
          <w:shd w:val="clear" w:color="auto" w:fill="FFFFFF"/>
        </w:rPr>
        <w:t>长</w:t>
      </w:r>
      <w:r>
        <w:rPr>
          <w:rFonts w:cs="Times New Roman"/>
          <w:color w:val="2A2A2A"/>
          <w:sz w:val="24"/>
          <w:szCs w:val="24"/>
          <w:shd w:val="clear" w:color="auto" w:fill="FFFFFF"/>
        </w:rPr>
        <w:t>为</w:t>
      </w:r>
      <w:r>
        <w:rPr>
          <w:rFonts w:cs="Times New Roman"/>
          <w:color w:val="2A2A2A"/>
          <w:sz w:val="24"/>
          <w:szCs w:val="24"/>
          <w:shd w:val="clear" w:color="auto" w:fill="FFFFFF"/>
        </w:rPr>
        <w:t>w</w:t>
      </w:r>
      <w:r>
        <w:rPr>
          <w:rFonts w:cs="Times New Roman"/>
          <w:color w:val="2A2A2A"/>
          <w:sz w:val="24"/>
          <w:szCs w:val="24"/>
          <w:shd w:val="clear" w:color="auto" w:fill="FFFFFF"/>
        </w:rPr>
        <w:t>的窗口中</w:t>
      </w:r>
      <w:r>
        <w:rPr>
          <w:rFonts w:cs="Times New Roman" w:hint="eastAsia"/>
          <w:color w:val="2A2A2A"/>
          <w:sz w:val="24"/>
          <w:szCs w:val="24"/>
          <w:shd w:val="clear" w:color="auto" w:fill="FFFFFF"/>
        </w:rPr>
        <w:t>短</w:t>
      </w:r>
      <w:r>
        <w:rPr>
          <w:rFonts w:cs="Times New Roman"/>
          <w:color w:val="2A2A2A"/>
          <w:sz w:val="24"/>
          <w:szCs w:val="24"/>
          <w:shd w:val="clear" w:color="auto" w:fill="FFFFFF"/>
        </w:rPr>
        <w:t>的</w:t>
      </w:r>
      <w:r>
        <w:rPr>
          <w:rFonts w:cs="Times New Roman"/>
          <w:color w:val="2A2A2A"/>
          <w:sz w:val="24"/>
          <w:szCs w:val="24"/>
          <w:shd w:val="clear" w:color="auto" w:fill="FFFFFF"/>
        </w:rPr>
        <w:t>k-mers</w:t>
      </w:r>
      <w:r>
        <w:rPr>
          <w:rFonts w:cs="Times New Roman"/>
          <w:color w:val="2A2A2A"/>
          <w:sz w:val="24"/>
          <w:szCs w:val="24"/>
          <w:shd w:val="clear" w:color="auto" w:fill="FFFFFF"/>
        </w:rPr>
        <w:t>（</w:t>
      </w:r>
      <w:r>
        <w:rPr>
          <w:rFonts w:cs="Times New Roman" w:hint="eastAsia"/>
          <w:color w:val="2A2A2A"/>
          <w:sz w:val="24"/>
          <w:szCs w:val="24"/>
          <w:shd w:val="clear" w:color="auto" w:fill="FFFFFF"/>
        </w:rPr>
        <w:t>3</w:t>
      </w:r>
      <w:r>
        <w:rPr>
          <w:rFonts w:cs="Times New Roman"/>
          <w:color w:val="2A2A2A"/>
          <w:sz w:val="24"/>
          <w:szCs w:val="24"/>
          <w:shd w:val="clear" w:color="auto" w:fill="FFFFFF"/>
        </w:rPr>
        <w:t>-4</w:t>
      </w:r>
      <w:r>
        <w:rPr>
          <w:rFonts w:cs="Times New Roman" w:hint="eastAsia"/>
          <w:color w:val="2A2A2A"/>
          <w:sz w:val="24"/>
          <w:szCs w:val="24"/>
          <w:shd w:val="clear" w:color="auto" w:fill="FFFFFF"/>
        </w:rPr>
        <w:t>）</w:t>
      </w:r>
      <w:r>
        <w:rPr>
          <w:rFonts w:cs="Times New Roman"/>
          <w:color w:val="2A2A2A"/>
          <w:sz w:val="24"/>
          <w:szCs w:val="24"/>
          <w:shd w:val="clear" w:color="auto" w:fill="FFFFFF"/>
        </w:rPr>
        <w:t>出现的</w:t>
      </w:r>
      <w:r>
        <w:rPr>
          <w:rFonts w:cs="Times New Roman" w:hint="eastAsia"/>
          <w:color w:val="2A2A2A"/>
          <w:sz w:val="24"/>
          <w:szCs w:val="24"/>
          <w:shd w:val="clear" w:color="auto" w:fill="FFFFFF"/>
        </w:rPr>
        <w:t>数量</w:t>
      </w:r>
    </w:p>
    <w:p w:rsidR="00C022F3" w:rsidRDefault="00C022F3">
      <w:pPr>
        <w:rPr>
          <w:rFonts w:cs="Times New Roman"/>
          <w:color w:val="2A2A2A"/>
          <w:sz w:val="24"/>
          <w:szCs w:val="24"/>
          <w:shd w:val="clear" w:color="auto" w:fill="FFFFFF"/>
        </w:rPr>
      </w:pPr>
    </w:p>
    <w:p w:rsidR="00C022F3" w:rsidRDefault="00C022F3">
      <w:r>
        <w:rPr>
          <w:rFonts w:cs="Times New Roman" w:hint="eastAsia"/>
          <w:color w:val="2A2A2A"/>
          <w:sz w:val="24"/>
          <w:szCs w:val="24"/>
          <w:shd w:val="clear" w:color="auto" w:fill="FFFFFF"/>
        </w:rPr>
        <w:t>在一个</w:t>
      </w:r>
      <w:r>
        <w:rPr>
          <w:rFonts w:cs="Times New Roman"/>
          <w:color w:val="2A2A2A"/>
          <w:sz w:val="24"/>
          <w:szCs w:val="24"/>
          <w:shd w:val="clear" w:color="auto" w:fill="FFFFFF"/>
        </w:rPr>
        <w:t>长度为</w:t>
      </w:r>
      <w:r>
        <w:rPr>
          <w:rFonts w:cs="Times New Roman"/>
          <w:color w:val="2A2A2A"/>
          <w:sz w:val="27"/>
          <w:szCs w:val="27"/>
          <w:shd w:val="clear" w:color="auto" w:fill="FFFFFF"/>
        </w:rPr>
        <w:t> </w:t>
      </w:r>
      <w:r>
        <w:rPr>
          <w:rStyle w:val="a7"/>
          <w:rFonts w:cs="Times New Roman"/>
          <w:color w:val="2A2A2A"/>
          <w:sz w:val="27"/>
          <w:szCs w:val="27"/>
          <w:bdr w:val="none" w:sz="0" w:space="0" w:color="auto" w:frame="1"/>
          <w:shd w:val="clear" w:color="auto" w:fill="FFFFFF"/>
        </w:rPr>
        <w:t>l</w:t>
      </w:r>
      <w:r>
        <w:t> </w:t>
      </w:r>
      <w:r>
        <w:rPr>
          <w:rFonts w:hint="eastAsia"/>
        </w:rPr>
        <w:t>的</w:t>
      </w:r>
      <w:r>
        <w:t>序列中，</w:t>
      </w:r>
      <w:r>
        <w:rPr>
          <w:rFonts w:hint="eastAsia"/>
        </w:rPr>
        <w:t>一个</w:t>
      </w:r>
      <w:r>
        <w:t>窗口出现</w:t>
      </w:r>
      <w:r>
        <w:rPr>
          <w:rFonts w:hint="eastAsia"/>
        </w:rPr>
        <w:t>在</w:t>
      </w:r>
      <w:r>
        <w:rPr>
          <w:i/>
        </w:rPr>
        <w:t>i</w:t>
      </w:r>
      <w:r w:rsidRPr="00C022F3">
        <w:t xml:space="preserve"> </w:t>
      </w:r>
      <w:r>
        <w:rPr>
          <w:rFonts w:hint="eastAsia"/>
        </w:rPr>
        <w:t>位置</w:t>
      </w:r>
    </w:p>
    <w:p w:rsidR="00B97BF2" w:rsidRDefault="00C022F3" w:rsidP="00C022F3">
      <w:pPr>
        <w:jc w:val="center"/>
        <w:rPr>
          <w:rFonts w:cs="Times New Roman"/>
          <w:color w:val="2A2A2A"/>
          <w:sz w:val="52"/>
          <w:szCs w:val="52"/>
          <w:shd w:val="clear" w:color="auto" w:fill="FFFFFF"/>
        </w:rPr>
      </w:pPr>
      <w:r w:rsidRPr="00C022F3">
        <w:rPr>
          <w:rFonts w:cs="Times New Roman"/>
          <w:color w:val="2A2A2A"/>
          <w:position w:val="-10"/>
          <w:sz w:val="52"/>
          <w:szCs w:val="52"/>
          <w:shd w:val="clear" w:color="auto" w:fill="FFFFFF"/>
        </w:rPr>
        <w:object w:dxaOrig="31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5.25pt;height:24.75pt" o:ole="">
            <v:imagedata r:id="rId6" o:title=""/>
          </v:shape>
          <o:OLEObject Type="Embed" ProgID="Equation.DSMT4" ShapeID="_x0000_i1035" DrawAspect="Content" ObjectID="_1567449374" r:id="rId7"/>
        </w:object>
      </w:r>
    </w:p>
    <w:p w:rsidR="00C022F3" w:rsidRPr="00C022F3" w:rsidRDefault="00C022F3" w:rsidP="00C022F3">
      <w:pPr>
        <w:widowControl/>
        <w:jc w:val="left"/>
        <w:rPr>
          <w:rFonts w:ascii="宋体" w:hAnsi="宋体" w:cs="宋体"/>
          <w:kern w:val="0"/>
          <w:sz w:val="24"/>
          <w:szCs w:val="24"/>
        </w:rPr>
      </w:pPr>
      <w:r w:rsidRPr="00C022F3">
        <w:rPr>
          <w:rFonts w:cs="Times New Roman"/>
          <w:color w:val="2A2A2A"/>
          <w:kern w:val="0"/>
          <w:sz w:val="27"/>
          <w:szCs w:val="27"/>
          <w:shd w:val="clear" w:color="auto" w:fill="FFFFFF"/>
        </w:rPr>
        <w:t>where</w:t>
      </w:r>
      <w:r w:rsidRPr="00C022F3">
        <w:rPr>
          <w:rFonts w:ascii="宋体" w:hAnsi="宋体" w:cs="宋体"/>
          <w:kern w:val="0"/>
          <w:sz w:val="24"/>
          <w:szCs w:val="24"/>
        </w:rPr>
        <w:t> </w:t>
      </w:r>
    </w:p>
    <w:p w:rsidR="00C022F3" w:rsidRDefault="00380C0B" w:rsidP="00380C0B">
      <w:pPr>
        <w:pStyle w:val="MTDisplayEquation"/>
        <w:jc w:val="center"/>
        <w:rPr>
          <w:bdr w:val="none" w:sz="0" w:space="0" w:color="auto" w:frame="1"/>
        </w:rPr>
      </w:pPr>
      <w:r w:rsidRPr="00C022F3">
        <w:rPr>
          <w:position w:val="-14"/>
          <w:bdr w:val="none" w:sz="0" w:space="0" w:color="auto" w:frame="1"/>
        </w:rPr>
        <w:object w:dxaOrig="2400" w:dyaOrig="499">
          <v:shape id="_x0000_i1071" type="#_x0000_t75" style="width:151.5pt;height:31.5pt" o:ole="">
            <v:imagedata r:id="rId8" o:title=""/>
          </v:shape>
          <o:OLEObject Type="Embed" ProgID="Equation.DSMT4" ShapeID="_x0000_i1071" DrawAspect="Content" ObjectID="_1567449375" r:id="rId9"/>
        </w:object>
      </w:r>
    </w:p>
    <w:p w:rsidR="00380C0B" w:rsidRDefault="00380C0B" w:rsidP="00380C0B">
      <w:pPr>
        <w:pStyle w:val="MTDisplayEquation"/>
        <w:rPr>
          <w:rFonts w:hint="eastAsia"/>
          <w:bdr w:val="none" w:sz="0" w:space="0" w:color="auto" w:frame="1"/>
        </w:rPr>
      </w:pPr>
      <w:r>
        <w:rPr>
          <w:bdr w:val="none" w:sz="0" w:space="0" w:color="auto" w:frame="1"/>
        </w:rPr>
        <w:tab/>
      </w:r>
      <w:r w:rsidRPr="00380C0B">
        <w:rPr>
          <w:position w:val="-10"/>
          <w:bdr w:val="none" w:sz="0" w:space="0" w:color="auto" w:frame="1"/>
        </w:rPr>
        <w:object w:dxaOrig="3280" w:dyaOrig="320">
          <v:shape id="_x0000_i1062" type="#_x0000_t75" style="width:303pt;height:29.25pt" o:ole="">
            <v:imagedata r:id="rId10" o:title=""/>
          </v:shape>
          <o:OLEObject Type="Embed" ProgID="Equation.DSMT4" ShapeID="_x0000_i1062" DrawAspect="Content" ObjectID="_1567449376" r:id="rId11"/>
        </w:object>
      </w:r>
      <w:r>
        <w:rPr>
          <w:bdr w:val="none" w:sz="0" w:space="0" w:color="auto" w:frame="1"/>
        </w:rPr>
        <w:t xml:space="preserve"> </w:t>
      </w:r>
    </w:p>
    <w:p w:rsidR="00C022F3" w:rsidRDefault="00380C0B" w:rsidP="00380C0B">
      <w:pPr>
        <w:widowControl/>
        <w:shd w:val="clear" w:color="auto" w:fill="FFFFFF"/>
        <w:jc w:val="center"/>
        <w:textAlignment w:val="baseline"/>
        <w:rPr>
          <w:rFonts w:ascii="MathJax_Math-italic" w:hAnsi="MathJax_Math-italic" w:cs="Times New Roman"/>
          <w:color w:val="2A2A2A"/>
          <w:kern w:val="0"/>
          <w:sz w:val="31"/>
          <w:szCs w:val="31"/>
          <w:bdr w:val="none" w:sz="0" w:space="0" w:color="auto" w:frame="1"/>
        </w:rPr>
      </w:pPr>
      <w:r w:rsidRPr="00380C0B">
        <w:rPr>
          <w:position w:val="-10"/>
          <w:bdr w:val="none" w:sz="0" w:space="0" w:color="auto" w:frame="1"/>
        </w:rPr>
        <w:object w:dxaOrig="3720" w:dyaOrig="320">
          <v:shape id="_x0000_i1066" type="#_x0000_t75" style="width:283.5pt;height:24pt" o:ole="">
            <v:imagedata r:id="rId12" o:title=""/>
          </v:shape>
          <o:OLEObject Type="Embed" ProgID="Equation.DSMT4" ShapeID="_x0000_i1066" DrawAspect="Content" ObjectID="_1567449377" r:id="rId13"/>
        </w:object>
      </w:r>
    </w:p>
    <w:p w:rsidR="00380C0B" w:rsidRPr="000C54BE" w:rsidRDefault="00380C0B" w:rsidP="00380C0B">
      <w:pPr>
        <w:pStyle w:val="MTDisplayEquation"/>
        <w:rPr>
          <w:bdr w:val="none" w:sz="0" w:space="0" w:color="auto" w:frame="1"/>
        </w:rPr>
      </w:pPr>
      <w:r w:rsidRPr="000C54BE">
        <w:rPr>
          <w:bdr w:val="none" w:sz="0" w:space="0" w:color="auto" w:frame="1"/>
        </w:rPr>
        <w:tab/>
        <w:t xml:space="preserve"> </w:t>
      </w:r>
    </w:p>
    <w:p w:rsidR="00380C0B" w:rsidRPr="000C54BE" w:rsidRDefault="00380C0B" w:rsidP="00380C0B">
      <w:pPr>
        <w:widowControl/>
        <w:shd w:val="clear" w:color="auto" w:fill="FFFFFF"/>
        <w:textAlignment w:val="baseline"/>
        <w:rPr>
          <w:rFonts w:ascii="inherit" w:hAnsi="inherit" w:cs="Times New Roman"/>
          <w:color w:val="2A2A2A"/>
          <w:kern w:val="0"/>
          <w:sz w:val="24"/>
          <w:szCs w:val="24"/>
        </w:rPr>
      </w:pPr>
      <w:r w:rsidRPr="000C54BE">
        <w:rPr>
          <w:rFonts w:ascii="inherit" w:hAnsi="inherit" w:cs="Times New Roman"/>
          <w:color w:val="2A2A2A"/>
          <w:kern w:val="0"/>
          <w:sz w:val="24"/>
          <w:szCs w:val="24"/>
        </w:rPr>
        <w:t>q</w:t>
      </w:r>
      <w:r w:rsidRPr="000C54BE">
        <w:rPr>
          <w:rFonts w:ascii="inherit" w:hAnsi="inherit" w:cs="Times New Roman" w:hint="eastAsia"/>
          <w:color w:val="2A2A2A"/>
          <w:kern w:val="0"/>
          <w:sz w:val="24"/>
          <w:szCs w:val="24"/>
        </w:rPr>
        <w:t>是四个</w:t>
      </w:r>
      <w:r w:rsidRPr="000C54BE">
        <w:rPr>
          <w:rFonts w:ascii="inherit" w:hAnsi="inherit" w:cs="Times New Roman"/>
          <w:color w:val="2A2A2A"/>
          <w:kern w:val="0"/>
          <w:sz w:val="24"/>
          <w:szCs w:val="24"/>
        </w:rPr>
        <w:t>字母表的指数排列情况，</w:t>
      </w:r>
      <w:r w:rsidRPr="000C54BE">
        <w:rPr>
          <w:rFonts w:ascii="inherit" w:hAnsi="inherit" w:cs="Times New Roman" w:hint="eastAsia"/>
          <w:color w:val="2A2A2A"/>
          <w:kern w:val="0"/>
          <w:sz w:val="24"/>
          <w:szCs w:val="24"/>
        </w:rPr>
        <w:t>相当于</w:t>
      </w:r>
      <w:r w:rsidRPr="000C54BE">
        <w:rPr>
          <w:rFonts w:ascii="inherit" w:hAnsi="inherit" w:cs="Times New Roman" w:hint="eastAsia"/>
          <w:color w:val="2A2A2A"/>
          <w:kern w:val="0"/>
          <w:sz w:val="24"/>
          <w:szCs w:val="24"/>
        </w:rPr>
        <w:t>4</w:t>
      </w:r>
      <w:r w:rsidRPr="000C54BE">
        <w:rPr>
          <w:rFonts w:ascii="inherit" w:hAnsi="inherit" w:cs="Times New Roman"/>
          <w:color w:val="2A2A2A"/>
          <w:kern w:val="0"/>
          <w:sz w:val="24"/>
          <w:szCs w:val="24"/>
        </w:rPr>
        <w:t xml:space="preserve">^k </w:t>
      </w:r>
      <w:r w:rsidRPr="000C54BE">
        <w:rPr>
          <w:rFonts w:ascii="inherit" w:hAnsi="inherit" w:cs="Times New Roman" w:hint="eastAsia"/>
          <w:color w:val="2A2A2A"/>
          <w:kern w:val="0"/>
          <w:sz w:val="24"/>
          <w:szCs w:val="24"/>
        </w:rPr>
        <w:t>个</w:t>
      </w:r>
      <w:r w:rsidRPr="000C54BE">
        <w:rPr>
          <w:rFonts w:ascii="inherit" w:hAnsi="inherit" w:cs="Times New Roman"/>
          <w:color w:val="2A2A2A"/>
          <w:kern w:val="0"/>
          <w:sz w:val="24"/>
          <w:szCs w:val="24"/>
        </w:rPr>
        <w:t>取值，</w:t>
      </w:r>
      <w:r w:rsidRPr="000C54BE">
        <w:rPr>
          <w:rFonts w:ascii="inherit" w:hAnsi="inherit" w:cs="Times New Roman" w:hint="eastAsia"/>
          <w:color w:val="2A2A2A"/>
          <w:kern w:val="0"/>
          <w:position w:val="-8"/>
          <w:sz w:val="24"/>
          <w:szCs w:val="24"/>
        </w:rPr>
        <w:object w:dxaOrig="220" w:dyaOrig="240">
          <v:shape id="_x0000_i1072" type="#_x0000_t75" style="width:18pt;height:19.5pt" o:ole="">
            <v:imagedata r:id="rId14" o:title=""/>
          </v:shape>
          <o:OLEObject Type="Embed" ProgID="Equation.DSMT4" ShapeID="_x0000_i1072" DrawAspect="Content" ObjectID="_1567449378" r:id="rId15"/>
        </w:object>
      </w:r>
      <w:r w:rsidRPr="000C54BE">
        <w:rPr>
          <w:rFonts w:ascii="inherit" w:hAnsi="inherit" w:cs="Times New Roman" w:hint="eastAsia"/>
          <w:color w:val="2A2A2A"/>
          <w:kern w:val="0"/>
          <w:sz w:val="24"/>
          <w:szCs w:val="24"/>
        </w:rPr>
        <w:t>是</w:t>
      </w:r>
      <w:r w:rsidRPr="000C54BE">
        <w:rPr>
          <w:rFonts w:ascii="inherit" w:hAnsi="inherit" w:cs="Times New Roman"/>
          <w:color w:val="2A2A2A"/>
          <w:kern w:val="0"/>
          <w:sz w:val="24"/>
          <w:szCs w:val="24"/>
        </w:rPr>
        <w:t>具体的</w:t>
      </w:r>
      <w:r w:rsidRPr="000C54BE">
        <w:rPr>
          <w:rFonts w:ascii="inherit" w:hAnsi="inherit" w:cs="Times New Roman" w:hint="eastAsia"/>
          <w:color w:val="2A2A2A"/>
          <w:kern w:val="0"/>
          <w:sz w:val="24"/>
          <w:szCs w:val="24"/>
        </w:rPr>
        <w:t>每个</w:t>
      </w:r>
      <w:r w:rsidRPr="000C54BE">
        <w:rPr>
          <w:rFonts w:ascii="inherit" w:hAnsi="inherit" w:cs="Times New Roman" w:hint="eastAsia"/>
          <w:color w:val="2A2A2A"/>
          <w:kern w:val="0"/>
          <w:sz w:val="24"/>
          <w:szCs w:val="24"/>
        </w:rPr>
        <w:t>k-mer</w:t>
      </w:r>
      <w:r w:rsidRPr="000C54BE">
        <w:rPr>
          <w:rFonts w:ascii="inherit" w:hAnsi="inherit" w:cs="Times New Roman" w:hint="eastAsia"/>
          <w:color w:val="2A2A2A"/>
          <w:kern w:val="0"/>
          <w:sz w:val="24"/>
          <w:szCs w:val="24"/>
        </w:rPr>
        <w:t>取值</w:t>
      </w:r>
      <w:r w:rsidRPr="000C54BE">
        <w:rPr>
          <w:rFonts w:ascii="inherit" w:hAnsi="inherit" w:cs="Times New Roman"/>
          <w:color w:val="2A2A2A"/>
          <w:kern w:val="0"/>
          <w:sz w:val="24"/>
          <w:szCs w:val="24"/>
        </w:rPr>
        <w:t>，</w:t>
      </w:r>
      <w:r w:rsidRPr="000C54BE">
        <w:rPr>
          <w:rFonts w:ascii="inherit" w:hAnsi="inherit" w:cs="Times New Roman" w:hint="eastAsia"/>
          <w:color w:val="2A2A2A"/>
          <w:kern w:val="0"/>
          <w:sz w:val="24"/>
          <w:szCs w:val="24"/>
        </w:rPr>
        <w:t>如</w:t>
      </w:r>
      <w:r w:rsidRPr="000C54BE">
        <w:rPr>
          <w:rFonts w:ascii="inherit" w:hAnsi="inherit" w:cs="Times New Roman" w:hint="eastAsia"/>
          <w:color w:val="2A2A2A"/>
          <w:kern w:val="0"/>
          <w:sz w:val="24"/>
          <w:szCs w:val="24"/>
        </w:rPr>
        <w:t>k</w:t>
      </w:r>
      <w:r w:rsidRPr="000C54BE">
        <w:rPr>
          <w:rFonts w:ascii="inherit" w:hAnsi="inherit" w:cs="Times New Roman"/>
          <w:color w:val="2A2A2A"/>
          <w:kern w:val="0"/>
          <w:sz w:val="24"/>
          <w:szCs w:val="24"/>
        </w:rPr>
        <w:t>=2</w:t>
      </w:r>
      <w:r w:rsidRPr="000C54BE">
        <w:rPr>
          <w:rFonts w:ascii="inherit" w:hAnsi="inherit" w:cs="Times New Roman" w:hint="eastAsia"/>
          <w:color w:val="2A2A2A"/>
          <w:kern w:val="0"/>
          <w:sz w:val="24"/>
          <w:szCs w:val="24"/>
        </w:rPr>
        <w:t>时</w:t>
      </w:r>
      <w:r w:rsidRPr="000C54BE">
        <w:rPr>
          <w:rFonts w:ascii="inherit" w:hAnsi="inherit" w:cs="Times New Roman"/>
          <w:color w:val="2A2A2A"/>
          <w:kern w:val="0"/>
          <w:sz w:val="24"/>
          <w:szCs w:val="24"/>
        </w:rPr>
        <w:t>，可取</w:t>
      </w:r>
      <w:r w:rsidRPr="000C54BE">
        <w:rPr>
          <w:rFonts w:ascii="inherit" w:hAnsi="inherit" w:cs="Times New Roman"/>
          <w:color w:val="2A2A2A"/>
          <w:kern w:val="0"/>
          <w:sz w:val="24"/>
          <w:szCs w:val="24"/>
        </w:rPr>
        <w:t>AA</w:t>
      </w:r>
      <w:r w:rsidRPr="000C54BE">
        <w:rPr>
          <w:rFonts w:ascii="inherit" w:hAnsi="inherit" w:cs="Times New Roman"/>
          <w:color w:val="2A2A2A"/>
          <w:kern w:val="0"/>
          <w:sz w:val="24"/>
          <w:szCs w:val="24"/>
        </w:rPr>
        <w:t>，</w:t>
      </w:r>
      <w:r w:rsidRPr="000C54BE">
        <w:rPr>
          <w:rFonts w:ascii="inherit" w:hAnsi="inherit" w:cs="Times New Roman"/>
          <w:color w:val="2A2A2A"/>
          <w:kern w:val="0"/>
          <w:sz w:val="24"/>
          <w:szCs w:val="24"/>
        </w:rPr>
        <w:t>AC</w:t>
      </w:r>
      <w:r w:rsidRPr="000C54BE">
        <w:rPr>
          <w:rFonts w:ascii="inherit" w:hAnsi="inherit" w:cs="Times New Roman"/>
          <w:color w:val="2A2A2A"/>
          <w:kern w:val="0"/>
          <w:sz w:val="24"/>
          <w:szCs w:val="24"/>
        </w:rPr>
        <w:t>等，</w:t>
      </w:r>
      <w:r w:rsidRPr="000C54BE">
        <w:rPr>
          <w:rFonts w:ascii="inherit" w:hAnsi="inherit" w:cs="Times New Roman" w:hint="eastAsia"/>
          <w:color w:val="2A2A2A"/>
          <w:kern w:val="0"/>
          <w:sz w:val="24"/>
          <w:szCs w:val="24"/>
        </w:rPr>
        <w:t>共有</w:t>
      </w:r>
      <w:r w:rsidRPr="000C54BE">
        <w:rPr>
          <w:rFonts w:ascii="inherit" w:hAnsi="inherit" w:cs="Times New Roman"/>
          <w:color w:val="2A2A2A"/>
          <w:kern w:val="0"/>
          <w:sz w:val="24"/>
          <w:szCs w:val="24"/>
        </w:rPr>
        <w:t>q</w:t>
      </w:r>
      <w:r w:rsidRPr="000C54BE">
        <w:rPr>
          <w:rFonts w:ascii="inherit" w:hAnsi="inherit" w:cs="Times New Roman" w:hint="eastAsia"/>
          <w:color w:val="2A2A2A"/>
          <w:kern w:val="0"/>
          <w:sz w:val="24"/>
          <w:szCs w:val="24"/>
        </w:rPr>
        <w:t>种</w:t>
      </w:r>
      <w:r w:rsidRPr="000C54BE">
        <w:rPr>
          <w:rFonts w:ascii="inherit" w:hAnsi="inherit" w:cs="Times New Roman"/>
          <w:color w:val="2A2A2A"/>
          <w:kern w:val="0"/>
          <w:sz w:val="24"/>
          <w:szCs w:val="24"/>
        </w:rPr>
        <w:t>取值，然后</w:t>
      </w:r>
      <w:r w:rsidR="002C6263" w:rsidRPr="000C54BE">
        <w:rPr>
          <w:rFonts w:ascii="inherit" w:hAnsi="inherit" w:cs="Times New Roman" w:hint="eastAsia"/>
          <w:color w:val="2A2A2A"/>
          <w:kern w:val="0"/>
          <w:sz w:val="24"/>
          <w:szCs w:val="24"/>
        </w:rPr>
        <w:t>nj</w:t>
      </w:r>
      <w:r w:rsidR="002C6263" w:rsidRPr="000C54BE">
        <w:rPr>
          <w:rFonts w:ascii="inherit" w:hAnsi="inherit" w:cs="Times New Roman"/>
          <w:color w:val="2A2A2A"/>
          <w:kern w:val="0"/>
          <w:sz w:val="24"/>
          <w:szCs w:val="24"/>
        </w:rPr>
        <w:t>表示每个</w:t>
      </w:r>
      <w:r w:rsidR="002C6263" w:rsidRPr="000C54BE">
        <w:rPr>
          <w:rFonts w:ascii="inherit" w:hAnsi="inherit" w:cs="Times New Roman"/>
          <w:color w:val="2A2A2A"/>
          <w:kern w:val="0"/>
          <w:sz w:val="24"/>
          <w:szCs w:val="24"/>
        </w:rPr>
        <w:t>k-mer</w:t>
      </w:r>
      <w:r w:rsidR="002C6263" w:rsidRPr="000C54BE">
        <w:rPr>
          <w:rFonts w:ascii="inherit" w:hAnsi="inherit" w:cs="Times New Roman"/>
          <w:color w:val="2A2A2A"/>
          <w:kern w:val="0"/>
          <w:sz w:val="24"/>
          <w:szCs w:val="24"/>
        </w:rPr>
        <w:t>的计数</w:t>
      </w:r>
      <w:r w:rsidR="002C6263" w:rsidRPr="000C54BE">
        <w:rPr>
          <w:rFonts w:ascii="inherit" w:hAnsi="inherit" w:cs="Times New Roman" w:hint="eastAsia"/>
          <w:color w:val="2A2A2A"/>
          <w:kern w:val="0"/>
          <w:sz w:val="24"/>
          <w:szCs w:val="24"/>
        </w:rPr>
        <w:t>。</w:t>
      </w:r>
    </w:p>
    <w:p w:rsidR="002C6263" w:rsidRPr="000C54BE" w:rsidRDefault="002C6263" w:rsidP="00380C0B">
      <w:pPr>
        <w:widowControl/>
        <w:shd w:val="clear" w:color="auto" w:fill="FFFFFF"/>
        <w:textAlignment w:val="baseline"/>
        <w:rPr>
          <w:rFonts w:ascii="inherit" w:hAnsi="inherit" w:cs="Times New Roman"/>
          <w:color w:val="2A2A2A"/>
          <w:kern w:val="0"/>
          <w:sz w:val="24"/>
          <w:szCs w:val="24"/>
        </w:rPr>
      </w:pPr>
      <w:r w:rsidRPr="000C54BE">
        <w:rPr>
          <w:rFonts w:ascii="inherit" w:hAnsi="inherit" w:cs="Times New Roman" w:hint="eastAsia"/>
          <w:color w:val="2A2A2A"/>
          <w:kern w:val="0"/>
          <w:sz w:val="24"/>
          <w:szCs w:val="24"/>
        </w:rPr>
        <w:t>那么</w:t>
      </w:r>
      <w:r w:rsidRPr="000C54BE">
        <w:rPr>
          <w:rFonts w:ascii="inherit" w:hAnsi="inherit" w:cs="Times New Roman"/>
          <w:color w:val="2A2A2A"/>
          <w:kern w:val="0"/>
          <w:sz w:val="24"/>
          <w:szCs w:val="24"/>
        </w:rPr>
        <w:t>两个</w:t>
      </w:r>
      <w:r w:rsidRPr="000C54BE">
        <w:rPr>
          <w:rFonts w:ascii="inherit" w:hAnsi="inherit" w:cs="Times New Roman" w:hint="eastAsia"/>
          <w:color w:val="2A2A2A"/>
          <w:kern w:val="0"/>
          <w:sz w:val="24"/>
          <w:szCs w:val="24"/>
        </w:rPr>
        <w:t>序列</w:t>
      </w:r>
      <w:r w:rsidRPr="000C54BE">
        <w:rPr>
          <w:rFonts w:ascii="inherit" w:hAnsi="inherit" w:cs="Times New Roman"/>
          <w:color w:val="2A2A2A"/>
          <w:kern w:val="0"/>
          <w:sz w:val="24"/>
          <w:szCs w:val="24"/>
        </w:rPr>
        <w:t>局部相似性</w:t>
      </w:r>
      <w:r w:rsidRPr="000C54BE">
        <w:rPr>
          <w:rFonts w:ascii="inherit" w:hAnsi="inherit" w:cs="Times New Roman" w:hint="eastAsia"/>
          <w:color w:val="2A2A2A"/>
          <w:kern w:val="0"/>
          <w:sz w:val="24"/>
          <w:szCs w:val="24"/>
        </w:rPr>
        <w:t>是</w:t>
      </w:r>
    </w:p>
    <w:p w:rsidR="002C6263" w:rsidRPr="00C022F3" w:rsidRDefault="002C6263" w:rsidP="002C6263">
      <w:pPr>
        <w:widowControl/>
        <w:shd w:val="clear" w:color="auto" w:fill="FFFFFF"/>
        <w:jc w:val="center"/>
        <w:textAlignment w:val="baseline"/>
        <w:rPr>
          <w:rFonts w:ascii="inherit" w:hAnsi="inherit" w:cs="Times New Roman" w:hint="eastAsia"/>
          <w:color w:val="2A2A2A"/>
          <w:kern w:val="0"/>
          <w:sz w:val="27"/>
          <w:szCs w:val="27"/>
        </w:rPr>
      </w:pPr>
      <w:r w:rsidRPr="002C6263">
        <w:rPr>
          <w:rFonts w:ascii="inherit" w:hAnsi="inherit" w:cs="Times New Roman" w:hint="eastAsia"/>
          <w:color w:val="2A2A2A"/>
          <w:kern w:val="0"/>
          <w:position w:val="-4"/>
          <w:sz w:val="27"/>
          <w:szCs w:val="27"/>
        </w:rPr>
        <w:object w:dxaOrig="180" w:dyaOrig="279">
          <v:shape id="_x0000_i1081" type="#_x0000_t75" style="width:9pt;height:14.25pt" o:ole="">
            <v:imagedata r:id="rId16" o:title=""/>
          </v:shape>
          <o:OLEObject Type="Embed" ProgID="Equation.DSMT4" ShapeID="_x0000_i1081" DrawAspect="Content" ObjectID="_1567449379" r:id="rId17"/>
        </w:object>
      </w:r>
      <w:r>
        <w:rPr>
          <w:rFonts w:ascii="inherit" w:hAnsi="inherit" w:cs="Times New Roman" w:hint="eastAsia"/>
          <w:color w:val="2A2A2A"/>
          <w:kern w:val="0"/>
          <w:sz w:val="27"/>
          <w:szCs w:val="27"/>
        </w:rPr>
        <w:t xml:space="preserve"> </w:t>
      </w:r>
      <w:r>
        <w:rPr>
          <w:noProof/>
        </w:rPr>
        <w:drawing>
          <wp:inline distT="0" distB="0" distL="0" distR="0" wp14:anchorId="0BB20655" wp14:editId="2555CCAF">
            <wp:extent cx="2305050" cy="771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050" cy="771525"/>
                    </a:xfrm>
                    <a:prstGeom prst="rect">
                      <a:avLst/>
                    </a:prstGeom>
                  </pic:spPr>
                </pic:pic>
              </a:graphicData>
            </a:graphic>
          </wp:inline>
        </w:drawing>
      </w:r>
    </w:p>
    <w:p w:rsidR="00C022F3" w:rsidRDefault="00C022F3">
      <w:pPr>
        <w:rPr>
          <w:rFonts w:cs="Times New Roman"/>
          <w:color w:val="2A2A2A"/>
          <w:szCs w:val="21"/>
          <w:shd w:val="clear" w:color="auto" w:fill="FFFFFF"/>
        </w:rPr>
      </w:pPr>
    </w:p>
    <w:p w:rsidR="002C6263" w:rsidRPr="000C54BE" w:rsidRDefault="002C6263">
      <w:pPr>
        <w:rPr>
          <w:rFonts w:cs="Times New Roman"/>
          <w:color w:val="2A2A2A"/>
          <w:sz w:val="24"/>
          <w:szCs w:val="24"/>
          <w:shd w:val="clear" w:color="auto" w:fill="FFFFFF"/>
        </w:rPr>
      </w:pPr>
      <w:r w:rsidRPr="000C54BE">
        <w:rPr>
          <w:rFonts w:cs="Times New Roman" w:hint="eastAsia"/>
          <w:color w:val="2A2A2A"/>
          <w:sz w:val="24"/>
          <w:szCs w:val="24"/>
          <w:shd w:val="clear" w:color="auto" w:fill="FFFFFF"/>
        </w:rPr>
        <w:t>这里</w:t>
      </w:r>
      <w:r w:rsidRPr="000C54BE">
        <w:rPr>
          <w:rFonts w:cs="Times New Roman"/>
          <w:color w:val="2A2A2A"/>
          <w:sz w:val="24"/>
          <w:szCs w:val="24"/>
          <w:shd w:val="clear" w:color="auto" w:fill="FFFFFF"/>
        </w:rPr>
        <w:t>序列</w:t>
      </w:r>
      <w:r w:rsidRPr="000C54BE">
        <w:rPr>
          <w:rFonts w:cs="Times New Roman" w:hint="eastAsia"/>
          <w:color w:val="2A2A2A"/>
          <w:sz w:val="24"/>
          <w:szCs w:val="24"/>
          <w:shd w:val="clear" w:color="auto" w:fill="FFFFFF"/>
        </w:rPr>
        <w:t>1</w:t>
      </w:r>
      <w:r w:rsidRPr="000C54BE">
        <w:rPr>
          <w:rFonts w:cs="Times New Roman" w:hint="eastAsia"/>
          <w:color w:val="2A2A2A"/>
          <w:sz w:val="24"/>
          <w:szCs w:val="24"/>
          <w:shd w:val="clear" w:color="auto" w:fill="FFFFFF"/>
        </w:rPr>
        <w:t>代表</w:t>
      </w:r>
      <w:r w:rsidRPr="000C54BE">
        <w:rPr>
          <w:rFonts w:cs="Times New Roman"/>
          <w:color w:val="2A2A2A"/>
          <w:sz w:val="24"/>
          <w:szCs w:val="24"/>
          <w:shd w:val="clear" w:color="auto" w:fill="FFFFFF"/>
        </w:rPr>
        <w:t>查询序列，序列</w:t>
      </w:r>
      <w:r w:rsidRPr="000C54BE">
        <w:rPr>
          <w:rFonts w:cs="Times New Roman" w:hint="eastAsia"/>
          <w:color w:val="2A2A2A"/>
          <w:sz w:val="24"/>
          <w:szCs w:val="24"/>
          <w:shd w:val="clear" w:color="auto" w:fill="FFFFFF"/>
        </w:rPr>
        <w:t>2</w:t>
      </w:r>
      <w:r w:rsidRPr="000C54BE">
        <w:rPr>
          <w:rFonts w:cs="Times New Roman" w:hint="eastAsia"/>
          <w:color w:val="2A2A2A"/>
          <w:sz w:val="24"/>
          <w:szCs w:val="24"/>
          <w:shd w:val="clear" w:color="auto" w:fill="FFFFFF"/>
        </w:rPr>
        <w:t>表示</w:t>
      </w:r>
      <w:r w:rsidRPr="000C54BE">
        <w:rPr>
          <w:rFonts w:cs="Times New Roman"/>
          <w:color w:val="2A2A2A"/>
          <w:sz w:val="24"/>
          <w:szCs w:val="24"/>
          <w:shd w:val="clear" w:color="auto" w:fill="FFFFFF"/>
        </w:rPr>
        <w:t>参考序列，</w:t>
      </w:r>
    </w:p>
    <w:p w:rsidR="00F5365B" w:rsidRPr="000C54BE" w:rsidRDefault="000C54BE">
      <w:pPr>
        <w:rPr>
          <w:rFonts w:cs="Times New Roman" w:hint="eastAsia"/>
          <w:color w:val="2A2A2A"/>
          <w:sz w:val="24"/>
          <w:szCs w:val="24"/>
          <w:shd w:val="clear" w:color="auto" w:fill="FFFFFF"/>
        </w:rPr>
      </w:pPr>
      <w:r w:rsidRPr="000C54BE">
        <w:rPr>
          <w:rFonts w:cs="Times New Roman" w:hint="eastAsia"/>
          <w:color w:val="2A2A2A"/>
          <w:sz w:val="24"/>
          <w:szCs w:val="24"/>
          <w:shd w:val="clear" w:color="auto" w:fill="FFFFFF"/>
        </w:rPr>
        <w:t>两条长度</w:t>
      </w:r>
      <w:r w:rsidRPr="000C54BE">
        <w:rPr>
          <w:rFonts w:cs="Times New Roman"/>
          <w:color w:val="2A2A2A"/>
          <w:sz w:val="24"/>
          <w:szCs w:val="24"/>
          <w:shd w:val="clear" w:color="auto" w:fill="FFFFFF"/>
        </w:rPr>
        <w:t>分别为</w:t>
      </w:r>
      <w:r w:rsidRPr="000C54BE">
        <w:rPr>
          <w:rFonts w:cs="Times New Roman"/>
          <w:color w:val="2A2A2A"/>
          <w:sz w:val="24"/>
          <w:szCs w:val="24"/>
          <w:shd w:val="clear" w:color="auto" w:fill="FFFFFF"/>
        </w:rPr>
        <w:t> </w:t>
      </w:r>
      <w:r w:rsidRPr="000C54BE">
        <w:rPr>
          <w:rFonts w:cs="Times New Roman"/>
          <w:color w:val="2A2A2A"/>
          <w:sz w:val="24"/>
          <w:szCs w:val="24"/>
          <w:shd w:val="clear" w:color="auto" w:fill="FFFFFF"/>
        </w:rPr>
        <w:t>l</w:t>
      </w:r>
      <w:r w:rsidRPr="000C54BE">
        <w:rPr>
          <w:rFonts w:cs="Times New Roman"/>
          <w:color w:val="2A2A2A"/>
          <w:sz w:val="24"/>
          <w:szCs w:val="24"/>
          <w:shd w:val="clear" w:color="auto" w:fill="FFFFFF"/>
        </w:rPr>
        <w:t>1</w:t>
      </w:r>
      <w:r w:rsidRPr="000C54BE">
        <w:rPr>
          <w:rFonts w:cs="Times New Roman"/>
          <w:color w:val="2A2A2A"/>
          <w:sz w:val="24"/>
          <w:szCs w:val="24"/>
          <w:shd w:val="clear" w:color="auto" w:fill="FFFFFF"/>
        </w:rPr>
        <w:t> </w:t>
      </w:r>
      <w:r w:rsidRPr="000C54BE">
        <w:rPr>
          <w:rFonts w:cs="Times New Roman" w:hint="eastAsia"/>
          <w:color w:val="2A2A2A"/>
          <w:sz w:val="24"/>
          <w:szCs w:val="24"/>
          <w:shd w:val="clear" w:color="auto" w:fill="FFFFFF"/>
        </w:rPr>
        <w:t>和</w:t>
      </w:r>
      <w:r w:rsidRPr="000C54BE">
        <w:rPr>
          <w:rFonts w:cs="Times New Roman"/>
          <w:color w:val="2A2A2A"/>
          <w:sz w:val="24"/>
          <w:szCs w:val="24"/>
          <w:shd w:val="clear" w:color="auto" w:fill="FFFFFF"/>
        </w:rPr>
        <w:t>l</w:t>
      </w:r>
      <w:r w:rsidRPr="000C54BE">
        <w:rPr>
          <w:rFonts w:cs="Times New Roman"/>
          <w:color w:val="2A2A2A"/>
          <w:sz w:val="24"/>
          <w:szCs w:val="24"/>
          <w:shd w:val="clear" w:color="auto" w:fill="FFFFFF"/>
        </w:rPr>
        <w:t>2</w:t>
      </w:r>
      <w:r w:rsidRPr="000C54BE">
        <w:rPr>
          <w:rFonts w:cs="Times New Roman"/>
          <w:color w:val="2A2A2A"/>
          <w:sz w:val="24"/>
          <w:szCs w:val="24"/>
          <w:shd w:val="clear" w:color="auto" w:fill="FFFFFF"/>
        </w:rPr>
        <w:t xml:space="preserve">  </w:t>
      </w:r>
      <w:r w:rsidRPr="000C54BE">
        <w:rPr>
          <w:rFonts w:cs="Times New Roman" w:hint="eastAsia"/>
          <w:color w:val="2A2A2A"/>
          <w:sz w:val="24"/>
          <w:szCs w:val="24"/>
          <w:shd w:val="clear" w:color="auto" w:fill="FFFFFF"/>
        </w:rPr>
        <w:t>的</w:t>
      </w:r>
      <w:r w:rsidRPr="000C54BE">
        <w:rPr>
          <w:rFonts w:cs="Times New Roman"/>
          <w:color w:val="2A2A2A"/>
          <w:sz w:val="24"/>
          <w:szCs w:val="24"/>
          <w:shd w:val="clear" w:color="auto" w:fill="FFFFFF"/>
        </w:rPr>
        <w:t>序列之间总相似度</w:t>
      </w:r>
      <w:r w:rsidRPr="000C54BE">
        <w:rPr>
          <w:rFonts w:cs="Times New Roman" w:hint="eastAsia"/>
          <w:color w:val="2A2A2A"/>
          <w:sz w:val="24"/>
          <w:szCs w:val="24"/>
          <w:shd w:val="clear" w:color="auto" w:fill="FFFFFF"/>
        </w:rPr>
        <w:t>得</w:t>
      </w:r>
      <w:r w:rsidRPr="000C54BE">
        <w:rPr>
          <w:rFonts w:cs="Times New Roman"/>
          <w:color w:val="2A2A2A"/>
          <w:sz w:val="24"/>
          <w:szCs w:val="24"/>
          <w:shd w:val="clear" w:color="auto" w:fill="FFFFFF"/>
        </w:rPr>
        <w:t>分</w:t>
      </w:r>
      <w:r>
        <w:rPr>
          <w:rFonts w:cs="Times New Roman" w:hint="eastAsia"/>
          <w:color w:val="2A2A2A"/>
          <w:sz w:val="24"/>
          <w:szCs w:val="24"/>
          <w:shd w:val="clear" w:color="auto" w:fill="FFFFFF"/>
        </w:rPr>
        <w:t>，是</w:t>
      </w:r>
      <w:r>
        <w:rPr>
          <w:rFonts w:cs="Times New Roman"/>
          <w:color w:val="2A2A2A"/>
          <w:sz w:val="24"/>
          <w:szCs w:val="24"/>
          <w:shd w:val="clear" w:color="auto" w:fill="FFFFFF"/>
        </w:rPr>
        <w:t>在</w:t>
      </w:r>
      <w:r>
        <w:rPr>
          <w:rFonts w:cs="Times New Roman" w:hint="eastAsia"/>
          <w:color w:val="2A2A2A"/>
          <w:sz w:val="24"/>
          <w:szCs w:val="24"/>
          <w:shd w:val="clear" w:color="auto" w:fill="FFFFFF"/>
        </w:rPr>
        <w:t>偏移量</w:t>
      </w:r>
      <w:r>
        <w:rPr>
          <w:rFonts w:cs="Times New Roman" w:hint="eastAsia"/>
          <w:color w:val="2A2A2A"/>
          <w:sz w:val="24"/>
          <w:szCs w:val="24"/>
          <w:shd w:val="clear" w:color="auto" w:fill="FFFFFF"/>
        </w:rPr>
        <w:t>m</w:t>
      </w:r>
      <w:r>
        <w:rPr>
          <w:rFonts w:cs="Times New Roman"/>
          <w:color w:val="2A2A2A"/>
          <w:sz w:val="24"/>
          <w:szCs w:val="24"/>
          <w:shd w:val="clear" w:color="auto" w:fill="FFFFFF"/>
        </w:rPr>
        <w:t>下，</w:t>
      </w:r>
      <w:r>
        <w:rPr>
          <w:rFonts w:cs="Times New Roman" w:hint="eastAsia"/>
          <w:color w:val="2A2A2A"/>
          <w:sz w:val="24"/>
          <w:szCs w:val="24"/>
          <w:shd w:val="clear" w:color="auto" w:fill="FFFFFF"/>
        </w:rPr>
        <w:t>求取</w:t>
      </w:r>
      <w:r>
        <w:rPr>
          <w:rFonts w:cs="Times New Roman"/>
          <w:color w:val="2A2A2A"/>
          <w:sz w:val="24"/>
          <w:szCs w:val="24"/>
          <w:shd w:val="clear" w:color="auto" w:fill="FFFFFF"/>
        </w:rPr>
        <w:t>S</w:t>
      </w:r>
      <w:r>
        <w:rPr>
          <w:rFonts w:cs="Times New Roman"/>
          <w:color w:val="2A2A2A"/>
          <w:sz w:val="24"/>
          <w:szCs w:val="24"/>
          <w:shd w:val="clear" w:color="auto" w:fill="FFFFFF"/>
        </w:rPr>
        <w:t>的平均值，</w:t>
      </w:r>
      <w:r>
        <w:rPr>
          <w:rFonts w:cs="Times New Roman" w:hint="eastAsia"/>
          <w:color w:val="2A2A2A"/>
          <w:sz w:val="24"/>
          <w:szCs w:val="24"/>
          <w:shd w:val="clear" w:color="auto" w:fill="FFFFFF"/>
        </w:rPr>
        <w:t>假设</w:t>
      </w:r>
      <w:r>
        <w:rPr>
          <w:rFonts w:cs="Times New Roman"/>
          <w:color w:val="2A2A2A"/>
          <w:sz w:val="24"/>
          <w:szCs w:val="24"/>
          <w:shd w:val="clear" w:color="auto" w:fill="FFFFFF"/>
        </w:rPr>
        <w:t>位置是等距选择，</w:t>
      </w:r>
      <w:r>
        <w:rPr>
          <w:rFonts w:cs="Times New Roman" w:hint="eastAsia"/>
          <w:color w:val="2A2A2A"/>
          <w:sz w:val="24"/>
          <w:szCs w:val="24"/>
          <w:shd w:val="clear" w:color="auto" w:fill="FFFFFF"/>
        </w:rPr>
        <w:t>距离</w:t>
      </w:r>
      <w:r>
        <w:rPr>
          <w:rFonts w:cs="Times New Roman"/>
          <w:color w:val="2A2A2A"/>
          <w:sz w:val="24"/>
          <w:szCs w:val="24"/>
          <w:shd w:val="clear" w:color="auto" w:fill="FFFFFF"/>
        </w:rPr>
        <w:t>为</w:t>
      </w:r>
      <w:r>
        <w:rPr>
          <w:rFonts w:cs="Times New Roman"/>
          <w:color w:val="2A2A2A"/>
          <w:sz w:val="24"/>
          <w:szCs w:val="24"/>
          <w:shd w:val="clear" w:color="auto" w:fill="FFFFFF"/>
        </w:rPr>
        <w:t>d</w:t>
      </w:r>
    </w:p>
    <w:p w:rsidR="000C54BE" w:rsidRPr="000C54BE" w:rsidRDefault="000C54BE">
      <w:pPr>
        <w:rPr>
          <w:rFonts w:cs="Times New Roman" w:hint="eastAsia"/>
          <w:color w:val="2A2A2A"/>
          <w:sz w:val="24"/>
          <w:szCs w:val="24"/>
          <w:shd w:val="clear" w:color="auto" w:fill="FFFFFF"/>
        </w:rPr>
      </w:pPr>
    </w:p>
    <w:p w:rsidR="00F5365B" w:rsidRDefault="000C54BE">
      <w:pPr>
        <w:rPr>
          <w:sz w:val="24"/>
          <w:szCs w:val="24"/>
        </w:rPr>
      </w:pPr>
      <w:r>
        <w:rPr>
          <w:rFonts w:cs="Times New Roman" w:hint="eastAsia"/>
          <w:color w:val="2A2A2A"/>
          <w:sz w:val="24"/>
          <w:szCs w:val="24"/>
          <w:shd w:val="clear" w:color="auto" w:fill="FFFFFF"/>
        </w:rPr>
        <w:lastRenderedPageBreak/>
        <w:t>在</w:t>
      </w:r>
      <w:r>
        <w:rPr>
          <w:rFonts w:cs="Times New Roman"/>
          <w:color w:val="2A2A2A"/>
          <w:sz w:val="24"/>
          <w:szCs w:val="24"/>
          <w:shd w:val="clear" w:color="auto" w:fill="FFFFFF"/>
        </w:rPr>
        <w:t>实际序列中，</w:t>
      </w:r>
      <w:r>
        <w:rPr>
          <w:rFonts w:cs="Times New Roman" w:hint="eastAsia"/>
          <w:color w:val="2A2A2A"/>
          <w:sz w:val="24"/>
          <w:szCs w:val="24"/>
          <w:shd w:val="clear" w:color="auto" w:fill="FFFFFF"/>
        </w:rPr>
        <w:t>由于</w:t>
      </w:r>
      <w:r>
        <w:rPr>
          <w:rFonts w:cs="Times New Roman"/>
          <w:color w:val="2A2A2A"/>
          <w:sz w:val="24"/>
          <w:szCs w:val="24"/>
          <w:shd w:val="clear" w:color="auto" w:fill="FFFFFF"/>
        </w:rPr>
        <w:t>插入删除，</w:t>
      </w:r>
      <w:r>
        <w:rPr>
          <w:rFonts w:cs="Times New Roman" w:hint="eastAsia"/>
          <w:color w:val="2A2A2A"/>
          <w:sz w:val="24"/>
          <w:szCs w:val="24"/>
          <w:shd w:val="clear" w:color="auto" w:fill="FFFFFF"/>
        </w:rPr>
        <w:t>两条</w:t>
      </w:r>
      <w:r>
        <w:rPr>
          <w:rFonts w:cs="Times New Roman"/>
          <w:color w:val="2A2A2A"/>
          <w:sz w:val="24"/>
          <w:szCs w:val="24"/>
          <w:shd w:val="clear" w:color="auto" w:fill="FFFFFF"/>
        </w:rPr>
        <w:t>序列偏移不一定都是</w:t>
      </w:r>
      <w:r>
        <w:rPr>
          <w:rFonts w:cs="Times New Roman"/>
          <w:color w:val="2A2A2A"/>
          <w:sz w:val="24"/>
          <w:szCs w:val="24"/>
          <w:shd w:val="clear" w:color="auto" w:fill="FFFFFF"/>
        </w:rPr>
        <w:t>m</w:t>
      </w:r>
      <w:r>
        <w:rPr>
          <w:rFonts w:cs="Times New Roman"/>
          <w:color w:val="2A2A2A"/>
          <w:sz w:val="24"/>
          <w:szCs w:val="24"/>
          <w:shd w:val="clear" w:color="auto" w:fill="FFFFFF"/>
        </w:rPr>
        <w:t>，</w:t>
      </w:r>
      <w:r>
        <w:rPr>
          <w:rFonts w:cs="Times New Roman" w:hint="eastAsia"/>
          <w:color w:val="2A2A2A"/>
          <w:sz w:val="24"/>
          <w:szCs w:val="24"/>
          <w:shd w:val="clear" w:color="auto" w:fill="FFFFFF"/>
        </w:rPr>
        <w:t>可能</w:t>
      </w:r>
      <w:r>
        <w:rPr>
          <w:rFonts w:cs="Times New Roman"/>
          <w:color w:val="2A2A2A"/>
          <w:sz w:val="24"/>
          <w:szCs w:val="24"/>
          <w:shd w:val="clear" w:color="auto" w:fill="FFFFFF"/>
        </w:rPr>
        <w:t>偏移量是各种不同的</w:t>
      </w:r>
      <w:r w:rsidRPr="00196B70">
        <w:rPr>
          <w:sz w:val="24"/>
          <w:szCs w:val="24"/>
        </w:rPr>
        <w:t>m~</w:t>
      </w:r>
      <w:r w:rsidRPr="00196B70">
        <w:rPr>
          <w:rFonts w:hint="eastAsia"/>
          <w:sz w:val="24"/>
          <w:szCs w:val="24"/>
        </w:rPr>
        <w:t>，</w:t>
      </w:r>
      <w:r w:rsidR="00196B70" w:rsidRPr="00196B70">
        <w:rPr>
          <w:rFonts w:hint="eastAsia"/>
          <w:sz w:val="24"/>
          <w:szCs w:val="24"/>
        </w:rPr>
        <w:t>那么</w:t>
      </w:r>
      <w:r w:rsidR="00196B70" w:rsidRPr="00196B70">
        <w:rPr>
          <w:sz w:val="24"/>
          <w:szCs w:val="24"/>
        </w:rPr>
        <w:t>k-mers</w:t>
      </w:r>
      <w:r w:rsidR="00196B70" w:rsidRPr="00196B70">
        <w:rPr>
          <w:sz w:val="24"/>
          <w:szCs w:val="24"/>
        </w:rPr>
        <w:t>的分布作为每个窗口相似性度量</w:t>
      </w:r>
      <w:r w:rsidR="00196B70">
        <w:rPr>
          <w:rFonts w:hint="eastAsia"/>
          <w:sz w:val="24"/>
          <w:szCs w:val="24"/>
        </w:rPr>
        <w:t>，这里</w:t>
      </w:r>
      <w:r w:rsidR="00196B70">
        <w:rPr>
          <w:sz w:val="24"/>
          <w:szCs w:val="24"/>
        </w:rPr>
        <w:t>用余弦相似度</w:t>
      </w:r>
      <w:r w:rsidR="00196B70">
        <w:rPr>
          <w:rFonts w:hint="eastAsia"/>
          <w:sz w:val="24"/>
          <w:szCs w:val="24"/>
        </w:rPr>
        <w:t>好处</w:t>
      </w:r>
      <w:r w:rsidR="00196B70">
        <w:rPr>
          <w:sz w:val="24"/>
          <w:szCs w:val="24"/>
        </w:rPr>
        <w:t>是能够</w:t>
      </w:r>
      <w:r w:rsidR="00196B70">
        <w:rPr>
          <w:rFonts w:hint="eastAsia"/>
          <w:sz w:val="24"/>
          <w:szCs w:val="24"/>
        </w:rPr>
        <w:t>用傅里叶变换</w:t>
      </w:r>
      <w:r w:rsidR="00196B70">
        <w:rPr>
          <w:sz w:val="24"/>
          <w:szCs w:val="24"/>
        </w:rPr>
        <w:t>简单实现计算</w:t>
      </w:r>
      <w:r w:rsidR="00196B70">
        <w:rPr>
          <w:sz w:val="24"/>
          <w:szCs w:val="24"/>
        </w:rPr>
        <w:t>S</w:t>
      </w:r>
    </w:p>
    <w:p w:rsidR="00196B70" w:rsidRDefault="00196B70">
      <w:pPr>
        <w:rPr>
          <w:sz w:val="24"/>
          <w:szCs w:val="24"/>
        </w:rPr>
      </w:pPr>
    </w:p>
    <w:p w:rsidR="00196B70" w:rsidRDefault="00196B70">
      <w:pPr>
        <w:rPr>
          <w:sz w:val="24"/>
          <w:szCs w:val="24"/>
        </w:rPr>
      </w:pPr>
    </w:p>
    <w:p w:rsidR="00196B70" w:rsidRDefault="00253688">
      <w:pPr>
        <w:rPr>
          <w:rFonts w:hint="eastAsia"/>
          <w:sz w:val="24"/>
          <w:szCs w:val="24"/>
        </w:rPr>
      </w:pPr>
      <w:r>
        <w:rPr>
          <w:rFonts w:hint="eastAsia"/>
          <w:sz w:val="24"/>
          <w:szCs w:val="24"/>
        </w:rPr>
        <w:t>前期</w:t>
      </w:r>
      <w:r>
        <w:rPr>
          <w:sz w:val="24"/>
          <w:szCs w:val="24"/>
        </w:rPr>
        <w:t>模拟了大肠杆菌</w:t>
      </w:r>
      <w:r>
        <w:rPr>
          <w:rFonts w:hint="eastAsia"/>
          <w:sz w:val="24"/>
          <w:szCs w:val="24"/>
        </w:rPr>
        <w:t>基因组中</w:t>
      </w:r>
      <w:r>
        <w:rPr>
          <w:rFonts w:hint="eastAsia"/>
          <w:sz w:val="24"/>
          <w:szCs w:val="24"/>
        </w:rPr>
        <w:t>1000</w:t>
      </w:r>
      <w:r>
        <w:rPr>
          <w:rFonts w:hint="eastAsia"/>
          <w:sz w:val="24"/>
          <w:szCs w:val="24"/>
        </w:rPr>
        <w:t>个</w:t>
      </w:r>
      <w:r>
        <w:rPr>
          <w:sz w:val="24"/>
          <w:szCs w:val="24"/>
        </w:rPr>
        <w:t>位置，</w:t>
      </w:r>
      <w:r w:rsidR="006413D8">
        <w:rPr>
          <w:rFonts w:hint="eastAsia"/>
          <w:sz w:val="24"/>
          <w:szCs w:val="24"/>
        </w:rPr>
        <w:t>然后</w:t>
      </w:r>
      <w:r w:rsidR="006413D8">
        <w:rPr>
          <w:sz w:val="24"/>
          <w:szCs w:val="24"/>
        </w:rPr>
        <w:t>将序列中</w:t>
      </w:r>
      <w:r w:rsidR="006413D8">
        <w:rPr>
          <w:rFonts w:hint="eastAsia"/>
          <w:sz w:val="24"/>
          <w:szCs w:val="24"/>
        </w:rPr>
        <w:t>随机产生</w:t>
      </w:r>
      <w:r w:rsidR="006413D8">
        <w:rPr>
          <w:rFonts w:hint="eastAsia"/>
          <w:sz w:val="24"/>
          <w:szCs w:val="24"/>
        </w:rPr>
        <w:t>15</w:t>
      </w:r>
      <w:r w:rsidR="006413D8">
        <w:rPr>
          <w:sz w:val="24"/>
          <w:szCs w:val="24"/>
        </w:rPr>
        <w:t>%-35%</w:t>
      </w:r>
      <w:r w:rsidR="006413D8">
        <w:rPr>
          <w:sz w:val="24"/>
          <w:szCs w:val="24"/>
        </w:rPr>
        <w:t>的突变版本，</w:t>
      </w:r>
      <w:r w:rsidR="006413D8">
        <w:rPr>
          <w:rFonts w:hint="eastAsia"/>
          <w:sz w:val="24"/>
          <w:szCs w:val="24"/>
        </w:rPr>
        <w:t>图</w:t>
      </w:r>
      <w:r w:rsidR="006413D8">
        <w:rPr>
          <w:rFonts w:hint="eastAsia"/>
          <w:sz w:val="24"/>
          <w:szCs w:val="24"/>
        </w:rPr>
        <w:t>4</w:t>
      </w:r>
      <w:r w:rsidR="006413D8">
        <w:rPr>
          <w:rFonts w:hint="eastAsia"/>
          <w:sz w:val="24"/>
          <w:szCs w:val="24"/>
        </w:rPr>
        <w:t>结果</w:t>
      </w:r>
      <w:r w:rsidR="006413D8" w:rsidRPr="006413D8">
        <w:rPr>
          <w:rFonts w:hint="eastAsia"/>
          <w:sz w:val="24"/>
          <w:szCs w:val="24"/>
        </w:rPr>
        <w:t>表明提取的序列与其突变的版本具有比从基因组中不相关的位置更高的相似性，</w:t>
      </w:r>
      <w:r w:rsidR="006413D8" w:rsidRPr="006413D8">
        <w:rPr>
          <w:rFonts w:hint="eastAsia"/>
          <w:color w:val="FF0000"/>
          <w:sz w:val="24"/>
          <w:szCs w:val="24"/>
        </w:rPr>
        <w:t>但是对于更高的误差率为</w:t>
      </w:r>
      <w:r w:rsidR="006413D8" w:rsidRPr="006413D8">
        <w:rPr>
          <w:rFonts w:hint="eastAsia"/>
          <w:color w:val="FF0000"/>
          <w:sz w:val="24"/>
          <w:szCs w:val="24"/>
        </w:rPr>
        <w:t>35</w:t>
      </w:r>
      <w:r w:rsidR="006413D8" w:rsidRPr="006413D8">
        <w:rPr>
          <w:rFonts w:hint="eastAsia"/>
          <w:color w:val="FF0000"/>
          <w:sz w:val="24"/>
          <w:szCs w:val="24"/>
        </w:rPr>
        <w:t>％，差异变得不太可区分</w:t>
      </w:r>
      <w:r w:rsidR="006413D8" w:rsidRPr="006413D8">
        <w:rPr>
          <w:rFonts w:hint="eastAsia"/>
          <w:sz w:val="24"/>
          <w:szCs w:val="24"/>
        </w:rPr>
        <w:t>。</w:t>
      </w:r>
    </w:p>
    <w:p w:rsidR="00196B70" w:rsidRDefault="00196B70">
      <w:pPr>
        <w:rPr>
          <w:sz w:val="24"/>
          <w:szCs w:val="24"/>
        </w:rPr>
      </w:pPr>
    </w:p>
    <w:p w:rsidR="00196B70" w:rsidRPr="006413D8" w:rsidRDefault="006413D8">
      <w:pPr>
        <w:rPr>
          <w:rFonts w:cs="Times New Roman" w:hint="eastAsia"/>
          <w:sz w:val="24"/>
          <w:szCs w:val="24"/>
        </w:rPr>
      </w:pPr>
      <w:r>
        <w:rPr>
          <w:rFonts w:hint="eastAsia"/>
          <w:sz w:val="24"/>
          <w:szCs w:val="24"/>
        </w:rPr>
        <w:t>我们</w:t>
      </w:r>
      <w:r>
        <w:rPr>
          <w:sz w:val="24"/>
          <w:szCs w:val="24"/>
        </w:rPr>
        <w:t>观</w:t>
      </w:r>
      <w:r w:rsidRPr="006413D8">
        <w:rPr>
          <w:rFonts w:cs="Times New Roman"/>
          <w:sz w:val="24"/>
          <w:szCs w:val="24"/>
        </w:rPr>
        <w:t>测到</w:t>
      </w:r>
      <w:r w:rsidRPr="006413D8">
        <w:rPr>
          <w:rStyle w:val="a7"/>
          <w:rFonts w:cs="Times New Roman"/>
          <w:color w:val="2A2A2A"/>
          <w:sz w:val="24"/>
          <w:szCs w:val="24"/>
          <w:bdr w:val="none" w:sz="0" w:space="0" w:color="auto" w:frame="1"/>
          <w:shd w:val="clear" w:color="auto" w:fill="FFFFFF"/>
        </w:rPr>
        <w:t>S. coelicolor</w:t>
      </w:r>
      <w:r w:rsidRPr="006413D8">
        <w:rPr>
          <w:rFonts w:cs="Times New Roman"/>
          <w:color w:val="2A2A2A"/>
          <w:sz w:val="24"/>
          <w:szCs w:val="24"/>
          <w:shd w:val="clear" w:color="auto" w:fill="FFFFFF"/>
        </w:rPr>
        <w:t> </w:t>
      </w:r>
      <w:r>
        <w:rPr>
          <w:rFonts w:cs="Times New Roman" w:hint="eastAsia"/>
          <w:color w:val="2A2A2A"/>
          <w:sz w:val="24"/>
          <w:szCs w:val="24"/>
          <w:shd w:val="clear" w:color="auto" w:fill="FFFFFF"/>
        </w:rPr>
        <w:t>高</w:t>
      </w:r>
      <w:r>
        <w:rPr>
          <w:rFonts w:cs="Times New Roman"/>
          <w:color w:val="2A2A2A"/>
          <w:sz w:val="24"/>
          <w:szCs w:val="24"/>
          <w:shd w:val="clear" w:color="auto" w:fill="FFFFFF"/>
        </w:rPr>
        <w:t>GC</w:t>
      </w:r>
      <w:r w:rsidR="00B46956">
        <w:rPr>
          <w:rFonts w:cs="Times New Roman"/>
          <w:color w:val="2A2A2A"/>
          <w:sz w:val="24"/>
          <w:szCs w:val="24"/>
          <w:shd w:val="clear" w:color="auto" w:fill="FFFFFF"/>
        </w:rPr>
        <w:t>含量的基因组增加了非相关位置的余弦相似度，会对</w:t>
      </w:r>
      <w:r w:rsidR="00B46956" w:rsidRPr="00B46956">
        <w:rPr>
          <w:rFonts w:cs="Times New Roman"/>
          <w:color w:val="FF0000"/>
          <w:sz w:val="24"/>
          <w:szCs w:val="24"/>
          <w:shd w:val="clear" w:color="auto" w:fill="FFFFFF"/>
        </w:rPr>
        <w:t>两个</w:t>
      </w:r>
      <w:r w:rsidR="00B46956" w:rsidRPr="00B46956">
        <w:rPr>
          <w:rFonts w:cs="Times New Roman" w:hint="eastAsia"/>
          <w:color w:val="FF0000"/>
          <w:sz w:val="24"/>
          <w:szCs w:val="24"/>
          <w:shd w:val="clear" w:color="auto" w:fill="FFFFFF"/>
        </w:rPr>
        <w:t>种</w:t>
      </w:r>
      <w:r w:rsidRPr="00B46956">
        <w:rPr>
          <w:rFonts w:cs="Times New Roman"/>
          <w:color w:val="FF0000"/>
          <w:sz w:val="24"/>
          <w:szCs w:val="24"/>
          <w:shd w:val="clear" w:color="auto" w:fill="FFFFFF"/>
        </w:rPr>
        <w:t>分布</w:t>
      </w:r>
      <w:r w:rsidR="00B46956" w:rsidRPr="00B46956">
        <w:rPr>
          <w:rFonts w:cs="Times New Roman" w:hint="eastAsia"/>
          <w:color w:val="FF0000"/>
          <w:sz w:val="24"/>
          <w:szCs w:val="24"/>
          <w:shd w:val="clear" w:color="auto" w:fill="FFFFFF"/>
        </w:rPr>
        <w:t>的</w:t>
      </w:r>
      <w:r w:rsidR="00B46956" w:rsidRPr="00B46956">
        <w:rPr>
          <w:rFonts w:cs="Times New Roman"/>
          <w:color w:val="FF0000"/>
          <w:sz w:val="24"/>
          <w:szCs w:val="24"/>
          <w:shd w:val="clear" w:color="auto" w:fill="FFFFFF"/>
        </w:rPr>
        <w:t>分离</w:t>
      </w:r>
      <w:r>
        <w:rPr>
          <w:rFonts w:cs="Times New Roman"/>
          <w:color w:val="2A2A2A"/>
          <w:sz w:val="24"/>
          <w:szCs w:val="24"/>
          <w:shd w:val="clear" w:color="auto" w:fill="FFFFFF"/>
        </w:rPr>
        <w:t>有不利影响，尤其在错误率高达</w:t>
      </w:r>
      <w:r>
        <w:rPr>
          <w:rFonts w:cs="Times New Roman" w:hint="eastAsia"/>
          <w:color w:val="2A2A2A"/>
          <w:sz w:val="24"/>
          <w:szCs w:val="24"/>
          <w:shd w:val="clear" w:color="auto" w:fill="FFFFFF"/>
        </w:rPr>
        <w:t>35</w:t>
      </w:r>
      <w:r>
        <w:rPr>
          <w:rFonts w:cs="Times New Roman"/>
          <w:color w:val="2A2A2A"/>
          <w:sz w:val="24"/>
          <w:szCs w:val="24"/>
          <w:shd w:val="clear" w:color="auto" w:fill="FFFFFF"/>
        </w:rPr>
        <w:t>%</w:t>
      </w:r>
    </w:p>
    <w:p w:rsidR="00196B70" w:rsidRPr="006413D8" w:rsidRDefault="006413D8">
      <w:pPr>
        <w:rPr>
          <w:rFonts w:cs="Times New Roman"/>
          <w:sz w:val="24"/>
          <w:szCs w:val="24"/>
        </w:rPr>
      </w:pPr>
      <w:r w:rsidRPr="006413D8">
        <w:rPr>
          <w:rFonts w:cs="Times New Roman"/>
          <w:color w:val="2A2A2A"/>
          <w:sz w:val="24"/>
          <w:szCs w:val="24"/>
          <w:shd w:val="clear" w:color="auto" w:fill="FFFFFF"/>
        </w:rPr>
        <w:t>we also observe that the high GC content of </w:t>
      </w:r>
      <w:r w:rsidRPr="006413D8">
        <w:rPr>
          <w:rStyle w:val="a7"/>
          <w:rFonts w:cs="Times New Roman"/>
          <w:color w:val="2A2A2A"/>
          <w:sz w:val="24"/>
          <w:szCs w:val="24"/>
          <w:bdr w:val="none" w:sz="0" w:space="0" w:color="auto" w:frame="1"/>
          <w:shd w:val="clear" w:color="auto" w:fill="FFFFFF"/>
        </w:rPr>
        <w:t>S. coelicolor</w:t>
      </w:r>
      <w:r w:rsidRPr="006413D8">
        <w:rPr>
          <w:rFonts w:cs="Times New Roman"/>
          <w:color w:val="2A2A2A"/>
          <w:sz w:val="24"/>
          <w:szCs w:val="24"/>
          <w:shd w:val="clear" w:color="auto" w:fill="FFFFFF"/>
        </w:rPr>
        <w:t> genome, increases the overall cosine similarity of unrelated locations, which adversely affects the separation between the two distributions, especially with higher error rate of 35%.</w:t>
      </w:r>
    </w:p>
    <w:p w:rsidR="00196B70" w:rsidRPr="00907499" w:rsidRDefault="00196B70">
      <w:pPr>
        <w:rPr>
          <w:rFonts w:cs="Times New Roman"/>
          <w:color w:val="2A2A2A"/>
          <w:sz w:val="24"/>
          <w:szCs w:val="24"/>
          <w:shd w:val="clear" w:color="auto" w:fill="FFFFFF"/>
        </w:rPr>
      </w:pPr>
    </w:p>
    <w:p w:rsidR="00196B70" w:rsidRDefault="00B46956">
      <w:pPr>
        <w:rPr>
          <w:rFonts w:cs="Times New Roman" w:hint="eastAsia"/>
          <w:color w:val="2A2A2A"/>
          <w:sz w:val="24"/>
          <w:szCs w:val="24"/>
          <w:shd w:val="clear" w:color="auto" w:fill="FFFFFF"/>
        </w:rPr>
      </w:pPr>
      <w:r>
        <w:rPr>
          <w:rFonts w:cs="Times New Roman" w:hint="eastAsia"/>
          <w:color w:val="2A2A2A"/>
          <w:sz w:val="24"/>
          <w:szCs w:val="24"/>
          <w:shd w:val="clear" w:color="auto" w:fill="FFFFFF"/>
        </w:rPr>
        <w:t>为增强</w:t>
      </w:r>
      <w:r>
        <w:rPr>
          <w:rFonts w:cs="Times New Roman"/>
          <w:color w:val="2A2A2A"/>
          <w:sz w:val="24"/>
          <w:szCs w:val="24"/>
          <w:shd w:val="clear" w:color="auto" w:fill="FFFFFF"/>
        </w:rPr>
        <w:t>区分性，</w:t>
      </w:r>
      <w:r>
        <w:rPr>
          <w:rFonts w:cs="Times New Roman"/>
          <w:color w:val="2A2A2A"/>
          <w:sz w:val="24"/>
          <w:szCs w:val="24"/>
          <w:shd w:val="clear" w:color="auto" w:fill="FFFFFF"/>
        </w:rPr>
        <w:t>COSINE</w:t>
      </w:r>
      <w:r>
        <w:rPr>
          <w:rFonts w:cs="Times New Roman"/>
          <w:color w:val="2A2A2A"/>
          <w:sz w:val="24"/>
          <w:szCs w:val="24"/>
          <w:shd w:val="clear" w:color="auto" w:fill="FFFFFF"/>
        </w:rPr>
        <w:t>用一系列</w:t>
      </w:r>
      <w:r>
        <w:rPr>
          <w:rFonts w:cs="Times New Roman" w:hint="eastAsia"/>
          <w:color w:val="2A2A2A"/>
          <w:sz w:val="24"/>
          <w:szCs w:val="24"/>
          <w:shd w:val="clear" w:color="auto" w:fill="FFFFFF"/>
        </w:rPr>
        <w:t>沿着</w:t>
      </w:r>
      <w:r>
        <w:rPr>
          <w:rFonts w:cs="Times New Roman"/>
          <w:color w:val="2A2A2A"/>
          <w:sz w:val="24"/>
          <w:szCs w:val="24"/>
          <w:shd w:val="clear" w:color="auto" w:fill="FFFFFF"/>
        </w:rPr>
        <w:t>序列的间隔窗口计算相似度作为两个序列中</w:t>
      </w:r>
      <w:r w:rsidRPr="00907499">
        <w:rPr>
          <w:rFonts w:cs="Times New Roman"/>
          <w:color w:val="2A2A2A"/>
          <w:sz w:val="24"/>
          <w:szCs w:val="24"/>
          <w:shd w:val="clear" w:color="auto" w:fill="FFFFFF"/>
        </w:rPr>
        <w:t>相关联窗口</w:t>
      </w:r>
      <w:r>
        <w:rPr>
          <w:rFonts w:cs="Times New Roman"/>
          <w:color w:val="2A2A2A"/>
          <w:sz w:val="24"/>
          <w:szCs w:val="24"/>
          <w:shd w:val="clear" w:color="auto" w:fill="FFFFFF"/>
        </w:rPr>
        <w:t>间</w:t>
      </w:r>
      <w:r>
        <w:rPr>
          <w:rFonts w:cs="Times New Roman"/>
          <w:color w:val="2A2A2A"/>
          <w:sz w:val="24"/>
          <w:szCs w:val="24"/>
          <w:shd w:val="clear" w:color="auto" w:fill="FFFFFF"/>
        </w:rPr>
        <w:t>k-mer</w:t>
      </w:r>
      <w:r>
        <w:rPr>
          <w:rFonts w:cs="Times New Roman"/>
          <w:color w:val="2A2A2A"/>
          <w:sz w:val="24"/>
          <w:szCs w:val="24"/>
          <w:shd w:val="clear" w:color="auto" w:fill="FFFFFF"/>
        </w:rPr>
        <w:t>计数向量的相似度均值</w:t>
      </w:r>
    </w:p>
    <w:p w:rsidR="006413D8" w:rsidRPr="00907499" w:rsidRDefault="00B46956">
      <w:pPr>
        <w:rPr>
          <w:rFonts w:cs="Times New Roman"/>
          <w:color w:val="2A2A2A"/>
          <w:sz w:val="24"/>
          <w:szCs w:val="24"/>
          <w:shd w:val="clear" w:color="auto" w:fill="FFFFFF"/>
        </w:rPr>
      </w:pPr>
      <w:r w:rsidRPr="00907499">
        <w:rPr>
          <w:rFonts w:cs="Times New Roman"/>
          <w:color w:val="2A2A2A"/>
          <w:sz w:val="24"/>
          <w:szCs w:val="24"/>
          <w:shd w:val="clear" w:color="auto" w:fill="FFFFFF"/>
        </w:rPr>
        <w:t>To enhance the discriminatory power, COSINE uses series of spaced windows along the two sequences and computes the similarity score as the average over cosine similarities of </w:t>
      </w:r>
      <w:r w:rsidRPr="00907499">
        <w:rPr>
          <w:i/>
          <w:iCs/>
          <w:sz w:val="24"/>
          <w:szCs w:val="24"/>
        </w:rPr>
        <w:t>k</w:t>
      </w:r>
      <w:r w:rsidRPr="00907499">
        <w:rPr>
          <w:rFonts w:cs="Times New Roman"/>
          <w:color w:val="2A2A2A"/>
          <w:sz w:val="24"/>
          <w:szCs w:val="24"/>
          <w:shd w:val="clear" w:color="auto" w:fill="FFFFFF"/>
        </w:rPr>
        <w:t>-mer count vectors between associated windows from the two sequences.</w:t>
      </w:r>
    </w:p>
    <w:p w:rsidR="00B46956" w:rsidRPr="00907499" w:rsidRDefault="00B46956">
      <w:pPr>
        <w:rPr>
          <w:rFonts w:cs="Times New Roman"/>
          <w:color w:val="2A2A2A"/>
          <w:sz w:val="24"/>
          <w:szCs w:val="24"/>
          <w:shd w:val="clear" w:color="auto" w:fill="FFFFFF"/>
        </w:rPr>
      </w:pPr>
    </w:p>
    <w:p w:rsidR="00B46956" w:rsidRPr="00907499" w:rsidRDefault="00907499">
      <w:pPr>
        <w:rPr>
          <w:rFonts w:cs="Times New Roman" w:hint="eastAsia"/>
          <w:color w:val="2A2A2A"/>
          <w:sz w:val="24"/>
          <w:szCs w:val="24"/>
          <w:shd w:val="clear" w:color="auto" w:fill="FFFFFF"/>
        </w:rPr>
      </w:pPr>
      <w:r w:rsidRPr="00907499">
        <w:rPr>
          <w:rFonts w:cs="Times New Roman" w:hint="eastAsia"/>
          <w:color w:val="2A2A2A"/>
          <w:sz w:val="24"/>
          <w:szCs w:val="24"/>
          <w:shd w:val="clear" w:color="auto" w:fill="FFFFFF"/>
        </w:rPr>
        <w:t>COSINE</w:t>
      </w:r>
      <w:r w:rsidRPr="00907499">
        <w:rPr>
          <w:rFonts w:cs="Times New Roman" w:hint="eastAsia"/>
          <w:color w:val="2A2A2A"/>
          <w:sz w:val="24"/>
          <w:szCs w:val="24"/>
          <w:shd w:val="clear" w:color="auto" w:fill="FFFFFF"/>
        </w:rPr>
        <w:t>精度</w:t>
      </w:r>
      <w:r w:rsidRPr="00907499">
        <w:rPr>
          <w:rFonts w:cs="Times New Roman"/>
          <w:color w:val="2A2A2A"/>
          <w:sz w:val="24"/>
          <w:szCs w:val="24"/>
          <w:shd w:val="clear" w:color="auto" w:fill="FFFFFF"/>
        </w:rPr>
        <w:t>主要依赖</w:t>
      </w:r>
      <w:r w:rsidRPr="00907499">
        <w:rPr>
          <w:rFonts w:cs="Times New Roman"/>
          <w:color w:val="2A2A2A"/>
          <w:sz w:val="24"/>
          <w:szCs w:val="24"/>
          <w:shd w:val="clear" w:color="auto" w:fill="FFFFFF"/>
        </w:rPr>
        <w:t>k-mer</w:t>
      </w:r>
      <w:r w:rsidRPr="00907499">
        <w:rPr>
          <w:rFonts w:cs="Times New Roman"/>
          <w:color w:val="2A2A2A"/>
          <w:sz w:val="24"/>
          <w:szCs w:val="24"/>
          <w:shd w:val="clear" w:color="auto" w:fill="FFFFFF"/>
        </w:rPr>
        <w:t>的尺寸，</w:t>
      </w:r>
      <w:r w:rsidRPr="00907499">
        <w:rPr>
          <w:rFonts w:cs="Times New Roman" w:hint="eastAsia"/>
          <w:color w:val="2A2A2A"/>
          <w:sz w:val="24"/>
          <w:szCs w:val="24"/>
          <w:shd w:val="clear" w:color="auto" w:fill="FFFFFF"/>
        </w:rPr>
        <w:t>窗口</w:t>
      </w:r>
      <w:r w:rsidRPr="00907499">
        <w:rPr>
          <w:rFonts w:cs="Times New Roman"/>
          <w:color w:val="2A2A2A"/>
          <w:sz w:val="24"/>
          <w:szCs w:val="24"/>
          <w:shd w:val="clear" w:color="auto" w:fill="FFFFFF"/>
        </w:rPr>
        <w:t>大小</w:t>
      </w:r>
      <w:r w:rsidRPr="00907499">
        <w:rPr>
          <w:rFonts w:cs="Times New Roman" w:hint="eastAsia"/>
          <w:color w:val="2A2A2A"/>
          <w:sz w:val="24"/>
          <w:szCs w:val="24"/>
          <w:shd w:val="clear" w:color="auto" w:fill="FFFFFF"/>
        </w:rPr>
        <w:t>w</w:t>
      </w:r>
      <w:r w:rsidRPr="00907499">
        <w:rPr>
          <w:rFonts w:cs="Times New Roman"/>
          <w:color w:val="2A2A2A"/>
          <w:sz w:val="24"/>
          <w:szCs w:val="24"/>
          <w:shd w:val="clear" w:color="auto" w:fill="FFFFFF"/>
        </w:rPr>
        <w:t>和窗口移动距离</w:t>
      </w:r>
      <w:r w:rsidRPr="00907499">
        <w:rPr>
          <w:rFonts w:cs="Times New Roman"/>
          <w:color w:val="2A2A2A"/>
          <w:sz w:val="24"/>
          <w:szCs w:val="24"/>
          <w:shd w:val="clear" w:color="auto" w:fill="FFFFFF"/>
        </w:rPr>
        <w:t>d</w:t>
      </w:r>
    </w:p>
    <w:p w:rsidR="00B46956" w:rsidRDefault="006A1C69">
      <w:pPr>
        <w:rPr>
          <w:rFonts w:cs="Times New Roman"/>
          <w:color w:val="2A2A2A"/>
          <w:sz w:val="24"/>
          <w:szCs w:val="24"/>
          <w:shd w:val="clear" w:color="auto" w:fill="FFFFFF"/>
        </w:rPr>
      </w:pPr>
      <w:r w:rsidRPr="00907499">
        <w:rPr>
          <w:rFonts w:cs="Times New Roman"/>
          <w:color w:val="2A2A2A"/>
          <w:sz w:val="24"/>
          <w:szCs w:val="24"/>
          <w:shd w:val="clear" w:color="auto" w:fill="FFFFFF"/>
        </w:rPr>
        <w:t>COSINE accuracy mainly depends on the choice of k-mer size (</w:t>
      </w:r>
      <w:r w:rsidRPr="00907499">
        <w:rPr>
          <w:i/>
          <w:iCs/>
          <w:sz w:val="24"/>
          <w:szCs w:val="24"/>
        </w:rPr>
        <w:t>k</w:t>
      </w:r>
      <w:r w:rsidRPr="00907499">
        <w:rPr>
          <w:rFonts w:cs="Times New Roman"/>
          <w:color w:val="2A2A2A"/>
          <w:sz w:val="24"/>
          <w:szCs w:val="24"/>
          <w:shd w:val="clear" w:color="auto" w:fill="FFFFFF"/>
        </w:rPr>
        <w:t>), window size (</w:t>
      </w:r>
      <w:r w:rsidRPr="00907499">
        <w:rPr>
          <w:i/>
          <w:iCs/>
          <w:sz w:val="24"/>
          <w:szCs w:val="24"/>
        </w:rPr>
        <w:t>w</w:t>
      </w:r>
      <w:r w:rsidRPr="00907499">
        <w:rPr>
          <w:rFonts w:cs="Times New Roman"/>
          <w:color w:val="2A2A2A"/>
          <w:sz w:val="24"/>
          <w:szCs w:val="24"/>
          <w:shd w:val="clear" w:color="auto" w:fill="FFFFFF"/>
        </w:rPr>
        <w:t>) and windows shift (</w:t>
      </w:r>
      <w:r w:rsidRPr="00907499">
        <w:rPr>
          <w:i/>
          <w:iCs/>
          <w:sz w:val="24"/>
          <w:szCs w:val="24"/>
        </w:rPr>
        <w:t>d</w:t>
      </w:r>
      <w:r w:rsidRPr="00907499">
        <w:rPr>
          <w:rFonts w:cs="Times New Roman"/>
          <w:color w:val="2A2A2A"/>
          <w:sz w:val="24"/>
          <w:szCs w:val="24"/>
          <w:shd w:val="clear" w:color="auto" w:fill="FFFFFF"/>
        </w:rPr>
        <w:t>). </w:t>
      </w:r>
    </w:p>
    <w:p w:rsidR="006A1C69" w:rsidRDefault="006A1C69">
      <w:pPr>
        <w:rPr>
          <w:rFonts w:cs="Times New Roman"/>
          <w:color w:val="2A2A2A"/>
          <w:sz w:val="24"/>
          <w:szCs w:val="24"/>
          <w:shd w:val="clear" w:color="auto" w:fill="FFFFFF"/>
        </w:rPr>
      </w:pPr>
      <w:bookmarkStart w:id="0" w:name="_GoBack"/>
      <w:bookmarkEnd w:id="0"/>
    </w:p>
    <w:p w:rsidR="00907499" w:rsidRPr="00907499" w:rsidRDefault="00907499">
      <w:pPr>
        <w:rPr>
          <w:rFonts w:cs="Times New Roman" w:hint="eastAsia"/>
          <w:color w:val="FF0000"/>
          <w:sz w:val="24"/>
          <w:szCs w:val="24"/>
          <w:shd w:val="clear" w:color="auto" w:fill="FFFFFF"/>
        </w:rPr>
      </w:pPr>
      <w:r w:rsidRPr="00907499">
        <w:rPr>
          <w:rFonts w:cs="Times New Roman" w:hint="eastAsia"/>
          <w:color w:val="FF0000"/>
          <w:sz w:val="24"/>
          <w:szCs w:val="24"/>
          <w:shd w:val="clear" w:color="auto" w:fill="FFFFFF"/>
        </w:rPr>
        <w:t>小</w:t>
      </w:r>
      <w:r w:rsidRPr="00907499">
        <w:rPr>
          <w:rFonts w:cs="Times New Roman"/>
          <w:color w:val="FF0000"/>
          <w:sz w:val="24"/>
          <w:szCs w:val="24"/>
          <w:shd w:val="clear" w:color="auto" w:fill="FFFFFF"/>
        </w:rPr>
        <w:t>的</w:t>
      </w:r>
      <w:r w:rsidRPr="00907499">
        <w:rPr>
          <w:rFonts w:cs="Times New Roman"/>
          <w:color w:val="FF0000"/>
          <w:sz w:val="24"/>
          <w:szCs w:val="24"/>
          <w:shd w:val="clear" w:color="auto" w:fill="FFFFFF"/>
        </w:rPr>
        <w:t>d</w:t>
      </w:r>
      <w:r w:rsidRPr="00907499">
        <w:rPr>
          <w:rFonts w:cs="Times New Roman"/>
          <w:color w:val="FF0000"/>
          <w:sz w:val="24"/>
          <w:szCs w:val="24"/>
          <w:shd w:val="clear" w:color="auto" w:fill="FFFFFF"/>
        </w:rPr>
        <w:t>能增加准确率，但是当</w:t>
      </w:r>
      <w:r w:rsidRPr="00907499">
        <w:rPr>
          <w:rFonts w:cs="Times New Roman"/>
          <w:color w:val="FF0000"/>
          <w:sz w:val="24"/>
          <w:szCs w:val="24"/>
          <w:shd w:val="clear" w:color="auto" w:fill="FFFFFF"/>
        </w:rPr>
        <w:t>d</w:t>
      </w:r>
      <w:r w:rsidRPr="00907499">
        <w:rPr>
          <w:rFonts w:cs="Times New Roman"/>
          <w:color w:val="FF0000"/>
          <w:sz w:val="24"/>
          <w:szCs w:val="24"/>
          <w:shd w:val="clear" w:color="auto" w:fill="FFFFFF"/>
        </w:rPr>
        <w:t>达到窗口大小一</w:t>
      </w:r>
      <w:r w:rsidRPr="00907499">
        <w:rPr>
          <w:rFonts w:cs="Times New Roman" w:hint="eastAsia"/>
          <w:color w:val="FF0000"/>
          <w:sz w:val="24"/>
          <w:szCs w:val="24"/>
          <w:shd w:val="clear" w:color="auto" w:fill="FFFFFF"/>
        </w:rPr>
        <w:t>半</w:t>
      </w:r>
      <w:r w:rsidRPr="00907499">
        <w:rPr>
          <w:rFonts w:cs="Times New Roman"/>
          <w:color w:val="FF0000"/>
          <w:sz w:val="24"/>
          <w:szCs w:val="24"/>
          <w:shd w:val="clear" w:color="auto" w:fill="FFFFFF"/>
        </w:rPr>
        <w:t>时</w:t>
      </w:r>
      <w:r w:rsidRPr="00907499">
        <w:rPr>
          <w:rFonts w:cs="Times New Roman" w:hint="eastAsia"/>
          <w:color w:val="FF0000"/>
          <w:sz w:val="24"/>
          <w:szCs w:val="24"/>
          <w:shd w:val="clear" w:color="auto" w:fill="FFFFFF"/>
        </w:rPr>
        <w:t>也不会</w:t>
      </w:r>
      <w:r w:rsidRPr="00907499">
        <w:rPr>
          <w:rFonts w:cs="Times New Roman"/>
          <w:color w:val="FF0000"/>
          <w:sz w:val="24"/>
          <w:szCs w:val="24"/>
          <w:shd w:val="clear" w:color="auto" w:fill="FFFFFF"/>
        </w:rPr>
        <w:t>显著影响比对性能，</w:t>
      </w:r>
      <w:r w:rsidRPr="00907499">
        <w:rPr>
          <w:rFonts w:cs="Times New Roman" w:hint="eastAsia"/>
          <w:color w:val="FF0000"/>
          <w:sz w:val="24"/>
          <w:szCs w:val="24"/>
          <w:shd w:val="clear" w:color="auto" w:fill="FFFFFF"/>
        </w:rPr>
        <w:t>用</w:t>
      </w:r>
      <w:r w:rsidRPr="00907499">
        <w:rPr>
          <w:rFonts w:cs="Times New Roman"/>
          <w:color w:val="FF0000"/>
          <w:sz w:val="24"/>
          <w:szCs w:val="24"/>
          <w:shd w:val="clear" w:color="auto" w:fill="FFFFFF"/>
        </w:rPr>
        <w:t>大的窗口能增加</w:t>
      </w:r>
      <w:r w:rsidRPr="00907499">
        <w:rPr>
          <w:rFonts w:cs="Times New Roman" w:hint="eastAsia"/>
          <w:color w:val="FF0000"/>
          <w:sz w:val="24"/>
          <w:szCs w:val="24"/>
          <w:shd w:val="clear" w:color="auto" w:fill="FFFFFF"/>
        </w:rPr>
        <w:t>在</w:t>
      </w:r>
      <w:r w:rsidRPr="00907499">
        <w:rPr>
          <w:rFonts w:cs="Times New Roman"/>
          <w:color w:val="FF0000"/>
          <w:sz w:val="24"/>
          <w:szCs w:val="24"/>
          <w:shd w:val="clear" w:color="auto" w:fill="FFFFFF"/>
        </w:rPr>
        <w:t>高插入删除比对敏感性</w:t>
      </w:r>
    </w:p>
    <w:p w:rsidR="006A1C69" w:rsidRDefault="00907499">
      <w:pPr>
        <w:rPr>
          <w:rFonts w:cs="Times New Roman"/>
          <w:color w:val="2A2A2A"/>
          <w:sz w:val="24"/>
          <w:szCs w:val="24"/>
          <w:shd w:val="clear" w:color="auto" w:fill="FFFFFF"/>
        </w:rPr>
      </w:pPr>
      <w:r w:rsidRPr="00907499">
        <w:rPr>
          <w:rFonts w:cs="Times New Roman"/>
          <w:color w:val="2A2A2A"/>
          <w:sz w:val="24"/>
          <w:szCs w:val="24"/>
          <w:shd w:val="clear" w:color="auto" w:fill="FFFFFF"/>
        </w:rPr>
        <w:t>For three </w:t>
      </w:r>
      <w:r w:rsidRPr="00907499">
        <w:rPr>
          <w:i/>
          <w:iCs/>
          <w:sz w:val="24"/>
          <w:szCs w:val="24"/>
        </w:rPr>
        <w:t>E. coli, S. coelicolor</w:t>
      </w:r>
      <w:r w:rsidRPr="00907499">
        <w:rPr>
          <w:rFonts w:cs="Times New Roman"/>
          <w:color w:val="2A2A2A"/>
          <w:sz w:val="24"/>
          <w:szCs w:val="24"/>
          <w:shd w:val="clear" w:color="auto" w:fill="FFFFFF"/>
        </w:rPr>
        <w:t> and human genomes, </w:t>
      </w:r>
      <w:hyperlink r:id="rId19" w:history="1">
        <w:r w:rsidRPr="00907499">
          <w:rPr>
            <w:color w:val="2A2A2A"/>
            <w:sz w:val="24"/>
            <w:szCs w:val="24"/>
          </w:rPr>
          <w:t>Supplementary Figures S3–S8</w:t>
        </w:r>
      </w:hyperlink>
      <w:r w:rsidRPr="00907499">
        <w:rPr>
          <w:rFonts w:cs="Times New Roman"/>
          <w:color w:val="2A2A2A"/>
          <w:sz w:val="24"/>
          <w:szCs w:val="24"/>
          <w:shd w:val="clear" w:color="auto" w:fill="FFFFFF"/>
        </w:rPr>
        <w:t> represent the above-mentioned results with different window sizes of </w:t>
      </w:r>
      <w:r w:rsidRPr="00907499">
        <w:rPr>
          <w:i/>
          <w:iCs/>
          <w:sz w:val="24"/>
          <w:szCs w:val="24"/>
        </w:rPr>
        <w:t>w</w:t>
      </w:r>
      <w:r w:rsidRPr="00907499">
        <w:rPr>
          <w:rFonts w:cs="Times New Roman"/>
          <w:color w:val="2A2A2A"/>
          <w:sz w:val="24"/>
          <w:szCs w:val="24"/>
          <w:shd w:val="clear" w:color="auto" w:fill="FFFFFF"/>
        </w:rPr>
        <w:t xml:space="preserve"> = 50, 100, 500 and 1000 and two different simulated error patterns (sub:ins:del proportions) of 34:33:33 with equal insertion and deletion rates and 10:62:28 with about two times insertion rate compared to deletion, which is typical for PacBio reads </w:t>
      </w:r>
    </w:p>
    <w:p w:rsidR="006A1C69" w:rsidRDefault="006A1C69">
      <w:pPr>
        <w:rPr>
          <w:rFonts w:cs="Times New Roman"/>
          <w:color w:val="2A2A2A"/>
          <w:sz w:val="24"/>
          <w:szCs w:val="24"/>
          <w:shd w:val="clear" w:color="auto" w:fill="FFFFFF"/>
        </w:rPr>
      </w:pPr>
    </w:p>
    <w:p w:rsidR="00907499" w:rsidRDefault="00907499">
      <w:pPr>
        <w:rPr>
          <w:rFonts w:cs="Times New Roman"/>
          <w:color w:val="2A2A2A"/>
          <w:sz w:val="24"/>
          <w:szCs w:val="24"/>
          <w:shd w:val="clear" w:color="auto" w:fill="FFFFFF"/>
        </w:rPr>
      </w:pPr>
    </w:p>
    <w:p w:rsidR="00907499" w:rsidRDefault="00907499">
      <w:pPr>
        <w:rPr>
          <w:rFonts w:cs="Times New Roman"/>
          <w:color w:val="2A2A2A"/>
          <w:sz w:val="24"/>
          <w:szCs w:val="24"/>
          <w:shd w:val="clear" w:color="auto" w:fill="FFFFFF"/>
        </w:rPr>
      </w:pPr>
    </w:p>
    <w:p w:rsidR="00907499" w:rsidRPr="006413D8" w:rsidRDefault="00907499">
      <w:pPr>
        <w:rPr>
          <w:rFonts w:cs="Times New Roman" w:hint="eastAsia"/>
          <w:color w:val="2A2A2A"/>
          <w:sz w:val="24"/>
          <w:szCs w:val="24"/>
          <w:shd w:val="clear" w:color="auto" w:fill="FFFFFF"/>
        </w:rPr>
      </w:pPr>
    </w:p>
    <w:p w:rsidR="00F5365B" w:rsidRPr="000C54BE" w:rsidRDefault="00F5365B">
      <w:pPr>
        <w:rPr>
          <w:rFonts w:cs="Times New Roman" w:hint="eastAsia"/>
          <w:color w:val="2A2A2A"/>
          <w:sz w:val="24"/>
          <w:szCs w:val="24"/>
          <w:shd w:val="clear" w:color="auto" w:fill="FFFFFF"/>
        </w:rPr>
      </w:pPr>
      <w:r w:rsidRPr="000C54BE">
        <w:rPr>
          <w:rFonts w:cs="Times New Roman" w:hint="eastAsia"/>
          <w:color w:val="2A2A2A"/>
          <w:sz w:val="24"/>
          <w:szCs w:val="24"/>
          <w:shd w:val="clear" w:color="auto" w:fill="FFFFFF"/>
        </w:rPr>
        <w:t>这里</w:t>
      </w:r>
      <w:r w:rsidRPr="000C54BE">
        <w:rPr>
          <w:rFonts w:cs="Times New Roman"/>
          <w:color w:val="2A2A2A"/>
          <w:sz w:val="24"/>
          <w:szCs w:val="24"/>
          <w:shd w:val="clear" w:color="auto" w:fill="FFFFFF"/>
        </w:rPr>
        <w:t>不是直接</w:t>
      </w:r>
    </w:p>
    <w:sectPr w:rsidR="00F5365B" w:rsidRPr="000C5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859" w:rsidRDefault="007A0859" w:rsidP="002433C6">
      <w:r>
        <w:separator/>
      </w:r>
    </w:p>
  </w:endnote>
  <w:endnote w:type="continuationSeparator" w:id="0">
    <w:p w:rsidR="007A0859" w:rsidRDefault="007A0859" w:rsidP="0024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859" w:rsidRDefault="007A0859" w:rsidP="002433C6">
      <w:r>
        <w:separator/>
      </w:r>
    </w:p>
  </w:footnote>
  <w:footnote w:type="continuationSeparator" w:id="0">
    <w:p w:rsidR="007A0859" w:rsidRDefault="007A0859" w:rsidP="00243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C7"/>
    <w:rsid w:val="000C54BE"/>
    <w:rsid w:val="00196B70"/>
    <w:rsid w:val="002433C6"/>
    <w:rsid w:val="00253688"/>
    <w:rsid w:val="002C6263"/>
    <w:rsid w:val="00380C0B"/>
    <w:rsid w:val="003B1243"/>
    <w:rsid w:val="006413D8"/>
    <w:rsid w:val="006A1C69"/>
    <w:rsid w:val="007A0859"/>
    <w:rsid w:val="008053C7"/>
    <w:rsid w:val="00907499"/>
    <w:rsid w:val="00907A76"/>
    <w:rsid w:val="00974F0C"/>
    <w:rsid w:val="00A037C7"/>
    <w:rsid w:val="00B000B9"/>
    <w:rsid w:val="00B46956"/>
    <w:rsid w:val="00B97BF2"/>
    <w:rsid w:val="00C022F3"/>
    <w:rsid w:val="00F53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2FD1"/>
  <w15:chartTrackingRefBased/>
  <w15:docId w15:val="{21413EBB-C91B-49BB-AE04-0470BEAA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3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3C6"/>
    <w:rPr>
      <w:sz w:val="18"/>
      <w:szCs w:val="18"/>
    </w:rPr>
  </w:style>
  <w:style w:type="paragraph" w:styleId="a5">
    <w:name w:val="footer"/>
    <w:basedOn w:val="a"/>
    <w:link w:val="a6"/>
    <w:uiPriority w:val="99"/>
    <w:unhideWhenUsed/>
    <w:rsid w:val="002433C6"/>
    <w:pPr>
      <w:tabs>
        <w:tab w:val="center" w:pos="4153"/>
        <w:tab w:val="right" w:pos="8306"/>
      </w:tabs>
      <w:snapToGrid w:val="0"/>
      <w:jc w:val="left"/>
    </w:pPr>
    <w:rPr>
      <w:sz w:val="18"/>
      <w:szCs w:val="18"/>
    </w:rPr>
  </w:style>
  <w:style w:type="character" w:customStyle="1" w:styleId="a6">
    <w:name w:val="页脚 字符"/>
    <w:basedOn w:val="a0"/>
    <w:link w:val="a5"/>
    <w:uiPriority w:val="99"/>
    <w:rsid w:val="002433C6"/>
    <w:rPr>
      <w:sz w:val="18"/>
      <w:szCs w:val="18"/>
    </w:rPr>
  </w:style>
  <w:style w:type="character" w:styleId="a7">
    <w:name w:val="Emphasis"/>
    <w:basedOn w:val="a0"/>
    <w:uiPriority w:val="20"/>
    <w:qFormat/>
    <w:rsid w:val="00C022F3"/>
    <w:rPr>
      <w:i/>
      <w:iCs/>
    </w:rPr>
  </w:style>
  <w:style w:type="paragraph" w:customStyle="1" w:styleId="MTDisplayEquation">
    <w:name w:val="MTDisplayEquation"/>
    <w:basedOn w:val="a"/>
    <w:next w:val="a"/>
    <w:link w:val="MTDisplayEquation0"/>
    <w:rsid w:val="00C022F3"/>
    <w:pPr>
      <w:tabs>
        <w:tab w:val="center" w:pos="4160"/>
        <w:tab w:val="right" w:pos="8300"/>
      </w:tabs>
    </w:pPr>
    <w:rPr>
      <w:rFonts w:cs="Times New Roman"/>
      <w:color w:val="2A2A2A"/>
      <w:sz w:val="24"/>
      <w:szCs w:val="24"/>
      <w:shd w:val="clear" w:color="auto" w:fill="FFFFFF"/>
    </w:rPr>
  </w:style>
  <w:style w:type="character" w:customStyle="1" w:styleId="MTDisplayEquation0">
    <w:name w:val="MTDisplayEquation 字符"/>
    <w:basedOn w:val="a0"/>
    <w:link w:val="MTDisplayEquation"/>
    <w:rsid w:val="00C022F3"/>
    <w:rPr>
      <w:rFonts w:cs="Times New Roman"/>
      <w:color w:val="2A2A2A"/>
      <w:sz w:val="24"/>
      <w:szCs w:val="24"/>
    </w:rPr>
  </w:style>
  <w:style w:type="character" w:customStyle="1" w:styleId="mi">
    <w:name w:val="mi"/>
    <w:basedOn w:val="a0"/>
    <w:rsid w:val="00C022F3"/>
  </w:style>
  <w:style w:type="character" w:customStyle="1" w:styleId="mo">
    <w:name w:val="mo"/>
    <w:basedOn w:val="a0"/>
    <w:rsid w:val="00C022F3"/>
  </w:style>
  <w:style w:type="character" w:customStyle="1" w:styleId="mn">
    <w:name w:val="mn"/>
    <w:basedOn w:val="a0"/>
    <w:rsid w:val="00C022F3"/>
  </w:style>
  <w:style w:type="character" w:customStyle="1" w:styleId="mjxassistivemathml">
    <w:name w:val="mjx_assistive_mathml"/>
    <w:basedOn w:val="a0"/>
    <w:rsid w:val="00C022F3"/>
  </w:style>
  <w:style w:type="character" w:customStyle="1" w:styleId="mtext">
    <w:name w:val="mtext"/>
    <w:basedOn w:val="a0"/>
    <w:rsid w:val="00C022F3"/>
  </w:style>
  <w:style w:type="character" w:customStyle="1" w:styleId="content-section">
    <w:name w:val="content-section"/>
    <w:basedOn w:val="a0"/>
    <w:rsid w:val="00907499"/>
  </w:style>
  <w:style w:type="character" w:styleId="a8">
    <w:name w:val="Hyperlink"/>
    <w:basedOn w:val="a0"/>
    <w:uiPriority w:val="99"/>
    <w:semiHidden/>
    <w:unhideWhenUsed/>
    <w:rsid w:val="00907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334183">
      <w:bodyDiv w:val="1"/>
      <w:marLeft w:val="0"/>
      <w:marRight w:val="0"/>
      <w:marTop w:val="0"/>
      <w:marBottom w:val="0"/>
      <w:divBdr>
        <w:top w:val="none" w:sz="0" w:space="0" w:color="auto"/>
        <w:left w:val="none" w:sz="0" w:space="0" w:color="auto"/>
        <w:bottom w:val="none" w:sz="0" w:space="0" w:color="auto"/>
        <w:right w:val="none" w:sz="0" w:space="0" w:color="auto"/>
      </w:divBdr>
      <w:divsChild>
        <w:div w:id="1823037582">
          <w:marLeft w:val="0"/>
          <w:marRight w:val="0"/>
          <w:marTop w:val="0"/>
          <w:marBottom w:val="0"/>
          <w:divBdr>
            <w:top w:val="none" w:sz="0" w:space="0" w:color="auto"/>
            <w:left w:val="none" w:sz="0" w:space="0" w:color="auto"/>
            <w:bottom w:val="none" w:sz="0" w:space="0" w:color="auto"/>
            <w:right w:val="none" w:sz="0" w:space="0" w:color="auto"/>
          </w:divBdr>
          <w:divsChild>
            <w:div w:id="2140343827">
              <w:marLeft w:val="0"/>
              <w:marRight w:val="0"/>
              <w:marTop w:val="0"/>
              <w:marBottom w:val="0"/>
              <w:divBdr>
                <w:top w:val="none" w:sz="0" w:space="0" w:color="auto"/>
                <w:left w:val="none" w:sz="0" w:space="0" w:color="auto"/>
                <w:bottom w:val="none" w:sz="0" w:space="0" w:color="auto"/>
                <w:right w:val="none" w:sz="0" w:space="0" w:color="auto"/>
              </w:divBdr>
              <w:divsChild>
                <w:div w:id="1411543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03439789">
          <w:marLeft w:val="0"/>
          <w:marRight w:val="0"/>
          <w:marTop w:val="0"/>
          <w:marBottom w:val="0"/>
          <w:divBdr>
            <w:top w:val="none" w:sz="0" w:space="0" w:color="auto"/>
            <w:left w:val="none" w:sz="0" w:space="0" w:color="auto"/>
            <w:bottom w:val="none" w:sz="0" w:space="0" w:color="auto"/>
            <w:right w:val="none" w:sz="0" w:space="0" w:color="auto"/>
          </w:divBdr>
          <w:divsChild>
            <w:div w:id="453645526">
              <w:marLeft w:val="0"/>
              <w:marRight w:val="0"/>
              <w:marTop w:val="0"/>
              <w:marBottom w:val="0"/>
              <w:divBdr>
                <w:top w:val="none" w:sz="0" w:space="0" w:color="auto"/>
                <w:left w:val="none" w:sz="0" w:space="0" w:color="auto"/>
                <w:bottom w:val="none" w:sz="0" w:space="0" w:color="auto"/>
                <w:right w:val="none" w:sz="0" w:space="0" w:color="auto"/>
              </w:divBdr>
              <w:divsChild>
                <w:div w:id="1859852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1577952">
      <w:bodyDiv w:val="1"/>
      <w:marLeft w:val="0"/>
      <w:marRight w:val="0"/>
      <w:marTop w:val="0"/>
      <w:marBottom w:val="0"/>
      <w:divBdr>
        <w:top w:val="none" w:sz="0" w:space="0" w:color="auto"/>
        <w:left w:val="none" w:sz="0" w:space="0" w:color="auto"/>
        <w:bottom w:val="none" w:sz="0" w:space="0" w:color="auto"/>
        <w:right w:val="none" w:sz="0" w:space="0" w:color="auto"/>
      </w:divBdr>
      <w:divsChild>
        <w:div w:id="1759672638">
          <w:marLeft w:val="0"/>
          <w:marRight w:val="0"/>
          <w:marTop w:val="0"/>
          <w:marBottom w:val="0"/>
          <w:divBdr>
            <w:top w:val="none" w:sz="0" w:space="0" w:color="auto"/>
            <w:left w:val="none" w:sz="0" w:space="0" w:color="auto"/>
            <w:bottom w:val="none" w:sz="0" w:space="0" w:color="auto"/>
            <w:right w:val="none" w:sz="0" w:space="0" w:color="auto"/>
          </w:divBdr>
          <w:divsChild>
            <w:div w:id="1849442334">
              <w:marLeft w:val="0"/>
              <w:marRight w:val="0"/>
              <w:marTop w:val="0"/>
              <w:marBottom w:val="0"/>
              <w:divBdr>
                <w:top w:val="none" w:sz="0" w:space="0" w:color="auto"/>
                <w:left w:val="none" w:sz="0" w:space="0" w:color="auto"/>
                <w:bottom w:val="none" w:sz="0" w:space="0" w:color="auto"/>
                <w:right w:val="none" w:sz="0" w:space="0" w:color="auto"/>
              </w:divBdr>
              <w:divsChild>
                <w:div w:id="1770385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hyperlink" Target="https://oup.silverchair-cdn.com/oup/backfile/Content_public/Journal/nar/45/14/10.1093_nar_gkx511/1/gkx511_Supp.zip?Expires=1505960662&amp;Signature=FXKgERyM~pvkYhoKspAINxty~b5YgyzUWIwtNkb9A1YRmwsZvQQlePICRYbs9qxqB5WLbuP3~g-wrDW8ZHhzp3~kLwwFRGJIHkuNLocbGatLe3tgB~UZmTQJX-AhIcgIuiiPtN145vJJpjkYDkgNYER5NKnZ98wfsAwfIEuLV9esXo90X~19d8At4WEVRjPicmo-fyJ9bvRGFcACpdiXJjn6LFuv7cMMZUiTVXutDKatGOHqhViL08hJXtgf0LG-UlTg0cIDXiamOmgPBI3r6BQ01iFoKIAV7go1dbB7373kfbs~VADds7-nZgndLG2NQ~65sikUdeCZJhVMp2VM6g__&amp;Key-Pair-Id=APKAIUCZBIA4LVPAVW3Q" TargetMode="Externa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420</Words>
  <Characters>2397</Characters>
  <Application>Microsoft Office Word</Application>
  <DocSecurity>0</DocSecurity>
  <Lines>19</Lines>
  <Paragraphs>5</Paragraphs>
  <ScaleCrop>false</ScaleCrop>
  <Company>P R C</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wi chen</cp:lastModifiedBy>
  <cp:revision>5</cp:revision>
  <dcterms:created xsi:type="dcterms:W3CDTF">2017-09-20T00:28:00Z</dcterms:created>
  <dcterms:modified xsi:type="dcterms:W3CDTF">2017-09-20T13:49:00Z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