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t>使用条件</w:t>
      </w:r>
    </w:p>
    <w:p>
      <w:pPr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t>1.有一个注册的域名</w:t>
      </w:r>
    </w:p>
    <w:p>
      <w:pPr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t>2.支持https请求，并且CA证书是有效的</w:t>
      </w:r>
      <w:bookmarkStart w:id="0" w:name="_GoBack"/>
      <w:bookmarkEnd w:id="0"/>
    </w:p>
    <w:p>
      <w:pPr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t>3.可以上传一个json文件到web服务器</w:t>
      </w:r>
    </w:p>
    <w:p>
      <w:pPr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t>4.App版本至少iOS9以上</w:t>
      </w:r>
    </w:p>
    <w:p>
      <w:pPr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t>5。xcode版本7.0以上</w:t>
      </w:r>
    </w:p>
    <w:p>
      <w:pPr>
        <w:rPr>
          <w:rFonts w:hint="eastAsia" w:ascii="Adobe 黑体 Std" w:hAnsi="Adobe 黑体 Std" w:eastAsia="Adobe 黑体 Std" w:cs="Adobe 黑体 Std"/>
          <w:sz w:val="28"/>
          <w:szCs w:val="28"/>
        </w:rPr>
      </w:pPr>
    </w:p>
    <w:p>
      <w:pPr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t>xcode配置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t>1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.</w:t>
      </w: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首先是将Associated Domains打开，并填写我们的域名，前缀是applinks</w:t>
      </w: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eastAsia="zh-CN" w:bidi="ar"/>
        </w:rPr>
        <w:t>。</w:t>
      </w: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如果你的域名是test.com，则填上applinks:test.com。APP会在第一次启动的时候通过填写的域名来下载apple-app-site-association文件，该文件会在下面说明。</w:t>
      </w:r>
    </w:p>
    <w:p>
      <w:pPr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drawing>
          <wp:inline distT="0" distB="0" distL="114300" distR="114300">
            <wp:extent cx="5269230" cy="2784475"/>
            <wp:effectExtent l="0" t="0" r="13970" b="9525"/>
            <wp:docPr id="2" name="图片 2" descr="1335883-f65957d552345f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35883-f65957d552345f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t>2.</w:t>
      </w: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配置后会发现项目中多了一个APPNAME.entitlements文件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drawing>
          <wp:inline distT="0" distB="0" distL="114300" distR="114300">
            <wp:extent cx="3114675" cy="895350"/>
            <wp:effectExtent l="0" t="0" r="9525" b="190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同时开发者中心的Associated Domains也会变成启用状态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dobe 黑体 Std" w:hAnsi="Adobe 黑体 Std" w:eastAsia="Adobe 黑体 Std" w:cs="Adobe 黑体 Std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848475" cy="1905000"/>
            <wp:effectExtent l="0" t="0" r="9525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</w:pP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创建apple-app-site-association文件</w:t>
      </w: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首先创建一个apple-app-site-association文件(注意是没有后缀的)，其内容是json格式，官方示例如下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  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"applinks":</w:t>
      </w: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      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"apps":</w:t>
      </w: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[],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      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"details":</w:t>
      </w: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[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          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              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"appID":</w:t>
      </w: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"TEAMIDSHSAUX.com.test.bundle",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              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"paths":</w:t>
      </w: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[</w:t>
      </w: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"*"</w:t>
      </w: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          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Style w:val="5"/>
          <w:rFonts w:hint="eastAsia" w:ascii="Adobe 黑体 Std" w:hAnsi="Adobe 黑体 Std" w:eastAsia="Adobe 黑体 Std" w:cs="Adobe 黑体 Std"/>
          <w:sz w:val="28"/>
          <w:szCs w:val="28"/>
        </w:rPr>
        <w:t xml:space="preserve">        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]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</w:pPr>
      <w:r>
        <w:rPr>
          <w:rFonts w:hint="eastAsia" w:ascii="Adobe 黑体 Std" w:hAnsi="Adobe 黑体 Std" w:eastAsia="Adobe 黑体 Std" w:cs="Adobe 黑体 Std"/>
          <w:sz w:val="28"/>
          <w:szCs w:val="28"/>
        </w:rPr>
        <w:t>相关参数说明：</w:t>
      </w: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appID：由TeamID.BundleID组成。TeamID可在开发者中心查看，BundleID可在Xcode中查看。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</w:pP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paths：设定一个App的路径支持列表，只有这些指定的路径链接才会被App所处理。（paths是大小写敏感，*是通配符表示任意路径，一般填写这个就可以）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eastAsia="zh-CN" w:bidi="ar"/>
        </w:rPr>
        <w:t>4.</w:t>
      </w: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上传apple-app-site-association文件</w:t>
      </w: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将上面生成好的apple-app-site-association上传到web server</w:t>
      </w: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这里一定要跟你的后端&amp;前端小伙伴沟通, 自己是做不出来的</w:t>
      </w:r>
      <w:r>
        <w:rPr>
          <w:rFonts w:hint="eastAsia" w:ascii="Adobe 黑体 Std" w:hAnsi="Adobe 黑体 Std" w:eastAsia="Adobe 黑体 Std" w:cs="Adobe 黑体 Std"/>
          <w:sz w:val="28"/>
          <w:szCs w:val="28"/>
        </w:rPr>
        <w:t>apple-app-site-association文件保存的位置：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</w:pP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根目录下。etc.</w:t>
      </w:r>
      <w:r>
        <w:rPr>
          <w:rStyle w:val="5"/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https://test.com/apple-app-site-association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</w:pP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well-known文件夹下(推荐，苹果在iOS9.3更改了通用链接的请求文件的位置，但是仍然支持上面的路径)。在根目录新建.well-known文件夹(不要忘记前面的.)。etc.</w:t>
      </w:r>
      <w:r>
        <w:rPr>
          <w:rStyle w:val="5"/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https://test.com/.well-known/apple-app-site-association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dobe 黑体 Std" w:hAnsi="Adobe 黑体 Std" w:eastAsia="Adobe 黑体 Std" w:cs="Adobe 黑体 Std"/>
          <w:sz w:val="28"/>
          <w:szCs w:val="28"/>
        </w:rPr>
      </w:pPr>
      <w:r>
        <w:rPr>
          <w:rStyle w:val="5"/>
          <w:rFonts w:hint="eastAsia" w:ascii="Adobe 黑体 Std" w:hAnsi="Adobe 黑体 Std" w:eastAsia="Adobe 黑体 Std" w:cs="Adobe 黑体 Std"/>
          <w:kern w:val="0"/>
          <w:sz w:val="28"/>
          <w:szCs w:val="28"/>
          <w:lang w:eastAsia="zh-CN" w:bidi="ar"/>
        </w:rPr>
        <w:t>5.检查：</w:t>
      </w:r>
      <w:r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  <w:t>使用浏览器打开我们上传的文件路径，应该可以直接看到刚刚上传的json文件，或者是会自动下载到电脑。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Adobe 黑体 Std" w:hAnsi="Adobe 黑体 Std" w:eastAsia="Adobe 黑体 Std" w:cs="Adobe 黑体 Std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dobe 黑体 Std" w:hAnsi="Adobe 黑体 Std" w:eastAsia="Adobe 黑体 Std" w:cs="Adobe 黑体 Std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dobe 黑体 Std" w:hAnsi="Adobe 黑体 Std" w:eastAsia="Adobe 黑体 Std" w:cs="Adobe 黑体 Std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12144375" cy="2076450"/>
            <wp:effectExtent l="0" t="0" r="22225" b="635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_GB2312" w:hAnsi="楷体_GB2312" w:eastAsia="楷体_GB2312" w:cs="楷体_GB2312"/>
          <w:kern w:val="0"/>
          <w:sz w:val="28"/>
          <w:szCs w:val="2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楷体_GB2312" w:hAnsi="楷体_GB2312" w:eastAsia="楷体_GB2312" w:cs="楷体_GB2312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楷体_GB2312" w:hAnsi="楷体_GB2312" w:eastAsia="楷体_GB2312" w:cs="楷体_GB2312"/>
          <w:strike/>
          <w:dstrike w:val="0"/>
          <w:kern w:val="0"/>
          <w:sz w:val="28"/>
          <w:szCs w:val="28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dobe Garamond Pro Regular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Devanagari Regular">
    <w:panose1 w:val="02040703060201020203"/>
    <w:charset w:val="00"/>
    <w:family w:val="auto"/>
    <w:pitch w:val="default"/>
    <w:sig w:usb0="A00080EF" w:usb1="4000204A" w:usb2="00000000" w:usb3="00000000" w:csb0="20000001" w:csb1="00000000"/>
  </w:font>
  <w:font w:name="Adobe Caslon Pro Regular">
    <w:panose1 w:val="0205060205050B090A03"/>
    <w:charset w:val="00"/>
    <w:family w:val="auto"/>
    <w:pitch w:val="default"/>
    <w:sig w:usb0="00000007" w:usb1="00000001" w:usb2="00000000" w:usb3="00000000" w:csb0="20000093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E785C"/>
    <w:multiLevelType w:val="singleLevel"/>
    <w:tmpl w:val="5F0E785C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F1273"/>
    <w:rsid w:val="5E779C54"/>
    <w:rsid w:val="7A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2020-07-15T19:21:00Z</dcterms:created>
  <dc:creator>lskj</dc:creator>
  <cp:lastModifiedBy>lskj</cp:lastModifiedBy>
  <dcterms:modified xsi:type="dcterms:W3CDTF">2020-07-15T11:59:54Z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