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1B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4A331B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FB4C92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:</w:t>
      </w:r>
    </w:p>
    <w:p w:rsidR="004A331B" w:rsidRDefault="004A331B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A331B" w:rsidRDefault="004A331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Step 1</w:t>
      </w:r>
    </w:p>
    <w:p w:rsidR="004A331B" w:rsidRPr="004A331B" w:rsidRDefault="004A331B" w:rsidP="00D23333">
      <w:pPr>
        <w:pStyle w:val="a5"/>
        <w:numPr>
          <w:ilvl w:val="0"/>
          <w:numId w:val="1"/>
        </w:numPr>
        <w:snapToGrid w:val="0"/>
        <w:ind w:left="777" w:firstLineChars="0" w:hanging="357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observed reliability is</w:t>
      </w:r>
      <w:r w:rsidR="008F2A0A">
        <w:rPr>
          <w:rFonts w:cs="Times New Roman" w:hint="eastAsia"/>
          <w:color w:val="000000"/>
          <w:sz w:val="27"/>
          <w:szCs w:val="27"/>
        </w:rPr>
        <w:t xml:space="preserve"> 90.94%.</w:t>
      </w:r>
    </w:p>
    <w:p w:rsidR="004A331B" w:rsidRPr="008F2A0A" w:rsidRDefault="004A331B" w:rsidP="004A331B">
      <w:pPr>
        <w:pStyle w:val="a5"/>
        <w:numPr>
          <w:ilvl w:val="0"/>
          <w:numId w:val="1"/>
        </w:numPr>
        <w:snapToGrid w:val="0"/>
        <w:ind w:left="777" w:firstLineChars="0" w:hanging="357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execution time of the brute force implementation is</w:t>
      </w:r>
      <w:r w:rsidR="008F2A0A">
        <w:rPr>
          <w:rFonts w:cs="Times New Roman" w:hint="eastAsia"/>
          <w:color w:val="000000"/>
          <w:sz w:val="27"/>
          <w:szCs w:val="27"/>
        </w:rPr>
        <w:t xml:space="preserve"> 285.289s</w:t>
      </w:r>
      <w:r w:rsidR="003A10C5">
        <w:rPr>
          <w:rFonts w:cs="Times New Roman" w:hint="eastAsia"/>
          <w:color w:val="000000"/>
          <w:sz w:val="27"/>
          <w:szCs w:val="27"/>
        </w:rPr>
        <w:t xml:space="preserve"> / 10000 = 28.</w:t>
      </w:r>
      <w:r w:rsidR="00297D85">
        <w:rPr>
          <w:rFonts w:cs="Times New Roman" w:hint="eastAsia"/>
          <w:color w:val="000000"/>
          <w:sz w:val="27"/>
          <w:szCs w:val="27"/>
        </w:rPr>
        <w:t>5289ms</w:t>
      </w:r>
      <w:r w:rsidR="008F2A0A">
        <w:rPr>
          <w:rFonts w:cs="Times New Roman" w:hint="eastAsia"/>
          <w:color w:val="000000"/>
          <w:sz w:val="27"/>
          <w:szCs w:val="27"/>
        </w:rPr>
        <w:t>.</w:t>
      </w:r>
      <w:r w:rsidRPr="004A331B">
        <w:rPr>
          <w:rFonts w:cs="Times New Roman"/>
          <w:color w:val="000000"/>
          <w:sz w:val="27"/>
          <w:szCs w:val="27"/>
        </w:rPr>
        <w:tab/>
      </w:r>
    </w:p>
    <w:p w:rsidR="004A331B" w:rsidRDefault="004A331B" w:rsidP="004A331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Step 2</w:t>
      </w:r>
    </w:p>
    <w:p w:rsidR="0007441D" w:rsidRPr="004A331B" w:rsidRDefault="0007441D" w:rsidP="0007441D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observed reliability is</w:t>
      </w:r>
      <w:r>
        <w:rPr>
          <w:rFonts w:cs="Times New Roman" w:hint="eastAsia"/>
          <w:color w:val="000000"/>
          <w:sz w:val="27"/>
          <w:szCs w:val="27"/>
        </w:rPr>
        <w:t xml:space="preserve"> 72.55%.</w:t>
      </w:r>
    </w:p>
    <w:p w:rsidR="004A331B" w:rsidRPr="007B6012" w:rsidRDefault="0007441D" w:rsidP="0007441D">
      <w:pPr>
        <w:pStyle w:val="a5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 w:rsidRPr="004A331B">
        <w:rPr>
          <w:rFonts w:cs="Times New Roman"/>
          <w:color w:val="000000"/>
          <w:sz w:val="27"/>
          <w:szCs w:val="27"/>
        </w:rPr>
        <w:t>The execution time of the brute force implementation is</w:t>
      </w:r>
      <w:r>
        <w:rPr>
          <w:rFonts w:cs="Times New Roman" w:hint="eastAsia"/>
          <w:color w:val="000000"/>
          <w:sz w:val="27"/>
          <w:szCs w:val="27"/>
        </w:rPr>
        <w:t xml:space="preserve"> 0.203s</w:t>
      </w:r>
      <w:r w:rsidR="00806089">
        <w:rPr>
          <w:rFonts w:cs="Times New Roman" w:hint="eastAsia"/>
          <w:color w:val="000000"/>
          <w:sz w:val="27"/>
          <w:szCs w:val="27"/>
        </w:rPr>
        <w:t xml:space="preserve"> / 10000 = 0.0203ms</w:t>
      </w:r>
      <w:r>
        <w:rPr>
          <w:rFonts w:cs="Times New Roman" w:hint="eastAsia"/>
          <w:color w:val="000000"/>
          <w:sz w:val="27"/>
          <w:szCs w:val="27"/>
        </w:rPr>
        <w:t>.</w:t>
      </w:r>
    </w:p>
    <w:p w:rsidR="007B6012" w:rsidRDefault="007B6012" w:rsidP="007B6012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</w:p>
    <w:p w:rsidR="007B6012" w:rsidRDefault="007B6012" w:rsidP="007B6012">
      <w:pPr>
        <w:snapToGrid w:val="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Step 3</w:t>
      </w:r>
    </w:p>
    <w:p w:rsidR="003A10C5" w:rsidRPr="003A10C5" w:rsidRDefault="003A10C5" w:rsidP="007B311F">
      <w:pPr>
        <w:pStyle w:val="a5"/>
        <w:numPr>
          <w:ilvl w:val="0"/>
          <w:numId w:val="4"/>
        </w:numPr>
        <w:snapToGrid w:val="0"/>
        <w:ind w:firstLineChars="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3A10C5">
        <w:rPr>
          <w:rFonts w:cs="Times New Roman" w:hint="eastAsia"/>
          <w:color w:val="000000"/>
          <w:sz w:val="27"/>
          <w:szCs w:val="27"/>
        </w:rPr>
        <w:t>Using</w:t>
      </w:r>
      <w:r w:rsidRPr="003A10C5">
        <w:rPr>
          <w:rFonts w:cs="Times New Roman"/>
          <w:color w:val="000000"/>
          <w:sz w:val="27"/>
          <w:szCs w:val="27"/>
        </w:rPr>
        <w:t xml:space="preserve"> a Recovery Block</w:t>
      </w:r>
      <w:r w:rsidRPr="003A10C5">
        <w:rPr>
          <w:rFonts w:cs="Times New Roman" w:hint="eastAsia"/>
          <w:color w:val="000000"/>
          <w:sz w:val="27"/>
          <w:szCs w:val="27"/>
        </w:rPr>
        <w:t xml:space="preserve"> of </w:t>
      </w:r>
      <w:r w:rsidRPr="003A10C5">
        <w:rPr>
          <w:rFonts w:cs="Times New Roman"/>
          <w:color w:val="000000"/>
          <w:sz w:val="27"/>
          <w:szCs w:val="27"/>
        </w:rPr>
        <w:t>these two implementations</w:t>
      </w:r>
      <w:r w:rsidRPr="003A10C5">
        <w:rPr>
          <w:rFonts w:cs="Times New Roman" w:hint="eastAsia"/>
          <w:color w:val="000000"/>
          <w:sz w:val="27"/>
          <w:szCs w:val="27"/>
        </w:rPr>
        <w:t xml:space="preserve">, from above we know the reliability of </w:t>
      </w:r>
      <w:proofErr w:type="spellStart"/>
      <w:r w:rsidRPr="003A10C5">
        <w:rPr>
          <w:rFonts w:cs="Times New Roman" w:hint="eastAsia"/>
          <w:color w:val="000000"/>
          <w:sz w:val="27"/>
          <w:szCs w:val="27"/>
        </w:rPr>
        <w:t>SubsetSum</w:t>
      </w:r>
      <w:proofErr w:type="spellEnd"/>
      <w:r w:rsidRPr="003A10C5">
        <w:rPr>
          <w:rFonts w:cs="Times New Roman" w:hint="eastAsia"/>
          <w:color w:val="000000"/>
          <w:sz w:val="27"/>
          <w:szCs w:val="27"/>
        </w:rPr>
        <w:t xml:space="preserve"> is 90.94%, the reliability of </w:t>
      </w:r>
      <w:proofErr w:type="spellStart"/>
      <w:r w:rsidRPr="003A10C5">
        <w:rPr>
          <w:rFonts w:cs="Times New Roman" w:hint="eastAsia"/>
          <w:color w:val="000000"/>
          <w:sz w:val="27"/>
          <w:szCs w:val="27"/>
        </w:rPr>
        <w:t>SubsetSumDP</w:t>
      </w:r>
      <w:proofErr w:type="spellEnd"/>
      <w:r w:rsidRPr="003A10C5">
        <w:rPr>
          <w:rFonts w:cs="Times New Roman" w:hint="eastAsia"/>
          <w:color w:val="000000"/>
          <w:sz w:val="27"/>
          <w:szCs w:val="27"/>
        </w:rPr>
        <w:t xml:space="preserve"> is 72.55%, the </w:t>
      </w:r>
      <w:r w:rsidR="00EC2059" w:rsidRPr="00821FB9">
        <w:rPr>
          <w:rFonts w:cs="Times New Roman"/>
          <w:color w:val="000000"/>
          <w:sz w:val="27"/>
          <w:szCs w:val="27"/>
        </w:rPr>
        <w:t>theoretical</w:t>
      </w:r>
      <w:r w:rsidR="00EC2059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3A10C5">
        <w:rPr>
          <w:rFonts w:cs="Times New Roman" w:hint="eastAsia"/>
          <w:color w:val="000000"/>
          <w:sz w:val="27"/>
          <w:szCs w:val="27"/>
        </w:rPr>
        <w:t>reliability is</w:t>
      </w:r>
      <w:r w:rsidR="007B311F">
        <w:rPr>
          <w:rFonts w:cs="Times New Roman" w:hint="eastAsia"/>
          <w:color w:val="000000"/>
          <w:sz w:val="27"/>
          <w:szCs w:val="27"/>
        </w:rPr>
        <w:t>:</w:t>
      </w:r>
      <w:r w:rsidRPr="003A10C5">
        <w:rPr>
          <w:rFonts w:cs="Times New Roman" w:hint="eastAsia"/>
          <w:color w:val="000000"/>
          <w:sz w:val="27"/>
          <w:szCs w:val="27"/>
        </w:rPr>
        <w:t xml:space="preserve"> </w:t>
      </w:r>
    </w:p>
    <w:p w:rsidR="007B311F" w:rsidRDefault="007B311F" w:rsidP="007B311F">
      <w:pPr>
        <w:pStyle w:val="a5"/>
        <w:snapToGrid w:val="0"/>
        <w:ind w:left="780" w:firstLineChars="0" w:firstLine="0"/>
        <w:jc w:val="center"/>
        <w:rPr>
          <w:rFonts w:cs="Times New Roman" w:hint="eastAsia"/>
          <w:color w:val="000000"/>
          <w:sz w:val="27"/>
          <w:szCs w:val="27"/>
        </w:rPr>
      </w:pPr>
      <w:r w:rsidRPr="003A10C5">
        <w:rPr>
          <w:rFonts w:cs="Times New Roman"/>
          <w:color w:val="000000"/>
          <w:position w:val="-10"/>
          <w:sz w:val="27"/>
          <w:szCs w:val="27"/>
        </w:rPr>
        <w:object w:dxaOrig="4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6.3pt" o:ole="">
            <v:imagedata r:id="rId7" o:title=""/>
          </v:shape>
          <o:OLEObject Type="Embed" ProgID="Equation.DSMT4" ShapeID="_x0000_i1025" DrawAspect="Content" ObjectID="_1478711249" r:id="rId8"/>
        </w:object>
      </w:r>
    </w:p>
    <w:p w:rsidR="007B311F" w:rsidRPr="007B311F" w:rsidRDefault="007B311F" w:rsidP="007B311F">
      <w:pPr>
        <w:pStyle w:val="a5"/>
        <w:snapToGrid w:val="0"/>
        <w:ind w:left="780" w:firstLineChars="0" w:firstLine="0"/>
        <w:rPr>
          <w:rFonts w:cs="Times New Roman"/>
          <w:color w:val="000000"/>
          <w:sz w:val="27"/>
          <w:szCs w:val="27"/>
        </w:rPr>
      </w:pPr>
    </w:p>
    <w:p w:rsidR="007B311F" w:rsidRPr="00795D25" w:rsidRDefault="007B311F" w:rsidP="007B311F">
      <w:pPr>
        <w:pStyle w:val="a5"/>
        <w:numPr>
          <w:ilvl w:val="0"/>
          <w:numId w:val="4"/>
        </w:numPr>
        <w:snapToGrid w:val="0"/>
        <w:ind w:firstLineChars="0"/>
        <w:rPr>
          <w:rFonts w:hint="eastAsia"/>
        </w:rPr>
      </w:pPr>
      <w:r w:rsidRPr="007B311F">
        <w:rPr>
          <w:rFonts w:cs="Times New Roman" w:hint="eastAsia"/>
          <w:color w:val="000000"/>
          <w:sz w:val="27"/>
          <w:szCs w:val="27"/>
        </w:rPr>
        <w:t>I</w:t>
      </w:r>
      <w:r w:rsidRPr="007B311F">
        <w:rPr>
          <w:rFonts w:cs="Times New Roman"/>
          <w:color w:val="000000"/>
          <w:sz w:val="27"/>
          <w:szCs w:val="27"/>
        </w:rPr>
        <w:t>f hav</w:t>
      </w:r>
      <w:r w:rsidRPr="007B311F">
        <w:rPr>
          <w:rFonts w:cs="Times New Roman" w:hint="eastAsia"/>
          <w:color w:val="000000"/>
          <w:sz w:val="27"/>
          <w:szCs w:val="27"/>
        </w:rPr>
        <w:t>ing</w:t>
      </w:r>
      <w:r w:rsidRPr="007B311F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 w:rsidRPr="007B311F">
        <w:rPr>
          <w:rFonts w:cs="Times New Roman"/>
          <w:color w:val="000000"/>
          <w:sz w:val="27"/>
          <w:szCs w:val="27"/>
        </w:rPr>
        <w:t>SubsetSum</w:t>
      </w:r>
      <w:proofErr w:type="spellEnd"/>
      <w:r w:rsidRPr="007B311F">
        <w:rPr>
          <w:rFonts w:cs="Times New Roman"/>
          <w:color w:val="000000"/>
          <w:sz w:val="27"/>
          <w:szCs w:val="27"/>
        </w:rPr>
        <w:t xml:space="preserve"> go first</w:t>
      </w:r>
      <w:r w:rsidRPr="007B311F">
        <w:rPr>
          <w:rFonts w:cs="Times New Roman" w:hint="eastAsia"/>
          <w:color w:val="000000"/>
          <w:sz w:val="27"/>
          <w:szCs w:val="27"/>
        </w:rPr>
        <w:t xml:space="preserve">, </w:t>
      </w:r>
      <w:r w:rsidR="00AF4193">
        <w:rPr>
          <w:rFonts w:cs="Times New Roman" w:hint="eastAsia"/>
          <w:color w:val="000000"/>
          <w:sz w:val="27"/>
          <w:szCs w:val="27"/>
        </w:rPr>
        <w:t xml:space="preserve">we know the </w:t>
      </w:r>
      <w:r w:rsidR="0086545E" w:rsidRPr="007B311F">
        <w:rPr>
          <w:rFonts w:cs="Times New Roman" w:hint="eastAsia"/>
          <w:color w:val="000000"/>
          <w:sz w:val="27"/>
          <w:szCs w:val="27"/>
        </w:rPr>
        <w:t xml:space="preserve">approximate </w:t>
      </w:r>
      <w:r w:rsidR="00AF4193">
        <w:rPr>
          <w:rFonts w:cs="Times New Roman" w:hint="eastAsia"/>
          <w:color w:val="000000"/>
          <w:sz w:val="27"/>
          <w:szCs w:val="27"/>
        </w:rPr>
        <w:t xml:space="preserve">execution time of </w:t>
      </w:r>
      <w:proofErr w:type="spellStart"/>
      <w:r w:rsidR="00AF4193">
        <w:rPr>
          <w:rFonts w:cs="Times New Roman" w:hint="eastAsia"/>
          <w:color w:val="000000"/>
          <w:sz w:val="27"/>
          <w:szCs w:val="27"/>
        </w:rPr>
        <w:t>SubsetSum</w:t>
      </w:r>
      <w:proofErr w:type="spellEnd"/>
      <w:r w:rsidR="00AF4193">
        <w:rPr>
          <w:rFonts w:cs="Times New Roman" w:hint="eastAsia"/>
          <w:color w:val="000000"/>
          <w:sz w:val="27"/>
          <w:szCs w:val="27"/>
        </w:rPr>
        <w:t xml:space="preserve"> is</w:t>
      </w:r>
      <w:r w:rsidR="0086545E">
        <w:rPr>
          <w:rFonts w:cs="Times New Roman" w:hint="eastAsia"/>
          <w:color w:val="000000"/>
          <w:sz w:val="27"/>
          <w:szCs w:val="27"/>
        </w:rPr>
        <w:t xml:space="preserve"> </w:t>
      </w:r>
      <w:r w:rsidR="00AF4193">
        <w:rPr>
          <w:rFonts w:cs="Times New Roman" w:hint="eastAsia"/>
          <w:color w:val="000000"/>
          <w:sz w:val="27"/>
          <w:szCs w:val="27"/>
        </w:rPr>
        <w:t xml:space="preserve">28.5289ms and the execution time of </w:t>
      </w:r>
      <w:proofErr w:type="spellStart"/>
      <w:r w:rsidR="00AF4193">
        <w:rPr>
          <w:rFonts w:cs="Times New Roman" w:hint="eastAsia"/>
          <w:color w:val="000000"/>
          <w:sz w:val="27"/>
          <w:szCs w:val="27"/>
        </w:rPr>
        <w:t>SubsetSumDP</w:t>
      </w:r>
      <w:proofErr w:type="spellEnd"/>
      <w:r w:rsidR="00AF4193">
        <w:rPr>
          <w:rFonts w:cs="Times New Roman" w:hint="eastAsia"/>
          <w:color w:val="000000"/>
          <w:sz w:val="27"/>
          <w:szCs w:val="27"/>
        </w:rPr>
        <w:t xml:space="preserve"> is 0.0203ms, so </w:t>
      </w:r>
      <w:r>
        <w:rPr>
          <w:rFonts w:cs="Times New Roman" w:hint="eastAsia"/>
          <w:color w:val="000000"/>
          <w:sz w:val="27"/>
          <w:szCs w:val="27"/>
        </w:rPr>
        <w:t>:</w:t>
      </w:r>
      <w:r w:rsidRPr="007B311F">
        <w:rPr>
          <w:rFonts w:cs="Times New Roman" w:hint="eastAsia"/>
          <w:color w:val="000000"/>
          <w:sz w:val="27"/>
          <w:szCs w:val="27"/>
        </w:rPr>
        <w:t xml:space="preserve"> </w:t>
      </w:r>
    </w:p>
    <w:p w:rsidR="007B311F" w:rsidRDefault="00795D25" w:rsidP="00795D25">
      <w:pPr>
        <w:tabs>
          <w:tab w:val="left" w:pos="2100"/>
        </w:tabs>
        <w:ind w:firstLineChars="150" w:firstLine="405"/>
        <w:jc w:val="center"/>
      </w:pPr>
      <w:r w:rsidRPr="00795D25">
        <w:rPr>
          <w:rFonts w:cs="Times New Roman"/>
          <w:color w:val="000000"/>
          <w:position w:val="-14"/>
          <w:sz w:val="27"/>
          <w:szCs w:val="27"/>
        </w:rPr>
        <w:object w:dxaOrig="7000" w:dyaOrig="400">
          <v:shape id="_x0000_i1026" type="#_x0000_t75" style="width:349.8pt;height:19.7pt" o:ole="">
            <v:imagedata r:id="rId9" o:title=""/>
          </v:shape>
          <o:OLEObject Type="Embed" ProgID="Equation.DSMT4" ShapeID="_x0000_i1026" DrawAspect="Content" ObjectID="_1478711250" r:id="rId10"/>
        </w:object>
      </w:r>
    </w:p>
    <w:p w:rsidR="00795D25" w:rsidRPr="00795D25" w:rsidRDefault="00795D25" w:rsidP="00795D25">
      <w:pPr>
        <w:pStyle w:val="a5"/>
        <w:numPr>
          <w:ilvl w:val="0"/>
          <w:numId w:val="4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ab/>
      </w:r>
      <w:r w:rsidRPr="007B311F">
        <w:rPr>
          <w:rFonts w:cs="Times New Roman" w:hint="eastAsia"/>
          <w:color w:val="000000"/>
          <w:sz w:val="27"/>
          <w:szCs w:val="27"/>
        </w:rPr>
        <w:t>I</w:t>
      </w:r>
      <w:r w:rsidRPr="007B311F">
        <w:rPr>
          <w:rFonts w:cs="Times New Roman"/>
          <w:color w:val="000000"/>
          <w:sz w:val="27"/>
          <w:szCs w:val="27"/>
        </w:rPr>
        <w:t>f hav</w:t>
      </w:r>
      <w:r w:rsidRPr="007B311F">
        <w:rPr>
          <w:rFonts w:cs="Times New Roman" w:hint="eastAsia"/>
          <w:color w:val="000000"/>
          <w:sz w:val="27"/>
          <w:szCs w:val="27"/>
        </w:rPr>
        <w:t>ing</w:t>
      </w:r>
      <w:r w:rsidRPr="007B311F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 w:rsidRPr="007B311F">
        <w:rPr>
          <w:rFonts w:cs="Times New Roman"/>
          <w:color w:val="000000"/>
          <w:sz w:val="27"/>
          <w:szCs w:val="27"/>
        </w:rPr>
        <w:t>SubsetSum</w:t>
      </w:r>
      <w:r>
        <w:rPr>
          <w:rFonts w:cs="Times New Roman" w:hint="eastAsia"/>
          <w:color w:val="000000"/>
          <w:sz w:val="27"/>
          <w:szCs w:val="27"/>
        </w:rPr>
        <w:t>DP</w:t>
      </w:r>
      <w:proofErr w:type="spellEnd"/>
      <w:r w:rsidRPr="007B311F">
        <w:rPr>
          <w:rFonts w:cs="Times New Roman"/>
          <w:color w:val="000000"/>
          <w:sz w:val="27"/>
          <w:szCs w:val="27"/>
        </w:rPr>
        <w:t xml:space="preserve"> go first</w:t>
      </w:r>
      <w:r w:rsidR="007B311F">
        <w:tab/>
      </w:r>
      <w:r w:rsidRPr="007B311F">
        <w:rPr>
          <w:rFonts w:cs="Times New Roman" w:hint="eastAsia"/>
          <w:color w:val="000000"/>
          <w:sz w:val="27"/>
          <w:szCs w:val="27"/>
        </w:rPr>
        <w:t>, the approximate executing time is</w:t>
      </w:r>
      <w:r>
        <w:rPr>
          <w:rFonts w:cs="Times New Roman" w:hint="eastAsia"/>
          <w:color w:val="000000"/>
          <w:sz w:val="27"/>
          <w:szCs w:val="27"/>
        </w:rPr>
        <w:t>:</w:t>
      </w:r>
    </w:p>
    <w:p w:rsidR="0086545E" w:rsidRDefault="00795D25" w:rsidP="00795D25">
      <w:pPr>
        <w:tabs>
          <w:tab w:val="left" w:pos="900"/>
        </w:tabs>
      </w:pPr>
      <w:r>
        <w:tab/>
      </w:r>
      <w:r w:rsidRPr="00795D25">
        <w:rPr>
          <w:rFonts w:cs="Times New Roman"/>
          <w:color w:val="000000"/>
          <w:position w:val="-14"/>
          <w:sz w:val="27"/>
          <w:szCs w:val="27"/>
        </w:rPr>
        <w:object w:dxaOrig="6940" w:dyaOrig="400">
          <v:shape id="_x0000_i1027" type="#_x0000_t75" style="width:347.1pt;height:19.7pt" o:ole="">
            <v:imagedata r:id="rId11" o:title=""/>
          </v:shape>
          <o:OLEObject Type="Embed" ProgID="Equation.DSMT4" ShapeID="_x0000_i1027" DrawAspect="Content" ObjectID="_1478711251" r:id="rId12"/>
        </w:object>
      </w:r>
    </w:p>
    <w:p w:rsidR="003A10C5" w:rsidRPr="0086545E" w:rsidRDefault="0086545E" w:rsidP="001143D1">
      <w:pPr>
        <w:snapToGrid w:val="0"/>
      </w:pPr>
      <w:r w:rsidRPr="001143D1">
        <w:rPr>
          <w:rFonts w:ascii="Times New Roman" w:hAnsi="Times New Roman" w:cs="Times New Roman"/>
          <w:color w:val="000000"/>
          <w:sz w:val="27"/>
          <w:szCs w:val="27"/>
        </w:rPr>
        <w:t>Step 4</w:t>
      </w:r>
    </w:p>
    <w:sectPr w:rsidR="003A10C5" w:rsidRPr="0086545E" w:rsidSect="00FB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76E" w:rsidRDefault="0094676E" w:rsidP="004A331B">
      <w:r>
        <w:separator/>
      </w:r>
    </w:p>
  </w:endnote>
  <w:endnote w:type="continuationSeparator" w:id="0">
    <w:p w:rsidR="0094676E" w:rsidRDefault="0094676E" w:rsidP="004A3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76E" w:rsidRDefault="0094676E" w:rsidP="004A331B">
      <w:r>
        <w:separator/>
      </w:r>
    </w:p>
  </w:footnote>
  <w:footnote w:type="continuationSeparator" w:id="0">
    <w:p w:rsidR="0094676E" w:rsidRDefault="0094676E" w:rsidP="004A33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E517D"/>
    <w:multiLevelType w:val="hybridMultilevel"/>
    <w:tmpl w:val="93301898"/>
    <w:lvl w:ilvl="0" w:tplc="EE3276E2">
      <w:start w:val="1"/>
      <w:numFmt w:val="decimal"/>
      <w:lvlText w:val="%1."/>
      <w:lvlJc w:val="left"/>
      <w:pPr>
        <w:ind w:left="78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B90B99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AD54F7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493A47"/>
    <w:multiLevelType w:val="hybridMultilevel"/>
    <w:tmpl w:val="C60E9C00"/>
    <w:lvl w:ilvl="0" w:tplc="EFDEB1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31B"/>
    <w:rsid w:val="00003BEE"/>
    <w:rsid w:val="0007441D"/>
    <w:rsid w:val="001143D1"/>
    <w:rsid w:val="00297D85"/>
    <w:rsid w:val="003A10C5"/>
    <w:rsid w:val="004A331B"/>
    <w:rsid w:val="00795D25"/>
    <w:rsid w:val="007B311F"/>
    <w:rsid w:val="007B6012"/>
    <w:rsid w:val="00806089"/>
    <w:rsid w:val="00821FB9"/>
    <w:rsid w:val="0086545E"/>
    <w:rsid w:val="008F2A0A"/>
    <w:rsid w:val="008F2A83"/>
    <w:rsid w:val="0094676E"/>
    <w:rsid w:val="00AF4193"/>
    <w:rsid w:val="00D23333"/>
    <w:rsid w:val="00E94555"/>
    <w:rsid w:val="00EC2059"/>
    <w:rsid w:val="00FB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31B"/>
    <w:rPr>
      <w:sz w:val="18"/>
      <w:szCs w:val="18"/>
    </w:rPr>
  </w:style>
  <w:style w:type="paragraph" w:styleId="a5">
    <w:name w:val="List Paragraph"/>
    <w:basedOn w:val="a"/>
    <w:uiPriority w:val="34"/>
    <w:qFormat/>
    <w:rsid w:val="004A331B"/>
    <w:pPr>
      <w:ind w:firstLineChars="200" w:firstLine="420"/>
    </w:pPr>
  </w:style>
  <w:style w:type="character" w:customStyle="1" w:styleId="apple-converted-space">
    <w:name w:val="apple-converted-space"/>
    <w:basedOn w:val="a0"/>
    <w:rsid w:val="00EC2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13</cp:revision>
  <dcterms:created xsi:type="dcterms:W3CDTF">2014-11-28T17:53:00Z</dcterms:created>
  <dcterms:modified xsi:type="dcterms:W3CDTF">2014-11-29T01:20:00Z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