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9C6D7" w14:textId="2A6257BA" w:rsidR="009F00DA" w:rsidRDefault="00C62031" w:rsidP="009F00DA">
      <w:pPr>
        <w:pStyle w:val="a3"/>
      </w:pPr>
      <w:r>
        <w:rPr>
          <w:rFonts w:hint="eastAsia"/>
        </w:rPr>
        <w:t>微光</w:t>
      </w:r>
      <w:r w:rsidR="009F00DA" w:rsidRPr="009F00DA">
        <w:rPr>
          <w:rFonts w:hint="eastAsia"/>
        </w:rPr>
        <w:t>风险登记册</w:t>
      </w:r>
    </w:p>
    <w:p w14:paraId="5DCE0962" w14:textId="77777777"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14:paraId="79692CF5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AE84A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E4A1C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DC4E1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6A1C4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88E42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63A58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90D90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A2279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14:paraId="6A63B71B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EAB43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D17B6" w14:textId="4BC3BE8A" w:rsidR="00A1603A" w:rsidRPr="008F6406" w:rsidRDefault="00507CA8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男士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369F3" w14:textId="756A12F4" w:rsidR="00A1603A" w:rsidRPr="008F6406" w:rsidRDefault="00713EE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对大部分男士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没有足够</w:t>
            </w:r>
            <w:r>
              <w:rPr>
                <w:rFonts w:hAnsi="宋体" w:hint="eastAsia"/>
                <w:bCs/>
                <w:color w:val="000000"/>
                <w:szCs w:val="21"/>
              </w:rPr>
              <w:t>的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45809" w14:textId="77777777"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2130F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1EC5C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54AF4" w14:textId="3462E3FB" w:rsidR="00A1603A" w:rsidRDefault="00507CA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陈鑫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9620F" w14:textId="41EEDD84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713EEE">
              <w:rPr>
                <w:rFonts w:ascii="宋体" w:hAnsi="宋体" w:hint="eastAsia"/>
                <w:bCs/>
                <w:color w:val="000000" w:themeColor="text1"/>
                <w:szCs w:val="21"/>
              </w:rPr>
              <w:t>男士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065AE0">
              <w:rPr>
                <w:rFonts w:ascii="宋体" w:hAnsi="宋体" w:hint="eastAsia"/>
                <w:bCs/>
                <w:color w:val="000000" w:themeColor="text1"/>
                <w:szCs w:val="21"/>
              </w:rPr>
              <w:t>鉴定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A1603A" w14:paraId="1DB88C0F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488F6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0C67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38663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75BEE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E9CBE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FF25A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2B8E" w14:textId="3ACAB9AC" w:rsidR="00A1603A" w:rsidRDefault="00B8497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叶紫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陈鑫</w:t>
            </w:r>
            <w:r w:rsidR="00CE43DB">
              <w:rPr>
                <w:rFonts w:ascii="宋体" w:hAnsi="宋体"/>
                <w:bCs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0BDA8" w14:textId="77777777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14:paraId="08C6A8B0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1CD80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58E3A" w14:textId="32483364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</w:t>
            </w:r>
            <w:r w:rsidR="00507CA8">
              <w:rPr>
                <w:rFonts w:ascii="Calibri" w:hAnsi="Calibri" w:hint="eastAsia"/>
              </w:rPr>
              <w:t>保证一天之内</w:t>
            </w:r>
            <w:r>
              <w:rPr>
                <w:rFonts w:ascii="Calibri" w:hAnsi="Calibri" w:hint="eastAsia"/>
              </w:rPr>
              <w:t>快速送货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E2208" w14:textId="17A2C58C" w:rsidR="00A1603A" w:rsidRPr="00801DCE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C7A61" w14:textId="77777777"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F9D3F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07B10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DF459" w14:textId="2B327864" w:rsidR="00A1603A" w:rsidRDefault="00507CA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叶小美，王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一</w:t>
            </w:r>
            <w:proofErr w:type="gramEnd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然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3C483" w14:textId="77777777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A1603A" w14:paraId="6E452A57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22C46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94615" w14:textId="77777777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26680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3124B" w14:textId="77777777"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1A043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DFC15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CB859" w14:textId="35FF4CBF" w:rsidR="00A1603A" w:rsidRDefault="00695D4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李哲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91EF3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14:paraId="5C6787D4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6322E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0022D" w14:textId="77777777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04EBE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99310" w14:textId="77777777"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B7D97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DED35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204E9" w14:textId="7B600882" w:rsidR="00A1603A" w:rsidRDefault="000A071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一</w:t>
            </w:r>
            <w:proofErr w:type="gramEnd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然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345BE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0AD2A8F6" w14:textId="77777777"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AE0"/>
    <w:rsid w:val="00065D8C"/>
    <w:rsid w:val="00067FB8"/>
    <w:rsid w:val="000723EA"/>
    <w:rsid w:val="0008065E"/>
    <w:rsid w:val="00097CF9"/>
    <w:rsid w:val="000A071F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7CA8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95D49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3EEE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497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2031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3DB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1D1B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A223"/>
  <w15:docId w15:val="{43052F63-E6F7-4C60-8F9A-314E847A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叶紫</cp:lastModifiedBy>
  <cp:revision>13</cp:revision>
  <dcterms:created xsi:type="dcterms:W3CDTF">2012-09-20T02:46:00Z</dcterms:created>
  <dcterms:modified xsi:type="dcterms:W3CDTF">2020-05-17T09:41:00Z</dcterms:modified>
</cp:coreProperties>
</file>