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11F1A" w14:textId="5666BCC1" w:rsidR="003F3BE1" w:rsidRDefault="00EB0F6B" w:rsidP="001B4C98">
      <w:pPr>
        <w:rPr>
          <w:rFonts w:ascii="Times New Roman" w:hAnsi="Times New Roman" w:cs="Times New Roman"/>
          <w:b/>
          <w:sz w:val="44"/>
          <w:szCs w:val="44"/>
        </w:rPr>
        <w:sectPr w:rsidR="003F3BE1" w:rsidSect="004A6F8D">
          <w:footerReference w:type="default" r:id="rId8"/>
          <w:pgSz w:w="11906" w:h="16838"/>
          <w:pgMar w:top="1440" w:right="1274" w:bottom="1440" w:left="1800" w:header="851" w:footer="992" w:gutter="0"/>
          <w:cols w:space="425"/>
          <w:docGrid w:type="lines" w:linePitch="312"/>
        </w:sectPr>
      </w:pPr>
      <w:r>
        <w:rPr>
          <w:rFonts w:ascii="Times New Roman" w:hAnsi="Times New Roman" w:cs="Times New Roman" w:hint="eastAsia"/>
          <w:b/>
          <w:noProof/>
          <w:sz w:val="44"/>
          <w:szCs w:val="44"/>
        </w:rPr>
        <mc:AlternateContent>
          <mc:Choice Requires="wps">
            <w:drawing>
              <wp:anchor distT="0" distB="0" distL="114300" distR="114300" simplePos="0" relativeHeight="251661312" behindDoc="0" locked="0" layoutInCell="1" allowOverlap="1" wp14:anchorId="794DC0C7" wp14:editId="527C2C76">
                <wp:simplePos x="0" y="0"/>
                <wp:positionH relativeFrom="page">
                  <wp:posOffset>2951480</wp:posOffset>
                </wp:positionH>
                <wp:positionV relativeFrom="paragraph">
                  <wp:posOffset>152400</wp:posOffset>
                </wp:positionV>
                <wp:extent cx="2749550" cy="514350"/>
                <wp:effectExtent l="0" t="0" r="0" b="0"/>
                <wp:wrapNone/>
                <wp:docPr id="6" name="矩形: 圆角 6"/>
                <wp:cNvGraphicFramePr/>
                <a:graphic xmlns:a="http://schemas.openxmlformats.org/drawingml/2006/main">
                  <a:graphicData uri="http://schemas.microsoft.com/office/word/2010/wordprocessingShape">
                    <wps:wsp>
                      <wps:cNvSpPr/>
                      <wps:spPr>
                        <a:xfrm>
                          <a:off x="0" y="0"/>
                          <a:ext cx="2749550" cy="5143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9C90CE" w14:textId="23B7936B" w:rsidR="003F3BE1" w:rsidRPr="003F3BE1" w:rsidRDefault="003F3BE1" w:rsidP="003F3BE1">
                            <w:pPr>
                              <w:jc w:val="center"/>
                              <w:rPr>
                                <w:rFonts w:ascii="Times New Roman" w:hAnsi="Times New Roman" w:cs="Times New Roman"/>
                                <w:b/>
                                <w:bCs/>
                                <w:color w:val="000000" w:themeColor="text1"/>
                                <w:sz w:val="28"/>
                                <w:szCs w:val="28"/>
                              </w:rPr>
                            </w:pPr>
                            <w:proofErr w:type="gramStart"/>
                            <w:r w:rsidRPr="003F3BE1">
                              <w:rPr>
                                <w:rFonts w:ascii="Times New Roman" w:hAnsi="Times New Roman" w:cs="Times New Roman" w:hint="eastAsia"/>
                                <w:b/>
                                <w:bCs/>
                                <w:color w:val="000000" w:themeColor="text1"/>
                                <w:sz w:val="28"/>
                                <w:szCs w:val="28"/>
                              </w:rPr>
                              <w:t>天燕纳米</w:t>
                            </w:r>
                            <w:proofErr w:type="gramEnd"/>
                            <w:r w:rsidRPr="003F3BE1">
                              <w:rPr>
                                <w:rFonts w:ascii="Times New Roman" w:hAnsi="Times New Roman" w:cs="Times New Roman" w:hint="eastAsia"/>
                                <w:b/>
                                <w:bCs/>
                                <w:color w:val="000000" w:themeColor="text1"/>
                                <w:sz w:val="28"/>
                                <w:szCs w:val="28"/>
                              </w:rPr>
                              <w:t>材料从头计算软件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DC0C7" id="矩形: 圆角 6" o:spid="_x0000_s1026" style="position:absolute;margin-left:232.4pt;margin-top:12pt;width:216.5pt;height: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" filled="f" stroked="f" strokeweight="1pt">
                <v:stroke joinstyle="miter"/>
                <v:textbox>
                  <w:txbxContent>
                    <w:p w14:paraId="529C90CE" w14:textId="23B7936B" w:rsidR="003F3BE1" w:rsidRPr="003F3BE1" w:rsidRDefault="003F3BE1" w:rsidP="003F3BE1">
                      <w:pPr>
                        <w:jc w:val="center"/>
                        <w:rPr>
                          <w:rFonts w:ascii="Times New Roman" w:hAnsi="Times New Roman" w:cs="Times New Roman"/>
                          <w:b/>
                          <w:bCs/>
                          <w:color w:val="000000" w:themeColor="text1"/>
                          <w:sz w:val="28"/>
                          <w:szCs w:val="28"/>
                        </w:rPr>
                      </w:pPr>
                      <w:proofErr w:type="gramStart"/>
                      <w:r w:rsidRPr="003F3BE1">
                        <w:rPr>
                          <w:rFonts w:ascii="Times New Roman" w:hAnsi="Times New Roman" w:cs="Times New Roman" w:hint="eastAsia"/>
                          <w:b/>
                          <w:bCs/>
                          <w:color w:val="000000" w:themeColor="text1"/>
                          <w:sz w:val="28"/>
                          <w:szCs w:val="28"/>
                        </w:rPr>
                        <w:t>天燕纳米</w:t>
                      </w:r>
                      <w:proofErr w:type="gramEnd"/>
                      <w:r w:rsidRPr="003F3BE1">
                        <w:rPr>
                          <w:rFonts w:ascii="Times New Roman" w:hAnsi="Times New Roman" w:cs="Times New Roman" w:hint="eastAsia"/>
                          <w:b/>
                          <w:bCs/>
                          <w:color w:val="000000" w:themeColor="text1"/>
                          <w:sz w:val="28"/>
                          <w:szCs w:val="28"/>
                        </w:rPr>
                        <w:t>材料从头计算软件</w:t>
                      </w:r>
                    </w:p>
                  </w:txbxContent>
                </v:textbox>
                <w10:wrap anchorx="page"/>
              </v:roundrect>
            </w:pict>
          </mc:Fallback>
        </mc:AlternateContent>
      </w:r>
      <w:r w:rsidR="00967744" w:rsidRPr="00967744">
        <w:t xml:space="preserve"> </w:t>
      </w:r>
      <w:r w:rsidR="00967744">
        <w:rPr>
          <w:noProof/>
        </w:rPr>
        <w:drawing>
          <wp:inline distT="0" distB="0" distL="0" distR="0" wp14:anchorId="0CBFB70E" wp14:editId="0D8585B2">
            <wp:extent cx="1549400" cy="622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9400" cy="622300"/>
                    </a:xfrm>
                    <a:prstGeom prst="rect">
                      <a:avLst/>
                    </a:prstGeom>
                    <a:noFill/>
                    <a:ln>
                      <a:noFill/>
                    </a:ln>
                  </pic:spPr>
                </pic:pic>
              </a:graphicData>
            </a:graphic>
          </wp:inline>
        </w:drawing>
      </w:r>
    </w:p>
    <w:p w14:paraId="7A15C83D" w14:textId="77777777" w:rsidR="003F3BE1" w:rsidRDefault="003F3BE1" w:rsidP="001B4C98">
      <w:pPr>
        <w:rPr>
          <w:rFonts w:ascii="Times New Roman" w:hAnsi="Times New Roman" w:cs="Times New Roman"/>
          <w:b/>
          <w:sz w:val="44"/>
          <w:szCs w:val="44"/>
        </w:rPr>
        <w:sectPr w:rsidR="003F3BE1" w:rsidSect="003F3BE1">
          <w:type w:val="continuous"/>
          <w:pgSz w:w="11906" w:h="16838"/>
          <w:pgMar w:top="1440" w:right="1274" w:bottom="1440" w:left="1800" w:header="851" w:footer="992" w:gutter="0"/>
          <w:cols w:space="425"/>
          <w:docGrid w:type="lines" w:linePitch="312"/>
        </w:sectPr>
      </w:pPr>
    </w:p>
    <w:p w14:paraId="56E90D3C" w14:textId="5F511477" w:rsidR="00E96333" w:rsidRDefault="00A8289E" w:rsidP="001B4C98">
      <w:pPr>
        <w:pStyle w:val="afc"/>
        <w:spacing w:before="0" w:beforeAutospacing="0" w:after="0" w:afterAutospacing="0" w:line="360" w:lineRule="auto"/>
        <w:jc w:val="both"/>
        <w:rPr>
          <w:rStyle w:val="10"/>
          <w:rFonts w:ascii="Times New Roman" w:eastAsia="宋体" w:hAnsi="Times New Roman" w:cs="Times New Roman"/>
          <w:b/>
          <w:bCs/>
          <w:color w:val="auto"/>
        </w:rPr>
      </w:pPr>
      <w:r>
        <w:rPr>
          <w:rStyle w:val="10"/>
          <w:rFonts w:ascii="Times New Roman" w:eastAsia="宋体" w:hAnsi="Times New Roman" w:cs="Times New Roman" w:hint="eastAsia"/>
          <w:b/>
          <w:bCs/>
          <w:color w:val="auto"/>
        </w:rPr>
        <w:t>软件</w:t>
      </w:r>
      <w:r w:rsidR="003F3BE1">
        <w:rPr>
          <w:rStyle w:val="10"/>
          <w:rFonts w:ascii="Times New Roman" w:eastAsia="宋体" w:hAnsi="Times New Roman" w:cs="Times New Roman"/>
          <w:b/>
          <w:bCs/>
          <w:color w:val="auto"/>
        </w:rPr>
        <w:t>介绍</w:t>
      </w:r>
      <w:r w:rsidR="003F3BE1">
        <w:rPr>
          <w:rStyle w:val="10"/>
          <w:rFonts w:ascii="Times New Roman" w:eastAsia="宋体" w:hAnsi="Times New Roman" w:cs="Times New Roman" w:hint="eastAsia"/>
          <w:b/>
          <w:bCs/>
          <w:color w:val="auto"/>
        </w:rPr>
        <w:t>：</w:t>
      </w:r>
    </w:p>
    <w:p w14:paraId="408225EB" w14:textId="0896E7B1" w:rsidR="003F3BE1" w:rsidRPr="00BC5C88" w:rsidRDefault="003F3BE1" w:rsidP="001B4C98">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color w:val="auto"/>
          <w:sz w:val="24"/>
          <w:szCs w:val="24"/>
        </w:rPr>
        <w:t>SHINE</w:t>
      </w:r>
      <w:r w:rsidRPr="00BC5C88">
        <w:rPr>
          <w:rStyle w:val="10"/>
          <w:rFonts w:ascii="Times New Roman" w:eastAsia="宋体" w:hAnsi="Times New Roman" w:cs="Times New Roman"/>
          <w:color w:val="auto"/>
          <w:sz w:val="24"/>
          <w:szCs w:val="24"/>
        </w:rPr>
        <w:t>是基于密度泛函理论和非平衡格林函数方法的量子力学程序，采用实空间投影缀加平面波方法描述离子原子核和价电子的原子轨道基。</w:t>
      </w:r>
      <w:proofErr w:type="gramStart"/>
      <w:r w:rsidRPr="00BC5C88">
        <w:rPr>
          <w:rStyle w:val="10"/>
          <w:rFonts w:ascii="Times New Roman" w:eastAsia="宋体" w:hAnsi="Times New Roman" w:cs="Times New Roman"/>
          <w:color w:val="auto"/>
          <w:sz w:val="24"/>
          <w:szCs w:val="24"/>
        </w:rPr>
        <w:t>对于栅压的</w:t>
      </w:r>
      <w:proofErr w:type="gramEnd"/>
      <w:r w:rsidRPr="00BC5C88">
        <w:rPr>
          <w:rStyle w:val="10"/>
          <w:rFonts w:ascii="Times New Roman" w:eastAsia="宋体" w:hAnsi="Times New Roman" w:cs="Times New Roman"/>
          <w:color w:val="auto"/>
          <w:sz w:val="24"/>
          <w:szCs w:val="24"/>
        </w:rPr>
        <w:t>输运体系，在实空间求解恰当边界条件的</w:t>
      </w:r>
      <w:r w:rsidRPr="00BC5C88">
        <w:rPr>
          <w:rStyle w:val="10"/>
          <w:rFonts w:ascii="Times New Roman" w:eastAsia="宋体" w:hAnsi="Times New Roman" w:cs="Times New Roman"/>
          <w:color w:val="auto"/>
          <w:sz w:val="24"/>
          <w:szCs w:val="24"/>
        </w:rPr>
        <w:t>Poisson</w:t>
      </w:r>
      <w:r w:rsidRPr="00BC5C88">
        <w:rPr>
          <w:rStyle w:val="10"/>
          <w:rFonts w:ascii="Times New Roman" w:eastAsia="宋体" w:hAnsi="Times New Roman" w:cs="Times New Roman"/>
          <w:color w:val="auto"/>
          <w:sz w:val="24"/>
          <w:szCs w:val="24"/>
        </w:rPr>
        <w:t>方程。</w:t>
      </w:r>
      <w:r w:rsidR="000927AD" w:rsidRPr="00BC5C88">
        <w:rPr>
          <w:rStyle w:val="10"/>
          <w:rFonts w:ascii="Times New Roman" w:eastAsia="宋体" w:hAnsi="Times New Roman" w:cs="Times New Roman" w:hint="eastAsia"/>
          <w:color w:val="auto"/>
          <w:sz w:val="24"/>
          <w:szCs w:val="24"/>
        </w:rPr>
        <w:t>通过</w:t>
      </w:r>
      <w:r w:rsidRPr="00BC5C88">
        <w:rPr>
          <w:rStyle w:val="10"/>
          <w:rFonts w:ascii="Times New Roman" w:eastAsia="宋体" w:hAnsi="Times New Roman" w:cs="Times New Roman"/>
          <w:color w:val="auto"/>
          <w:sz w:val="24"/>
          <w:szCs w:val="24"/>
        </w:rPr>
        <w:t>围道积分格林函数和</w:t>
      </w:r>
      <w:r w:rsidRPr="00BC5C88">
        <w:rPr>
          <w:rStyle w:val="10"/>
          <w:rFonts w:ascii="Times New Roman" w:eastAsia="宋体" w:hAnsi="Times New Roman" w:cs="Times New Roman"/>
          <w:color w:val="auto"/>
          <w:sz w:val="24"/>
          <w:szCs w:val="24"/>
        </w:rPr>
        <w:t>k</w:t>
      </w:r>
      <w:r w:rsidRPr="00BC5C88">
        <w:rPr>
          <w:rStyle w:val="10"/>
          <w:rFonts w:ascii="Times New Roman" w:eastAsia="宋体" w:hAnsi="Times New Roman" w:cs="Times New Roman"/>
          <w:color w:val="auto"/>
          <w:sz w:val="24"/>
          <w:szCs w:val="24"/>
        </w:rPr>
        <w:t>点实空间上的并行化，使得代码具有非常准确的计算以及很高的计算效率。适合解决纳米材料的各类性质。</w:t>
      </w:r>
    </w:p>
    <w:p w14:paraId="10A855B9" w14:textId="77777777" w:rsidR="00160B49" w:rsidRDefault="00160B49" w:rsidP="001B4C98">
      <w:pPr>
        <w:pStyle w:val="afc"/>
        <w:spacing w:before="0" w:beforeAutospacing="0" w:after="0" w:afterAutospacing="0" w:line="360" w:lineRule="auto"/>
        <w:jc w:val="both"/>
        <w:rPr>
          <w:rStyle w:val="10"/>
          <w:rFonts w:ascii="Times New Roman" w:eastAsia="宋体" w:hAnsi="Times New Roman" w:cs="Times New Roman"/>
          <w:color w:val="auto"/>
          <w:sz w:val="28"/>
          <w:szCs w:val="28"/>
        </w:rPr>
      </w:pPr>
    </w:p>
    <w:p w14:paraId="7A05B4A5" w14:textId="13851664" w:rsidR="00753648" w:rsidRPr="00753648" w:rsidRDefault="00753648" w:rsidP="001B4C98">
      <w:pPr>
        <w:pStyle w:val="afc"/>
        <w:spacing w:before="0" w:beforeAutospacing="0" w:after="0" w:afterAutospacing="0" w:line="360" w:lineRule="auto"/>
        <w:jc w:val="both"/>
        <w:rPr>
          <w:rStyle w:val="10"/>
          <w:rFonts w:ascii="Times New Roman" w:eastAsia="宋体" w:hAnsi="Times New Roman" w:cs="Times New Roman"/>
          <w:b/>
          <w:bCs/>
          <w:color w:val="auto"/>
        </w:rPr>
      </w:pPr>
      <w:r w:rsidRPr="00753648">
        <w:rPr>
          <w:rStyle w:val="10"/>
          <w:rFonts w:ascii="Times New Roman" w:eastAsia="宋体" w:hAnsi="Times New Roman" w:cs="Times New Roman"/>
          <w:b/>
          <w:bCs/>
          <w:color w:val="auto"/>
        </w:rPr>
        <w:t>计算对象</w:t>
      </w:r>
      <w:r w:rsidRPr="00753648">
        <w:rPr>
          <w:rStyle w:val="10"/>
          <w:rFonts w:ascii="Times New Roman" w:eastAsia="宋体" w:hAnsi="Times New Roman" w:cs="Times New Roman" w:hint="eastAsia"/>
          <w:b/>
          <w:bCs/>
          <w:color w:val="auto"/>
        </w:rPr>
        <w:t>：</w:t>
      </w:r>
    </w:p>
    <w:p w14:paraId="6237C2A5" w14:textId="5A973AE3" w:rsidR="00E14E96" w:rsidRPr="00BC5C88" w:rsidRDefault="00947B17" w:rsidP="00BC5C88">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hint="eastAsia"/>
          <w:color w:val="auto"/>
          <w:sz w:val="24"/>
          <w:szCs w:val="24"/>
        </w:rPr>
        <w:t>S</w:t>
      </w:r>
      <w:r w:rsidRPr="00BC5C88">
        <w:rPr>
          <w:rStyle w:val="10"/>
          <w:rFonts w:ascii="Times New Roman" w:eastAsia="宋体" w:hAnsi="Times New Roman" w:cs="Times New Roman"/>
          <w:color w:val="auto"/>
          <w:sz w:val="24"/>
          <w:szCs w:val="24"/>
        </w:rPr>
        <w:t>HINE</w:t>
      </w:r>
      <w:r w:rsidRPr="00BC5C88">
        <w:rPr>
          <w:rStyle w:val="10"/>
          <w:rFonts w:ascii="Times New Roman" w:eastAsia="宋体" w:hAnsi="Times New Roman" w:cs="Times New Roman" w:hint="eastAsia"/>
          <w:color w:val="auto"/>
          <w:sz w:val="24"/>
          <w:szCs w:val="24"/>
        </w:rPr>
        <w:t>能够计算</w:t>
      </w:r>
      <w:r w:rsidR="00E14E96" w:rsidRPr="00BC5C88">
        <w:rPr>
          <w:rStyle w:val="10"/>
          <w:rFonts w:ascii="Times New Roman" w:eastAsia="宋体" w:hAnsi="Times New Roman" w:cs="Times New Roman" w:hint="eastAsia"/>
          <w:color w:val="auto"/>
          <w:sz w:val="24"/>
          <w:szCs w:val="24"/>
        </w:rPr>
        <w:t>包含周期性和开放</w:t>
      </w:r>
      <w:proofErr w:type="gramStart"/>
      <w:r w:rsidR="00E14E96" w:rsidRPr="00BC5C88">
        <w:rPr>
          <w:rStyle w:val="10"/>
          <w:rFonts w:ascii="Times New Roman" w:eastAsia="宋体" w:hAnsi="Times New Roman" w:cs="Times New Roman" w:hint="eastAsia"/>
          <w:color w:val="auto"/>
          <w:sz w:val="24"/>
          <w:szCs w:val="24"/>
        </w:rPr>
        <w:t>边条件</w:t>
      </w:r>
      <w:proofErr w:type="gramEnd"/>
      <w:r w:rsidR="00E14E96" w:rsidRPr="00BC5C88">
        <w:rPr>
          <w:rStyle w:val="10"/>
          <w:rFonts w:ascii="Times New Roman" w:eastAsia="宋体" w:hAnsi="Times New Roman" w:cs="Times New Roman" w:hint="eastAsia"/>
          <w:color w:val="auto"/>
          <w:sz w:val="24"/>
          <w:szCs w:val="24"/>
        </w:rPr>
        <w:t>的气相分子、分子结</w:t>
      </w:r>
      <w:r w:rsidR="00CF5BA3" w:rsidRPr="00BC5C88">
        <w:rPr>
          <w:rStyle w:val="10"/>
          <w:rFonts w:ascii="Times New Roman" w:eastAsia="宋体" w:hAnsi="Times New Roman" w:cs="Times New Roman" w:hint="eastAsia"/>
          <w:color w:val="auto"/>
          <w:sz w:val="24"/>
          <w:szCs w:val="24"/>
        </w:rPr>
        <w:t>、团簇</w:t>
      </w:r>
      <w:r w:rsidR="00E14E96" w:rsidRPr="00BC5C88">
        <w:rPr>
          <w:rStyle w:val="10"/>
          <w:rFonts w:ascii="Times New Roman" w:eastAsia="宋体" w:hAnsi="Times New Roman" w:cs="Times New Roman" w:hint="eastAsia"/>
          <w:color w:val="auto"/>
          <w:sz w:val="24"/>
          <w:szCs w:val="24"/>
        </w:rPr>
        <w:t>、纳米、</w:t>
      </w:r>
      <w:r w:rsidR="00CF5BA3" w:rsidRPr="00BC5C88">
        <w:rPr>
          <w:rStyle w:val="10"/>
          <w:rFonts w:ascii="Times New Roman" w:eastAsia="宋体" w:hAnsi="Times New Roman" w:cs="Times New Roman" w:hint="eastAsia"/>
          <w:color w:val="auto"/>
          <w:sz w:val="24"/>
          <w:szCs w:val="24"/>
        </w:rPr>
        <w:t>晶体</w:t>
      </w:r>
      <w:r w:rsidR="00E14E96" w:rsidRPr="00BC5C88">
        <w:rPr>
          <w:rStyle w:val="10"/>
          <w:rFonts w:ascii="Times New Roman" w:eastAsia="宋体" w:hAnsi="Times New Roman" w:cs="Times New Roman" w:hint="eastAsia"/>
          <w:color w:val="auto"/>
          <w:sz w:val="24"/>
          <w:szCs w:val="24"/>
        </w:rPr>
        <w:t>等材料结构。</w:t>
      </w:r>
    </w:p>
    <w:p w14:paraId="7956585B" w14:textId="326EDD97" w:rsidR="00103D2A" w:rsidRDefault="00DC0CE9" w:rsidP="00E14E96">
      <w:pPr>
        <w:pStyle w:val="afc"/>
        <w:spacing w:before="0" w:beforeAutospacing="0" w:after="0" w:afterAutospacing="0" w:line="360" w:lineRule="auto"/>
        <w:jc w:val="center"/>
        <w:rPr>
          <w:rStyle w:val="10"/>
          <w:rFonts w:ascii="Times New Roman" w:eastAsia="宋体" w:hAnsi="Times New Roman" w:cs="Times New Roman"/>
          <w:color w:val="auto"/>
          <w:sz w:val="28"/>
          <w:szCs w:val="28"/>
        </w:rPr>
      </w:pPr>
      <w:r>
        <w:rPr>
          <w:noProof/>
        </w:rPr>
        <w:drawing>
          <wp:inline distT="0" distB="0" distL="0" distR="0" wp14:anchorId="6F2BED1A" wp14:editId="079A6B23">
            <wp:extent cx="4439920" cy="30544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8649" cy="3060461"/>
                    </a:xfrm>
                    <a:prstGeom prst="rect">
                      <a:avLst/>
                    </a:prstGeom>
                    <a:noFill/>
                    <a:ln>
                      <a:noFill/>
                    </a:ln>
                  </pic:spPr>
                </pic:pic>
              </a:graphicData>
            </a:graphic>
          </wp:inline>
        </w:drawing>
      </w:r>
    </w:p>
    <w:p w14:paraId="1320D205" w14:textId="77777777" w:rsidR="00103D2A" w:rsidRDefault="00103D2A" w:rsidP="001B4C98">
      <w:pPr>
        <w:pStyle w:val="afc"/>
        <w:spacing w:before="0" w:beforeAutospacing="0" w:after="0" w:afterAutospacing="0" w:line="360" w:lineRule="auto"/>
        <w:jc w:val="both"/>
        <w:rPr>
          <w:rStyle w:val="10"/>
          <w:rFonts w:ascii="Times New Roman" w:eastAsia="宋体" w:hAnsi="Times New Roman" w:cs="Times New Roman"/>
          <w:color w:val="auto"/>
          <w:sz w:val="28"/>
          <w:szCs w:val="28"/>
        </w:rPr>
      </w:pPr>
    </w:p>
    <w:p w14:paraId="76B841D7" w14:textId="2E9223BC" w:rsidR="002D79F9" w:rsidRDefault="002D79F9" w:rsidP="001B4C98">
      <w:pPr>
        <w:pStyle w:val="afc"/>
        <w:spacing w:before="0" w:beforeAutospacing="0" w:after="0" w:afterAutospacing="0" w:line="360" w:lineRule="auto"/>
        <w:jc w:val="both"/>
        <w:rPr>
          <w:rStyle w:val="10"/>
          <w:rFonts w:ascii="Times New Roman" w:eastAsia="宋体" w:hAnsi="Times New Roman" w:cs="Times New Roman"/>
          <w:b/>
          <w:bCs/>
          <w:color w:val="auto"/>
        </w:rPr>
      </w:pPr>
      <w:r w:rsidRPr="002D79F9">
        <w:rPr>
          <w:rStyle w:val="10"/>
          <w:rFonts w:ascii="Times New Roman" w:eastAsia="宋体" w:hAnsi="Times New Roman" w:cs="Times New Roman"/>
          <w:b/>
          <w:bCs/>
          <w:color w:val="auto"/>
        </w:rPr>
        <w:t>计算功能</w:t>
      </w:r>
      <w:r w:rsidRPr="002D79F9">
        <w:rPr>
          <w:rStyle w:val="10"/>
          <w:rFonts w:ascii="Times New Roman" w:eastAsia="宋体" w:hAnsi="Times New Roman" w:cs="Times New Roman" w:hint="eastAsia"/>
          <w:b/>
          <w:bCs/>
          <w:color w:val="auto"/>
        </w:rPr>
        <w:t>：</w:t>
      </w:r>
    </w:p>
    <w:p w14:paraId="115350D8" w14:textId="1EDD53EB" w:rsidR="00002E27" w:rsidRPr="00874BF5" w:rsidRDefault="00C73F6B" w:rsidP="00874BF5">
      <w:pPr>
        <w:pStyle w:val="afc"/>
        <w:spacing w:before="0" w:beforeAutospacing="0" w:after="0" w:afterAutospacing="0" w:line="360" w:lineRule="auto"/>
        <w:jc w:val="center"/>
        <w:rPr>
          <w:rStyle w:val="10"/>
          <w:rFonts w:ascii="Times New Roman" w:eastAsia="宋体" w:hAnsi="Times New Roman" w:cs="Times New Roman"/>
          <w:b/>
          <w:bCs/>
          <w:color w:val="auto"/>
        </w:rPr>
      </w:pPr>
      <w:r>
        <w:rPr>
          <w:noProof/>
        </w:rPr>
        <w:lastRenderedPageBreak/>
        <w:drawing>
          <wp:inline distT="0" distB="0" distL="0" distR="0" wp14:anchorId="75A45540" wp14:editId="0CBA4FDB">
            <wp:extent cx="5023529" cy="2984500"/>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3428" cy="2990381"/>
                    </a:xfrm>
                    <a:prstGeom prst="rect">
                      <a:avLst/>
                    </a:prstGeom>
                    <a:noFill/>
                    <a:ln>
                      <a:noFill/>
                    </a:ln>
                  </pic:spPr>
                </pic:pic>
              </a:graphicData>
            </a:graphic>
          </wp:inline>
        </w:drawing>
      </w:r>
    </w:p>
    <w:p w14:paraId="4845EDA5" w14:textId="7FC85D39" w:rsidR="00607EDF" w:rsidRDefault="00607EDF" w:rsidP="00607EDF">
      <w:pPr>
        <w:pStyle w:val="afc"/>
        <w:spacing w:before="0" w:beforeAutospacing="0" w:after="0" w:afterAutospacing="0" w:line="360" w:lineRule="auto"/>
        <w:jc w:val="both"/>
        <w:rPr>
          <w:rStyle w:val="10"/>
          <w:rFonts w:ascii="Times New Roman" w:eastAsia="宋体" w:hAnsi="Times New Roman" w:cs="Times New Roman"/>
          <w:b/>
          <w:bCs/>
          <w:color w:val="auto"/>
        </w:rPr>
      </w:pPr>
      <w:r>
        <w:rPr>
          <w:rStyle w:val="10"/>
          <w:rFonts w:ascii="Times New Roman" w:eastAsia="宋体" w:hAnsi="Times New Roman" w:cs="Times New Roman"/>
          <w:b/>
          <w:bCs/>
          <w:color w:val="auto"/>
        </w:rPr>
        <w:t>计算流程</w:t>
      </w:r>
      <w:r>
        <w:rPr>
          <w:rStyle w:val="10"/>
          <w:rFonts w:ascii="Times New Roman" w:eastAsia="宋体" w:hAnsi="Times New Roman" w:cs="Times New Roman" w:hint="eastAsia"/>
          <w:b/>
          <w:bCs/>
          <w:color w:val="auto"/>
        </w:rPr>
        <w:t>：</w:t>
      </w:r>
    </w:p>
    <w:p w14:paraId="47AA7E10" w14:textId="2742A2F5" w:rsidR="0073703B" w:rsidRPr="00A7751D" w:rsidRDefault="00CF3FE4" w:rsidP="00607EDF">
      <w:pPr>
        <w:spacing w:line="360" w:lineRule="auto"/>
        <w:jc w:val="both"/>
        <w:rPr>
          <w:rFonts w:ascii="Times New Roman" w:hAnsi="Times New Roman" w:cs="Times New Roman"/>
        </w:rPr>
      </w:pPr>
      <w:r w:rsidRPr="00A7751D">
        <w:rPr>
          <w:rFonts w:ascii="Times New Roman" w:hAnsi="Times New Roman" w:cs="Times New Roman"/>
        </w:rPr>
        <w:t>根据研究的纳米材料体系，准备相应的初始输入参数文档。然后在计算资源上准备计算脚本文件，提交</w:t>
      </w:r>
      <w:r w:rsidR="0090103B" w:rsidRPr="00A7751D">
        <w:rPr>
          <w:rFonts w:ascii="Times New Roman" w:hAnsi="Times New Roman" w:cs="Times New Roman"/>
        </w:rPr>
        <w:t>到</w:t>
      </w:r>
      <w:r w:rsidRPr="00A7751D">
        <w:rPr>
          <w:rFonts w:ascii="Times New Roman" w:hAnsi="Times New Roman" w:cs="Times New Roman"/>
        </w:rPr>
        <w:t>计算资源进行计算。计算过程中可以实时监控计算过程做相应的处理。计算完成后得到计算结果，并作图。</w:t>
      </w:r>
      <w:r w:rsidR="00EA1C94" w:rsidRPr="00A7751D">
        <w:rPr>
          <w:rFonts w:ascii="Times New Roman" w:hAnsi="Times New Roman" w:cs="Times New Roman"/>
        </w:rPr>
        <w:t>其运行流程如下图所示：</w:t>
      </w:r>
    </w:p>
    <w:p w14:paraId="0180C4E8" w14:textId="7B0699FA" w:rsidR="00620D7F" w:rsidRPr="00A7751D" w:rsidRDefault="00620D7F" w:rsidP="00620D7F">
      <w:pPr>
        <w:spacing w:line="360" w:lineRule="auto"/>
        <w:ind w:firstLineChars="200" w:firstLine="480"/>
        <w:jc w:val="center"/>
        <w:rPr>
          <w:rFonts w:ascii="Times New Roman" w:hAnsi="Times New Roman" w:cs="Times New Roman"/>
        </w:rPr>
      </w:pPr>
      <w:r w:rsidRPr="00A7751D">
        <w:rPr>
          <w:rFonts w:ascii="Times New Roman" w:hAnsi="Times New Roman" w:cs="Times New Roman"/>
          <w:noProof/>
        </w:rPr>
        <w:drawing>
          <wp:inline distT="0" distB="0" distL="0" distR="0" wp14:anchorId="185CC971" wp14:editId="53952362">
            <wp:extent cx="3012942" cy="3685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9721" cy="3706261"/>
                    </a:xfrm>
                    <a:prstGeom prst="rect">
                      <a:avLst/>
                    </a:prstGeom>
                  </pic:spPr>
                </pic:pic>
              </a:graphicData>
            </a:graphic>
          </wp:inline>
        </w:drawing>
      </w:r>
    </w:p>
    <w:p w14:paraId="2BE933CA" w14:textId="77777777" w:rsidR="00874BF5" w:rsidRDefault="00874BF5" w:rsidP="00874BF5">
      <w:pPr>
        <w:pStyle w:val="afc"/>
        <w:spacing w:before="0" w:beforeAutospacing="0" w:after="0" w:afterAutospacing="0" w:line="360" w:lineRule="auto"/>
        <w:jc w:val="both"/>
        <w:rPr>
          <w:rStyle w:val="10"/>
          <w:rFonts w:ascii="Times New Roman" w:eastAsia="宋体" w:hAnsi="Times New Roman" w:cs="Times New Roman"/>
          <w:b/>
          <w:bCs/>
          <w:color w:val="auto"/>
        </w:rPr>
      </w:pPr>
      <w:r>
        <w:rPr>
          <w:rStyle w:val="10"/>
          <w:rFonts w:ascii="Times New Roman" w:eastAsia="宋体" w:hAnsi="Times New Roman" w:cs="Times New Roman"/>
          <w:b/>
          <w:bCs/>
          <w:color w:val="auto"/>
        </w:rPr>
        <w:lastRenderedPageBreak/>
        <w:t>应用案例</w:t>
      </w:r>
      <w:r>
        <w:rPr>
          <w:rStyle w:val="10"/>
          <w:rFonts w:ascii="Times New Roman" w:eastAsia="宋体" w:hAnsi="Times New Roman" w:cs="Times New Roman" w:hint="eastAsia"/>
          <w:b/>
          <w:bCs/>
          <w:color w:val="auto"/>
        </w:rPr>
        <w:t>：</w:t>
      </w:r>
    </w:p>
    <w:p w14:paraId="2C74A8EC" w14:textId="4CA5BAAB" w:rsidR="00874BF5" w:rsidRPr="00482861"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8"/>
          <w:szCs w:val="28"/>
        </w:rPr>
      </w:pPr>
      <w:r w:rsidRPr="00482861">
        <w:rPr>
          <w:rStyle w:val="10"/>
          <w:rFonts w:ascii="Times New Roman" w:eastAsia="宋体" w:hAnsi="Times New Roman" w:cs="Times New Roman" w:hint="eastAsia"/>
          <w:color w:val="auto"/>
          <w:sz w:val="28"/>
          <w:szCs w:val="28"/>
        </w:rPr>
        <w:t>量子</w:t>
      </w:r>
      <w:r w:rsidRPr="00482861">
        <w:rPr>
          <w:rStyle w:val="10"/>
          <w:rFonts w:ascii="Times New Roman" w:eastAsia="宋体" w:hAnsi="Times New Roman" w:cs="Times New Roman"/>
          <w:color w:val="auto"/>
          <w:sz w:val="28"/>
          <w:szCs w:val="28"/>
        </w:rPr>
        <w:t>电容器</w:t>
      </w:r>
      <w:r w:rsidR="007F6895">
        <w:rPr>
          <w:rStyle w:val="10"/>
          <w:rFonts w:ascii="Times New Roman" w:eastAsia="宋体" w:hAnsi="Times New Roman" w:cs="Times New Roman" w:hint="eastAsia"/>
          <w:color w:val="auto"/>
          <w:sz w:val="28"/>
          <w:szCs w:val="28"/>
        </w:rPr>
        <w:t>：</w:t>
      </w:r>
    </w:p>
    <w:p w14:paraId="128125BA" w14:textId="77777777" w:rsidR="00874BF5" w:rsidRDefault="00874BF5" w:rsidP="00874BF5">
      <w:pPr>
        <w:pStyle w:val="afc"/>
        <w:spacing w:before="0" w:beforeAutospacing="0" w:after="0" w:afterAutospacing="0" w:line="360" w:lineRule="auto"/>
        <w:jc w:val="center"/>
        <w:rPr>
          <w:rStyle w:val="10"/>
          <w:rFonts w:ascii="Times New Roman" w:eastAsia="宋体" w:hAnsi="Times New Roman" w:cs="Times New Roman"/>
          <w:b/>
          <w:bCs/>
          <w:color w:val="auto"/>
        </w:rPr>
      </w:pPr>
      <w:r>
        <w:rPr>
          <w:noProof/>
        </w:rPr>
        <w:drawing>
          <wp:inline distT="0" distB="0" distL="0" distR="0" wp14:anchorId="15876730" wp14:editId="068E5FE1">
            <wp:extent cx="3435350" cy="262728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674" cy="2634412"/>
                    </a:xfrm>
                    <a:prstGeom prst="rect">
                      <a:avLst/>
                    </a:prstGeom>
                    <a:noFill/>
                    <a:ln>
                      <a:noFill/>
                    </a:ln>
                  </pic:spPr>
                </pic:pic>
              </a:graphicData>
            </a:graphic>
          </wp:inline>
        </w:drawing>
      </w:r>
    </w:p>
    <w:p w14:paraId="7F9108B0" w14:textId="77777777" w:rsidR="00874BF5"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hint="eastAsia"/>
          <w:color w:val="auto"/>
          <w:sz w:val="24"/>
          <w:szCs w:val="24"/>
        </w:rPr>
        <w:t>描述：钠</w:t>
      </w:r>
      <w:r w:rsidRPr="00BC5C88">
        <w:rPr>
          <w:rStyle w:val="10"/>
          <w:rFonts w:ascii="Times New Roman" w:eastAsia="宋体" w:hAnsi="Times New Roman" w:cs="Times New Roman"/>
          <w:color w:val="auto"/>
          <w:sz w:val="24"/>
          <w:szCs w:val="24"/>
        </w:rPr>
        <w:t>BCC</w:t>
      </w:r>
      <w:r w:rsidRPr="00BC5C88">
        <w:rPr>
          <w:rStyle w:val="10"/>
          <w:rFonts w:ascii="Times New Roman" w:eastAsia="宋体" w:hAnsi="Times New Roman" w:cs="Times New Roman"/>
          <w:color w:val="auto"/>
          <w:sz w:val="24"/>
          <w:szCs w:val="24"/>
        </w:rPr>
        <w:t>结构</w:t>
      </w:r>
      <w:r w:rsidRPr="00BC5C88">
        <w:rPr>
          <w:rStyle w:val="10"/>
          <w:rFonts w:ascii="Times New Roman" w:eastAsia="宋体" w:hAnsi="Times New Roman" w:cs="Times New Roman" w:hint="eastAsia"/>
          <w:color w:val="auto"/>
          <w:sz w:val="24"/>
          <w:szCs w:val="24"/>
        </w:rPr>
        <w:t>在</w:t>
      </w:r>
      <w:r w:rsidRPr="00BC5C88">
        <w:rPr>
          <w:rStyle w:val="10"/>
          <w:rFonts w:ascii="Times New Roman" w:eastAsia="宋体" w:hAnsi="Times New Roman" w:cs="Times New Roman" w:hint="eastAsia"/>
          <w:color w:val="auto"/>
          <w:sz w:val="24"/>
          <w:szCs w:val="24"/>
        </w:rPr>
        <w:t>5</w:t>
      </w:r>
      <w:r w:rsidRPr="00BC5C88">
        <w:rPr>
          <w:rStyle w:val="10"/>
          <w:rFonts w:ascii="Times New Roman" w:eastAsia="宋体" w:hAnsi="Times New Roman" w:cs="Times New Roman"/>
          <w:color w:val="auto"/>
          <w:sz w:val="24"/>
          <w:szCs w:val="24"/>
        </w:rPr>
        <w:t>V</w:t>
      </w:r>
      <w:r w:rsidRPr="00BC5C88">
        <w:rPr>
          <w:rStyle w:val="10"/>
          <w:rFonts w:ascii="Times New Roman" w:eastAsia="宋体" w:hAnsi="Times New Roman" w:cs="Times New Roman" w:hint="eastAsia"/>
          <w:color w:val="auto"/>
          <w:sz w:val="24"/>
          <w:szCs w:val="24"/>
        </w:rPr>
        <w:t>偏压下的电子态密度和电压降分布</w:t>
      </w:r>
    </w:p>
    <w:p w14:paraId="7A074A03" w14:textId="77777777" w:rsidR="00874BF5" w:rsidRPr="00BC5C88"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p>
    <w:p w14:paraId="04AF3B85" w14:textId="1A0ADCE1" w:rsidR="00874BF5" w:rsidRPr="00482861"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8"/>
          <w:szCs w:val="28"/>
        </w:rPr>
      </w:pPr>
      <w:r w:rsidRPr="00482861">
        <w:rPr>
          <w:rStyle w:val="10"/>
          <w:rFonts w:ascii="Times New Roman" w:eastAsia="宋体" w:hAnsi="Times New Roman" w:cs="Times New Roman" w:hint="eastAsia"/>
          <w:color w:val="auto"/>
          <w:sz w:val="28"/>
          <w:szCs w:val="28"/>
        </w:rPr>
        <w:t>非平衡</w:t>
      </w:r>
      <w:r w:rsidR="00923B68">
        <w:rPr>
          <w:rStyle w:val="10"/>
          <w:rFonts w:ascii="Times New Roman" w:eastAsia="宋体" w:hAnsi="Times New Roman" w:cs="Times New Roman" w:hint="eastAsia"/>
          <w:color w:val="auto"/>
          <w:sz w:val="28"/>
          <w:szCs w:val="28"/>
        </w:rPr>
        <w:t>态</w:t>
      </w:r>
      <w:r w:rsidRPr="00482861">
        <w:rPr>
          <w:rStyle w:val="10"/>
          <w:rFonts w:ascii="Times New Roman" w:eastAsia="宋体" w:hAnsi="Times New Roman" w:cs="Times New Roman" w:hint="eastAsia"/>
          <w:color w:val="auto"/>
          <w:sz w:val="28"/>
          <w:szCs w:val="28"/>
        </w:rPr>
        <w:t>原子力</w:t>
      </w:r>
      <w:r w:rsidR="00F8160B">
        <w:rPr>
          <w:rStyle w:val="10"/>
          <w:rFonts w:ascii="Times New Roman" w:eastAsia="宋体" w:hAnsi="Times New Roman" w:cs="Times New Roman" w:hint="eastAsia"/>
          <w:color w:val="auto"/>
          <w:sz w:val="28"/>
          <w:szCs w:val="28"/>
        </w:rPr>
        <w:t>：</w:t>
      </w:r>
    </w:p>
    <w:p w14:paraId="518B1C7B" w14:textId="77777777" w:rsidR="00874BF5" w:rsidRDefault="00874BF5" w:rsidP="00874BF5">
      <w:pPr>
        <w:pStyle w:val="afc"/>
        <w:spacing w:before="0" w:beforeAutospacing="0" w:after="0" w:afterAutospacing="0" w:line="360" w:lineRule="auto"/>
        <w:jc w:val="center"/>
        <w:rPr>
          <w:rStyle w:val="10"/>
          <w:rFonts w:ascii="Times New Roman" w:eastAsia="宋体" w:hAnsi="Times New Roman" w:cs="Times New Roman"/>
          <w:b/>
          <w:bCs/>
          <w:color w:val="auto"/>
        </w:rPr>
      </w:pPr>
      <w:r>
        <w:rPr>
          <w:noProof/>
        </w:rPr>
        <w:drawing>
          <wp:inline distT="0" distB="0" distL="0" distR="0" wp14:anchorId="1F00E881" wp14:editId="00E45785">
            <wp:extent cx="3747276" cy="381635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494" cy="3821664"/>
                    </a:xfrm>
                    <a:prstGeom prst="rect">
                      <a:avLst/>
                    </a:prstGeom>
                    <a:noFill/>
                    <a:ln>
                      <a:noFill/>
                    </a:ln>
                  </pic:spPr>
                </pic:pic>
              </a:graphicData>
            </a:graphic>
          </wp:inline>
        </w:drawing>
      </w:r>
    </w:p>
    <w:p w14:paraId="60D0793E" w14:textId="77777777" w:rsidR="00874BF5" w:rsidRPr="00BC5C88"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hint="eastAsia"/>
          <w:color w:val="auto"/>
          <w:sz w:val="24"/>
          <w:szCs w:val="24"/>
        </w:rPr>
        <w:lastRenderedPageBreak/>
        <w:t>描述：</w:t>
      </w:r>
      <w:r w:rsidRPr="00BC5C88">
        <w:rPr>
          <w:rStyle w:val="10"/>
          <w:rFonts w:ascii="Times New Roman" w:eastAsia="宋体" w:hAnsi="Times New Roman" w:cs="Times New Roman"/>
          <w:color w:val="auto"/>
          <w:sz w:val="24"/>
          <w:szCs w:val="24"/>
        </w:rPr>
        <w:t>Au/N2/Au</w:t>
      </w:r>
      <w:r w:rsidRPr="00BC5C88">
        <w:rPr>
          <w:rStyle w:val="10"/>
          <w:rFonts w:ascii="Times New Roman" w:eastAsia="宋体" w:hAnsi="Times New Roman" w:cs="Times New Roman" w:hint="eastAsia"/>
          <w:color w:val="auto"/>
          <w:sz w:val="24"/>
          <w:szCs w:val="24"/>
        </w:rPr>
        <w:t>结构，偏压下的投影态密度和偏压下的原子力</w:t>
      </w:r>
    </w:p>
    <w:p w14:paraId="38C82234" w14:textId="77777777" w:rsidR="00874BF5"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rPr>
      </w:pPr>
    </w:p>
    <w:p w14:paraId="70D50732" w14:textId="125257E4" w:rsidR="00874BF5" w:rsidRPr="004F6D89" w:rsidRDefault="00874BF5" w:rsidP="00874BF5">
      <w:pPr>
        <w:pStyle w:val="afc"/>
        <w:spacing w:before="0" w:beforeAutospacing="0" w:after="0" w:afterAutospacing="0" w:line="360" w:lineRule="auto"/>
        <w:rPr>
          <w:rStyle w:val="10"/>
          <w:rFonts w:ascii="Times New Roman" w:eastAsia="宋体" w:hAnsi="Times New Roman" w:cs="Times New Roman"/>
          <w:color w:val="auto"/>
          <w:sz w:val="28"/>
          <w:szCs w:val="28"/>
        </w:rPr>
      </w:pPr>
      <w:proofErr w:type="gramStart"/>
      <w:r w:rsidRPr="004F6D89">
        <w:rPr>
          <w:rStyle w:val="10"/>
          <w:rFonts w:ascii="Times New Roman" w:eastAsia="宋体" w:hAnsi="Times New Roman" w:cs="Times New Roman" w:hint="eastAsia"/>
          <w:color w:val="auto"/>
          <w:sz w:val="28"/>
          <w:szCs w:val="28"/>
        </w:rPr>
        <w:t>静电门压控制系统</w:t>
      </w:r>
      <w:proofErr w:type="gramEnd"/>
      <w:r w:rsidR="00F8160B">
        <w:rPr>
          <w:rStyle w:val="10"/>
          <w:rFonts w:ascii="Times New Roman" w:eastAsia="宋体" w:hAnsi="Times New Roman" w:cs="Times New Roman" w:hint="eastAsia"/>
          <w:color w:val="auto"/>
          <w:sz w:val="28"/>
          <w:szCs w:val="28"/>
        </w:rPr>
        <w:t>：</w:t>
      </w:r>
    </w:p>
    <w:p w14:paraId="3781EEFE" w14:textId="77777777" w:rsidR="00874BF5" w:rsidRDefault="00874BF5" w:rsidP="00874BF5">
      <w:pPr>
        <w:pStyle w:val="afc"/>
        <w:spacing w:before="0" w:beforeAutospacing="0" w:after="0" w:afterAutospacing="0" w:line="360" w:lineRule="auto"/>
        <w:jc w:val="center"/>
        <w:rPr>
          <w:rStyle w:val="10"/>
          <w:rFonts w:ascii="Times New Roman" w:eastAsia="宋体" w:hAnsi="Times New Roman" w:cs="Times New Roman"/>
          <w:b/>
          <w:bCs/>
          <w:color w:val="auto"/>
        </w:rPr>
      </w:pPr>
      <w:r>
        <w:rPr>
          <w:noProof/>
        </w:rPr>
        <w:drawing>
          <wp:inline distT="0" distB="0" distL="0" distR="0" wp14:anchorId="52FE26EA" wp14:editId="7B27AF2E">
            <wp:extent cx="3346450" cy="31496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6450" cy="3149600"/>
                    </a:xfrm>
                    <a:prstGeom prst="rect">
                      <a:avLst/>
                    </a:prstGeom>
                    <a:noFill/>
                    <a:ln>
                      <a:noFill/>
                    </a:ln>
                  </pic:spPr>
                </pic:pic>
              </a:graphicData>
            </a:graphic>
          </wp:inline>
        </w:drawing>
      </w:r>
    </w:p>
    <w:p w14:paraId="0EBA5A6C" w14:textId="77777777" w:rsidR="00874BF5"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hint="eastAsia"/>
          <w:color w:val="auto"/>
          <w:sz w:val="24"/>
          <w:szCs w:val="24"/>
        </w:rPr>
        <w:t>描述：</w:t>
      </w:r>
      <w:r w:rsidRPr="00BC5C88">
        <w:rPr>
          <w:rStyle w:val="10"/>
          <w:rFonts w:ascii="Times New Roman" w:eastAsia="宋体" w:hAnsi="Times New Roman" w:cs="Times New Roman"/>
          <w:color w:val="auto"/>
          <w:sz w:val="24"/>
          <w:szCs w:val="24"/>
        </w:rPr>
        <w:t>Au/Anthraquinone/Au</w:t>
      </w:r>
      <w:r w:rsidRPr="00BC5C88">
        <w:rPr>
          <w:rStyle w:val="10"/>
          <w:rFonts w:ascii="Times New Roman" w:eastAsia="宋体" w:hAnsi="Times New Roman" w:cs="Times New Roman" w:hint="eastAsia"/>
          <w:color w:val="auto"/>
          <w:sz w:val="24"/>
          <w:szCs w:val="24"/>
        </w:rPr>
        <w:t>结构，</w:t>
      </w:r>
      <w:proofErr w:type="gramStart"/>
      <w:r w:rsidRPr="00BC5C88">
        <w:rPr>
          <w:rStyle w:val="10"/>
          <w:rFonts w:ascii="Times New Roman" w:eastAsia="宋体" w:hAnsi="Times New Roman" w:cs="Times New Roman" w:hint="eastAsia"/>
          <w:color w:val="auto"/>
          <w:sz w:val="24"/>
          <w:szCs w:val="24"/>
        </w:rPr>
        <w:t>门压对</w:t>
      </w:r>
      <w:proofErr w:type="gramEnd"/>
      <w:r w:rsidRPr="00BC5C88">
        <w:rPr>
          <w:rStyle w:val="10"/>
          <w:rFonts w:ascii="Times New Roman" w:eastAsia="宋体" w:hAnsi="Times New Roman" w:cs="Times New Roman" w:hint="eastAsia"/>
          <w:color w:val="auto"/>
          <w:sz w:val="24"/>
          <w:szCs w:val="24"/>
        </w:rPr>
        <w:t>电势的影响和</w:t>
      </w:r>
      <w:proofErr w:type="gramStart"/>
      <w:r w:rsidRPr="00BC5C88">
        <w:rPr>
          <w:rStyle w:val="10"/>
          <w:rFonts w:ascii="Times New Roman" w:eastAsia="宋体" w:hAnsi="Times New Roman" w:cs="Times New Roman" w:hint="eastAsia"/>
          <w:color w:val="auto"/>
          <w:sz w:val="24"/>
          <w:szCs w:val="24"/>
        </w:rPr>
        <w:t>栅压下</w:t>
      </w:r>
      <w:proofErr w:type="gramEnd"/>
      <w:r w:rsidRPr="00BC5C88">
        <w:rPr>
          <w:rStyle w:val="10"/>
          <w:rFonts w:ascii="Times New Roman" w:eastAsia="宋体" w:hAnsi="Times New Roman" w:cs="Times New Roman" w:hint="eastAsia"/>
          <w:color w:val="auto"/>
          <w:sz w:val="24"/>
          <w:szCs w:val="24"/>
        </w:rPr>
        <w:t>的透射系数</w:t>
      </w:r>
    </w:p>
    <w:p w14:paraId="1E2B940A" w14:textId="77777777" w:rsidR="00874BF5" w:rsidRPr="00482861"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p>
    <w:p w14:paraId="08DAFCF5" w14:textId="49D5B766" w:rsidR="00874BF5" w:rsidRPr="004F6D89" w:rsidRDefault="00874BF5" w:rsidP="00874BF5">
      <w:pPr>
        <w:pStyle w:val="afc"/>
        <w:spacing w:before="0" w:beforeAutospacing="0" w:after="0" w:afterAutospacing="0" w:line="360" w:lineRule="auto"/>
        <w:rPr>
          <w:rStyle w:val="10"/>
          <w:rFonts w:ascii="Times New Roman" w:eastAsia="宋体" w:hAnsi="Times New Roman" w:cs="Times New Roman"/>
          <w:color w:val="auto"/>
          <w:sz w:val="28"/>
          <w:szCs w:val="28"/>
        </w:rPr>
      </w:pPr>
      <w:r w:rsidRPr="004F6D89">
        <w:rPr>
          <w:rStyle w:val="10"/>
          <w:rFonts w:ascii="Times New Roman" w:eastAsia="宋体" w:hAnsi="Times New Roman" w:cs="Times New Roman" w:hint="eastAsia"/>
          <w:color w:val="auto"/>
          <w:sz w:val="28"/>
          <w:szCs w:val="28"/>
        </w:rPr>
        <w:t>自旋输运体系</w:t>
      </w:r>
      <w:r w:rsidR="00F8160B">
        <w:rPr>
          <w:rStyle w:val="10"/>
          <w:rFonts w:ascii="Times New Roman" w:eastAsia="宋体" w:hAnsi="Times New Roman" w:cs="Times New Roman" w:hint="eastAsia"/>
          <w:color w:val="auto"/>
          <w:sz w:val="28"/>
          <w:szCs w:val="28"/>
        </w:rPr>
        <w:t>：</w:t>
      </w:r>
    </w:p>
    <w:p w14:paraId="5426F4C1" w14:textId="77777777" w:rsidR="00874BF5" w:rsidRDefault="00874BF5" w:rsidP="00874BF5">
      <w:pPr>
        <w:pStyle w:val="afc"/>
        <w:spacing w:before="0" w:beforeAutospacing="0" w:after="0" w:afterAutospacing="0" w:line="360" w:lineRule="auto"/>
        <w:jc w:val="center"/>
        <w:rPr>
          <w:rStyle w:val="10"/>
          <w:rFonts w:ascii="Times New Roman" w:eastAsia="宋体" w:hAnsi="Times New Roman" w:cs="Times New Roman"/>
          <w:b/>
          <w:bCs/>
          <w:color w:val="auto"/>
        </w:rPr>
      </w:pPr>
      <w:r>
        <w:rPr>
          <w:noProof/>
        </w:rPr>
        <w:lastRenderedPageBreak/>
        <w:drawing>
          <wp:inline distT="0" distB="0" distL="0" distR="0" wp14:anchorId="3C786AA7" wp14:editId="72A054B8">
            <wp:extent cx="3346450" cy="374015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6450" cy="3740150"/>
                    </a:xfrm>
                    <a:prstGeom prst="rect">
                      <a:avLst/>
                    </a:prstGeom>
                    <a:noFill/>
                    <a:ln>
                      <a:noFill/>
                    </a:ln>
                  </pic:spPr>
                </pic:pic>
              </a:graphicData>
            </a:graphic>
          </wp:inline>
        </w:drawing>
      </w:r>
    </w:p>
    <w:p w14:paraId="75888154" w14:textId="77777777" w:rsidR="00874BF5"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hint="eastAsia"/>
          <w:color w:val="auto"/>
          <w:sz w:val="24"/>
          <w:szCs w:val="24"/>
        </w:rPr>
        <w:t>描述：</w:t>
      </w:r>
      <w:r w:rsidRPr="00BC5C88">
        <w:rPr>
          <w:rStyle w:val="10"/>
          <w:rFonts w:ascii="Times New Roman" w:eastAsia="宋体" w:hAnsi="Times New Roman" w:cs="Times New Roman"/>
          <w:color w:val="auto"/>
          <w:sz w:val="24"/>
          <w:szCs w:val="24"/>
        </w:rPr>
        <w:t>ZGNR</w:t>
      </w:r>
      <w:r w:rsidRPr="00BC5C88">
        <w:rPr>
          <w:rStyle w:val="10"/>
          <w:rFonts w:ascii="Times New Roman" w:eastAsia="宋体" w:hAnsi="Times New Roman" w:cs="Times New Roman"/>
          <w:color w:val="auto"/>
          <w:sz w:val="24"/>
          <w:szCs w:val="24"/>
        </w:rPr>
        <w:t>输运体系</w:t>
      </w:r>
      <w:r w:rsidRPr="00BC5C88">
        <w:rPr>
          <w:rStyle w:val="10"/>
          <w:rFonts w:ascii="Times New Roman" w:eastAsia="宋体" w:hAnsi="Times New Roman" w:cs="Times New Roman" w:hint="eastAsia"/>
          <w:color w:val="auto"/>
          <w:sz w:val="24"/>
          <w:szCs w:val="24"/>
        </w:rPr>
        <w:t>，</w:t>
      </w:r>
      <w:r w:rsidRPr="00BC5C88">
        <w:rPr>
          <w:rStyle w:val="10"/>
          <w:rFonts w:ascii="Times New Roman" w:eastAsia="宋体" w:hAnsi="Times New Roman" w:cs="Times New Roman" w:hint="eastAsia"/>
          <w:color w:val="auto"/>
          <w:sz w:val="24"/>
          <w:szCs w:val="24"/>
        </w:rPr>
        <w:t>0</w:t>
      </w:r>
      <w:r w:rsidRPr="00BC5C88">
        <w:rPr>
          <w:rStyle w:val="10"/>
          <w:rFonts w:ascii="Times New Roman" w:eastAsia="宋体" w:hAnsi="Times New Roman" w:cs="Times New Roman" w:hint="eastAsia"/>
          <w:color w:val="auto"/>
          <w:sz w:val="24"/>
          <w:szCs w:val="24"/>
        </w:rPr>
        <w:t>、</w:t>
      </w:r>
      <w:r w:rsidRPr="00BC5C88">
        <w:rPr>
          <w:rStyle w:val="10"/>
          <w:rFonts w:ascii="Times New Roman" w:eastAsia="宋体" w:hAnsi="Times New Roman" w:cs="Times New Roman" w:hint="eastAsia"/>
          <w:color w:val="auto"/>
          <w:sz w:val="24"/>
          <w:szCs w:val="24"/>
        </w:rPr>
        <w:t>2.</w:t>
      </w:r>
      <w:r w:rsidRPr="00BC5C88">
        <w:rPr>
          <w:rStyle w:val="10"/>
          <w:rFonts w:ascii="Times New Roman" w:eastAsia="宋体" w:hAnsi="Times New Roman" w:cs="Times New Roman"/>
          <w:color w:val="auto"/>
          <w:sz w:val="24"/>
          <w:szCs w:val="24"/>
        </w:rPr>
        <w:t>4V</w:t>
      </w:r>
      <w:r w:rsidRPr="00BC5C88">
        <w:rPr>
          <w:rStyle w:val="10"/>
          <w:rFonts w:ascii="Times New Roman" w:eastAsia="宋体" w:hAnsi="Times New Roman" w:cs="Times New Roman"/>
          <w:color w:val="auto"/>
          <w:sz w:val="24"/>
          <w:szCs w:val="24"/>
        </w:rPr>
        <w:t>偏压下的自旋投影态密度</w:t>
      </w:r>
    </w:p>
    <w:p w14:paraId="10D65EF7" w14:textId="77777777" w:rsidR="00874BF5" w:rsidRPr="00BC5C88"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p>
    <w:p w14:paraId="0B05EF7E" w14:textId="70A495ED" w:rsidR="00874BF5" w:rsidRPr="004F6D89" w:rsidRDefault="00874BF5" w:rsidP="00874BF5">
      <w:pPr>
        <w:pStyle w:val="afc"/>
        <w:spacing w:before="0" w:beforeAutospacing="0" w:after="0" w:afterAutospacing="0" w:line="360" w:lineRule="auto"/>
        <w:rPr>
          <w:rStyle w:val="10"/>
          <w:rFonts w:ascii="Times New Roman" w:eastAsia="宋体" w:hAnsi="Times New Roman" w:cs="Times New Roman"/>
          <w:color w:val="auto"/>
          <w:sz w:val="28"/>
          <w:szCs w:val="28"/>
        </w:rPr>
      </w:pPr>
      <w:r>
        <w:rPr>
          <w:rStyle w:val="10"/>
          <w:rFonts w:ascii="Times New Roman" w:eastAsia="宋体" w:hAnsi="Times New Roman" w:cs="Times New Roman" w:hint="eastAsia"/>
          <w:color w:val="auto"/>
          <w:sz w:val="28"/>
          <w:szCs w:val="28"/>
        </w:rPr>
        <w:t>多端输运体系</w:t>
      </w:r>
      <w:r w:rsidR="00F8160B">
        <w:rPr>
          <w:rStyle w:val="10"/>
          <w:rFonts w:ascii="Times New Roman" w:eastAsia="宋体" w:hAnsi="Times New Roman" w:cs="Times New Roman" w:hint="eastAsia"/>
          <w:color w:val="auto"/>
          <w:sz w:val="28"/>
          <w:szCs w:val="28"/>
        </w:rPr>
        <w:t>：</w:t>
      </w:r>
    </w:p>
    <w:p w14:paraId="7DC16C5E" w14:textId="77777777" w:rsidR="00874BF5" w:rsidRDefault="00874BF5" w:rsidP="00874BF5">
      <w:pPr>
        <w:pStyle w:val="afc"/>
        <w:spacing w:before="0" w:beforeAutospacing="0" w:after="0" w:afterAutospacing="0" w:line="360" w:lineRule="auto"/>
        <w:jc w:val="center"/>
        <w:rPr>
          <w:rStyle w:val="10"/>
          <w:rFonts w:ascii="Times New Roman" w:eastAsia="宋体" w:hAnsi="Times New Roman" w:cs="Times New Roman"/>
          <w:b/>
          <w:bCs/>
          <w:color w:val="auto"/>
        </w:rPr>
      </w:pPr>
      <w:r>
        <w:rPr>
          <w:noProof/>
        </w:rPr>
        <w:drawing>
          <wp:inline distT="0" distB="0" distL="0" distR="0" wp14:anchorId="0BDEFEB3" wp14:editId="04DDC337">
            <wp:extent cx="3422650" cy="180340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2650" cy="1803400"/>
                    </a:xfrm>
                    <a:prstGeom prst="rect">
                      <a:avLst/>
                    </a:prstGeom>
                    <a:noFill/>
                    <a:ln>
                      <a:noFill/>
                    </a:ln>
                  </pic:spPr>
                </pic:pic>
              </a:graphicData>
            </a:graphic>
          </wp:inline>
        </w:drawing>
      </w:r>
    </w:p>
    <w:p w14:paraId="006749D0" w14:textId="77777777" w:rsidR="00874BF5" w:rsidRPr="00BC5C88" w:rsidRDefault="00874BF5" w:rsidP="00874BF5">
      <w:pPr>
        <w:pStyle w:val="afc"/>
        <w:spacing w:before="0" w:beforeAutospacing="0" w:after="0" w:afterAutospacing="0" w:line="360" w:lineRule="auto"/>
        <w:jc w:val="both"/>
        <w:rPr>
          <w:rStyle w:val="10"/>
          <w:rFonts w:ascii="Times New Roman" w:eastAsia="宋体" w:hAnsi="Times New Roman" w:cs="Times New Roman"/>
          <w:color w:val="auto"/>
          <w:sz w:val="24"/>
          <w:szCs w:val="24"/>
        </w:rPr>
      </w:pPr>
      <w:r w:rsidRPr="00BC5C88">
        <w:rPr>
          <w:rStyle w:val="10"/>
          <w:rFonts w:ascii="Times New Roman" w:eastAsia="宋体" w:hAnsi="Times New Roman" w:cs="Times New Roman" w:hint="eastAsia"/>
          <w:color w:val="auto"/>
          <w:sz w:val="24"/>
          <w:szCs w:val="24"/>
        </w:rPr>
        <w:t>描述</w:t>
      </w:r>
      <w:r>
        <w:rPr>
          <w:rStyle w:val="10"/>
          <w:rFonts w:ascii="Times New Roman" w:eastAsia="宋体" w:hAnsi="Times New Roman" w:cs="Times New Roman" w:hint="eastAsia"/>
          <w:color w:val="auto"/>
          <w:sz w:val="24"/>
          <w:szCs w:val="24"/>
        </w:rPr>
        <w:t>：</w:t>
      </w:r>
      <w:r w:rsidRPr="00BC5C88">
        <w:rPr>
          <w:rStyle w:val="10"/>
          <w:rFonts w:ascii="Times New Roman" w:eastAsia="宋体" w:hAnsi="Times New Roman" w:cs="Times New Roman" w:hint="eastAsia"/>
          <w:color w:val="auto"/>
          <w:sz w:val="24"/>
          <w:szCs w:val="24"/>
        </w:rPr>
        <w:t>C</w:t>
      </w:r>
      <w:r w:rsidRPr="00BC5C88">
        <w:rPr>
          <w:rStyle w:val="10"/>
          <w:rFonts w:ascii="Times New Roman" w:eastAsia="宋体" w:hAnsi="Times New Roman" w:cs="Times New Roman"/>
          <w:color w:val="auto"/>
          <w:sz w:val="24"/>
          <w:szCs w:val="24"/>
        </w:rPr>
        <w:t>60</w:t>
      </w:r>
      <w:r w:rsidRPr="00BC5C88">
        <w:rPr>
          <w:rStyle w:val="10"/>
          <w:rFonts w:ascii="Times New Roman" w:eastAsia="宋体" w:hAnsi="Times New Roman" w:cs="Times New Roman" w:hint="eastAsia"/>
          <w:color w:val="auto"/>
          <w:sz w:val="24"/>
          <w:szCs w:val="24"/>
        </w:rPr>
        <w:t>-</w:t>
      </w:r>
      <w:proofErr w:type="gramStart"/>
      <w:r w:rsidRPr="00BC5C88">
        <w:rPr>
          <w:rStyle w:val="10"/>
          <w:rFonts w:ascii="Times New Roman" w:eastAsia="宋体" w:hAnsi="Times New Roman" w:cs="Times New Roman"/>
          <w:color w:val="auto"/>
          <w:sz w:val="24"/>
          <w:szCs w:val="24"/>
        </w:rPr>
        <w:t>六端输运</w:t>
      </w:r>
      <w:proofErr w:type="gramEnd"/>
      <w:r w:rsidRPr="00BC5C88">
        <w:rPr>
          <w:rStyle w:val="10"/>
          <w:rFonts w:ascii="Times New Roman" w:eastAsia="宋体" w:hAnsi="Times New Roman" w:cs="Times New Roman"/>
          <w:color w:val="auto"/>
          <w:sz w:val="24"/>
          <w:szCs w:val="24"/>
        </w:rPr>
        <w:t>体系</w:t>
      </w:r>
      <w:r w:rsidRPr="00BC5C88">
        <w:rPr>
          <w:rStyle w:val="10"/>
          <w:rFonts w:ascii="Times New Roman" w:eastAsia="宋体" w:hAnsi="Times New Roman" w:cs="Times New Roman" w:hint="eastAsia"/>
          <w:color w:val="auto"/>
          <w:sz w:val="24"/>
          <w:szCs w:val="24"/>
        </w:rPr>
        <w:t>，费米能级上的实空间态密度和平均有效势分布</w:t>
      </w:r>
    </w:p>
    <w:p w14:paraId="0118FA80" w14:textId="77777777" w:rsidR="00BB08FF" w:rsidRPr="00874BF5" w:rsidRDefault="00BB08FF" w:rsidP="00BB08FF">
      <w:pPr>
        <w:pStyle w:val="afc"/>
        <w:spacing w:before="0" w:beforeAutospacing="0" w:after="0" w:afterAutospacing="0"/>
        <w:rPr>
          <w:rFonts w:ascii="Times New Roman" w:hAnsi="Times New Roman" w:cs="Times New Roman"/>
          <w:sz w:val="21"/>
          <w:szCs w:val="21"/>
        </w:rPr>
      </w:pPr>
    </w:p>
    <w:p w14:paraId="263E6A00" w14:textId="77777777" w:rsidR="00E8303F" w:rsidRDefault="00E8303F" w:rsidP="00E8303F">
      <w:pPr>
        <w:pStyle w:val="afc"/>
        <w:spacing w:before="0" w:beforeAutospacing="0" w:after="0" w:afterAutospacing="0" w:line="360" w:lineRule="auto"/>
        <w:jc w:val="both"/>
        <w:rPr>
          <w:rFonts w:ascii="Times New Roman" w:hAnsi="Times New Roman" w:cs="Times New Roman"/>
        </w:rPr>
      </w:pPr>
    </w:p>
    <w:p w14:paraId="1D642EFF" w14:textId="3AD23A76" w:rsidR="00251E04" w:rsidRPr="00A7751D" w:rsidRDefault="003152CF" w:rsidP="00E8303F">
      <w:pPr>
        <w:pStyle w:val="afc"/>
        <w:spacing w:before="0" w:beforeAutospacing="0" w:after="0" w:afterAutospacing="0" w:line="360" w:lineRule="auto"/>
        <w:jc w:val="both"/>
        <w:rPr>
          <w:rStyle w:val="10"/>
          <w:rFonts w:ascii="Times New Roman" w:eastAsia="宋体" w:hAnsi="Times New Roman" w:cs="Times New Roman"/>
          <w:b/>
          <w:bCs/>
          <w:color w:val="auto"/>
        </w:rPr>
      </w:pPr>
      <w:r w:rsidRPr="00A7751D">
        <w:rPr>
          <w:rStyle w:val="10"/>
          <w:rFonts w:ascii="Times New Roman" w:eastAsia="宋体" w:hAnsi="Times New Roman" w:cs="Times New Roman"/>
          <w:b/>
          <w:bCs/>
          <w:color w:val="auto"/>
        </w:rPr>
        <w:t>参考</w:t>
      </w:r>
      <w:r w:rsidR="00E8303F">
        <w:rPr>
          <w:rStyle w:val="10"/>
          <w:rFonts w:ascii="Times New Roman" w:eastAsia="宋体" w:hAnsi="Times New Roman" w:cs="Times New Roman"/>
          <w:b/>
          <w:bCs/>
          <w:color w:val="auto"/>
        </w:rPr>
        <w:t>文献</w:t>
      </w:r>
      <w:r w:rsidR="00E8303F">
        <w:rPr>
          <w:rStyle w:val="10"/>
          <w:rFonts w:ascii="Times New Roman" w:eastAsia="宋体" w:hAnsi="Times New Roman" w:cs="Times New Roman" w:hint="eastAsia"/>
          <w:b/>
          <w:bCs/>
          <w:color w:val="auto"/>
        </w:rPr>
        <w:t>：</w:t>
      </w:r>
    </w:p>
    <w:p w14:paraId="6D61B224"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 R. H. M. Smit, Y. </w:t>
      </w:r>
      <w:proofErr w:type="spellStart"/>
      <w:r w:rsidRPr="00A7751D">
        <w:rPr>
          <w:rFonts w:ascii="Times New Roman" w:hAnsi="Times New Roman" w:cs="Times New Roman"/>
        </w:rPr>
        <w:t>Noat</w:t>
      </w:r>
      <w:proofErr w:type="spellEnd"/>
      <w:r w:rsidRPr="00A7751D">
        <w:rPr>
          <w:rFonts w:ascii="Times New Roman" w:hAnsi="Times New Roman" w:cs="Times New Roman"/>
        </w:rPr>
        <w:t xml:space="preserve">, C. </w:t>
      </w:r>
      <w:proofErr w:type="spellStart"/>
      <w:r w:rsidRPr="00A7751D">
        <w:rPr>
          <w:rFonts w:ascii="Times New Roman" w:hAnsi="Times New Roman" w:cs="Times New Roman"/>
        </w:rPr>
        <w:t>Untiedt</w:t>
      </w:r>
      <w:proofErr w:type="spellEnd"/>
      <w:r w:rsidRPr="00A7751D">
        <w:rPr>
          <w:rFonts w:ascii="Times New Roman" w:hAnsi="Times New Roman" w:cs="Times New Roman"/>
        </w:rPr>
        <w:t xml:space="preserve">, N. D. Lang, M. C. van </w:t>
      </w:r>
      <w:proofErr w:type="spellStart"/>
      <w:r w:rsidRPr="00A7751D">
        <w:rPr>
          <w:rFonts w:ascii="Times New Roman" w:hAnsi="Times New Roman" w:cs="Times New Roman"/>
        </w:rPr>
        <w:t>Hemert</w:t>
      </w:r>
      <w:proofErr w:type="spellEnd"/>
      <w:r w:rsidRPr="00A7751D">
        <w:rPr>
          <w:rFonts w:ascii="Times New Roman" w:hAnsi="Times New Roman" w:cs="Times New Roman"/>
        </w:rPr>
        <w:t xml:space="preserve">, and J. M. van </w:t>
      </w:r>
      <w:proofErr w:type="spellStart"/>
      <w:r w:rsidRPr="00A7751D">
        <w:rPr>
          <w:rFonts w:ascii="Times New Roman" w:hAnsi="Times New Roman" w:cs="Times New Roman"/>
        </w:rPr>
        <w:t>Ruitenbeek</w:t>
      </w:r>
      <w:proofErr w:type="spellEnd"/>
      <w:r w:rsidRPr="00A7751D">
        <w:rPr>
          <w:rFonts w:ascii="Times New Roman" w:hAnsi="Times New Roman" w:cs="Times New Roman"/>
        </w:rPr>
        <w:t xml:space="preserve">, Nature (London) 419, 906 (2002). </w:t>
      </w:r>
    </w:p>
    <w:p w14:paraId="57FC0264"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lastRenderedPageBreak/>
        <w:t xml:space="preserve">2 D. </w:t>
      </w:r>
      <w:proofErr w:type="spellStart"/>
      <w:r w:rsidRPr="00A7751D">
        <w:rPr>
          <w:rFonts w:ascii="Times New Roman" w:hAnsi="Times New Roman" w:cs="Times New Roman"/>
        </w:rPr>
        <w:t>Djukic</w:t>
      </w:r>
      <w:proofErr w:type="spellEnd"/>
      <w:r w:rsidRPr="00A7751D">
        <w:rPr>
          <w:rFonts w:ascii="Times New Roman" w:hAnsi="Times New Roman" w:cs="Times New Roman"/>
        </w:rPr>
        <w:t xml:space="preserve">,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xml:space="preserve">, C. </w:t>
      </w:r>
      <w:proofErr w:type="spellStart"/>
      <w:r w:rsidRPr="00A7751D">
        <w:rPr>
          <w:rFonts w:ascii="Times New Roman" w:hAnsi="Times New Roman" w:cs="Times New Roman"/>
        </w:rPr>
        <w:t>Untiedt</w:t>
      </w:r>
      <w:proofErr w:type="spellEnd"/>
      <w:r w:rsidRPr="00A7751D">
        <w:rPr>
          <w:rFonts w:ascii="Times New Roman" w:hAnsi="Times New Roman" w:cs="Times New Roman"/>
        </w:rPr>
        <w:t xml:space="preserve">, R. H. M. Smit, K. W. Jacobsen, and J. M. van </w:t>
      </w:r>
      <w:proofErr w:type="spellStart"/>
      <w:r w:rsidRPr="00A7751D">
        <w:rPr>
          <w:rFonts w:ascii="Times New Roman" w:hAnsi="Times New Roman" w:cs="Times New Roman"/>
        </w:rPr>
        <w:t>Ruitenbeek</w:t>
      </w:r>
      <w:proofErr w:type="spellEnd"/>
      <w:r w:rsidRPr="00A7751D">
        <w:rPr>
          <w:rFonts w:ascii="Times New Roman" w:hAnsi="Times New Roman" w:cs="Times New Roman"/>
        </w:rPr>
        <w:t>, Phys. Rev. B 71, 161402 (2005).</w:t>
      </w:r>
    </w:p>
    <w:p w14:paraId="79F4A525"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 L. Venkataraman, J. E. </w:t>
      </w:r>
      <w:proofErr w:type="spellStart"/>
      <w:r w:rsidRPr="00A7751D">
        <w:rPr>
          <w:rFonts w:ascii="Times New Roman" w:hAnsi="Times New Roman" w:cs="Times New Roman"/>
        </w:rPr>
        <w:t>Klare</w:t>
      </w:r>
      <w:proofErr w:type="spellEnd"/>
      <w:r w:rsidRPr="00A7751D">
        <w:rPr>
          <w:rFonts w:ascii="Times New Roman" w:hAnsi="Times New Roman" w:cs="Times New Roman"/>
        </w:rPr>
        <w:t xml:space="preserve">, I. W. Tam, C. Nuckolls, M. S. </w:t>
      </w:r>
      <w:proofErr w:type="spellStart"/>
      <w:r w:rsidRPr="00A7751D">
        <w:rPr>
          <w:rFonts w:ascii="Times New Roman" w:hAnsi="Times New Roman" w:cs="Times New Roman"/>
        </w:rPr>
        <w:t>Hybertsen</w:t>
      </w:r>
      <w:proofErr w:type="spellEnd"/>
      <w:r w:rsidRPr="00A7751D">
        <w:rPr>
          <w:rFonts w:ascii="Times New Roman" w:hAnsi="Times New Roman" w:cs="Times New Roman"/>
        </w:rPr>
        <w:t xml:space="preserve">, and M. L. </w:t>
      </w:r>
      <w:proofErr w:type="spellStart"/>
      <w:r w:rsidRPr="00A7751D">
        <w:rPr>
          <w:rFonts w:ascii="Times New Roman" w:hAnsi="Times New Roman" w:cs="Times New Roman"/>
        </w:rPr>
        <w:t>Steigerwald</w:t>
      </w:r>
      <w:proofErr w:type="spellEnd"/>
      <w:r w:rsidRPr="00A7751D">
        <w:rPr>
          <w:rFonts w:ascii="Times New Roman" w:hAnsi="Times New Roman" w:cs="Times New Roman"/>
        </w:rPr>
        <w:t xml:space="preserve">, Nano Lett. 6, 458 (2006). </w:t>
      </w:r>
    </w:p>
    <w:p w14:paraId="39706F15"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 S. Y. Quek, L. Venkataraman, H. J. Choi, S. G. Louie, M. </w:t>
      </w:r>
      <w:proofErr w:type="spellStart"/>
      <w:proofErr w:type="gramStart"/>
      <w:r w:rsidRPr="00A7751D">
        <w:rPr>
          <w:rFonts w:ascii="Times New Roman" w:hAnsi="Times New Roman" w:cs="Times New Roman"/>
        </w:rPr>
        <w:t>S.Hybertsen</w:t>
      </w:r>
      <w:proofErr w:type="spellEnd"/>
      <w:proofErr w:type="gramEnd"/>
      <w:r w:rsidRPr="00A7751D">
        <w:rPr>
          <w:rFonts w:ascii="Times New Roman" w:hAnsi="Times New Roman" w:cs="Times New Roman"/>
        </w:rPr>
        <w:t xml:space="preserve">, and J. B. </w:t>
      </w:r>
      <w:proofErr w:type="spellStart"/>
      <w:r w:rsidRPr="00A7751D">
        <w:rPr>
          <w:rFonts w:ascii="Times New Roman" w:hAnsi="Times New Roman" w:cs="Times New Roman"/>
        </w:rPr>
        <w:t>Neaton</w:t>
      </w:r>
      <w:proofErr w:type="spellEnd"/>
      <w:r w:rsidRPr="00A7751D">
        <w:rPr>
          <w:rFonts w:ascii="Times New Roman" w:hAnsi="Times New Roman" w:cs="Times New Roman"/>
        </w:rPr>
        <w:t xml:space="preserve">, Nano Lett. 7, 3477 (2007). </w:t>
      </w:r>
    </w:p>
    <w:p w14:paraId="29624F2C"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5 C. Li, I. </w:t>
      </w:r>
      <w:proofErr w:type="spellStart"/>
      <w:r w:rsidRPr="00A7751D">
        <w:rPr>
          <w:rFonts w:ascii="Times New Roman" w:hAnsi="Times New Roman" w:cs="Times New Roman"/>
        </w:rPr>
        <w:t>Pobelov</w:t>
      </w:r>
      <w:proofErr w:type="spellEnd"/>
      <w:r w:rsidRPr="00A7751D">
        <w:rPr>
          <w:rFonts w:ascii="Times New Roman" w:hAnsi="Times New Roman" w:cs="Times New Roman"/>
        </w:rPr>
        <w:t xml:space="preserve">, T. </w:t>
      </w:r>
      <w:proofErr w:type="spellStart"/>
      <w:r w:rsidRPr="00A7751D">
        <w:rPr>
          <w:rFonts w:ascii="Times New Roman" w:hAnsi="Times New Roman" w:cs="Times New Roman"/>
        </w:rPr>
        <w:t>Wandlowski</w:t>
      </w:r>
      <w:proofErr w:type="spellEnd"/>
      <w:r w:rsidRPr="00A7751D">
        <w:rPr>
          <w:rFonts w:ascii="Times New Roman" w:hAnsi="Times New Roman" w:cs="Times New Roman"/>
        </w:rPr>
        <w:t xml:space="preserve">, A. </w:t>
      </w:r>
      <w:proofErr w:type="spellStart"/>
      <w:r w:rsidRPr="00A7751D">
        <w:rPr>
          <w:rFonts w:ascii="Times New Roman" w:hAnsi="Times New Roman" w:cs="Times New Roman"/>
        </w:rPr>
        <w:t>Bagrets</w:t>
      </w:r>
      <w:proofErr w:type="spellEnd"/>
      <w:r w:rsidRPr="00A7751D">
        <w:rPr>
          <w:rFonts w:ascii="Times New Roman" w:hAnsi="Times New Roman" w:cs="Times New Roman"/>
        </w:rPr>
        <w:t xml:space="preserve">, A. Arnold, and F. Evers, J. Am. Chem. Soc. 130, 318 (2007). </w:t>
      </w:r>
    </w:p>
    <w:p w14:paraId="3B841CF5"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6 F. Munoz-Rojas, J. Fern ˜ </w:t>
      </w:r>
      <w:proofErr w:type="spellStart"/>
      <w:r w:rsidRPr="00A7751D">
        <w:rPr>
          <w:rFonts w:ascii="Times New Roman" w:hAnsi="Times New Roman" w:cs="Times New Roman"/>
        </w:rPr>
        <w:t>andez-Rossier</w:t>
      </w:r>
      <w:proofErr w:type="spellEnd"/>
      <w:r w:rsidRPr="00A7751D">
        <w:rPr>
          <w:rFonts w:ascii="Times New Roman" w:hAnsi="Times New Roman" w:cs="Times New Roman"/>
        </w:rPr>
        <w:t xml:space="preserve">, and J. J. Palacios, ´ Phys. Rev. Lett. 102, 136810 (2009). </w:t>
      </w:r>
    </w:p>
    <w:p w14:paraId="5657B1E7"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7 H. S¸ </w:t>
      </w:r>
      <w:proofErr w:type="spellStart"/>
      <w:r w:rsidRPr="00A7751D">
        <w:rPr>
          <w:rFonts w:ascii="Times New Roman" w:hAnsi="Times New Roman" w:cs="Times New Roman"/>
        </w:rPr>
        <w:t>ahin</w:t>
      </w:r>
      <w:proofErr w:type="spellEnd"/>
      <w:r w:rsidRPr="00A7751D">
        <w:rPr>
          <w:rFonts w:ascii="Times New Roman" w:hAnsi="Times New Roman" w:cs="Times New Roman"/>
        </w:rPr>
        <w:t xml:space="preserve"> and R. T. </w:t>
      </w:r>
      <w:proofErr w:type="spellStart"/>
      <w:r w:rsidRPr="00A7751D">
        <w:rPr>
          <w:rFonts w:ascii="Times New Roman" w:hAnsi="Times New Roman" w:cs="Times New Roman"/>
        </w:rPr>
        <w:t>Senger</w:t>
      </w:r>
      <w:proofErr w:type="spellEnd"/>
      <w:r w:rsidRPr="00A7751D">
        <w:rPr>
          <w:rFonts w:ascii="Times New Roman" w:hAnsi="Times New Roman" w:cs="Times New Roman"/>
        </w:rPr>
        <w:t xml:space="preserve">, Phys. Rev. B 78, 205423 (2008). </w:t>
      </w:r>
    </w:p>
    <w:p w14:paraId="7D50CF05"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8 F. D. </w:t>
      </w:r>
      <w:proofErr w:type="spellStart"/>
      <w:r w:rsidRPr="00A7751D">
        <w:rPr>
          <w:rFonts w:ascii="Times New Roman" w:hAnsi="Times New Roman" w:cs="Times New Roman"/>
        </w:rPr>
        <w:t>Novaes</w:t>
      </w:r>
      <w:proofErr w:type="spellEnd"/>
      <w:r w:rsidRPr="00A7751D">
        <w:rPr>
          <w:rFonts w:ascii="Times New Roman" w:hAnsi="Times New Roman" w:cs="Times New Roman"/>
        </w:rPr>
        <w:t xml:space="preserve">, R. </w:t>
      </w:r>
      <w:proofErr w:type="spellStart"/>
      <w:r w:rsidRPr="00A7751D">
        <w:rPr>
          <w:rFonts w:ascii="Times New Roman" w:hAnsi="Times New Roman" w:cs="Times New Roman"/>
        </w:rPr>
        <w:t>Rurali</w:t>
      </w:r>
      <w:proofErr w:type="spellEnd"/>
      <w:r w:rsidRPr="00A7751D">
        <w:rPr>
          <w:rFonts w:ascii="Times New Roman" w:hAnsi="Times New Roman" w:cs="Times New Roman"/>
        </w:rPr>
        <w:t xml:space="preserve">, and P. </w:t>
      </w:r>
      <w:proofErr w:type="spellStart"/>
      <w:r w:rsidRPr="00A7751D">
        <w:rPr>
          <w:rFonts w:ascii="Times New Roman" w:hAnsi="Times New Roman" w:cs="Times New Roman"/>
        </w:rPr>
        <w:t>Ordejon</w:t>
      </w:r>
      <w:proofErr w:type="spellEnd"/>
      <w:r w:rsidRPr="00A7751D">
        <w:rPr>
          <w:rFonts w:ascii="Times New Roman" w:hAnsi="Times New Roman" w:cs="Times New Roman"/>
        </w:rPr>
        <w:t xml:space="preserve">, ´ ACS Nano 4, 7596 (2010). </w:t>
      </w:r>
    </w:p>
    <w:p w14:paraId="2022E66F"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9 T. </w:t>
      </w:r>
      <w:proofErr w:type="spellStart"/>
      <w:r w:rsidRPr="00A7751D">
        <w:rPr>
          <w:rFonts w:ascii="Times New Roman" w:hAnsi="Times New Roman" w:cs="Times New Roman"/>
        </w:rPr>
        <w:t>Markussen</w:t>
      </w:r>
      <w:proofErr w:type="spellEnd"/>
      <w:r w:rsidRPr="00A7751D">
        <w:rPr>
          <w:rFonts w:ascii="Times New Roman" w:hAnsi="Times New Roman" w:cs="Times New Roman"/>
        </w:rPr>
        <w:t xml:space="preserve">, R. </w:t>
      </w:r>
      <w:proofErr w:type="spellStart"/>
      <w:r w:rsidRPr="00A7751D">
        <w:rPr>
          <w:rFonts w:ascii="Times New Roman" w:hAnsi="Times New Roman" w:cs="Times New Roman"/>
        </w:rPr>
        <w:t>Rurali</w:t>
      </w:r>
      <w:proofErr w:type="spellEnd"/>
      <w:r w:rsidRPr="00A7751D">
        <w:rPr>
          <w:rFonts w:ascii="Times New Roman" w:hAnsi="Times New Roman" w:cs="Times New Roman"/>
        </w:rPr>
        <w:t xml:space="preserve">, X. </w:t>
      </w:r>
      <w:proofErr w:type="spellStart"/>
      <w:r w:rsidRPr="00A7751D">
        <w:rPr>
          <w:rFonts w:ascii="Times New Roman" w:hAnsi="Times New Roman" w:cs="Times New Roman"/>
        </w:rPr>
        <w:t>Cartoixa</w:t>
      </w:r>
      <w:proofErr w:type="spellEnd"/>
      <w:r w:rsidRPr="00A7751D">
        <w:rPr>
          <w:rFonts w:ascii="Times New Roman" w:hAnsi="Times New Roman" w:cs="Times New Roman"/>
        </w:rPr>
        <w:t xml:space="preserve">, A.-P. </w:t>
      </w:r>
      <w:proofErr w:type="spellStart"/>
      <w:r w:rsidRPr="00A7751D">
        <w:rPr>
          <w:rFonts w:ascii="Times New Roman" w:hAnsi="Times New Roman" w:cs="Times New Roman"/>
        </w:rPr>
        <w:t>Jauho</w:t>
      </w:r>
      <w:proofErr w:type="spellEnd"/>
      <w:r w:rsidRPr="00A7751D">
        <w:rPr>
          <w:rFonts w:ascii="Times New Roman" w:hAnsi="Times New Roman" w:cs="Times New Roman"/>
        </w:rPr>
        <w:t xml:space="preserve">, and 'M. </w:t>
      </w:r>
      <w:proofErr w:type="spellStart"/>
      <w:r w:rsidRPr="00A7751D">
        <w:rPr>
          <w:rFonts w:ascii="Times New Roman" w:hAnsi="Times New Roman" w:cs="Times New Roman"/>
        </w:rPr>
        <w:t>Brandbyge</w:t>
      </w:r>
      <w:proofErr w:type="spellEnd"/>
      <w:r w:rsidRPr="00A7751D">
        <w:rPr>
          <w:rFonts w:ascii="Times New Roman" w:hAnsi="Times New Roman" w:cs="Times New Roman"/>
        </w:rPr>
        <w:t xml:space="preserve">, Phys. Rev. B 81, 125307 (2010). </w:t>
      </w:r>
    </w:p>
    <w:p w14:paraId="75EEEE49"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10 Y. Lee, K. </w:t>
      </w:r>
      <w:proofErr w:type="spellStart"/>
      <w:r w:rsidRPr="00A7751D">
        <w:rPr>
          <w:rFonts w:ascii="Times New Roman" w:hAnsi="Times New Roman" w:cs="Times New Roman"/>
        </w:rPr>
        <w:t>Kakushima</w:t>
      </w:r>
      <w:proofErr w:type="spellEnd"/>
      <w:r w:rsidRPr="00A7751D">
        <w:rPr>
          <w:rFonts w:ascii="Times New Roman" w:hAnsi="Times New Roman" w:cs="Times New Roman"/>
        </w:rPr>
        <w:t xml:space="preserve">, K. </w:t>
      </w:r>
      <w:proofErr w:type="spellStart"/>
      <w:r w:rsidRPr="00A7751D">
        <w:rPr>
          <w:rFonts w:ascii="Times New Roman" w:hAnsi="Times New Roman" w:cs="Times New Roman"/>
        </w:rPr>
        <w:t>Shiraishi</w:t>
      </w:r>
      <w:proofErr w:type="spellEnd"/>
      <w:r w:rsidRPr="00A7751D">
        <w:rPr>
          <w:rFonts w:ascii="Times New Roman" w:hAnsi="Times New Roman" w:cs="Times New Roman"/>
        </w:rPr>
        <w:t xml:space="preserve">, K. Natori, and H. Iwai, J. Appl. Phys. 107, 113705 (2010). </w:t>
      </w:r>
    </w:p>
    <w:p w14:paraId="6A386F09"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11 T. Ono and K. Hirose, Phys. Rev. Lett. 94, 206806 (2005). </w:t>
      </w:r>
    </w:p>
    <w:p w14:paraId="1208AAAD"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12 I. </w:t>
      </w:r>
      <w:proofErr w:type="spellStart"/>
      <w:r w:rsidRPr="00A7751D">
        <w:rPr>
          <w:rFonts w:ascii="Times New Roman" w:hAnsi="Times New Roman" w:cs="Times New Roman"/>
        </w:rPr>
        <w:t>Rungger</w:t>
      </w:r>
      <w:proofErr w:type="spellEnd"/>
      <w:r w:rsidRPr="00A7751D">
        <w:rPr>
          <w:rFonts w:ascii="Times New Roman" w:hAnsi="Times New Roman" w:cs="Times New Roman"/>
        </w:rPr>
        <w:t xml:space="preserve">, O. </w:t>
      </w:r>
      <w:proofErr w:type="spellStart"/>
      <w:r w:rsidRPr="00A7751D">
        <w:rPr>
          <w:rFonts w:ascii="Times New Roman" w:hAnsi="Times New Roman" w:cs="Times New Roman"/>
        </w:rPr>
        <w:t>Mryasov</w:t>
      </w:r>
      <w:proofErr w:type="spellEnd"/>
      <w:r w:rsidRPr="00A7751D">
        <w:rPr>
          <w:rFonts w:ascii="Times New Roman" w:hAnsi="Times New Roman" w:cs="Times New Roman"/>
        </w:rPr>
        <w:t xml:space="preserve">, and S. </w:t>
      </w:r>
      <w:proofErr w:type="spellStart"/>
      <w:r w:rsidRPr="00A7751D">
        <w:rPr>
          <w:rFonts w:ascii="Times New Roman" w:hAnsi="Times New Roman" w:cs="Times New Roman"/>
        </w:rPr>
        <w:t>Sanvito</w:t>
      </w:r>
      <w:proofErr w:type="spellEnd"/>
      <w:r w:rsidRPr="00A7751D">
        <w:rPr>
          <w:rFonts w:ascii="Times New Roman" w:hAnsi="Times New Roman" w:cs="Times New Roman"/>
        </w:rPr>
        <w:t>, Phys. Rev. B 79, 094414 (2009).</w:t>
      </w:r>
    </w:p>
    <w:p w14:paraId="718872BB"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13 J. Chen, J. S. </w:t>
      </w:r>
      <w:proofErr w:type="spellStart"/>
      <w:r w:rsidRPr="00A7751D">
        <w:rPr>
          <w:rFonts w:ascii="Times New Roman" w:hAnsi="Times New Roman" w:cs="Times New Roman"/>
        </w:rPr>
        <w:t>Hummelshøj</w:t>
      </w:r>
      <w:proofErr w:type="spellEnd"/>
      <w:r w:rsidRPr="00A7751D">
        <w:rPr>
          <w:rFonts w:ascii="Times New Roman" w:hAnsi="Times New Roman" w:cs="Times New Roman"/>
        </w:rPr>
        <w:t xml:space="preserve">,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xml:space="preserve">, J. S. Myrdal, J. K. </w:t>
      </w:r>
      <w:proofErr w:type="spellStart"/>
      <w:r w:rsidRPr="00A7751D">
        <w:rPr>
          <w:rFonts w:ascii="Times New Roman" w:hAnsi="Times New Roman" w:cs="Times New Roman"/>
        </w:rPr>
        <w:t>Nørskov</w:t>
      </w:r>
      <w:proofErr w:type="spellEnd"/>
      <w:r w:rsidRPr="00A7751D">
        <w:rPr>
          <w:rFonts w:ascii="Times New Roman" w:hAnsi="Times New Roman" w:cs="Times New Roman"/>
        </w:rPr>
        <w:t xml:space="preserve">, and T. </w:t>
      </w:r>
      <w:proofErr w:type="spellStart"/>
      <w:r w:rsidRPr="00A7751D">
        <w:rPr>
          <w:rFonts w:ascii="Times New Roman" w:hAnsi="Times New Roman" w:cs="Times New Roman"/>
        </w:rPr>
        <w:t>Vegge</w:t>
      </w:r>
      <w:proofErr w:type="spellEnd"/>
      <w:r w:rsidRPr="00A7751D">
        <w:rPr>
          <w:rFonts w:ascii="Times New Roman" w:hAnsi="Times New Roman" w:cs="Times New Roman"/>
        </w:rPr>
        <w:t xml:space="preserve">, </w:t>
      </w:r>
      <w:proofErr w:type="spellStart"/>
      <w:r w:rsidRPr="00A7751D">
        <w:rPr>
          <w:rFonts w:ascii="Times New Roman" w:hAnsi="Times New Roman" w:cs="Times New Roman"/>
        </w:rPr>
        <w:t>Catal</w:t>
      </w:r>
      <w:proofErr w:type="spellEnd"/>
      <w:r w:rsidRPr="00A7751D">
        <w:rPr>
          <w:rFonts w:ascii="Times New Roman" w:hAnsi="Times New Roman" w:cs="Times New Roman"/>
        </w:rPr>
        <w:t>. Today 165, 2 (2011).</w:t>
      </w:r>
    </w:p>
    <w:p w14:paraId="1AA65F81"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14 M. </w:t>
      </w:r>
      <w:proofErr w:type="spellStart"/>
      <w:r w:rsidRPr="00A7751D">
        <w:rPr>
          <w:rFonts w:ascii="Times New Roman" w:hAnsi="Times New Roman" w:cs="Times New Roman"/>
        </w:rPr>
        <w:t>Dell’Angela</w:t>
      </w:r>
      <w:proofErr w:type="spellEnd"/>
      <w:r w:rsidRPr="00A7751D">
        <w:rPr>
          <w:rFonts w:ascii="Times New Roman" w:hAnsi="Times New Roman" w:cs="Times New Roman"/>
        </w:rPr>
        <w:t xml:space="preserve">, G. </w:t>
      </w:r>
      <w:proofErr w:type="spellStart"/>
      <w:r w:rsidRPr="00A7751D">
        <w:rPr>
          <w:rFonts w:ascii="Times New Roman" w:hAnsi="Times New Roman" w:cs="Times New Roman"/>
        </w:rPr>
        <w:t>Kladnik</w:t>
      </w:r>
      <w:proofErr w:type="spellEnd"/>
      <w:r w:rsidRPr="00A7751D">
        <w:rPr>
          <w:rFonts w:ascii="Times New Roman" w:hAnsi="Times New Roman" w:cs="Times New Roman"/>
        </w:rPr>
        <w:t xml:space="preserve">, A. </w:t>
      </w:r>
      <w:proofErr w:type="spellStart"/>
      <w:r w:rsidRPr="00A7751D">
        <w:rPr>
          <w:rFonts w:ascii="Times New Roman" w:hAnsi="Times New Roman" w:cs="Times New Roman"/>
        </w:rPr>
        <w:t>Cossaro</w:t>
      </w:r>
      <w:proofErr w:type="spellEnd"/>
      <w:r w:rsidRPr="00A7751D">
        <w:rPr>
          <w:rFonts w:ascii="Times New Roman" w:hAnsi="Times New Roman" w:cs="Times New Roman"/>
        </w:rPr>
        <w:t xml:space="preserve">, A. </w:t>
      </w:r>
      <w:proofErr w:type="spellStart"/>
      <w:r w:rsidRPr="00A7751D">
        <w:rPr>
          <w:rFonts w:ascii="Times New Roman" w:hAnsi="Times New Roman" w:cs="Times New Roman"/>
        </w:rPr>
        <w:t>Verdini</w:t>
      </w:r>
      <w:proofErr w:type="spellEnd"/>
      <w:r w:rsidRPr="00A7751D">
        <w:rPr>
          <w:rFonts w:ascii="Times New Roman" w:hAnsi="Times New Roman" w:cs="Times New Roman"/>
        </w:rPr>
        <w:t xml:space="preserve">, M. </w:t>
      </w:r>
      <w:proofErr w:type="spellStart"/>
      <w:r w:rsidRPr="00A7751D">
        <w:rPr>
          <w:rFonts w:ascii="Times New Roman" w:hAnsi="Times New Roman" w:cs="Times New Roman"/>
        </w:rPr>
        <w:t>Kamenetska</w:t>
      </w:r>
      <w:proofErr w:type="spellEnd"/>
      <w:r w:rsidRPr="00A7751D">
        <w:rPr>
          <w:rFonts w:ascii="Times New Roman" w:hAnsi="Times New Roman" w:cs="Times New Roman"/>
        </w:rPr>
        <w:t xml:space="preserve">, I. Tamblyn, S. Y. Quek, J. B. </w:t>
      </w:r>
      <w:proofErr w:type="spellStart"/>
      <w:r w:rsidRPr="00A7751D">
        <w:rPr>
          <w:rFonts w:ascii="Times New Roman" w:hAnsi="Times New Roman" w:cs="Times New Roman"/>
        </w:rPr>
        <w:t>Neaton</w:t>
      </w:r>
      <w:proofErr w:type="spellEnd"/>
      <w:r w:rsidRPr="00A7751D">
        <w:rPr>
          <w:rFonts w:ascii="Times New Roman" w:hAnsi="Times New Roman" w:cs="Times New Roman"/>
        </w:rPr>
        <w:t xml:space="preserve">, D. </w:t>
      </w:r>
      <w:proofErr w:type="spellStart"/>
      <w:r w:rsidRPr="00A7751D">
        <w:rPr>
          <w:rFonts w:ascii="Times New Roman" w:hAnsi="Times New Roman" w:cs="Times New Roman"/>
        </w:rPr>
        <w:t>Cvetko</w:t>
      </w:r>
      <w:proofErr w:type="spellEnd"/>
      <w:r w:rsidRPr="00A7751D">
        <w:rPr>
          <w:rFonts w:ascii="Times New Roman" w:hAnsi="Times New Roman" w:cs="Times New Roman"/>
        </w:rPr>
        <w:t xml:space="preserve">, and A. </w:t>
      </w:r>
      <w:proofErr w:type="spellStart"/>
      <w:r w:rsidRPr="00A7751D">
        <w:rPr>
          <w:rFonts w:ascii="Times New Roman" w:hAnsi="Times New Roman" w:cs="Times New Roman"/>
        </w:rPr>
        <w:t>Morgante</w:t>
      </w:r>
      <w:proofErr w:type="spellEnd"/>
      <w:r w:rsidRPr="00A7751D">
        <w:rPr>
          <w:rFonts w:ascii="Times New Roman" w:hAnsi="Times New Roman" w:cs="Times New Roman"/>
        </w:rPr>
        <w:t xml:space="preserve"> et al., Nano Lett. 10, 2470 (2010). </w:t>
      </w:r>
    </w:p>
    <w:p w14:paraId="7BAA9D2B"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15 J. M. Garcia-</w:t>
      </w:r>
      <w:proofErr w:type="spellStart"/>
      <w:r w:rsidRPr="00A7751D">
        <w:rPr>
          <w:rFonts w:ascii="Times New Roman" w:hAnsi="Times New Roman" w:cs="Times New Roman"/>
        </w:rPr>
        <w:t>Lastra</w:t>
      </w:r>
      <w:proofErr w:type="spellEnd"/>
      <w:r w:rsidRPr="00A7751D">
        <w:rPr>
          <w:rFonts w:ascii="Times New Roman" w:hAnsi="Times New Roman" w:cs="Times New Roman"/>
        </w:rPr>
        <w:t xml:space="preserve">, C. </w:t>
      </w:r>
      <w:proofErr w:type="spellStart"/>
      <w:r w:rsidRPr="00A7751D">
        <w:rPr>
          <w:rFonts w:ascii="Times New Roman" w:hAnsi="Times New Roman" w:cs="Times New Roman"/>
        </w:rPr>
        <w:t>Rostgaard</w:t>
      </w:r>
      <w:proofErr w:type="spellEnd"/>
      <w:r w:rsidRPr="00A7751D">
        <w:rPr>
          <w:rFonts w:ascii="Times New Roman" w:hAnsi="Times New Roman" w:cs="Times New Roman"/>
        </w:rPr>
        <w:t xml:space="preserve">, A. Rubio, and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xml:space="preserve">, Phys. Rev. B 80, 245427 (2009). </w:t>
      </w:r>
    </w:p>
    <w:p w14:paraId="5B5C7B7F"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16 C. </w:t>
      </w:r>
      <w:proofErr w:type="spellStart"/>
      <w:r w:rsidRPr="00A7751D">
        <w:rPr>
          <w:rFonts w:ascii="Times New Roman" w:hAnsi="Times New Roman" w:cs="Times New Roman"/>
        </w:rPr>
        <w:t>Toher</w:t>
      </w:r>
      <w:proofErr w:type="spellEnd"/>
      <w:r w:rsidRPr="00A7751D">
        <w:rPr>
          <w:rFonts w:ascii="Times New Roman" w:hAnsi="Times New Roman" w:cs="Times New Roman"/>
        </w:rPr>
        <w:t xml:space="preserve"> and S. </w:t>
      </w:r>
      <w:proofErr w:type="spellStart"/>
      <w:r w:rsidRPr="00A7751D">
        <w:rPr>
          <w:rFonts w:ascii="Times New Roman" w:hAnsi="Times New Roman" w:cs="Times New Roman"/>
        </w:rPr>
        <w:t>Sanvito</w:t>
      </w:r>
      <w:proofErr w:type="spellEnd"/>
      <w:r w:rsidRPr="00A7751D">
        <w:rPr>
          <w:rFonts w:ascii="Times New Roman" w:hAnsi="Times New Roman" w:cs="Times New Roman"/>
        </w:rPr>
        <w:t xml:space="preserve">, Phys. Rev. Lett. 99, 056801 (2007). </w:t>
      </w:r>
    </w:p>
    <w:p w14:paraId="05FAA12A"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17 M. Strange, C. </w:t>
      </w:r>
      <w:proofErr w:type="spellStart"/>
      <w:r w:rsidRPr="00A7751D">
        <w:rPr>
          <w:rFonts w:ascii="Times New Roman" w:hAnsi="Times New Roman" w:cs="Times New Roman"/>
        </w:rPr>
        <w:t>Rostgaard</w:t>
      </w:r>
      <w:proofErr w:type="spellEnd"/>
      <w:r w:rsidRPr="00A7751D">
        <w:rPr>
          <w:rFonts w:ascii="Times New Roman" w:hAnsi="Times New Roman" w:cs="Times New Roman"/>
        </w:rPr>
        <w:t xml:space="preserve">, H. </w:t>
      </w:r>
      <w:proofErr w:type="spellStart"/>
      <w:r w:rsidRPr="00A7751D">
        <w:rPr>
          <w:rFonts w:ascii="Times New Roman" w:hAnsi="Times New Roman" w:cs="Times New Roman"/>
        </w:rPr>
        <w:t>Hakkinen</w:t>
      </w:r>
      <w:proofErr w:type="spellEnd"/>
      <w:r w:rsidRPr="00A7751D">
        <w:rPr>
          <w:rFonts w:ascii="Times New Roman" w:hAnsi="Times New Roman" w:cs="Times New Roman"/>
        </w:rPr>
        <w:t xml:space="preserve">, and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xml:space="preserve">, ¨ Phys. Rev. B 83, 115108 (2011). </w:t>
      </w:r>
    </w:p>
    <w:p w14:paraId="7B057C8E"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18 M. Strange and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xml:space="preserve">, </w:t>
      </w:r>
      <w:proofErr w:type="spellStart"/>
      <w:r w:rsidRPr="00A7751D">
        <w:rPr>
          <w:rFonts w:ascii="Times New Roman" w:hAnsi="Times New Roman" w:cs="Times New Roman"/>
        </w:rPr>
        <w:t>Beilstein</w:t>
      </w:r>
      <w:proofErr w:type="spellEnd"/>
      <w:r w:rsidRPr="00A7751D">
        <w:rPr>
          <w:rFonts w:ascii="Times New Roman" w:hAnsi="Times New Roman" w:cs="Times New Roman"/>
        </w:rPr>
        <w:t xml:space="preserve"> J. </w:t>
      </w:r>
      <w:proofErr w:type="spellStart"/>
      <w:r w:rsidRPr="00A7751D">
        <w:rPr>
          <w:rFonts w:ascii="Times New Roman" w:hAnsi="Times New Roman" w:cs="Times New Roman"/>
        </w:rPr>
        <w:t>Nanotechnol</w:t>
      </w:r>
      <w:proofErr w:type="spellEnd"/>
      <w:r w:rsidRPr="00A7751D">
        <w:rPr>
          <w:rFonts w:ascii="Times New Roman" w:hAnsi="Times New Roman" w:cs="Times New Roman"/>
        </w:rPr>
        <w:t>. 2, 746 (2011).</w:t>
      </w:r>
    </w:p>
    <w:p w14:paraId="1C884B8C"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19 T. Rangel, A. Ferretti, P. E. </w:t>
      </w:r>
      <w:proofErr w:type="spellStart"/>
      <w:r w:rsidRPr="00A7751D">
        <w:rPr>
          <w:rFonts w:ascii="Times New Roman" w:hAnsi="Times New Roman" w:cs="Times New Roman"/>
        </w:rPr>
        <w:t>Trevisanutto</w:t>
      </w:r>
      <w:proofErr w:type="spellEnd"/>
      <w:r w:rsidRPr="00A7751D">
        <w:rPr>
          <w:rFonts w:ascii="Times New Roman" w:hAnsi="Times New Roman" w:cs="Times New Roman"/>
        </w:rPr>
        <w:t xml:space="preserve">, V. </w:t>
      </w:r>
      <w:proofErr w:type="spellStart"/>
      <w:r w:rsidRPr="00A7751D">
        <w:rPr>
          <w:rFonts w:ascii="Times New Roman" w:hAnsi="Times New Roman" w:cs="Times New Roman"/>
        </w:rPr>
        <w:t>Olevano</w:t>
      </w:r>
      <w:proofErr w:type="spellEnd"/>
      <w:r w:rsidRPr="00A7751D">
        <w:rPr>
          <w:rFonts w:ascii="Times New Roman" w:hAnsi="Times New Roman" w:cs="Times New Roman"/>
        </w:rPr>
        <w:t xml:space="preserve">, and G.-M. </w:t>
      </w:r>
      <w:proofErr w:type="spellStart"/>
      <w:r w:rsidRPr="00A7751D">
        <w:rPr>
          <w:rFonts w:ascii="Times New Roman" w:hAnsi="Times New Roman" w:cs="Times New Roman"/>
        </w:rPr>
        <w:t>Rignanese</w:t>
      </w:r>
      <w:proofErr w:type="spellEnd"/>
      <w:r w:rsidRPr="00A7751D">
        <w:rPr>
          <w:rFonts w:ascii="Times New Roman" w:hAnsi="Times New Roman" w:cs="Times New Roman"/>
        </w:rPr>
        <w:t xml:space="preserve">, Phys. Rev. B 84, 045426 (2011). </w:t>
      </w:r>
    </w:p>
    <w:p w14:paraId="33C70C5B"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lastRenderedPageBreak/>
        <w:t xml:space="preserve">20 M. S. </w:t>
      </w:r>
      <w:proofErr w:type="spellStart"/>
      <w:r w:rsidRPr="00A7751D">
        <w:rPr>
          <w:rFonts w:ascii="Times New Roman" w:hAnsi="Times New Roman" w:cs="Times New Roman"/>
        </w:rPr>
        <w:t>Hybertsen</w:t>
      </w:r>
      <w:proofErr w:type="spellEnd"/>
      <w:r w:rsidRPr="00A7751D">
        <w:rPr>
          <w:rFonts w:ascii="Times New Roman" w:hAnsi="Times New Roman" w:cs="Times New Roman"/>
        </w:rPr>
        <w:t xml:space="preserve">, L. Venkataraman, J. E. </w:t>
      </w:r>
      <w:proofErr w:type="spellStart"/>
      <w:r w:rsidRPr="00A7751D">
        <w:rPr>
          <w:rFonts w:ascii="Times New Roman" w:hAnsi="Times New Roman" w:cs="Times New Roman"/>
        </w:rPr>
        <w:t>Klare</w:t>
      </w:r>
      <w:proofErr w:type="spellEnd"/>
      <w:r w:rsidRPr="00A7751D">
        <w:rPr>
          <w:rFonts w:ascii="Times New Roman" w:hAnsi="Times New Roman" w:cs="Times New Roman"/>
        </w:rPr>
        <w:t xml:space="preserve">, A. C. Whalley, M. L. </w:t>
      </w:r>
      <w:proofErr w:type="spellStart"/>
      <w:r w:rsidRPr="00A7751D">
        <w:rPr>
          <w:rFonts w:ascii="Times New Roman" w:hAnsi="Times New Roman" w:cs="Times New Roman"/>
        </w:rPr>
        <w:t>Steigerwald</w:t>
      </w:r>
      <w:proofErr w:type="spellEnd"/>
      <w:r w:rsidRPr="00A7751D">
        <w:rPr>
          <w:rFonts w:ascii="Times New Roman" w:hAnsi="Times New Roman" w:cs="Times New Roman"/>
        </w:rPr>
        <w:t xml:space="preserve">, and C. Nuckolls, J. Phys.: </w:t>
      </w:r>
      <w:proofErr w:type="spellStart"/>
      <w:r w:rsidRPr="00A7751D">
        <w:rPr>
          <w:rFonts w:ascii="Times New Roman" w:hAnsi="Times New Roman" w:cs="Times New Roman"/>
        </w:rPr>
        <w:t>Condens</w:t>
      </w:r>
      <w:proofErr w:type="spellEnd"/>
      <w:r w:rsidRPr="00A7751D">
        <w:rPr>
          <w:rFonts w:ascii="Times New Roman" w:hAnsi="Times New Roman" w:cs="Times New Roman"/>
        </w:rPr>
        <w:t>. Matter 20, 374115 (2008).</w:t>
      </w:r>
    </w:p>
    <w:p w14:paraId="7631D85F"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21 G. </w:t>
      </w:r>
      <w:proofErr w:type="spellStart"/>
      <w:r w:rsidRPr="00A7751D">
        <w:rPr>
          <w:rFonts w:ascii="Times New Roman" w:hAnsi="Times New Roman" w:cs="Times New Roman"/>
        </w:rPr>
        <w:t>Stefanucci</w:t>
      </w:r>
      <w:proofErr w:type="spellEnd"/>
      <w:r w:rsidRPr="00A7751D">
        <w:rPr>
          <w:rFonts w:ascii="Times New Roman" w:hAnsi="Times New Roman" w:cs="Times New Roman"/>
        </w:rPr>
        <w:t xml:space="preserve"> and C. O. </w:t>
      </w:r>
      <w:proofErr w:type="spellStart"/>
      <w:r w:rsidRPr="00A7751D">
        <w:rPr>
          <w:rFonts w:ascii="Times New Roman" w:hAnsi="Times New Roman" w:cs="Times New Roman"/>
        </w:rPr>
        <w:t>Almbladh</w:t>
      </w:r>
      <w:proofErr w:type="spellEnd"/>
      <w:r w:rsidRPr="00A7751D">
        <w:rPr>
          <w:rFonts w:ascii="Times New Roman" w:hAnsi="Times New Roman" w:cs="Times New Roman"/>
        </w:rPr>
        <w:t xml:space="preserve">, </w:t>
      </w:r>
      <w:proofErr w:type="spellStart"/>
      <w:r w:rsidRPr="00A7751D">
        <w:rPr>
          <w:rFonts w:ascii="Times New Roman" w:hAnsi="Times New Roman" w:cs="Times New Roman"/>
        </w:rPr>
        <w:t>Europhys</w:t>
      </w:r>
      <w:proofErr w:type="spellEnd"/>
      <w:r w:rsidRPr="00A7751D">
        <w:rPr>
          <w:rFonts w:ascii="Times New Roman" w:hAnsi="Times New Roman" w:cs="Times New Roman"/>
        </w:rPr>
        <w:t xml:space="preserve">. Lett. 67, 14 (2004). </w:t>
      </w:r>
    </w:p>
    <w:p w14:paraId="7146A221"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22 C. Y. Yam, X. Zheng, G. H. Chen, Y. Wang, T. </w:t>
      </w:r>
      <w:proofErr w:type="spellStart"/>
      <w:r w:rsidRPr="00A7751D">
        <w:rPr>
          <w:rFonts w:ascii="Times New Roman" w:hAnsi="Times New Roman" w:cs="Times New Roman"/>
        </w:rPr>
        <w:t>Frauenheim</w:t>
      </w:r>
      <w:proofErr w:type="spellEnd"/>
      <w:r w:rsidRPr="00A7751D">
        <w:rPr>
          <w:rFonts w:ascii="Times New Roman" w:hAnsi="Times New Roman" w:cs="Times New Roman"/>
        </w:rPr>
        <w:t xml:space="preserve">, and T. A. Niehaus, Phys. Rev. B 83, 245448 (2011). </w:t>
      </w:r>
    </w:p>
    <w:p w14:paraId="3DC6C24D"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23 D. Dundas, E. J. </w:t>
      </w:r>
      <w:proofErr w:type="spellStart"/>
      <w:r w:rsidRPr="00A7751D">
        <w:rPr>
          <w:rFonts w:ascii="Times New Roman" w:hAnsi="Times New Roman" w:cs="Times New Roman"/>
        </w:rPr>
        <w:t>McEniry</w:t>
      </w:r>
      <w:proofErr w:type="spellEnd"/>
      <w:r w:rsidRPr="00A7751D">
        <w:rPr>
          <w:rFonts w:ascii="Times New Roman" w:hAnsi="Times New Roman" w:cs="Times New Roman"/>
        </w:rPr>
        <w:t xml:space="preserve">, and T. N. Todorov, Nat. </w:t>
      </w:r>
      <w:proofErr w:type="spellStart"/>
      <w:r w:rsidRPr="00A7751D">
        <w:rPr>
          <w:rFonts w:ascii="Times New Roman" w:hAnsi="Times New Roman" w:cs="Times New Roman"/>
        </w:rPr>
        <w:t>Nanotechnol</w:t>
      </w:r>
      <w:proofErr w:type="spellEnd"/>
      <w:r w:rsidRPr="00A7751D">
        <w:rPr>
          <w:rFonts w:ascii="Times New Roman" w:hAnsi="Times New Roman" w:cs="Times New Roman"/>
        </w:rPr>
        <w:t>. 4, 99 (2009).</w:t>
      </w:r>
    </w:p>
    <w:p w14:paraId="0D18D69F"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24 J.-T. Lu, M. </w:t>
      </w:r>
      <w:proofErr w:type="spellStart"/>
      <w:r w:rsidRPr="00A7751D">
        <w:rPr>
          <w:rFonts w:ascii="Times New Roman" w:hAnsi="Times New Roman" w:cs="Times New Roman"/>
        </w:rPr>
        <w:t>Brandbyge</w:t>
      </w:r>
      <w:proofErr w:type="spellEnd"/>
      <w:r w:rsidRPr="00A7751D">
        <w:rPr>
          <w:rFonts w:ascii="Times New Roman" w:hAnsi="Times New Roman" w:cs="Times New Roman"/>
        </w:rPr>
        <w:t xml:space="preserve">, and P. </w:t>
      </w:r>
      <w:proofErr w:type="spellStart"/>
      <w:r w:rsidRPr="00A7751D">
        <w:rPr>
          <w:rFonts w:ascii="Times New Roman" w:hAnsi="Times New Roman" w:cs="Times New Roman"/>
        </w:rPr>
        <w:t>Hedeg</w:t>
      </w:r>
      <w:proofErr w:type="spellEnd"/>
      <w:r w:rsidRPr="00A7751D">
        <w:rPr>
          <w:rFonts w:ascii="Times New Roman" w:hAnsi="Times New Roman" w:cs="Times New Roman"/>
        </w:rPr>
        <w:t xml:space="preserve"> ¨ </w:t>
      </w:r>
      <w:proofErr w:type="spellStart"/>
      <w:r w:rsidRPr="00A7751D">
        <w:rPr>
          <w:rFonts w:ascii="Times New Roman" w:hAnsi="Times New Roman" w:cs="Times New Roman"/>
        </w:rPr>
        <w:t>ard</w:t>
      </w:r>
      <w:proofErr w:type="spellEnd"/>
      <w:r w:rsidRPr="00A7751D">
        <w:rPr>
          <w:rFonts w:ascii="Times New Roman" w:hAnsi="Times New Roman" w:cs="Times New Roman"/>
        </w:rPr>
        <w:t xml:space="preserve">, </w:t>
      </w:r>
      <w:r w:rsidRPr="00A7751D">
        <w:rPr>
          <w:rFonts w:ascii="Times New Roman" w:eastAsia="微软雅黑" w:hAnsi="Times New Roman" w:cs="Times New Roman"/>
        </w:rPr>
        <w:t>˚</w:t>
      </w:r>
      <w:r w:rsidRPr="00A7751D">
        <w:rPr>
          <w:rFonts w:ascii="Times New Roman" w:hAnsi="Times New Roman" w:cs="Times New Roman"/>
        </w:rPr>
        <w:t xml:space="preserve"> Nano Lett. 10, 1657 (2010).</w:t>
      </w:r>
    </w:p>
    <w:p w14:paraId="0CEE52A7"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25 J. </w:t>
      </w:r>
      <w:proofErr w:type="spellStart"/>
      <w:r w:rsidRPr="00A7751D">
        <w:rPr>
          <w:rFonts w:ascii="Times New Roman" w:hAnsi="Times New Roman" w:cs="Times New Roman"/>
        </w:rPr>
        <w:t>Enkovaara</w:t>
      </w:r>
      <w:proofErr w:type="spellEnd"/>
      <w:r w:rsidRPr="00A7751D">
        <w:rPr>
          <w:rFonts w:ascii="Times New Roman" w:hAnsi="Times New Roman" w:cs="Times New Roman"/>
        </w:rPr>
        <w:t xml:space="preserve">, C. </w:t>
      </w:r>
      <w:proofErr w:type="spellStart"/>
      <w:r w:rsidRPr="00A7751D">
        <w:rPr>
          <w:rFonts w:ascii="Times New Roman" w:hAnsi="Times New Roman" w:cs="Times New Roman"/>
        </w:rPr>
        <w:t>Rostgaard</w:t>
      </w:r>
      <w:proofErr w:type="spellEnd"/>
      <w:r w:rsidRPr="00A7751D">
        <w:rPr>
          <w:rFonts w:ascii="Times New Roman" w:hAnsi="Times New Roman" w:cs="Times New Roman"/>
        </w:rPr>
        <w:t xml:space="preserve">, J. J. Mortensen, J. Chen, M. </w:t>
      </w:r>
      <w:proofErr w:type="spellStart"/>
      <w:r w:rsidRPr="00A7751D">
        <w:rPr>
          <w:rFonts w:ascii="Times New Roman" w:hAnsi="Times New Roman" w:cs="Times New Roman"/>
        </w:rPr>
        <w:t>Dułak</w:t>
      </w:r>
      <w:proofErr w:type="spellEnd"/>
      <w:r w:rsidRPr="00A7751D">
        <w:rPr>
          <w:rFonts w:ascii="Times New Roman" w:hAnsi="Times New Roman" w:cs="Times New Roman"/>
        </w:rPr>
        <w:t xml:space="preserve">, L. </w:t>
      </w:r>
      <w:proofErr w:type="spellStart"/>
      <w:r w:rsidRPr="00A7751D">
        <w:rPr>
          <w:rFonts w:ascii="Times New Roman" w:hAnsi="Times New Roman" w:cs="Times New Roman"/>
        </w:rPr>
        <w:t>Ferrighi</w:t>
      </w:r>
      <w:proofErr w:type="spellEnd"/>
      <w:r w:rsidRPr="00A7751D">
        <w:rPr>
          <w:rFonts w:ascii="Times New Roman" w:hAnsi="Times New Roman" w:cs="Times New Roman"/>
        </w:rPr>
        <w:t xml:space="preserve">, J. </w:t>
      </w:r>
      <w:proofErr w:type="spellStart"/>
      <w:r w:rsidRPr="00A7751D">
        <w:rPr>
          <w:rFonts w:ascii="Times New Roman" w:hAnsi="Times New Roman" w:cs="Times New Roman"/>
        </w:rPr>
        <w:t>Gavnholt</w:t>
      </w:r>
      <w:proofErr w:type="spellEnd"/>
      <w:r w:rsidRPr="00A7751D">
        <w:rPr>
          <w:rFonts w:ascii="Times New Roman" w:hAnsi="Times New Roman" w:cs="Times New Roman"/>
        </w:rPr>
        <w:t xml:space="preserve">, C. </w:t>
      </w:r>
      <w:proofErr w:type="spellStart"/>
      <w:r w:rsidRPr="00A7751D">
        <w:rPr>
          <w:rFonts w:ascii="Times New Roman" w:hAnsi="Times New Roman" w:cs="Times New Roman"/>
        </w:rPr>
        <w:t>Glinsvad</w:t>
      </w:r>
      <w:proofErr w:type="spellEnd"/>
      <w:r w:rsidRPr="00A7751D">
        <w:rPr>
          <w:rFonts w:ascii="Times New Roman" w:hAnsi="Times New Roman" w:cs="Times New Roman"/>
        </w:rPr>
        <w:t xml:space="preserve">, V. </w:t>
      </w:r>
      <w:proofErr w:type="spellStart"/>
      <w:r w:rsidRPr="00A7751D">
        <w:rPr>
          <w:rFonts w:ascii="Times New Roman" w:hAnsi="Times New Roman" w:cs="Times New Roman"/>
        </w:rPr>
        <w:t>Haikola</w:t>
      </w:r>
      <w:proofErr w:type="spellEnd"/>
      <w:r w:rsidRPr="00A7751D">
        <w:rPr>
          <w:rFonts w:ascii="Times New Roman" w:hAnsi="Times New Roman" w:cs="Times New Roman"/>
        </w:rPr>
        <w:t xml:space="preserve">, H. A. Hansen et al., J. Phys.: </w:t>
      </w:r>
      <w:proofErr w:type="spellStart"/>
      <w:r w:rsidRPr="00A7751D">
        <w:rPr>
          <w:rFonts w:ascii="Times New Roman" w:hAnsi="Times New Roman" w:cs="Times New Roman"/>
        </w:rPr>
        <w:t>Condens</w:t>
      </w:r>
      <w:proofErr w:type="spellEnd"/>
      <w:r w:rsidRPr="00A7751D">
        <w:rPr>
          <w:rFonts w:ascii="Times New Roman" w:hAnsi="Times New Roman" w:cs="Times New Roman"/>
        </w:rPr>
        <w:t xml:space="preserve">. Matter 22, 253202 (2010). </w:t>
      </w:r>
    </w:p>
    <w:p w14:paraId="2DE58FAF"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26 A. H. Larsen, M. </w:t>
      </w:r>
      <w:proofErr w:type="spellStart"/>
      <w:r w:rsidRPr="00A7751D">
        <w:rPr>
          <w:rFonts w:ascii="Times New Roman" w:hAnsi="Times New Roman" w:cs="Times New Roman"/>
        </w:rPr>
        <w:t>Vanin</w:t>
      </w:r>
      <w:proofErr w:type="spellEnd"/>
      <w:r w:rsidRPr="00A7751D">
        <w:rPr>
          <w:rFonts w:ascii="Times New Roman" w:hAnsi="Times New Roman" w:cs="Times New Roman"/>
        </w:rPr>
        <w:t xml:space="preserve">, J. J. Mortensen,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and K. W. Jacobsen, Phys. Rev. B 80, 195112 (2009).</w:t>
      </w:r>
    </w:p>
    <w:p w14:paraId="5AC5FD32"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27E. Louis, J. A. Verges, J. J. Palacios, A. J. P ´ </w:t>
      </w:r>
      <w:proofErr w:type="spellStart"/>
      <w:r w:rsidRPr="00A7751D">
        <w:rPr>
          <w:rFonts w:ascii="Times New Roman" w:hAnsi="Times New Roman" w:cs="Times New Roman"/>
        </w:rPr>
        <w:t>erez</w:t>
      </w:r>
      <w:proofErr w:type="spellEnd"/>
      <w:r w:rsidRPr="00A7751D">
        <w:rPr>
          <w:rFonts w:ascii="Times New Roman" w:hAnsi="Times New Roman" w:cs="Times New Roman"/>
        </w:rPr>
        <w:t xml:space="preserve">-Jim ´ </w:t>
      </w:r>
      <w:proofErr w:type="spellStart"/>
      <w:r w:rsidRPr="00A7751D">
        <w:rPr>
          <w:rFonts w:ascii="Times New Roman" w:hAnsi="Times New Roman" w:cs="Times New Roman"/>
        </w:rPr>
        <w:t>enez</w:t>
      </w:r>
      <w:proofErr w:type="spellEnd"/>
      <w:r w:rsidRPr="00A7751D">
        <w:rPr>
          <w:rFonts w:ascii="Times New Roman" w:hAnsi="Times New Roman" w:cs="Times New Roman"/>
        </w:rPr>
        <w:t xml:space="preserve">, and ´ E. </w:t>
      </w:r>
      <w:proofErr w:type="spellStart"/>
      <w:r w:rsidRPr="00A7751D">
        <w:rPr>
          <w:rFonts w:ascii="Times New Roman" w:hAnsi="Times New Roman" w:cs="Times New Roman"/>
        </w:rPr>
        <w:t>SanFabian</w:t>
      </w:r>
      <w:proofErr w:type="spellEnd"/>
      <w:r w:rsidRPr="00A7751D">
        <w:rPr>
          <w:rFonts w:ascii="Times New Roman" w:hAnsi="Times New Roman" w:cs="Times New Roman"/>
        </w:rPr>
        <w:t xml:space="preserve">, ´ Phys. Rev. B 67, 155321 (2003). </w:t>
      </w:r>
    </w:p>
    <w:p w14:paraId="788F5215"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28 J. Taylor, H. Guo, and J. Wang, Phys. Rev. B 63, 245407 (2001). </w:t>
      </w:r>
    </w:p>
    <w:p w14:paraId="2D4CF78D"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29 M. </w:t>
      </w:r>
      <w:proofErr w:type="spellStart"/>
      <w:r w:rsidRPr="00A7751D">
        <w:rPr>
          <w:rFonts w:ascii="Times New Roman" w:hAnsi="Times New Roman" w:cs="Times New Roman"/>
        </w:rPr>
        <w:t>Brandbyge</w:t>
      </w:r>
      <w:proofErr w:type="spellEnd"/>
      <w:r w:rsidRPr="00A7751D">
        <w:rPr>
          <w:rFonts w:ascii="Times New Roman" w:hAnsi="Times New Roman" w:cs="Times New Roman"/>
        </w:rPr>
        <w:t xml:space="preserve">, J.-L. Mozos, P. </w:t>
      </w:r>
      <w:proofErr w:type="spellStart"/>
      <w:r w:rsidRPr="00A7751D">
        <w:rPr>
          <w:rFonts w:ascii="Times New Roman" w:hAnsi="Times New Roman" w:cs="Times New Roman"/>
        </w:rPr>
        <w:t>Ordejon</w:t>
      </w:r>
      <w:proofErr w:type="spellEnd"/>
      <w:r w:rsidRPr="00A7751D">
        <w:rPr>
          <w:rFonts w:ascii="Times New Roman" w:hAnsi="Times New Roman" w:cs="Times New Roman"/>
        </w:rPr>
        <w:t xml:space="preserve">, J. Taylor, and K. </w:t>
      </w:r>
      <w:proofErr w:type="spellStart"/>
      <w:r w:rsidRPr="00A7751D">
        <w:rPr>
          <w:rFonts w:ascii="Times New Roman" w:hAnsi="Times New Roman" w:cs="Times New Roman"/>
        </w:rPr>
        <w:t>Stokbro</w:t>
      </w:r>
      <w:proofErr w:type="spellEnd"/>
      <w:r w:rsidRPr="00A7751D">
        <w:rPr>
          <w:rFonts w:ascii="Times New Roman" w:hAnsi="Times New Roman" w:cs="Times New Roman"/>
        </w:rPr>
        <w:t xml:space="preserve">, ´ Phys. Rev. B 65, 165401 (2002). </w:t>
      </w:r>
    </w:p>
    <w:p w14:paraId="7CC1A2E0"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30 Y. </w:t>
      </w:r>
      <w:proofErr w:type="spellStart"/>
      <w:r w:rsidRPr="00A7751D">
        <w:rPr>
          <w:rFonts w:ascii="Times New Roman" w:hAnsi="Times New Roman" w:cs="Times New Roman"/>
        </w:rPr>
        <w:t>Xue</w:t>
      </w:r>
      <w:proofErr w:type="spellEnd"/>
      <w:r w:rsidRPr="00A7751D">
        <w:rPr>
          <w:rFonts w:ascii="Times New Roman" w:hAnsi="Times New Roman" w:cs="Times New Roman"/>
        </w:rPr>
        <w:t>, S. Datta, and M. A. Ratner, Chem. Phys. 281, 151 (2002).</w:t>
      </w:r>
    </w:p>
    <w:p w14:paraId="2B927698"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31 F. Guinea, C. </w:t>
      </w:r>
      <w:proofErr w:type="spellStart"/>
      <w:r w:rsidRPr="00A7751D">
        <w:rPr>
          <w:rFonts w:ascii="Times New Roman" w:hAnsi="Times New Roman" w:cs="Times New Roman"/>
        </w:rPr>
        <w:t>Tejedor</w:t>
      </w:r>
      <w:proofErr w:type="spellEnd"/>
      <w:r w:rsidRPr="00A7751D">
        <w:rPr>
          <w:rFonts w:ascii="Times New Roman" w:hAnsi="Times New Roman" w:cs="Times New Roman"/>
        </w:rPr>
        <w:t>, F. Flores, and E. Louis, Phys. Rev. B 28, 4397 (1983).</w:t>
      </w:r>
    </w:p>
    <w:p w14:paraId="2CDC6B94"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32 See, for example, H. </w:t>
      </w:r>
      <w:proofErr w:type="spellStart"/>
      <w:r w:rsidRPr="00A7751D">
        <w:rPr>
          <w:rFonts w:ascii="Times New Roman" w:hAnsi="Times New Roman" w:cs="Times New Roman"/>
        </w:rPr>
        <w:t>Haug</w:t>
      </w:r>
      <w:proofErr w:type="spellEnd"/>
      <w:r w:rsidRPr="00A7751D">
        <w:rPr>
          <w:rFonts w:ascii="Times New Roman" w:hAnsi="Times New Roman" w:cs="Times New Roman"/>
        </w:rPr>
        <w:t xml:space="preserve">, and A.-P. </w:t>
      </w:r>
      <w:proofErr w:type="spellStart"/>
      <w:r w:rsidRPr="00A7751D">
        <w:rPr>
          <w:rFonts w:ascii="Times New Roman" w:hAnsi="Times New Roman" w:cs="Times New Roman"/>
        </w:rPr>
        <w:t>Jauho</w:t>
      </w:r>
      <w:proofErr w:type="spellEnd"/>
      <w:r w:rsidRPr="00A7751D">
        <w:rPr>
          <w:rFonts w:ascii="Times New Roman" w:hAnsi="Times New Roman" w:cs="Times New Roman"/>
        </w:rPr>
        <w:t>, Quantum Kinetics in Transport and Optics of Semiconductors (Springer, New York, 1998).</w:t>
      </w:r>
    </w:p>
    <w:p w14:paraId="1F17D5C0"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33 A. </w:t>
      </w:r>
      <w:proofErr w:type="spellStart"/>
      <w:r w:rsidRPr="00A7751D">
        <w:rPr>
          <w:rFonts w:ascii="Times New Roman" w:hAnsi="Times New Roman" w:cs="Times New Roman"/>
        </w:rPr>
        <w:t>Kiejna</w:t>
      </w:r>
      <w:proofErr w:type="spellEnd"/>
      <w:r w:rsidRPr="00A7751D">
        <w:rPr>
          <w:rFonts w:ascii="Times New Roman" w:hAnsi="Times New Roman" w:cs="Times New Roman"/>
        </w:rPr>
        <w:t xml:space="preserve">, G. </w:t>
      </w:r>
      <w:proofErr w:type="spellStart"/>
      <w:r w:rsidRPr="00A7751D">
        <w:rPr>
          <w:rFonts w:ascii="Times New Roman" w:hAnsi="Times New Roman" w:cs="Times New Roman"/>
        </w:rPr>
        <w:t>Kresse</w:t>
      </w:r>
      <w:proofErr w:type="spellEnd"/>
      <w:r w:rsidRPr="00A7751D">
        <w:rPr>
          <w:rFonts w:ascii="Times New Roman" w:hAnsi="Times New Roman" w:cs="Times New Roman"/>
        </w:rPr>
        <w:t xml:space="preserve">, J. </w:t>
      </w:r>
      <w:proofErr w:type="spellStart"/>
      <w:r w:rsidRPr="00A7751D">
        <w:rPr>
          <w:rFonts w:ascii="Times New Roman" w:hAnsi="Times New Roman" w:cs="Times New Roman"/>
        </w:rPr>
        <w:t>Rogal</w:t>
      </w:r>
      <w:proofErr w:type="spellEnd"/>
      <w:r w:rsidRPr="00A7751D">
        <w:rPr>
          <w:rFonts w:ascii="Times New Roman" w:hAnsi="Times New Roman" w:cs="Times New Roman"/>
        </w:rPr>
        <w:t xml:space="preserve">, A. De Sarkar, K. Reuter, and M. Scheffler, Phys. Rev. B 73, 035404 (2006). </w:t>
      </w:r>
    </w:p>
    <w:p w14:paraId="706FD713"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34 Y. Meir and N. S. </w:t>
      </w:r>
      <w:proofErr w:type="spellStart"/>
      <w:r w:rsidRPr="00A7751D">
        <w:rPr>
          <w:rFonts w:ascii="Times New Roman" w:hAnsi="Times New Roman" w:cs="Times New Roman"/>
        </w:rPr>
        <w:t>Wingreen</w:t>
      </w:r>
      <w:proofErr w:type="spellEnd"/>
      <w:r w:rsidRPr="00A7751D">
        <w:rPr>
          <w:rFonts w:ascii="Times New Roman" w:hAnsi="Times New Roman" w:cs="Times New Roman"/>
        </w:rPr>
        <w:t xml:space="preserve">, Phys. Rev. Lett. 68, 2512 (1992). </w:t>
      </w:r>
    </w:p>
    <w:p w14:paraId="0D9AFA2D"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35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xml:space="preserve">, Phys. Rev. B 73, 035309 (2006). </w:t>
      </w:r>
    </w:p>
    <w:p w14:paraId="0D7C5702"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36 J. Taylor, H. Guo, and J. Wang, Phys. Rev. B 63, 245407 (2001). </w:t>
      </w:r>
    </w:p>
    <w:p w14:paraId="7622A637"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37 R. Li, Ph.D. thesis, School of Electronics and Computer Science, Peking University, 2008.</w:t>
      </w:r>
    </w:p>
    <w:p w14:paraId="2A4F788E"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38 T. N. L. Patterson, Math. </w:t>
      </w:r>
      <w:proofErr w:type="spellStart"/>
      <w:r w:rsidRPr="00A7751D">
        <w:rPr>
          <w:rFonts w:ascii="Times New Roman" w:hAnsi="Times New Roman" w:cs="Times New Roman"/>
        </w:rPr>
        <w:t>Comput</w:t>
      </w:r>
      <w:proofErr w:type="spellEnd"/>
      <w:r w:rsidRPr="00A7751D">
        <w:rPr>
          <w:rFonts w:ascii="Times New Roman" w:hAnsi="Times New Roman" w:cs="Times New Roman"/>
        </w:rPr>
        <w:t xml:space="preserve">. 22, 847 (1968). </w:t>
      </w:r>
    </w:p>
    <w:p w14:paraId="45D09AB4"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39 Q. </w:t>
      </w:r>
      <w:proofErr w:type="spellStart"/>
      <w:r w:rsidRPr="00A7751D">
        <w:rPr>
          <w:rFonts w:ascii="Times New Roman" w:hAnsi="Times New Roman" w:cs="Times New Roman"/>
        </w:rPr>
        <w:t>Zekan</w:t>
      </w:r>
      <w:proofErr w:type="spellEnd"/>
      <w:r w:rsidRPr="00A7751D">
        <w:rPr>
          <w:rFonts w:ascii="Times New Roman" w:hAnsi="Times New Roman" w:cs="Times New Roman"/>
        </w:rPr>
        <w:t xml:space="preserve">, H. </w:t>
      </w:r>
      <w:proofErr w:type="spellStart"/>
      <w:r w:rsidRPr="00A7751D">
        <w:rPr>
          <w:rFonts w:ascii="Times New Roman" w:hAnsi="Times New Roman" w:cs="Times New Roman"/>
        </w:rPr>
        <w:t>Shimin</w:t>
      </w:r>
      <w:proofErr w:type="spellEnd"/>
      <w:r w:rsidRPr="00A7751D">
        <w:rPr>
          <w:rFonts w:ascii="Times New Roman" w:hAnsi="Times New Roman" w:cs="Times New Roman"/>
        </w:rPr>
        <w:t xml:space="preserve">, L. Rui, S. </w:t>
      </w:r>
      <w:proofErr w:type="spellStart"/>
      <w:r w:rsidRPr="00A7751D">
        <w:rPr>
          <w:rFonts w:ascii="Times New Roman" w:hAnsi="Times New Roman" w:cs="Times New Roman"/>
        </w:rPr>
        <w:t>Ziyong</w:t>
      </w:r>
      <w:proofErr w:type="spellEnd"/>
      <w:r w:rsidRPr="00A7751D">
        <w:rPr>
          <w:rFonts w:ascii="Times New Roman" w:hAnsi="Times New Roman" w:cs="Times New Roman"/>
        </w:rPr>
        <w:t xml:space="preserve">, Z. </w:t>
      </w:r>
      <w:proofErr w:type="spellStart"/>
      <w:r w:rsidRPr="00A7751D">
        <w:rPr>
          <w:rFonts w:ascii="Times New Roman" w:hAnsi="Times New Roman" w:cs="Times New Roman"/>
        </w:rPr>
        <w:t>Xingyu</w:t>
      </w:r>
      <w:proofErr w:type="spellEnd"/>
      <w:r w:rsidRPr="00A7751D">
        <w:rPr>
          <w:rFonts w:ascii="Times New Roman" w:hAnsi="Times New Roman" w:cs="Times New Roman"/>
        </w:rPr>
        <w:t xml:space="preserve">, and X. </w:t>
      </w:r>
      <w:proofErr w:type="spellStart"/>
      <w:r w:rsidRPr="00A7751D">
        <w:rPr>
          <w:rFonts w:ascii="Times New Roman" w:hAnsi="Times New Roman" w:cs="Times New Roman"/>
        </w:rPr>
        <w:t>Zengquan</w:t>
      </w:r>
      <w:proofErr w:type="spellEnd"/>
      <w:r w:rsidRPr="00A7751D">
        <w:rPr>
          <w:rFonts w:ascii="Times New Roman" w:hAnsi="Times New Roman" w:cs="Times New Roman"/>
        </w:rPr>
        <w:t xml:space="preserve">, J. </w:t>
      </w:r>
      <w:proofErr w:type="spellStart"/>
      <w:r w:rsidRPr="00A7751D">
        <w:rPr>
          <w:rFonts w:ascii="Times New Roman" w:hAnsi="Times New Roman" w:cs="Times New Roman"/>
        </w:rPr>
        <w:t>Comput</w:t>
      </w:r>
      <w:proofErr w:type="spellEnd"/>
      <w:r w:rsidRPr="00A7751D">
        <w:rPr>
          <w:rFonts w:ascii="Times New Roman" w:hAnsi="Times New Roman" w:cs="Times New Roman"/>
        </w:rPr>
        <w:t xml:space="preserve">. </w:t>
      </w:r>
      <w:proofErr w:type="spellStart"/>
      <w:r w:rsidRPr="00A7751D">
        <w:rPr>
          <w:rFonts w:ascii="Times New Roman" w:hAnsi="Times New Roman" w:cs="Times New Roman"/>
        </w:rPr>
        <w:t>Theor</w:t>
      </w:r>
      <w:proofErr w:type="spellEnd"/>
      <w:r w:rsidRPr="00A7751D">
        <w:rPr>
          <w:rFonts w:ascii="Times New Roman" w:hAnsi="Times New Roman" w:cs="Times New Roman"/>
        </w:rPr>
        <w:t xml:space="preserve">. </w:t>
      </w:r>
      <w:proofErr w:type="spellStart"/>
      <w:r w:rsidRPr="00A7751D">
        <w:rPr>
          <w:rFonts w:ascii="Times New Roman" w:hAnsi="Times New Roman" w:cs="Times New Roman"/>
        </w:rPr>
        <w:t>Nanosci</w:t>
      </w:r>
      <w:proofErr w:type="spellEnd"/>
      <w:r w:rsidRPr="00A7751D">
        <w:rPr>
          <w:rFonts w:ascii="Times New Roman" w:hAnsi="Times New Roman" w:cs="Times New Roman"/>
        </w:rPr>
        <w:t xml:space="preserve">. 5, 671 (2008). </w:t>
      </w:r>
    </w:p>
    <w:p w14:paraId="6ECBD14A"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lastRenderedPageBreak/>
        <w:t xml:space="preserve">40 T. Ozaki, K. </w:t>
      </w:r>
      <w:proofErr w:type="spellStart"/>
      <w:r w:rsidRPr="00A7751D">
        <w:rPr>
          <w:rFonts w:ascii="Times New Roman" w:hAnsi="Times New Roman" w:cs="Times New Roman"/>
        </w:rPr>
        <w:t>Nishio</w:t>
      </w:r>
      <w:proofErr w:type="spellEnd"/>
      <w:r w:rsidRPr="00A7751D">
        <w:rPr>
          <w:rFonts w:ascii="Times New Roman" w:hAnsi="Times New Roman" w:cs="Times New Roman"/>
        </w:rPr>
        <w:t>, and H. Kino, Phys. Rev. B 81, 035116 (2010).</w:t>
      </w:r>
    </w:p>
    <w:p w14:paraId="1C290549"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41 M. Di Ventra, Y.-C. Chen, and T. N. Todorov, Phys. Rev. Lett. 92, 176803 (2004).</w:t>
      </w:r>
    </w:p>
    <w:p w14:paraId="6CBC8FAB"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42 J. B. </w:t>
      </w:r>
      <w:proofErr w:type="spellStart"/>
      <w:r w:rsidRPr="00A7751D">
        <w:rPr>
          <w:rFonts w:ascii="Times New Roman" w:hAnsi="Times New Roman" w:cs="Times New Roman"/>
        </w:rPr>
        <w:t>Oostinga</w:t>
      </w:r>
      <w:proofErr w:type="spellEnd"/>
      <w:r w:rsidRPr="00A7751D">
        <w:rPr>
          <w:rFonts w:ascii="Times New Roman" w:hAnsi="Times New Roman" w:cs="Times New Roman"/>
        </w:rPr>
        <w:t xml:space="preserve">, H. B. </w:t>
      </w:r>
      <w:proofErr w:type="spellStart"/>
      <w:r w:rsidRPr="00A7751D">
        <w:rPr>
          <w:rFonts w:ascii="Times New Roman" w:hAnsi="Times New Roman" w:cs="Times New Roman"/>
        </w:rPr>
        <w:t>Heersche</w:t>
      </w:r>
      <w:proofErr w:type="spellEnd"/>
      <w:r w:rsidRPr="00A7751D">
        <w:rPr>
          <w:rFonts w:ascii="Times New Roman" w:hAnsi="Times New Roman" w:cs="Times New Roman"/>
        </w:rPr>
        <w:t xml:space="preserve">, X. Liu, A. </w:t>
      </w:r>
      <w:proofErr w:type="spellStart"/>
      <w:proofErr w:type="gramStart"/>
      <w:r w:rsidRPr="00A7751D">
        <w:rPr>
          <w:rFonts w:ascii="Times New Roman" w:hAnsi="Times New Roman" w:cs="Times New Roman"/>
        </w:rPr>
        <w:t>F.Morpurgo</w:t>
      </w:r>
      <w:proofErr w:type="spellEnd"/>
      <w:proofErr w:type="gramEnd"/>
      <w:r w:rsidRPr="00A7751D">
        <w:rPr>
          <w:rFonts w:ascii="Times New Roman" w:hAnsi="Times New Roman" w:cs="Times New Roman"/>
        </w:rPr>
        <w:t xml:space="preserve">, and L. M. K. </w:t>
      </w:r>
      <w:proofErr w:type="spellStart"/>
      <w:r w:rsidRPr="00A7751D">
        <w:rPr>
          <w:rFonts w:ascii="Times New Roman" w:hAnsi="Times New Roman" w:cs="Times New Roman"/>
        </w:rPr>
        <w:t>Vandersypen</w:t>
      </w:r>
      <w:proofErr w:type="spellEnd"/>
      <w:r w:rsidRPr="00A7751D">
        <w:rPr>
          <w:rFonts w:ascii="Times New Roman" w:hAnsi="Times New Roman" w:cs="Times New Roman"/>
        </w:rPr>
        <w:t xml:space="preserve">, Nat. Mater.7, 151 (2008). </w:t>
      </w:r>
    </w:p>
    <w:p w14:paraId="18E07E45"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43 M. </w:t>
      </w:r>
      <w:proofErr w:type="spellStart"/>
      <w:proofErr w:type="gramStart"/>
      <w:r w:rsidRPr="00A7751D">
        <w:rPr>
          <w:rFonts w:ascii="Times New Roman" w:hAnsi="Times New Roman" w:cs="Times New Roman"/>
        </w:rPr>
        <w:t>F.Craciun</w:t>
      </w:r>
      <w:proofErr w:type="spellEnd"/>
      <w:proofErr w:type="gramEnd"/>
      <w:r w:rsidRPr="00A7751D">
        <w:rPr>
          <w:rFonts w:ascii="Times New Roman" w:hAnsi="Times New Roman" w:cs="Times New Roman"/>
        </w:rPr>
        <w:t xml:space="preserve">, S. Russo, M. Yamamoto, J. B. </w:t>
      </w:r>
      <w:proofErr w:type="spellStart"/>
      <w:r w:rsidRPr="00A7751D">
        <w:rPr>
          <w:rFonts w:ascii="Times New Roman" w:hAnsi="Times New Roman" w:cs="Times New Roman"/>
        </w:rPr>
        <w:t>Oostinga</w:t>
      </w:r>
      <w:proofErr w:type="spellEnd"/>
      <w:r w:rsidRPr="00A7751D">
        <w:rPr>
          <w:rFonts w:ascii="Times New Roman" w:hAnsi="Times New Roman" w:cs="Times New Roman"/>
        </w:rPr>
        <w:t xml:space="preserve">, A. F. Morpurgo, and S. </w:t>
      </w:r>
      <w:proofErr w:type="spellStart"/>
      <w:r w:rsidRPr="00A7751D">
        <w:rPr>
          <w:rFonts w:ascii="Times New Roman" w:hAnsi="Times New Roman" w:cs="Times New Roman"/>
        </w:rPr>
        <w:t>Tarucha</w:t>
      </w:r>
      <w:proofErr w:type="spellEnd"/>
      <w:r w:rsidRPr="00A7751D">
        <w:rPr>
          <w:rFonts w:ascii="Times New Roman" w:hAnsi="Times New Roman" w:cs="Times New Roman"/>
        </w:rPr>
        <w:t xml:space="preserve">, Nat. </w:t>
      </w:r>
      <w:proofErr w:type="spellStart"/>
      <w:r w:rsidRPr="00A7751D">
        <w:rPr>
          <w:rFonts w:ascii="Times New Roman" w:hAnsi="Times New Roman" w:cs="Times New Roman"/>
        </w:rPr>
        <w:t>Nanotechnol</w:t>
      </w:r>
      <w:proofErr w:type="spellEnd"/>
      <w:r w:rsidRPr="00A7751D">
        <w:rPr>
          <w:rFonts w:ascii="Times New Roman" w:hAnsi="Times New Roman" w:cs="Times New Roman"/>
        </w:rPr>
        <w:t xml:space="preserve">. 4, 383 (2009). </w:t>
      </w:r>
    </w:p>
    <w:p w14:paraId="7758ED50"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44 S. </w:t>
      </w:r>
      <w:proofErr w:type="spellStart"/>
      <w:r w:rsidRPr="00A7751D">
        <w:rPr>
          <w:rFonts w:ascii="Times New Roman" w:hAnsi="Times New Roman" w:cs="Times New Roman"/>
        </w:rPr>
        <w:t>Kubatkin</w:t>
      </w:r>
      <w:proofErr w:type="spellEnd"/>
      <w:r w:rsidRPr="00A7751D">
        <w:rPr>
          <w:rFonts w:ascii="Times New Roman" w:hAnsi="Times New Roman" w:cs="Times New Roman"/>
        </w:rPr>
        <w:t xml:space="preserve">, A. Danilov, M. </w:t>
      </w:r>
      <w:proofErr w:type="spellStart"/>
      <w:r w:rsidRPr="00A7751D">
        <w:rPr>
          <w:rFonts w:ascii="Times New Roman" w:hAnsi="Times New Roman" w:cs="Times New Roman"/>
        </w:rPr>
        <w:t>Hjort</w:t>
      </w:r>
      <w:proofErr w:type="spellEnd"/>
      <w:r w:rsidRPr="00A7751D">
        <w:rPr>
          <w:rFonts w:ascii="Times New Roman" w:hAnsi="Times New Roman" w:cs="Times New Roman"/>
        </w:rPr>
        <w:t xml:space="preserve">, J. </w:t>
      </w:r>
      <w:proofErr w:type="spellStart"/>
      <w:r w:rsidRPr="00A7751D">
        <w:rPr>
          <w:rFonts w:ascii="Times New Roman" w:hAnsi="Times New Roman" w:cs="Times New Roman"/>
        </w:rPr>
        <w:t>Cornil</w:t>
      </w:r>
      <w:proofErr w:type="spellEnd"/>
      <w:r w:rsidRPr="00A7751D">
        <w:rPr>
          <w:rFonts w:ascii="Times New Roman" w:hAnsi="Times New Roman" w:cs="Times New Roman"/>
        </w:rPr>
        <w:t xml:space="preserve">, J.-L. </w:t>
      </w:r>
      <w:proofErr w:type="spellStart"/>
      <w:r w:rsidRPr="00A7751D">
        <w:rPr>
          <w:rFonts w:ascii="Times New Roman" w:hAnsi="Times New Roman" w:cs="Times New Roman"/>
        </w:rPr>
        <w:t>Bredas</w:t>
      </w:r>
      <w:proofErr w:type="spellEnd"/>
      <w:r w:rsidRPr="00A7751D">
        <w:rPr>
          <w:rFonts w:ascii="Times New Roman" w:hAnsi="Times New Roman" w:cs="Times New Roman"/>
        </w:rPr>
        <w:t xml:space="preserve">, N. </w:t>
      </w:r>
      <w:proofErr w:type="spellStart"/>
      <w:r w:rsidRPr="00A7751D">
        <w:rPr>
          <w:rFonts w:ascii="Times New Roman" w:hAnsi="Times New Roman" w:cs="Times New Roman"/>
        </w:rPr>
        <w:t>StuhrHansen</w:t>
      </w:r>
      <w:proofErr w:type="spellEnd"/>
      <w:r w:rsidRPr="00A7751D">
        <w:rPr>
          <w:rFonts w:ascii="Times New Roman" w:hAnsi="Times New Roman" w:cs="Times New Roman"/>
        </w:rPr>
        <w:t xml:space="preserve">, P. </w:t>
      </w:r>
      <w:proofErr w:type="spellStart"/>
      <w:r w:rsidRPr="00A7751D">
        <w:rPr>
          <w:rFonts w:ascii="Times New Roman" w:hAnsi="Times New Roman" w:cs="Times New Roman"/>
        </w:rPr>
        <w:t>Hedegard</w:t>
      </w:r>
      <w:proofErr w:type="spellEnd"/>
      <w:r w:rsidRPr="00A7751D">
        <w:rPr>
          <w:rFonts w:ascii="Times New Roman" w:hAnsi="Times New Roman" w:cs="Times New Roman"/>
        </w:rPr>
        <w:t xml:space="preserve">, and T. </w:t>
      </w:r>
      <w:proofErr w:type="spellStart"/>
      <w:r w:rsidRPr="00A7751D">
        <w:rPr>
          <w:rFonts w:ascii="Times New Roman" w:hAnsi="Times New Roman" w:cs="Times New Roman"/>
        </w:rPr>
        <w:t>Bjornholm</w:t>
      </w:r>
      <w:proofErr w:type="spellEnd"/>
      <w:r w:rsidRPr="00A7751D">
        <w:rPr>
          <w:rFonts w:ascii="Times New Roman" w:hAnsi="Times New Roman" w:cs="Times New Roman"/>
        </w:rPr>
        <w:t>, Nature (London) 425, 698 (2003).</w:t>
      </w:r>
    </w:p>
    <w:p w14:paraId="29950482"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45 S. </w:t>
      </w:r>
      <w:proofErr w:type="spellStart"/>
      <w:r w:rsidRPr="00A7751D">
        <w:rPr>
          <w:rFonts w:ascii="Times New Roman" w:hAnsi="Times New Roman" w:cs="Times New Roman"/>
        </w:rPr>
        <w:t>Hyunwook</w:t>
      </w:r>
      <w:proofErr w:type="spellEnd"/>
      <w:r w:rsidRPr="00A7751D">
        <w:rPr>
          <w:rFonts w:ascii="Times New Roman" w:hAnsi="Times New Roman" w:cs="Times New Roman"/>
        </w:rPr>
        <w:t xml:space="preserve">, K. </w:t>
      </w:r>
      <w:proofErr w:type="spellStart"/>
      <w:r w:rsidRPr="00A7751D">
        <w:rPr>
          <w:rFonts w:ascii="Times New Roman" w:hAnsi="Times New Roman" w:cs="Times New Roman"/>
        </w:rPr>
        <w:t>Youngsang</w:t>
      </w:r>
      <w:proofErr w:type="spellEnd"/>
      <w:r w:rsidRPr="00A7751D">
        <w:rPr>
          <w:rFonts w:ascii="Times New Roman" w:hAnsi="Times New Roman" w:cs="Times New Roman"/>
        </w:rPr>
        <w:t xml:space="preserve">, J. Y. </w:t>
      </w:r>
      <w:proofErr w:type="spellStart"/>
      <w:r w:rsidRPr="00A7751D">
        <w:rPr>
          <w:rFonts w:ascii="Times New Roman" w:hAnsi="Times New Roman" w:cs="Times New Roman"/>
        </w:rPr>
        <w:t>Hee</w:t>
      </w:r>
      <w:proofErr w:type="spellEnd"/>
      <w:r w:rsidRPr="00A7751D">
        <w:rPr>
          <w:rFonts w:ascii="Times New Roman" w:hAnsi="Times New Roman" w:cs="Times New Roman"/>
        </w:rPr>
        <w:t xml:space="preserve">, J. </w:t>
      </w:r>
      <w:proofErr w:type="spellStart"/>
      <w:r w:rsidRPr="00A7751D">
        <w:rPr>
          <w:rFonts w:ascii="Times New Roman" w:hAnsi="Times New Roman" w:cs="Times New Roman"/>
        </w:rPr>
        <w:t>Heejun</w:t>
      </w:r>
      <w:proofErr w:type="spellEnd"/>
      <w:r w:rsidRPr="00A7751D">
        <w:rPr>
          <w:rFonts w:ascii="Times New Roman" w:hAnsi="Times New Roman" w:cs="Times New Roman"/>
        </w:rPr>
        <w:t xml:space="preserve">, M. A. Reed, and L. </w:t>
      </w:r>
      <w:proofErr w:type="spellStart"/>
      <w:r w:rsidRPr="00A7751D">
        <w:rPr>
          <w:rFonts w:ascii="Times New Roman" w:hAnsi="Times New Roman" w:cs="Times New Roman"/>
        </w:rPr>
        <w:t>Takhee</w:t>
      </w:r>
      <w:proofErr w:type="spellEnd"/>
      <w:r w:rsidRPr="00A7751D">
        <w:rPr>
          <w:rFonts w:ascii="Times New Roman" w:hAnsi="Times New Roman" w:cs="Times New Roman"/>
        </w:rPr>
        <w:t xml:space="preserve">, Nature (London) 462, 1039 (2009). </w:t>
      </w:r>
    </w:p>
    <w:p w14:paraId="54DABF2D"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46 S. S. Datta, D. R. Strachan, and A. T. C. Johnson, Phys. Rev. B 79, 205404 (2009).</w:t>
      </w:r>
    </w:p>
    <w:p w14:paraId="66E4F3EB"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47 M. Strange, O. Lopez-Acevedo, and H. </w:t>
      </w:r>
      <w:proofErr w:type="spellStart"/>
      <w:r w:rsidRPr="00A7751D">
        <w:rPr>
          <w:rFonts w:ascii="Times New Roman" w:hAnsi="Times New Roman" w:cs="Times New Roman"/>
        </w:rPr>
        <w:t>Hakkinen</w:t>
      </w:r>
      <w:proofErr w:type="spellEnd"/>
      <w:r w:rsidRPr="00A7751D">
        <w:rPr>
          <w:rFonts w:ascii="Times New Roman" w:hAnsi="Times New Roman" w:cs="Times New Roman"/>
        </w:rPr>
        <w:t xml:space="preserve">, J. Phys. Chem. Lett. 1, 1528 (2010). </w:t>
      </w:r>
    </w:p>
    <w:p w14:paraId="786E5EA7"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48 P. D. </w:t>
      </w:r>
      <w:proofErr w:type="spellStart"/>
      <w:r w:rsidRPr="00A7751D">
        <w:rPr>
          <w:rFonts w:ascii="Times New Roman" w:hAnsi="Times New Roman" w:cs="Times New Roman"/>
        </w:rPr>
        <w:t>Jadzinsky</w:t>
      </w:r>
      <w:proofErr w:type="spellEnd"/>
      <w:r w:rsidRPr="00A7751D">
        <w:rPr>
          <w:rFonts w:ascii="Times New Roman" w:hAnsi="Times New Roman" w:cs="Times New Roman"/>
        </w:rPr>
        <w:t xml:space="preserve">, G. Calero, C. J. Ackerson, D. A. Bushnell, and R. D. Kornberg, Science 318, 430 (2007). </w:t>
      </w:r>
    </w:p>
    <w:p w14:paraId="3D32162B"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49 Y. Wang, Q. Chi, N. S. Hush, J. R. Reimers, J. Zhang, and J. </w:t>
      </w:r>
      <w:proofErr w:type="spellStart"/>
      <w:r w:rsidRPr="00A7751D">
        <w:rPr>
          <w:rFonts w:ascii="Times New Roman" w:hAnsi="Times New Roman" w:cs="Times New Roman"/>
        </w:rPr>
        <w:t>Ulstrup</w:t>
      </w:r>
      <w:proofErr w:type="spellEnd"/>
      <w:r w:rsidRPr="00A7751D">
        <w:rPr>
          <w:rFonts w:ascii="Times New Roman" w:hAnsi="Times New Roman" w:cs="Times New Roman"/>
        </w:rPr>
        <w:t xml:space="preserve">, J. Phys. Chem. C 113, 19601 (2009). </w:t>
      </w:r>
    </w:p>
    <w:p w14:paraId="45893FDF"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50 T. </w:t>
      </w:r>
      <w:proofErr w:type="spellStart"/>
      <w:r w:rsidRPr="00A7751D">
        <w:rPr>
          <w:rFonts w:ascii="Times New Roman" w:hAnsi="Times New Roman" w:cs="Times New Roman"/>
        </w:rPr>
        <w:t>Markussen</w:t>
      </w:r>
      <w:proofErr w:type="spellEnd"/>
      <w:r w:rsidRPr="00A7751D">
        <w:rPr>
          <w:rFonts w:ascii="Times New Roman" w:hAnsi="Times New Roman" w:cs="Times New Roman"/>
        </w:rPr>
        <w:t xml:space="preserve">, J. Schiotz, and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J. Chem. Phys. 132, 224104 (2010).</w:t>
      </w:r>
    </w:p>
    <w:p w14:paraId="3D641618"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51 T. </w:t>
      </w:r>
      <w:proofErr w:type="spellStart"/>
      <w:r w:rsidRPr="00A7751D">
        <w:rPr>
          <w:rFonts w:ascii="Times New Roman" w:hAnsi="Times New Roman" w:cs="Times New Roman"/>
        </w:rPr>
        <w:t>Markussen</w:t>
      </w:r>
      <w:proofErr w:type="spellEnd"/>
      <w:r w:rsidRPr="00A7751D">
        <w:rPr>
          <w:rFonts w:ascii="Times New Roman" w:hAnsi="Times New Roman" w:cs="Times New Roman"/>
        </w:rPr>
        <w:t xml:space="preserve">, R. Stadler, and K. S. </w:t>
      </w:r>
      <w:proofErr w:type="spellStart"/>
      <w:r w:rsidRPr="00A7751D">
        <w:rPr>
          <w:rFonts w:ascii="Times New Roman" w:hAnsi="Times New Roman" w:cs="Times New Roman"/>
        </w:rPr>
        <w:t>Thygesen</w:t>
      </w:r>
      <w:proofErr w:type="spellEnd"/>
      <w:r w:rsidRPr="00A7751D">
        <w:rPr>
          <w:rFonts w:ascii="Times New Roman" w:hAnsi="Times New Roman" w:cs="Times New Roman"/>
        </w:rPr>
        <w:t>, Nano Lett. 10, 4260 (2010).</w:t>
      </w:r>
    </w:p>
    <w:p w14:paraId="43B06684"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52 D. A. </w:t>
      </w:r>
      <w:proofErr w:type="spellStart"/>
      <w:r w:rsidRPr="00A7751D">
        <w:rPr>
          <w:rFonts w:ascii="Times New Roman" w:hAnsi="Times New Roman" w:cs="Times New Roman"/>
        </w:rPr>
        <w:t>Areshkin</w:t>
      </w:r>
      <w:proofErr w:type="spellEnd"/>
      <w:r w:rsidRPr="00A7751D">
        <w:rPr>
          <w:rFonts w:ascii="Times New Roman" w:hAnsi="Times New Roman" w:cs="Times New Roman"/>
        </w:rPr>
        <w:t xml:space="preserve"> and B. K. Nikolic, Phys. Rev. B 79, 205430 (2009). </w:t>
      </w:r>
    </w:p>
    <w:p w14:paraId="6159C0F3" w14:textId="77777777" w:rsidR="00FC6EBE"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53 M. Fujita, K. Wakabayashi, K. Nakada, and K. Kusakabe, J. Phys. Soc. </w:t>
      </w:r>
      <w:proofErr w:type="spellStart"/>
      <w:r w:rsidRPr="00A7751D">
        <w:rPr>
          <w:rFonts w:ascii="Times New Roman" w:hAnsi="Times New Roman" w:cs="Times New Roman"/>
        </w:rPr>
        <w:t>Jpn</w:t>
      </w:r>
      <w:proofErr w:type="spellEnd"/>
      <w:r w:rsidRPr="00A7751D">
        <w:rPr>
          <w:rFonts w:ascii="Times New Roman" w:hAnsi="Times New Roman" w:cs="Times New Roman"/>
        </w:rPr>
        <w:t xml:space="preserve">. 65, 1920 (1996). </w:t>
      </w:r>
    </w:p>
    <w:p w14:paraId="4F9C8C3F" w14:textId="4B4C12CD" w:rsidR="00216596" w:rsidRPr="00A7751D" w:rsidRDefault="00FC6EBE" w:rsidP="00620D7F">
      <w:pPr>
        <w:pStyle w:val="afc"/>
        <w:spacing w:before="0" w:beforeAutospacing="0" w:after="0" w:afterAutospacing="0" w:line="360" w:lineRule="auto"/>
        <w:jc w:val="both"/>
        <w:rPr>
          <w:rFonts w:ascii="Times New Roman" w:hAnsi="Times New Roman" w:cs="Times New Roman"/>
        </w:rPr>
      </w:pPr>
      <w:r w:rsidRPr="00A7751D">
        <w:rPr>
          <w:rFonts w:ascii="Times New Roman" w:hAnsi="Times New Roman" w:cs="Times New Roman"/>
        </w:rPr>
        <w:t xml:space="preserve">54 J. Zhang, S. Hou, R. Li, Z. Qian, R. Han, Z. Shen, X. Zhao, and Z. </w:t>
      </w:r>
      <w:proofErr w:type="spellStart"/>
      <w:r w:rsidRPr="00A7751D">
        <w:rPr>
          <w:rFonts w:ascii="Times New Roman" w:hAnsi="Times New Roman" w:cs="Times New Roman"/>
        </w:rPr>
        <w:t>Xue</w:t>
      </w:r>
      <w:proofErr w:type="spellEnd"/>
      <w:r w:rsidRPr="00A7751D">
        <w:rPr>
          <w:rFonts w:ascii="Times New Roman" w:hAnsi="Times New Roman" w:cs="Times New Roman"/>
        </w:rPr>
        <w:t>, Nanotechnology 16, 3057 (2005).</w:t>
      </w:r>
    </w:p>
    <w:sectPr w:rsidR="00216596" w:rsidRPr="00A7751D" w:rsidSect="00757AED">
      <w:type w:val="continuous"/>
      <w:pgSz w:w="11906" w:h="16838"/>
      <w:pgMar w:top="1440" w:right="849"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42CD10" w14:textId="77777777" w:rsidR="003D75BE" w:rsidRDefault="003D75BE" w:rsidP="00973DD3">
      <w:pPr>
        <w:spacing w:after="0" w:line="240" w:lineRule="auto"/>
      </w:pPr>
      <w:r>
        <w:separator/>
      </w:r>
    </w:p>
  </w:endnote>
  <w:endnote w:type="continuationSeparator" w:id="0">
    <w:p w14:paraId="0F7D16E2" w14:textId="77777777" w:rsidR="003D75BE" w:rsidRDefault="003D75BE" w:rsidP="00973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6298961"/>
      <w:docPartObj>
        <w:docPartGallery w:val="Page Numbers (Bottom of Page)"/>
        <w:docPartUnique/>
      </w:docPartObj>
    </w:sdtPr>
    <w:sdtEndPr/>
    <w:sdtContent>
      <w:sdt>
        <w:sdtPr>
          <w:id w:val="-1705238520"/>
          <w:docPartObj>
            <w:docPartGallery w:val="Page Numbers (Top of Page)"/>
            <w:docPartUnique/>
          </w:docPartObj>
        </w:sdtPr>
        <w:sdtEndPr/>
        <w:sdtContent>
          <w:p w14:paraId="1433DCF5" w14:textId="77777777" w:rsidR="00620D7F" w:rsidRDefault="00620D7F" w:rsidP="00A2602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17</w:t>
            </w:r>
            <w:r>
              <w:rPr>
                <w:b/>
                <w:bCs/>
                <w:sz w:val="24"/>
                <w:szCs w:val="24"/>
              </w:rPr>
              <w:fldChar w:fldCharType="end"/>
            </w:r>
          </w:p>
        </w:sdtContent>
      </w:sdt>
    </w:sdtContent>
  </w:sdt>
  <w:p w14:paraId="24B0634B" w14:textId="77777777" w:rsidR="00620D7F" w:rsidRDefault="00620D7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F6161" w14:textId="77777777" w:rsidR="003D75BE" w:rsidRDefault="003D75BE" w:rsidP="00973DD3">
      <w:pPr>
        <w:spacing w:after="0" w:line="240" w:lineRule="auto"/>
      </w:pPr>
      <w:r>
        <w:separator/>
      </w:r>
    </w:p>
  </w:footnote>
  <w:footnote w:type="continuationSeparator" w:id="0">
    <w:p w14:paraId="1D8C91A5" w14:textId="77777777" w:rsidR="003D75BE" w:rsidRDefault="003D75BE" w:rsidP="00973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E404AE"/>
    <w:multiLevelType w:val="singleLevel"/>
    <w:tmpl w:val="E1E404AE"/>
    <w:lvl w:ilvl="0">
      <w:start w:val="1"/>
      <w:numFmt w:val="decimal"/>
      <w:suff w:val="space"/>
      <w:lvlText w:val="%1."/>
      <w:lvlJc w:val="left"/>
      <w:pPr>
        <w:ind w:left="525" w:firstLine="0"/>
      </w:pPr>
    </w:lvl>
  </w:abstractNum>
  <w:abstractNum w:abstractNumId="1" w15:restartNumberingAfterBreak="0">
    <w:nsid w:val="03CB1FAC"/>
    <w:multiLevelType w:val="hybridMultilevel"/>
    <w:tmpl w:val="FE780F8A"/>
    <w:lvl w:ilvl="0" w:tplc="DA86E5F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353B6"/>
    <w:multiLevelType w:val="hybridMultilevel"/>
    <w:tmpl w:val="61380670"/>
    <w:lvl w:ilvl="0" w:tplc="7C40269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4B961A6A">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DE71B3"/>
    <w:multiLevelType w:val="multilevel"/>
    <w:tmpl w:val="0409001D"/>
    <w:lvl w:ilvl="0">
      <w:start w:val="1"/>
      <w:numFmt w:val="decimal"/>
      <w:lvlText w:val="%1"/>
      <w:lvlJc w:val="left"/>
      <w:pPr>
        <w:ind w:left="425" w:hanging="425"/>
      </w:pPr>
      <w:rPr>
        <w:rFonts w:hint="default"/>
        <w:b/>
        <w:sz w:val="4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C979D0"/>
    <w:multiLevelType w:val="multilevel"/>
    <w:tmpl w:val="DA8CD08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482775B"/>
    <w:multiLevelType w:val="multilevel"/>
    <w:tmpl w:val="C4161A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D52601"/>
    <w:multiLevelType w:val="multilevel"/>
    <w:tmpl w:val="3602697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CCB2E78"/>
    <w:multiLevelType w:val="multilevel"/>
    <w:tmpl w:val="BC325C5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DFF3AEA"/>
    <w:multiLevelType w:val="hybridMultilevel"/>
    <w:tmpl w:val="CBFAF44E"/>
    <w:lvl w:ilvl="0" w:tplc="E8163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800A2B"/>
    <w:multiLevelType w:val="multilevel"/>
    <w:tmpl w:val="A086D306"/>
    <w:lvl w:ilvl="0">
      <w:start w:val="1"/>
      <w:numFmt w:val="decimal"/>
      <w:lvlText w:val="%1、"/>
      <w:lvlJc w:val="left"/>
      <w:pPr>
        <w:ind w:left="425" w:hanging="425"/>
      </w:pPr>
      <w:rPr>
        <w:rFonts w:hint="default"/>
        <w:b/>
        <w:sz w:val="4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E8B7A88"/>
    <w:multiLevelType w:val="singleLevel"/>
    <w:tmpl w:val="3E8B7A88"/>
    <w:lvl w:ilvl="0">
      <w:start w:val="1"/>
      <w:numFmt w:val="decimal"/>
      <w:suff w:val="space"/>
      <w:lvlText w:val="%1."/>
      <w:lvlJc w:val="left"/>
      <w:pPr>
        <w:ind w:left="420" w:firstLine="0"/>
      </w:pPr>
    </w:lvl>
  </w:abstractNum>
  <w:abstractNum w:abstractNumId="11" w15:restartNumberingAfterBreak="0">
    <w:nsid w:val="434F7236"/>
    <w:multiLevelType w:val="multilevel"/>
    <w:tmpl w:val="848C716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A776D42"/>
    <w:multiLevelType w:val="hybridMultilevel"/>
    <w:tmpl w:val="BC3CF1DE"/>
    <w:lvl w:ilvl="0" w:tplc="CF629DB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CB4F64"/>
    <w:multiLevelType w:val="hybridMultilevel"/>
    <w:tmpl w:val="C832E1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B60A56"/>
    <w:multiLevelType w:val="multilevel"/>
    <w:tmpl w:val="848C716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7C2070D"/>
    <w:multiLevelType w:val="hybridMultilevel"/>
    <w:tmpl w:val="4B5A5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9D212F2"/>
    <w:multiLevelType w:val="multilevel"/>
    <w:tmpl w:val="EF66B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F13262"/>
    <w:multiLevelType w:val="hybridMultilevel"/>
    <w:tmpl w:val="BC3CF1DE"/>
    <w:lvl w:ilvl="0" w:tplc="CF629DB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5343E4"/>
    <w:multiLevelType w:val="hybridMultilevel"/>
    <w:tmpl w:val="F9D8580A"/>
    <w:lvl w:ilvl="0" w:tplc="086EA0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AF3A5B"/>
    <w:multiLevelType w:val="hybridMultilevel"/>
    <w:tmpl w:val="E26E43E2"/>
    <w:lvl w:ilvl="0" w:tplc="CF629D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3156A0"/>
    <w:multiLevelType w:val="multilevel"/>
    <w:tmpl w:val="FBF0D30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0301B3"/>
    <w:multiLevelType w:val="hybridMultilevel"/>
    <w:tmpl w:val="9AEE1DD6"/>
    <w:lvl w:ilvl="0" w:tplc="CB2CCE5E">
      <w:start w:val="1"/>
      <w:numFmt w:val="decimal"/>
      <w:lvlText w:val="%1、"/>
      <w:lvlJc w:val="left"/>
      <w:pPr>
        <w:ind w:left="720" w:hanging="720"/>
      </w:pPr>
      <w:rPr>
        <w:rFonts w:hint="default"/>
        <w:b/>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022880"/>
    <w:multiLevelType w:val="hybridMultilevel"/>
    <w:tmpl w:val="FDBE0F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370161"/>
    <w:multiLevelType w:val="multilevel"/>
    <w:tmpl w:val="4C188FA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6EAD41D6"/>
    <w:multiLevelType w:val="hybridMultilevel"/>
    <w:tmpl w:val="F3243E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1"/>
  </w:num>
  <w:num w:numId="2">
    <w:abstractNumId w:val="15"/>
  </w:num>
  <w:num w:numId="3">
    <w:abstractNumId w:val="3"/>
  </w:num>
  <w:num w:numId="4">
    <w:abstractNumId w:val="9"/>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24"/>
  </w:num>
  <w:num w:numId="16">
    <w:abstractNumId w:val="13"/>
  </w:num>
  <w:num w:numId="17">
    <w:abstractNumId w:val="22"/>
  </w:num>
  <w:num w:numId="18">
    <w:abstractNumId w:val="0"/>
  </w:num>
  <w:num w:numId="19">
    <w:abstractNumId w:val="19"/>
  </w:num>
  <w:num w:numId="20">
    <w:abstractNumId w:val="10"/>
  </w:num>
  <w:num w:numId="21">
    <w:abstractNumId w:val="2"/>
  </w:num>
  <w:num w:numId="22">
    <w:abstractNumId w:val="6"/>
  </w:num>
  <w:num w:numId="23">
    <w:abstractNumId w:val="4"/>
  </w:num>
  <w:num w:numId="24">
    <w:abstractNumId w:val="7"/>
  </w:num>
  <w:num w:numId="25">
    <w:abstractNumId w:val="23"/>
  </w:num>
  <w:num w:numId="26">
    <w:abstractNumId w:val="14"/>
  </w:num>
  <w:num w:numId="27">
    <w:abstractNumId w:val="11"/>
  </w:num>
  <w:num w:numId="28">
    <w:abstractNumId w:val="8"/>
  </w:num>
  <w:num w:numId="29">
    <w:abstractNumId w:val="16"/>
  </w:num>
  <w:num w:numId="30">
    <w:abstractNumId w:val="12"/>
  </w:num>
  <w:num w:numId="31">
    <w:abstractNumId w:val="17"/>
  </w:num>
  <w:num w:numId="32">
    <w:abstractNumId w:val="1"/>
  </w:num>
  <w:num w:numId="33">
    <w:abstractNumId w:val="2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30C"/>
    <w:rsid w:val="000016C6"/>
    <w:rsid w:val="00002E27"/>
    <w:rsid w:val="00002F2F"/>
    <w:rsid w:val="0000580C"/>
    <w:rsid w:val="00012402"/>
    <w:rsid w:val="00013F41"/>
    <w:rsid w:val="00016AD9"/>
    <w:rsid w:val="00023EF1"/>
    <w:rsid w:val="000276E9"/>
    <w:rsid w:val="00031A1D"/>
    <w:rsid w:val="00043306"/>
    <w:rsid w:val="00044638"/>
    <w:rsid w:val="00046D7C"/>
    <w:rsid w:val="000548CC"/>
    <w:rsid w:val="00055CC3"/>
    <w:rsid w:val="00062366"/>
    <w:rsid w:val="00065C83"/>
    <w:rsid w:val="000661C7"/>
    <w:rsid w:val="00067842"/>
    <w:rsid w:val="00074B9E"/>
    <w:rsid w:val="0007579E"/>
    <w:rsid w:val="000771A5"/>
    <w:rsid w:val="0007781A"/>
    <w:rsid w:val="00080C60"/>
    <w:rsid w:val="00087272"/>
    <w:rsid w:val="00090013"/>
    <w:rsid w:val="000926FD"/>
    <w:rsid w:val="000927AD"/>
    <w:rsid w:val="000946EB"/>
    <w:rsid w:val="00097B5D"/>
    <w:rsid w:val="000A2D53"/>
    <w:rsid w:val="000A49EC"/>
    <w:rsid w:val="000A6092"/>
    <w:rsid w:val="000A6C66"/>
    <w:rsid w:val="000B0997"/>
    <w:rsid w:val="000B0D67"/>
    <w:rsid w:val="000B35F8"/>
    <w:rsid w:val="000B431A"/>
    <w:rsid w:val="000B5EFB"/>
    <w:rsid w:val="000B6320"/>
    <w:rsid w:val="000B63E5"/>
    <w:rsid w:val="000B73BD"/>
    <w:rsid w:val="000B76C9"/>
    <w:rsid w:val="000C245E"/>
    <w:rsid w:val="000C6A3E"/>
    <w:rsid w:val="000C6D8B"/>
    <w:rsid w:val="000C7796"/>
    <w:rsid w:val="000D10D9"/>
    <w:rsid w:val="000D4354"/>
    <w:rsid w:val="000D6DBA"/>
    <w:rsid w:val="000E0345"/>
    <w:rsid w:val="000F0C63"/>
    <w:rsid w:val="000F40E4"/>
    <w:rsid w:val="000F5BED"/>
    <w:rsid w:val="000F77DA"/>
    <w:rsid w:val="00101E99"/>
    <w:rsid w:val="001025F4"/>
    <w:rsid w:val="00103D2A"/>
    <w:rsid w:val="00105087"/>
    <w:rsid w:val="00107DAB"/>
    <w:rsid w:val="00114054"/>
    <w:rsid w:val="0012129B"/>
    <w:rsid w:val="0013093E"/>
    <w:rsid w:val="00136734"/>
    <w:rsid w:val="001443EC"/>
    <w:rsid w:val="0015346B"/>
    <w:rsid w:val="001535F2"/>
    <w:rsid w:val="00154679"/>
    <w:rsid w:val="001561FC"/>
    <w:rsid w:val="00157481"/>
    <w:rsid w:val="00160B49"/>
    <w:rsid w:val="00161801"/>
    <w:rsid w:val="00163D24"/>
    <w:rsid w:val="00167CB7"/>
    <w:rsid w:val="001709B1"/>
    <w:rsid w:val="001804FD"/>
    <w:rsid w:val="00181214"/>
    <w:rsid w:val="001847FA"/>
    <w:rsid w:val="00184C41"/>
    <w:rsid w:val="00185368"/>
    <w:rsid w:val="00186CAD"/>
    <w:rsid w:val="00195BB9"/>
    <w:rsid w:val="00196418"/>
    <w:rsid w:val="00196A74"/>
    <w:rsid w:val="001970B6"/>
    <w:rsid w:val="001A3E19"/>
    <w:rsid w:val="001A4411"/>
    <w:rsid w:val="001A4AA1"/>
    <w:rsid w:val="001A7FB7"/>
    <w:rsid w:val="001B0778"/>
    <w:rsid w:val="001B0DA1"/>
    <w:rsid w:val="001B4C02"/>
    <w:rsid w:val="001B4C98"/>
    <w:rsid w:val="001B5327"/>
    <w:rsid w:val="001C47E2"/>
    <w:rsid w:val="001C54C3"/>
    <w:rsid w:val="001C5640"/>
    <w:rsid w:val="001D2745"/>
    <w:rsid w:val="001D297B"/>
    <w:rsid w:val="001D5B2C"/>
    <w:rsid w:val="001E05D6"/>
    <w:rsid w:val="001E3A57"/>
    <w:rsid w:val="001E3E35"/>
    <w:rsid w:val="001E7A6B"/>
    <w:rsid w:val="001F0CB7"/>
    <w:rsid w:val="001F54D7"/>
    <w:rsid w:val="00201FFF"/>
    <w:rsid w:val="00205F7C"/>
    <w:rsid w:val="00206913"/>
    <w:rsid w:val="00211FE9"/>
    <w:rsid w:val="00213463"/>
    <w:rsid w:val="00216057"/>
    <w:rsid w:val="00216116"/>
    <w:rsid w:val="00216400"/>
    <w:rsid w:val="00216596"/>
    <w:rsid w:val="00217C2F"/>
    <w:rsid w:val="00220640"/>
    <w:rsid w:val="00223CCA"/>
    <w:rsid w:val="0022460B"/>
    <w:rsid w:val="00225321"/>
    <w:rsid w:val="00225906"/>
    <w:rsid w:val="00230816"/>
    <w:rsid w:val="0023090B"/>
    <w:rsid w:val="002333CD"/>
    <w:rsid w:val="0023418E"/>
    <w:rsid w:val="00234659"/>
    <w:rsid w:val="00235047"/>
    <w:rsid w:val="002363F5"/>
    <w:rsid w:val="002401C9"/>
    <w:rsid w:val="002448F1"/>
    <w:rsid w:val="00245E1D"/>
    <w:rsid w:val="00246274"/>
    <w:rsid w:val="00251660"/>
    <w:rsid w:val="00251E04"/>
    <w:rsid w:val="0025556F"/>
    <w:rsid w:val="00260791"/>
    <w:rsid w:val="00264BC3"/>
    <w:rsid w:val="0026500B"/>
    <w:rsid w:val="002676E4"/>
    <w:rsid w:val="00270692"/>
    <w:rsid w:val="00273449"/>
    <w:rsid w:val="00276A01"/>
    <w:rsid w:val="00276D28"/>
    <w:rsid w:val="00293E3A"/>
    <w:rsid w:val="00295CCB"/>
    <w:rsid w:val="002A00C5"/>
    <w:rsid w:val="002A3AED"/>
    <w:rsid w:val="002A3CC7"/>
    <w:rsid w:val="002A5383"/>
    <w:rsid w:val="002A7702"/>
    <w:rsid w:val="002B3492"/>
    <w:rsid w:val="002B55D9"/>
    <w:rsid w:val="002B699F"/>
    <w:rsid w:val="002C0F46"/>
    <w:rsid w:val="002C60FC"/>
    <w:rsid w:val="002D0035"/>
    <w:rsid w:val="002D4AB6"/>
    <w:rsid w:val="002D59FE"/>
    <w:rsid w:val="002D79F9"/>
    <w:rsid w:val="002D7CE2"/>
    <w:rsid w:val="002E01A5"/>
    <w:rsid w:val="002E037D"/>
    <w:rsid w:val="002E6E54"/>
    <w:rsid w:val="002F2601"/>
    <w:rsid w:val="002F2C1D"/>
    <w:rsid w:val="002F3015"/>
    <w:rsid w:val="002F700E"/>
    <w:rsid w:val="00303EF5"/>
    <w:rsid w:val="003065A3"/>
    <w:rsid w:val="00311A34"/>
    <w:rsid w:val="003152CF"/>
    <w:rsid w:val="00321807"/>
    <w:rsid w:val="00323797"/>
    <w:rsid w:val="003268C5"/>
    <w:rsid w:val="003324D0"/>
    <w:rsid w:val="0034060A"/>
    <w:rsid w:val="00342329"/>
    <w:rsid w:val="00346B43"/>
    <w:rsid w:val="00350F63"/>
    <w:rsid w:val="00354F8F"/>
    <w:rsid w:val="003555A2"/>
    <w:rsid w:val="0035681E"/>
    <w:rsid w:val="00360F8E"/>
    <w:rsid w:val="003613FA"/>
    <w:rsid w:val="00361F7A"/>
    <w:rsid w:val="003645CE"/>
    <w:rsid w:val="00366934"/>
    <w:rsid w:val="00381086"/>
    <w:rsid w:val="00381FED"/>
    <w:rsid w:val="0038275F"/>
    <w:rsid w:val="003857C0"/>
    <w:rsid w:val="00390E83"/>
    <w:rsid w:val="00392D5E"/>
    <w:rsid w:val="003954F4"/>
    <w:rsid w:val="003A0A48"/>
    <w:rsid w:val="003A258B"/>
    <w:rsid w:val="003A2701"/>
    <w:rsid w:val="003A4C6D"/>
    <w:rsid w:val="003A5E36"/>
    <w:rsid w:val="003B401D"/>
    <w:rsid w:val="003B728E"/>
    <w:rsid w:val="003B730A"/>
    <w:rsid w:val="003B7A91"/>
    <w:rsid w:val="003C361D"/>
    <w:rsid w:val="003D05D2"/>
    <w:rsid w:val="003D16FF"/>
    <w:rsid w:val="003D29D1"/>
    <w:rsid w:val="003D552B"/>
    <w:rsid w:val="003D75BE"/>
    <w:rsid w:val="003E437E"/>
    <w:rsid w:val="003E4479"/>
    <w:rsid w:val="003E6F96"/>
    <w:rsid w:val="003F1B29"/>
    <w:rsid w:val="003F3BE1"/>
    <w:rsid w:val="003F4A37"/>
    <w:rsid w:val="003F5759"/>
    <w:rsid w:val="00401152"/>
    <w:rsid w:val="004065B6"/>
    <w:rsid w:val="0041020A"/>
    <w:rsid w:val="004118C4"/>
    <w:rsid w:val="00413435"/>
    <w:rsid w:val="00421A4F"/>
    <w:rsid w:val="00425900"/>
    <w:rsid w:val="0042762B"/>
    <w:rsid w:val="00433D05"/>
    <w:rsid w:val="004418EC"/>
    <w:rsid w:val="00441B50"/>
    <w:rsid w:val="00441E11"/>
    <w:rsid w:val="00443A79"/>
    <w:rsid w:val="00445E43"/>
    <w:rsid w:val="00446354"/>
    <w:rsid w:val="00450409"/>
    <w:rsid w:val="00451A9C"/>
    <w:rsid w:val="00455828"/>
    <w:rsid w:val="004562A8"/>
    <w:rsid w:val="00466659"/>
    <w:rsid w:val="0046684E"/>
    <w:rsid w:val="004713DB"/>
    <w:rsid w:val="0047359F"/>
    <w:rsid w:val="004800A9"/>
    <w:rsid w:val="00480BC5"/>
    <w:rsid w:val="00482861"/>
    <w:rsid w:val="0049170B"/>
    <w:rsid w:val="00493C78"/>
    <w:rsid w:val="00493DAC"/>
    <w:rsid w:val="004A6660"/>
    <w:rsid w:val="004A6F8D"/>
    <w:rsid w:val="004A7002"/>
    <w:rsid w:val="004B09AB"/>
    <w:rsid w:val="004B78AD"/>
    <w:rsid w:val="004C22A0"/>
    <w:rsid w:val="004C4CBD"/>
    <w:rsid w:val="004C50A4"/>
    <w:rsid w:val="004C6181"/>
    <w:rsid w:val="004C79BB"/>
    <w:rsid w:val="004D249F"/>
    <w:rsid w:val="004D44F2"/>
    <w:rsid w:val="004D7362"/>
    <w:rsid w:val="004D7413"/>
    <w:rsid w:val="004D7DF4"/>
    <w:rsid w:val="004E16C2"/>
    <w:rsid w:val="004E1E5C"/>
    <w:rsid w:val="004E3DD9"/>
    <w:rsid w:val="004E6F32"/>
    <w:rsid w:val="004F05CF"/>
    <w:rsid w:val="004F0AA9"/>
    <w:rsid w:val="004F0EA1"/>
    <w:rsid w:val="004F6B0D"/>
    <w:rsid w:val="004F6D89"/>
    <w:rsid w:val="004F7CA7"/>
    <w:rsid w:val="00505F05"/>
    <w:rsid w:val="0050743B"/>
    <w:rsid w:val="00507499"/>
    <w:rsid w:val="00511172"/>
    <w:rsid w:val="00511718"/>
    <w:rsid w:val="00512FED"/>
    <w:rsid w:val="00512FF6"/>
    <w:rsid w:val="00522010"/>
    <w:rsid w:val="00527F0C"/>
    <w:rsid w:val="00530451"/>
    <w:rsid w:val="00537B60"/>
    <w:rsid w:val="00541E34"/>
    <w:rsid w:val="005449E4"/>
    <w:rsid w:val="005457FF"/>
    <w:rsid w:val="0054791A"/>
    <w:rsid w:val="005504A7"/>
    <w:rsid w:val="005523DC"/>
    <w:rsid w:val="00553BE4"/>
    <w:rsid w:val="00560F83"/>
    <w:rsid w:val="00562AD0"/>
    <w:rsid w:val="00565649"/>
    <w:rsid w:val="0057128B"/>
    <w:rsid w:val="0057443F"/>
    <w:rsid w:val="00576310"/>
    <w:rsid w:val="005774B4"/>
    <w:rsid w:val="00577CD0"/>
    <w:rsid w:val="00577D1F"/>
    <w:rsid w:val="00583D51"/>
    <w:rsid w:val="00585A55"/>
    <w:rsid w:val="00587BF4"/>
    <w:rsid w:val="00592EB7"/>
    <w:rsid w:val="00596D0F"/>
    <w:rsid w:val="005A3AA7"/>
    <w:rsid w:val="005A690C"/>
    <w:rsid w:val="005B1CD6"/>
    <w:rsid w:val="005B2339"/>
    <w:rsid w:val="005B493E"/>
    <w:rsid w:val="005B60DD"/>
    <w:rsid w:val="005B615F"/>
    <w:rsid w:val="005B7CAC"/>
    <w:rsid w:val="005C11F1"/>
    <w:rsid w:val="005C6DEC"/>
    <w:rsid w:val="005C7772"/>
    <w:rsid w:val="005D0119"/>
    <w:rsid w:val="005D6763"/>
    <w:rsid w:val="005E079B"/>
    <w:rsid w:val="005E0EA6"/>
    <w:rsid w:val="005E0EF8"/>
    <w:rsid w:val="005E5A2A"/>
    <w:rsid w:val="005F10C5"/>
    <w:rsid w:val="005F1B2D"/>
    <w:rsid w:val="005F223A"/>
    <w:rsid w:val="005F4D0A"/>
    <w:rsid w:val="00604B56"/>
    <w:rsid w:val="006058F5"/>
    <w:rsid w:val="00605ECE"/>
    <w:rsid w:val="00606045"/>
    <w:rsid w:val="00607EDF"/>
    <w:rsid w:val="00616C83"/>
    <w:rsid w:val="00620C26"/>
    <w:rsid w:val="00620D7F"/>
    <w:rsid w:val="0062417C"/>
    <w:rsid w:val="00626CA5"/>
    <w:rsid w:val="00626DFC"/>
    <w:rsid w:val="00627160"/>
    <w:rsid w:val="00630573"/>
    <w:rsid w:val="00640BC6"/>
    <w:rsid w:val="006411A7"/>
    <w:rsid w:val="00644BD9"/>
    <w:rsid w:val="00646560"/>
    <w:rsid w:val="00655BBA"/>
    <w:rsid w:val="00657F62"/>
    <w:rsid w:val="00661382"/>
    <w:rsid w:val="006628F3"/>
    <w:rsid w:val="00663EBF"/>
    <w:rsid w:val="00666EC6"/>
    <w:rsid w:val="00671EFB"/>
    <w:rsid w:val="00672C1A"/>
    <w:rsid w:val="00673F28"/>
    <w:rsid w:val="00675D78"/>
    <w:rsid w:val="00684758"/>
    <w:rsid w:val="00684B7F"/>
    <w:rsid w:val="00691A69"/>
    <w:rsid w:val="006A072C"/>
    <w:rsid w:val="006A0DA1"/>
    <w:rsid w:val="006A2BB9"/>
    <w:rsid w:val="006A363B"/>
    <w:rsid w:val="006B09C0"/>
    <w:rsid w:val="006B1E3A"/>
    <w:rsid w:val="006B2387"/>
    <w:rsid w:val="006B3FBE"/>
    <w:rsid w:val="006B4086"/>
    <w:rsid w:val="006B7815"/>
    <w:rsid w:val="006B7E2D"/>
    <w:rsid w:val="006C07FD"/>
    <w:rsid w:val="006C2337"/>
    <w:rsid w:val="006C5C95"/>
    <w:rsid w:val="006C7DF9"/>
    <w:rsid w:val="006E1245"/>
    <w:rsid w:val="006E3730"/>
    <w:rsid w:val="006E7811"/>
    <w:rsid w:val="006F0407"/>
    <w:rsid w:val="006F070C"/>
    <w:rsid w:val="006F263B"/>
    <w:rsid w:val="006F2DAE"/>
    <w:rsid w:val="006F4049"/>
    <w:rsid w:val="006F43D1"/>
    <w:rsid w:val="006F4C48"/>
    <w:rsid w:val="006F4CAB"/>
    <w:rsid w:val="006F771B"/>
    <w:rsid w:val="00703AB0"/>
    <w:rsid w:val="00715C65"/>
    <w:rsid w:val="0072098F"/>
    <w:rsid w:val="00722C4F"/>
    <w:rsid w:val="00724F10"/>
    <w:rsid w:val="00733B8C"/>
    <w:rsid w:val="0073456E"/>
    <w:rsid w:val="0073703B"/>
    <w:rsid w:val="007370D1"/>
    <w:rsid w:val="00745451"/>
    <w:rsid w:val="0074688A"/>
    <w:rsid w:val="00750C46"/>
    <w:rsid w:val="00753648"/>
    <w:rsid w:val="00754658"/>
    <w:rsid w:val="00757AED"/>
    <w:rsid w:val="007600BE"/>
    <w:rsid w:val="00760472"/>
    <w:rsid w:val="00760F82"/>
    <w:rsid w:val="00761448"/>
    <w:rsid w:val="00766615"/>
    <w:rsid w:val="007708F6"/>
    <w:rsid w:val="007721AF"/>
    <w:rsid w:val="00780D40"/>
    <w:rsid w:val="00784906"/>
    <w:rsid w:val="00794180"/>
    <w:rsid w:val="007A1250"/>
    <w:rsid w:val="007A3E7F"/>
    <w:rsid w:val="007A61D9"/>
    <w:rsid w:val="007A7929"/>
    <w:rsid w:val="007B0779"/>
    <w:rsid w:val="007B2753"/>
    <w:rsid w:val="007D0935"/>
    <w:rsid w:val="007D3047"/>
    <w:rsid w:val="007D3C9B"/>
    <w:rsid w:val="007D5C23"/>
    <w:rsid w:val="007D60A3"/>
    <w:rsid w:val="007E54A4"/>
    <w:rsid w:val="007E6814"/>
    <w:rsid w:val="007E6C98"/>
    <w:rsid w:val="007E7859"/>
    <w:rsid w:val="007F07B6"/>
    <w:rsid w:val="007F1473"/>
    <w:rsid w:val="007F4CA3"/>
    <w:rsid w:val="007F65AC"/>
    <w:rsid w:val="007F6895"/>
    <w:rsid w:val="007F6930"/>
    <w:rsid w:val="00802203"/>
    <w:rsid w:val="00812251"/>
    <w:rsid w:val="008205C3"/>
    <w:rsid w:val="00830E62"/>
    <w:rsid w:val="00837426"/>
    <w:rsid w:val="0084208B"/>
    <w:rsid w:val="00842F5A"/>
    <w:rsid w:val="00845D74"/>
    <w:rsid w:val="008521E3"/>
    <w:rsid w:val="00852470"/>
    <w:rsid w:val="0085331E"/>
    <w:rsid w:val="0086259C"/>
    <w:rsid w:val="0086461D"/>
    <w:rsid w:val="00866832"/>
    <w:rsid w:val="00872121"/>
    <w:rsid w:val="00873A4D"/>
    <w:rsid w:val="00874BF5"/>
    <w:rsid w:val="00875701"/>
    <w:rsid w:val="00875CB9"/>
    <w:rsid w:val="00883F3B"/>
    <w:rsid w:val="0088454D"/>
    <w:rsid w:val="0088779F"/>
    <w:rsid w:val="008A690A"/>
    <w:rsid w:val="008B04A6"/>
    <w:rsid w:val="008B08FE"/>
    <w:rsid w:val="008B4399"/>
    <w:rsid w:val="008B442B"/>
    <w:rsid w:val="008C1956"/>
    <w:rsid w:val="008C221C"/>
    <w:rsid w:val="008C4DAC"/>
    <w:rsid w:val="008D535C"/>
    <w:rsid w:val="008D7D4D"/>
    <w:rsid w:val="008D7F6F"/>
    <w:rsid w:val="008E2C0A"/>
    <w:rsid w:val="008E35FA"/>
    <w:rsid w:val="008F56E5"/>
    <w:rsid w:val="008F6EE9"/>
    <w:rsid w:val="0090103B"/>
    <w:rsid w:val="00902644"/>
    <w:rsid w:val="00902D71"/>
    <w:rsid w:val="00902F8F"/>
    <w:rsid w:val="00911630"/>
    <w:rsid w:val="009127B1"/>
    <w:rsid w:val="0091386C"/>
    <w:rsid w:val="00913B5A"/>
    <w:rsid w:val="00916896"/>
    <w:rsid w:val="00921586"/>
    <w:rsid w:val="00923B68"/>
    <w:rsid w:val="00923E1E"/>
    <w:rsid w:val="009242D3"/>
    <w:rsid w:val="009242E9"/>
    <w:rsid w:val="009301C8"/>
    <w:rsid w:val="009337A7"/>
    <w:rsid w:val="009440B0"/>
    <w:rsid w:val="009456E8"/>
    <w:rsid w:val="00947B17"/>
    <w:rsid w:val="00956740"/>
    <w:rsid w:val="009570B2"/>
    <w:rsid w:val="0096213D"/>
    <w:rsid w:val="00962E95"/>
    <w:rsid w:val="009659C8"/>
    <w:rsid w:val="00967025"/>
    <w:rsid w:val="00967744"/>
    <w:rsid w:val="0097056F"/>
    <w:rsid w:val="009729AE"/>
    <w:rsid w:val="00973DD3"/>
    <w:rsid w:val="00980A60"/>
    <w:rsid w:val="0098589E"/>
    <w:rsid w:val="00992224"/>
    <w:rsid w:val="00992CD4"/>
    <w:rsid w:val="00993AF8"/>
    <w:rsid w:val="009A3D6F"/>
    <w:rsid w:val="009A7880"/>
    <w:rsid w:val="009B24AB"/>
    <w:rsid w:val="009C248D"/>
    <w:rsid w:val="009C470B"/>
    <w:rsid w:val="009D56CD"/>
    <w:rsid w:val="009E24A7"/>
    <w:rsid w:val="009E36AB"/>
    <w:rsid w:val="009E5557"/>
    <w:rsid w:val="009E6BAF"/>
    <w:rsid w:val="009E6C61"/>
    <w:rsid w:val="009F296D"/>
    <w:rsid w:val="009F4196"/>
    <w:rsid w:val="009F6E5A"/>
    <w:rsid w:val="00A02D9D"/>
    <w:rsid w:val="00A04BD6"/>
    <w:rsid w:val="00A051D4"/>
    <w:rsid w:val="00A11D52"/>
    <w:rsid w:val="00A151F6"/>
    <w:rsid w:val="00A20E8C"/>
    <w:rsid w:val="00A222D5"/>
    <w:rsid w:val="00A22E73"/>
    <w:rsid w:val="00A23EF7"/>
    <w:rsid w:val="00A23F80"/>
    <w:rsid w:val="00A24798"/>
    <w:rsid w:val="00A256EB"/>
    <w:rsid w:val="00A26020"/>
    <w:rsid w:val="00A3055B"/>
    <w:rsid w:val="00A33518"/>
    <w:rsid w:val="00A36E71"/>
    <w:rsid w:val="00A407F9"/>
    <w:rsid w:val="00A4352E"/>
    <w:rsid w:val="00A47D8C"/>
    <w:rsid w:val="00A55C31"/>
    <w:rsid w:val="00A608BF"/>
    <w:rsid w:val="00A64BD3"/>
    <w:rsid w:val="00A65418"/>
    <w:rsid w:val="00A678DC"/>
    <w:rsid w:val="00A72782"/>
    <w:rsid w:val="00A7749C"/>
    <w:rsid w:val="00A7751D"/>
    <w:rsid w:val="00A8289E"/>
    <w:rsid w:val="00A87F86"/>
    <w:rsid w:val="00A9474E"/>
    <w:rsid w:val="00A967C3"/>
    <w:rsid w:val="00A9720E"/>
    <w:rsid w:val="00AA06BD"/>
    <w:rsid w:val="00AA7751"/>
    <w:rsid w:val="00AA7EB1"/>
    <w:rsid w:val="00AB1A44"/>
    <w:rsid w:val="00AB1A69"/>
    <w:rsid w:val="00AB4291"/>
    <w:rsid w:val="00AB51D9"/>
    <w:rsid w:val="00AB7665"/>
    <w:rsid w:val="00AC2B6A"/>
    <w:rsid w:val="00AC49C3"/>
    <w:rsid w:val="00AD2983"/>
    <w:rsid w:val="00AD2B7F"/>
    <w:rsid w:val="00AD4D00"/>
    <w:rsid w:val="00AD71C5"/>
    <w:rsid w:val="00AD7BA7"/>
    <w:rsid w:val="00AE0AE1"/>
    <w:rsid w:val="00AE168B"/>
    <w:rsid w:val="00AE1692"/>
    <w:rsid w:val="00AE3218"/>
    <w:rsid w:val="00AE41F2"/>
    <w:rsid w:val="00AE42E9"/>
    <w:rsid w:val="00AE5D49"/>
    <w:rsid w:val="00AE67CA"/>
    <w:rsid w:val="00AE6BFD"/>
    <w:rsid w:val="00AF34AE"/>
    <w:rsid w:val="00AF5161"/>
    <w:rsid w:val="00AF618E"/>
    <w:rsid w:val="00AF7FFD"/>
    <w:rsid w:val="00B00859"/>
    <w:rsid w:val="00B04985"/>
    <w:rsid w:val="00B05CAB"/>
    <w:rsid w:val="00B12C96"/>
    <w:rsid w:val="00B15974"/>
    <w:rsid w:val="00B17387"/>
    <w:rsid w:val="00B21C97"/>
    <w:rsid w:val="00B24710"/>
    <w:rsid w:val="00B30E49"/>
    <w:rsid w:val="00B522F3"/>
    <w:rsid w:val="00B56F78"/>
    <w:rsid w:val="00B570DA"/>
    <w:rsid w:val="00B63754"/>
    <w:rsid w:val="00B63DC9"/>
    <w:rsid w:val="00B66EAA"/>
    <w:rsid w:val="00B74BE6"/>
    <w:rsid w:val="00B76CB7"/>
    <w:rsid w:val="00B875F0"/>
    <w:rsid w:val="00B879B0"/>
    <w:rsid w:val="00B90071"/>
    <w:rsid w:val="00B92194"/>
    <w:rsid w:val="00BA00E0"/>
    <w:rsid w:val="00BA4458"/>
    <w:rsid w:val="00BB08FF"/>
    <w:rsid w:val="00BB0928"/>
    <w:rsid w:val="00BB0E09"/>
    <w:rsid w:val="00BB3720"/>
    <w:rsid w:val="00BB3BA4"/>
    <w:rsid w:val="00BB479C"/>
    <w:rsid w:val="00BB7081"/>
    <w:rsid w:val="00BB774E"/>
    <w:rsid w:val="00BC5C88"/>
    <w:rsid w:val="00BD05E5"/>
    <w:rsid w:val="00BD0F6E"/>
    <w:rsid w:val="00BD63ED"/>
    <w:rsid w:val="00BE1664"/>
    <w:rsid w:val="00BE35F2"/>
    <w:rsid w:val="00BF1B77"/>
    <w:rsid w:val="00BF2129"/>
    <w:rsid w:val="00BF6E7C"/>
    <w:rsid w:val="00C00AD6"/>
    <w:rsid w:val="00C0490E"/>
    <w:rsid w:val="00C057A8"/>
    <w:rsid w:val="00C110D4"/>
    <w:rsid w:val="00C145AB"/>
    <w:rsid w:val="00C15C87"/>
    <w:rsid w:val="00C248E8"/>
    <w:rsid w:val="00C24A53"/>
    <w:rsid w:val="00C31156"/>
    <w:rsid w:val="00C31995"/>
    <w:rsid w:val="00C353DE"/>
    <w:rsid w:val="00C43AEF"/>
    <w:rsid w:val="00C4406C"/>
    <w:rsid w:val="00C548A1"/>
    <w:rsid w:val="00C5527E"/>
    <w:rsid w:val="00C55F88"/>
    <w:rsid w:val="00C57001"/>
    <w:rsid w:val="00C60A49"/>
    <w:rsid w:val="00C6369A"/>
    <w:rsid w:val="00C678CB"/>
    <w:rsid w:val="00C71DCA"/>
    <w:rsid w:val="00C727C9"/>
    <w:rsid w:val="00C73526"/>
    <w:rsid w:val="00C73F6B"/>
    <w:rsid w:val="00C76211"/>
    <w:rsid w:val="00C91812"/>
    <w:rsid w:val="00C93100"/>
    <w:rsid w:val="00C94000"/>
    <w:rsid w:val="00CA0212"/>
    <w:rsid w:val="00CA4D5C"/>
    <w:rsid w:val="00CB1B84"/>
    <w:rsid w:val="00CB3CD5"/>
    <w:rsid w:val="00CB5EC4"/>
    <w:rsid w:val="00CC0C6D"/>
    <w:rsid w:val="00CC26A4"/>
    <w:rsid w:val="00CC46FF"/>
    <w:rsid w:val="00CD103D"/>
    <w:rsid w:val="00CD238E"/>
    <w:rsid w:val="00CD2F30"/>
    <w:rsid w:val="00CD35EC"/>
    <w:rsid w:val="00CD373B"/>
    <w:rsid w:val="00CD4AA3"/>
    <w:rsid w:val="00CE6F0D"/>
    <w:rsid w:val="00CF1348"/>
    <w:rsid w:val="00CF2FD8"/>
    <w:rsid w:val="00CF3394"/>
    <w:rsid w:val="00CF3FE4"/>
    <w:rsid w:val="00CF5BA3"/>
    <w:rsid w:val="00D03895"/>
    <w:rsid w:val="00D05227"/>
    <w:rsid w:val="00D077DC"/>
    <w:rsid w:val="00D208EB"/>
    <w:rsid w:val="00D23A15"/>
    <w:rsid w:val="00D261CE"/>
    <w:rsid w:val="00D26550"/>
    <w:rsid w:val="00D27334"/>
    <w:rsid w:val="00D2738A"/>
    <w:rsid w:val="00D27AA5"/>
    <w:rsid w:val="00D27D6F"/>
    <w:rsid w:val="00D3211B"/>
    <w:rsid w:val="00D3256C"/>
    <w:rsid w:val="00D338A6"/>
    <w:rsid w:val="00D34E06"/>
    <w:rsid w:val="00D41030"/>
    <w:rsid w:val="00D4123F"/>
    <w:rsid w:val="00D53F58"/>
    <w:rsid w:val="00D615F4"/>
    <w:rsid w:val="00D61BAD"/>
    <w:rsid w:val="00D62547"/>
    <w:rsid w:val="00D64F47"/>
    <w:rsid w:val="00D66682"/>
    <w:rsid w:val="00D66D50"/>
    <w:rsid w:val="00D71647"/>
    <w:rsid w:val="00D71DA7"/>
    <w:rsid w:val="00D726E5"/>
    <w:rsid w:val="00D72877"/>
    <w:rsid w:val="00D74974"/>
    <w:rsid w:val="00D80B70"/>
    <w:rsid w:val="00D8537C"/>
    <w:rsid w:val="00D85E12"/>
    <w:rsid w:val="00D85FB6"/>
    <w:rsid w:val="00D90710"/>
    <w:rsid w:val="00D95D2C"/>
    <w:rsid w:val="00DA2042"/>
    <w:rsid w:val="00DA3A48"/>
    <w:rsid w:val="00DA78CA"/>
    <w:rsid w:val="00DB0E3F"/>
    <w:rsid w:val="00DB3C9C"/>
    <w:rsid w:val="00DB6369"/>
    <w:rsid w:val="00DC0821"/>
    <w:rsid w:val="00DC0CE9"/>
    <w:rsid w:val="00DC11B1"/>
    <w:rsid w:val="00DC2121"/>
    <w:rsid w:val="00DC7482"/>
    <w:rsid w:val="00DD3277"/>
    <w:rsid w:val="00DE475D"/>
    <w:rsid w:val="00DF533C"/>
    <w:rsid w:val="00DF54EC"/>
    <w:rsid w:val="00DF641B"/>
    <w:rsid w:val="00E0030C"/>
    <w:rsid w:val="00E01415"/>
    <w:rsid w:val="00E03860"/>
    <w:rsid w:val="00E07460"/>
    <w:rsid w:val="00E07D51"/>
    <w:rsid w:val="00E1064C"/>
    <w:rsid w:val="00E10DBE"/>
    <w:rsid w:val="00E11039"/>
    <w:rsid w:val="00E14E96"/>
    <w:rsid w:val="00E15157"/>
    <w:rsid w:val="00E21D72"/>
    <w:rsid w:val="00E21F89"/>
    <w:rsid w:val="00E2337F"/>
    <w:rsid w:val="00E255E4"/>
    <w:rsid w:val="00E270E6"/>
    <w:rsid w:val="00E277D8"/>
    <w:rsid w:val="00E30127"/>
    <w:rsid w:val="00E33F9C"/>
    <w:rsid w:val="00E42479"/>
    <w:rsid w:val="00E50DBA"/>
    <w:rsid w:val="00E53A04"/>
    <w:rsid w:val="00E54F04"/>
    <w:rsid w:val="00E563B3"/>
    <w:rsid w:val="00E60288"/>
    <w:rsid w:val="00E60FD8"/>
    <w:rsid w:val="00E62BEC"/>
    <w:rsid w:val="00E65796"/>
    <w:rsid w:val="00E659EE"/>
    <w:rsid w:val="00E6770A"/>
    <w:rsid w:val="00E7233B"/>
    <w:rsid w:val="00E80262"/>
    <w:rsid w:val="00E81A68"/>
    <w:rsid w:val="00E8303F"/>
    <w:rsid w:val="00E860BF"/>
    <w:rsid w:val="00E91F6A"/>
    <w:rsid w:val="00E9406B"/>
    <w:rsid w:val="00E944C0"/>
    <w:rsid w:val="00E94570"/>
    <w:rsid w:val="00E945E7"/>
    <w:rsid w:val="00E95EBB"/>
    <w:rsid w:val="00E96333"/>
    <w:rsid w:val="00E96B5F"/>
    <w:rsid w:val="00EA1C94"/>
    <w:rsid w:val="00EA240C"/>
    <w:rsid w:val="00EA3A4E"/>
    <w:rsid w:val="00EA516D"/>
    <w:rsid w:val="00EB0F6B"/>
    <w:rsid w:val="00EC443F"/>
    <w:rsid w:val="00EC6328"/>
    <w:rsid w:val="00EC6B09"/>
    <w:rsid w:val="00EC7B78"/>
    <w:rsid w:val="00ED487B"/>
    <w:rsid w:val="00EE0C92"/>
    <w:rsid w:val="00EE1FDC"/>
    <w:rsid w:val="00EE6CC1"/>
    <w:rsid w:val="00EE7175"/>
    <w:rsid w:val="00EE7526"/>
    <w:rsid w:val="00EF0324"/>
    <w:rsid w:val="00EF108D"/>
    <w:rsid w:val="00EF1E92"/>
    <w:rsid w:val="00F00D32"/>
    <w:rsid w:val="00F03FBB"/>
    <w:rsid w:val="00F05809"/>
    <w:rsid w:val="00F123E7"/>
    <w:rsid w:val="00F126B7"/>
    <w:rsid w:val="00F16439"/>
    <w:rsid w:val="00F2228E"/>
    <w:rsid w:val="00F222DB"/>
    <w:rsid w:val="00F25AD7"/>
    <w:rsid w:val="00F310E9"/>
    <w:rsid w:val="00F350A6"/>
    <w:rsid w:val="00F36C82"/>
    <w:rsid w:val="00F424AA"/>
    <w:rsid w:val="00F43FBD"/>
    <w:rsid w:val="00F4525B"/>
    <w:rsid w:val="00F4737F"/>
    <w:rsid w:val="00F51F58"/>
    <w:rsid w:val="00F67F3B"/>
    <w:rsid w:val="00F73ED3"/>
    <w:rsid w:val="00F7568B"/>
    <w:rsid w:val="00F765BA"/>
    <w:rsid w:val="00F8160B"/>
    <w:rsid w:val="00F86E31"/>
    <w:rsid w:val="00F9390B"/>
    <w:rsid w:val="00F95519"/>
    <w:rsid w:val="00FA48D5"/>
    <w:rsid w:val="00FA5092"/>
    <w:rsid w:val="00FA7599"/>
    <w:rsid w:val="00FB0080"/>
    <w:rsid w:val="00FB1A08"/>
    <w:rsid w:val="00FB40B5"/>
    <w:rsid w:val="00FB4C98"/>
    <w:rsid w:val="00FB4F90"/>
    <w:rsid w:val="00FB7351"/>
    <w:rsid w:val="00FC2828"/>
    <w:rsid w:val="00FC4045"/>
    <w:rsid w:val="00FC6EBE"/>
    <w:rsid w:val="00FD0600"/>
    <w:rsid w:val="00FD24AB"/>
    <w:rsid w:val="00FD3187"/>
    <w:rsid w:val="00FD3683"/>
    <w:rsid w:val="00FD457E"/>
    <w:rsid w:val="00FD5D0F"/>
    <w:rsid w:val="00FD600A"/>
    <w:rsid w:val="00FE0510"/>
    <w:rsid w:val="00FE2F24"/>
    <w:rsid w:val="00FE45AE"/>
    <w:rsid w:val="00FF1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0D562"/>
  <w15:chartTrackingRefBased/>
  <w15:docId w15:val="{22AF0387-7FCD-474C-BB26-69B24145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C23"/>
    <w:rPr>
      <w:rFonts w:eastAsia="宋体"/>
      <w:sz w:val="24"/>
    </w:rPr>
  </w:style>
  <w:style w:type="paragraph" w:styleId="1">
    <w:name w:val="heading 1"/>
    <w:basedOn w:val="a"/>
    <w:next w:val="a"/>
    <w:link w:val="10"/>
    <w:uiPriority w:val="9"/>
    <w:qFormat/>
    <w:rsid w:val="00A11D52"/>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2">
    <w:name w:val="heading 2"/>
    <w:basedOn w:val="a"/>
    <w:next w:val="a"/>
    <w:link w:val="20"/>
    <w:uiPriority w:val="9"/>
    <w:unhideWhenUsed/>
    <w:qFormat/>
    <w:rsid w:val="00EA516D"/>
    <w:pPr>
      <w:keepNext/>
      <w:keepLines/>
      <w:spacing w:before="40" w:after="0" w:line="240" w:lineRule="auto"/>
      <w:outlineLvl w:val="1"/>
    </w:pPr>
    <w:rPr>
      <w:rFonts w:asciiTheme="majorHAnsi" w:eastAsiaTheme="majorEastAsia" w:hAnsiTheme="majorHAnsi" w:cstheme="majorBidi"/>
      <w:color w:val="4472C4" w:themeColor="accent1"/>
      <w:sz w:val="28"/>
      <w:szCs w:val="28"/>
    </w:rPr>
  </w:style>
  <w:style w:type="paragraph" w:styleId="3">
    <w:name w:val="heading 3"/>
    <w:basedOn w:val="a"/>
    <w:next w:val="a"/>
    <w:link w:val="30"/>
    <w:uiPriority w:val="9"/>
    <w:unhideWhenUsed/>
    <w:qFormat/>
    <w:rsid w:val="00A11D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semiHidden/>
    <w:unhideWhenUsed/>
    <w:qFormat/>
    <w:rsid w:val="00A11D52"/>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5">
    <w:name w:val="heading 5"/>
    <w:basedOn w:val="a"/>
    <w:next w:val="a"/>
    <w:link w:val="50"/>
    <w:uiPriority w:val="9"/>
    <w:semiHidden/>
    <w:unhideWhenUsed/>
    <w:qFormat/>
    <w:rsid w:val="00A11D52"/>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6">
    <w:name w:val="heading 6"/>
    <w:basedOn w:val="a"/>
    <w:next w:val="a"/>
    <w:link w:val="60"/>
    <w:uiPriority w:val="9"/>
    <w:semiHidden/>
    <w:unhideWhenUsed/>
    <w:qFormat/>
    <w:rsid w:val="00A11D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iPriority w:val="9"/>
    <w:semiHidden/>
    <w:unhideWhenUsed/>
    <w:qFormat/>
    <w:rsid w:val="00A11D52"/>
    <w:pPr>
      <w:keepNext/>
      <w:keepLines/>
      <w:spacing w:before="40" w:after="0"/>
      <w:outlineLvl w:val="6"/>
    </w:pPr>
    <w:rPr>
      <w:rFonts w:asciiTheme="majorHAnsi" w:eastAsiaTheme="majorEastAsia" w:hAnsiTheme="majorHAnsi" w:cstheme="majorBidi"/>
      <w:color w:val="1F3864" w:themeColor="accent1" w:themeShade="80"/>
    </w:rPr>
  </w:style>
  <w:style w:type="paragraph" w:styleId="8">
    <w:name w:val="heading 8"/>
    <w:basedOn w:val="a"/>
    <w:next w:val="a"/>
    <w:link w:val="80"/>
    <w:uiPriority w:val="9"/>
    <w:semiHidden/>
    <w:unhideWhenUsed/>
    <w:qFormat/>
    <w:rsid w:val="00A11D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iPriority w:val="9"/>
    <w:semiHidden/>
    <w:unhideWhenUsed/>
    <w:qFormat/>
    <w:rsid w:val="00A11D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3D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3DD3"/>
    <w:rPr>
      <w:sz w:val="18"/>
      <w:szCs w:val="18"/>
    </w:rPr>
  </w:style>
  <w:style w:type="paragraph" w:styleId="a5">
    <w:name w:val="footer"/>
    <w:basedOn w:val="a"/>
    <w:link w:val="a6"/>
    <w:uiPriority w:val="99"/>
    <w:unhideWhenUsed/>
    <w:rsid w:val="00973DD3"/>
    <w:pPr>
      <w:tabs>
        <w:tab w:val="center" w:pos="4153"/>
        <w:tab w:val="right" w:pos="8306"/>
      </w:tabs>
      <w:snapToGrid w:val="0"/>
    </w:pPr>
    <w:rPr>
      <w:sz w:val="18"/>
      <w:szCs w:val="18"/>
    </w:rPr>
  </w:style>
  <w:style w:type="character" w:customStyle="1" w:styleId="a6">
    <w:name w:val="页脚 字符"/>
    <w:basedOn w:val="a0"/>
    <w:link w:val="a5"/>
    <w:uiPriority w:val="99"/>
    <w:rsid w:val="00973DD3"/>
    <w:rPr>
      <w:sz w:val="18"/>
      <w:szCs w:val="18"/>
    </w:rPr>
  </w:style>
  <w:style w:type="character" w:customStyle="1" w:styleId="10">
    <w:name w:val="标题 1 字符"/>
    <w:basedOn w:val="a0"/>
    <w:link w:val="1"/>
    <w:uiPriority w:val="9"/>
    <w:rsid w:val="00A11D52"/>
    <w:rPr>
      <w:rFonts w:asciiTheme="majorHAnsi" w:eastAsiaTheme="majorEastAsia" w:hAnsiTheme="majorHAnsi" w:cstheme="majorBidi"/>
      <w:color w:val="2F5496" w:themeColor="accent1" w:themeShade="BF"/>
      <w:sz w:val="30"/>
      <w:szCs w:val="30"/>
    </w:rPr>
  </w:style>
  <w:style w:type="paragraph" w:customStyle="1" w:styleId="11">
    <w:name w:val="样式1"/>
    <w:basedOn w:val="1"/>
    <w:link w:val="12"/>
    <w:rsid w:val="00973DD3"/>
  </w:style>
  <w:style w:type="character" w:customStyle="1" w:styleId="20">
    <w:name w:val="标题 2 字符"/>
    <w:basedOn w:val="a0"/>
    <w:link w:val="2"/>
    <w:uiPriority w:val="9"/>
    <w:rsid w:val="00EA516D"/>
    <w:rPr>
      <w:rFonts w:asciiTheme="majorHAnsi" w:eastAsiaTheme="majorEastAsia" w:hAnsiTheme="majorHAnsi" w:cstheme="majorBidi"/>
      <w:color w:val="4472C4" w:themeColor="accent1"/>
      <w:sz w:val="28"/>
      <w:szCs w:val="28"/>
    </w:rPr>
  </w:style>
  <w:style w:type="character" w:customStyle="1" w:styleId="12">
    <w:name w:val="样式1 字符"/>
    <w:basedOn w:val="10"/>
    <w:link w:val="11"/>
    <w:rsid w:val="00973DD3"/>
    <w:rPr>
      <w:rFonts w:asciiTheme="majorHAnsi" w:eastAsiaTheme="majorEastAsia" w:hAnsiTheme="majorHAnsi" w:cstheme="majorBidi"/>
      <w:color w:val="2F5496" w:themeColor="accent1" w:themeShade="BF"/>
      <w:sz w:val="30"/>
      <w:szCs w:val="30"/>
    </w:rPr>
  </w:style>
  <w:style w:type="character" w:customStyle="1" w:styleId="30">
    <w:name w:val="标题 3 字符"/>
    <w:basedOn w:val="a0"/>
    <w:link w:val="3"/>
    <w:uiPriority w:val="9"/>
    <w:rsid w:val="00A11D52"/>
    <w:rPr>
      <w:rFonts w:asciiTheme="majorHAnsi" w:eastAsiaTheme="majorEastAsia" w:hAnsiTheme="majorHAnsi" w:cstheme="majorBidi"/>
      <w:color w:val="538135" w:themeColor="accent6" w:themeShade="BF"/>
      <w:sz w:val="26"/>
      <w:szCs w:val="26"/>
    </w:rPr>
  </w:style>
  <w:style w:type="character" w:customStyle="1" w:styleId="40">
    <w:name w:val="标题 4 字符"/>
    <w:basedOn w:val="a0"/>
    <w:link w:val="4"/>
    <w:uiPriority w:val="9"/>
    <w:semiHidden/>
    <w:rsid w:val="00A11D52"/>
    <w:rPr>
      <w:rFonts w:asciiTheme="majorHAnsi" w:eastAsiaTheme="majorEastAsia" w:hAnsiTheme="majorHAnsi" w:cstheme="majorBidi"/>
      <w:i/>
      <w:iCs/>
      <w:color w:val="2E74B5" w:themeColor="accent5" w:themeShade="BF"/>
      <w:sz w:val="25"/>
      <w:szCs w:val="25"/>
    </w:rPr>
  </w:style>
  <w:style w:type="character" w:customStyle="1" w:styleId="50">
    <w:name w:val="标题 5 字符"/>
    <w:basedOn w:val="a0"/>
    <w:link w:val="5"/>
    <w:uiPriority w:val="9"/>
    <w:semiHidden/>
    <w:rsid w:val="00A11D52"/>
    <w:rPr>
      <w:rFonts w:asciiTheme="majorHAnsi" w:eastAsiaTheme="majorEastAsia" w:hAnsiTheme="majorHAnsi" w:cstheme="majorBidi"/>
      <w:i/>
      <w:iCs/>
      <w:color w:val="833C0B" w:themeColor="accent2" w:themeShade="80"/>
      <w:sz w:val="24"/>
      <w:szCs w:val="24"/>
    </w:rPr>
  </w:style>
  <w:style w:type="character" w:customStyle="1" w:styleId="60">
    <w:name w:val="标题 6 字符"/>
    <w:basedOn w:val="a0"/>
    <w:link w:val="6"/>
    <w:uiPriority w:val="9"/>
    <w:semiHidden/>
    <w:rsid w:val="00A11D52"/>
    <w:rPr>
      <w:rFonts w:asciiTheme="majorHAnsi" w:eastAsiaTheme="majorEastAsia" w:hAnsiTheme="majorHAnsi" w:cstheme="majorBidi"/>
      <w:i/>
      <w:iCs/>
      <w:color w:val="385623" w:themeColor="accent6" w:themeShade="80"/>
      <w:sz w:val="23"/>
      <w:szCs w:val="23"/>
    </w:rPr>
  </w:style>
  <w:style w:type="character" w:customStyle="1" w:styleId="70">
    <w:name w:val="标题 7 字符"/>
    <w:basedOn w:val="a0"/>
    <w:link w:val="7"/>
    <w:uiPriority w:val="9"/>
    <w:semiHidden/>
    <w:rsid w:val="00A11D52"/>
    <w:rPr>
      <w:rFonts w:asciiTheme="majorHAnsi" w:eastAsiaTheme="majorEastAsia" w:hAnsiTheme="majorHAnsi" w:cstheme="majorBidi"/>
      <w:color w:val="1F3864" w:themeColor="accent1" w:themeShade="80"/>
    </w:rPr>
  </w:style>
  <w:style w:type="character" w:customStyle="1" w:styleId="80">
    <w:name w:val="标题 8 字符"/>
    <w:basedOn w:val="a0"/>
    <w:link w:val="8"/>
    <w:uiPriority w:val="9"/>
    <w:semiHidden/>
    <w:rsid w:val="00A11D52"/>
    <w:rPr>
      <w:rFonts w:asciiTheme="majorHAnsi" w:eastAsiaTheme="majorEastAsia" w:hAnsiTheme="majorHAnsi" w:cstheme="majorBidi"/>
      <w:color w:val="833C0B" w:themeColor="accent2" w:themeShade="80"/>
      <w:sz w:val="21"/>
      <w:szCs w:val="21"/>
    </w:rPr>
  </w:style>
  <w:style w:type="character" w:customStyle="1" w:styleId="90">
    <w:name w:val="标题 9 字符"/>
    <w:basedOn w:val="a0"/>
    <w:link w:val="9"/>
    <w:uiPriority w:val="9"/>
    <w:semiHidden/>
    <w:rsid w:val="00A11D52"/>
    <w:rPr>
      <w:rFonts w:asciiTheme="majorHAnsi" w:eastAsiaTheme="majorEastAsia" w:hAnsiTheme="majorHAnsi" w:cstheme="majorBidi"/>
      <w:color w:val="385623" w:themeColor="accent6" w:themeShade="80"/>
    </w:rPr>
  </w:style>
  <w:style w:type="paragraph" w:styleId="a7">
    <w:name w:val="caption"/>
    <w:basedOn w:val="a"/>
    <w:next w:val="a"/>
    <w:uiPriority w:val="35"/>
    <w:unhideWhenUsed/>
    <w:qFormat/>
    <w:rsid w:val="00A11D52"/>
    <w:pPr>
      <w:spacing w:line="240" w:lineRule="auto"/>
    </w:pPr>
    <w:rPr>
      <w:b/>
      <w:bCs/>
      <w:smallCaps/>
      <w:color w:val="4472C4" w:themeColor="accent1"/>
      <w:spacing w:val="6"/>
    </w:rPr>
  </w:style>
  <w:style w:type="paragraph" w:styleId="a8">
    <w:name w:val="Title"/>
    <w:basedOn w:val="a"/>
    <w:next w:val="a"/>
    <w:link w:val="a9"/>
    <w:uiPriority w:val="10"/>
    <w:qFormat/>
    <w:rsid w:val="00A11D52"/>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a9">
    <w:name w:val="标题 字符"/>
    <w:basedOn w:val="a0"/>
    <w:link w:val="a8"/>
    <w:uiPriority w:val="10"/>
    <w:rsid w:val="00A11D52"/>
    <w:rPr>
      <w:rFonts w:asciiTheme="majorHAnsi" w:eastAsiaTheme="majorEastAsia" w:hAnsiTheme="majorHAnsi" w:cstheme="majorBidi"/>
      <w:color w:val="2F5496" w:themeColor="accent1" w:themeShade="BF"/>
      <w:spacing w:val="-10"/>
      <w:sz w:val="52"/>
      <w:szCs w:val="52"/>
    </w:rPr>
  </w:style>
  <w:style w:type="paragraph" w:styleId="aa">
    <w:name w:val="Subtitle"/>
    <w:basedOn w:val="a"/>
    <w:next w:val="a"/>
    <w:link w:val="ab"/>
    <w:uiPriority w:val="11"/>
    <w:qFormat/>
    <w:rsid w:val="00A11D52"/>
    <w:pPr>
      <w:numPr>
        <w:ilvl w:val="1"/>
      </w:numPr>
      <w:spacing w:line="240" w:lineRule="auto"/>
    </w:pPr>
    <w:rPr>
      <w:rFonts w:asciiTheme="majorHAnsi" w:eastAsiaTheme="majorEastAsia" w:hAnsiTheme="majorHAnsi" w:cstheme="majorBidi"/>
    </w:rPr>
  </w:style>
  <w:style w:type="character" w:customStyle="1" w:styleId="ab">
    <w:name w:val="副标题 字符"/>
    <w:basedOn w:val="a0"/>
    <w:link w:val="aa"/>
    <w:uiPriority w:val="11"/>
    <w:rsid w:val="00A11D52"/>
    <w:rPr>
      <w:rFonts w:asciiTheme="majorHAnsi" w:eastAsiaTheme="majorEastAsia" w:hAnsiTheme="majorHAnsi" w:cstheme="majorBidi"/>
    </w:rPr>
  </w:style>
  <w:style w:type="character" w:styleId="ac">
    <w:name w:val="Strong"/>
    <w:basedOn w:val="a0"/>
    <w:uiPriority w:val="22"/>
    <w:qFormat/>
    <w:rsid w:val="00A11D52"/>
    <w:rPr>
      <w:b/>
      <w:bCs/>
    </w:rPr>
  </w:style>
  <w:style w:type="character" w:styleId="ad">
    <w:name w:val="Emphasis"/>
    <w:basedOn w:val="a0"/>
    <w:uiPriority w:val="20"/>
    <w:qFormat/>
    <w:rsid w:val="00A11D52"/>
    <w:rPr>
      <w:i/>
      <w:iCs/>
    </w:rPr>
  </w:style>
  <w:style w:type="paragraph" w:styleId="ae">
    <w:name w:val="No Spacing"/>
    <w:uiPriority w:val="1"/>
    <w:qFormat/>
    <w:rsid w:val="00A11D52"/>
    <w:pPr>
      <w:spacing w:after="0" w:line="240" w:lineRule="auto"/>
    </w:pPr>
  </w:style>
  <w:style w:type="paragraph" w:styleId="af">
    <w:name w:val="Quote"/>
    <w:basedOn w:val="a"/>
    <w:next w:val="a"/>
    <w:link w:val="af0"/>
    <w:uiPriority w:val="29"/>
    <w:qFormat/>
    <w:rsid w:val="00A11D52"/>
    <w:pPr>
      <w:spacing w:before="120"/>
      <w:ind w:left="720" w:right="720"/>
      <w:jc w:val="center"/>
    </w:pPr>
    <w:rPr>
      <w:i/>
      <w:iCs/>
    </w:rPr>
  </w:style>
  <w:style w:type="character" w:customStyle="1" w:styleId="af0">
    <w:name w:val="引用 字符"/>
    <w:basedOn w:val="a0"/>
    <w:link w:val="af"/>
    <w:uiPriority w:val="29"/>
    <w:rsid w:val="00A11D52"/>
    <w:rPr>
      <w:i/>
      <w:iCs/>
    </w:rPr>
  </w:style>
  <w:style w:type="paragraph" w:styleId="af1">
    <w:name w:val="Intense Quote"/>
    <w:basedOn w:val="a"/>
    <w:next w:val="a"/>
    <w:link w:val="af2"/>
    <w:uiPriority w:val="30"/>
    <w:qFormat/>
    <w:rsid w:val="00A11D52"/>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af2">
    <w:name w:val="明显引用 字符"/>
    <w:basedOn w:val="a0"/>
    <w:link w:val="af1"/>
    <w:uiPriority w:val="30"/>
    <w:rsid w:val="00A11D52"/>
    <w:rPr>
      <w:rFonts w:asciiTheme="majorHAnsi" w:eastAsiaTheme="majorEastAsia" w:hAnsiTheme="majorHAnsi" w:cstheme="majorBidi"/>
      <w:color w:val="4472C4" w:themeColor="accent1"/>
      <w:sz w:val="24"/>
      <w:szCs w:val="24"/>
    </w:rPr>
  </w:style>
  <w:style w:type="character" w:styleId="af3">
    <w:name w:val="Subtle Emphasis"/>
    <w:basedOn w:val="a0"/>
    <w:uiPriority w:val="19"/>
    <w:qFormat/>
    <w:rsid w:val="00A11D52"/>
    <w:rPr>
      <w:i/>
      <w:iCs/>
      <w:color w:val="404040" w:themeColor="text1" w:themeTint="BF"/>
    </w:rPr>
  </w:style>
  <w:style w:type="character" w:styleId="af4">
    <w:name w:val="Intense Emphasis"/>
    <w:basedOn w:val="a0"/>
    <w:uiPriority w:val="21"/>
    <w:qFormat/>
    <w:rsid w:val="00A11D52"/>
    <w:rPr>
      <w:b w:val="0"/>
      <w:bCs w:val="0"/>
      <w:i/>
      <w:iCs/>
      <w:color w:val="4472C4" w:themeColor="accent1"/>
    </w:rPr>
  </w:style>
  <w:style w:type="character" w:styleId="af5">
    <w:name w:val="Subtle Reference"/>
    <w:basedOn w:val="a0"/>
    <w:uiPriority w:val="31"/>
    <w:qFormat/>
    <w:rsid w:val="00A11D52"/>
    <w:rPr>
      <w:smallCaps/>
      <w:color w:val="404040" w:themeColor="text1" w:themeTint="BF"/>
      <w:u w:val="single" w:color="7F7F7F" w:themeColor="text1" w:themeTint="80"/>
    </w:rPr>
  </w:style>
  <w:style w:type="character" w:styleId="af6">
    <w:name w:val="Intense Reference"/>
    <w:basedOn w:val="a0"/>
    <w:uiPriority w:val="32"/>
    <w:qFormat/>
    <w:rsid w:val="00A11D52"/>
    <w:rPr>
      <w:b/>
      <w:bCs/>
      <w:smallCaps/>
      <w:color w:val="4472C4" w:themeColor="accent1"/>
      <w:spacing w:val="5"/>
      <w:u w:val="single"/>
    </w:rPr>
  </w:style>
  <w:style w:type="character" w:styleId="af7">
    <w:name w:val="Book Title"/>
    <w:basedOn w:val="a0"/>
    <w:uiPriority w:val="33"/>
    <w:qFormat/>
    <w:rsid w:val="00A11D52"/>
    <w:rPr>
      <w:b/>
      <w:bCs/>
      <w:smallCaps/>
    </w:rPr>
  </w:style>
  <w:style w:type="paragraph" w:styleId="TOC">
    <w:name w:val="TOC Heading"/>
    <w:basedOn w:val="1"/>
    <w:next w:val="a"/>
    <w:uiPriority w:val="39"/>
    <w:unhideWhenUsed/>
    <w:qFormat/>
    <w:rsid w:val="00A11D52"/>
    <w:pPr>
      <w:outlineLvl w:val="9"/>
    </w:pPr>
  </w:style>
  <w:style w:type="paragraph" w:styleId="TOC2">
    <w:name w:val="toc 2"/>
    <w:basedOn w:val="a"/>
    <w:next w:val="a"/>
    <w:autoRedefine/>
    <w:uiPriority w:val="39"/>
    <w:unhideWhenUsed/>
    <w:rsid w:val="00C678CB"/>
    <w:pPr>
      <w:spacing w:after="100"/>
      <w:ind w:left="220"/>
    </w:pPr>
    <w:rPr>
      <w:rFonts w:cs="Times New Roman"/>
    </w:rPr>
  </w:style>
  <w:style w:type="paragraph" w:styleId="TOC1">
    <w:name w:val="toc 1"/>
    <w:basedOn w:val="a"/>
    <w:next w:val="a"/>
    <w:autoRedefine/>
    <w:uiPriority w:val="39"/>
    <w:unhideWhenUsed/>
    <w:rsid w:val="00640BC6"/>
    <w:pPr>
      <w:tabs>
        <w:tab w:val="left" w:pos="870"/>
        <w:tab w:val="right" w:leader="dot" w:pos="8396"/>
      </w:tabs>
      <w:spacing w:after="0" w:line="240" w:lineRule="auto"/>
    </w:pPr>
    <w:rPr>
      <w:rFonts w:cs="Times New Roman"/>
    </w:rPr>
  </w:style>
  <w:style w:type="paragraph" w:styleId="TOC3">
    <w:name w:val="toc 3"/>
    <w:basedOn w:val="a"/>
    <w:next w:val="a"/>
    <w:autoRedefine/>
    <w:uiPriority w:val="39"/>
    <w:unhideWhenUsed/>
    <w:rsid w:val="00C678CB"/>
    <w:pPr>
      <w:spacing w:after="100"/>
      <w:ind w:left="440"/>
    </w:pPr>
    <w:rPr>
      <w:rFonts w:cs="Times New Roman"/>
    </w:rPr>
  </w:style>
  <w:style w:type="character" w:styleId="af8">
    <w:name w:val="Hyperlink"/>
    <w:basedOn w:val="a0"/>
    <w:uiPriority w:val="99"/>
    <w:unhideWhenUsed/>
    <w:rsid w:val="00C678CB"/>
    <w:rPr>
      <w:color w:val="0563C1" w:themeColor="hyperlink"/>
      <w:u w:val="single"/>
    </w:rPr>
  </w:style>
  <w:style w:type="paragraph" w:customStyle="1" w:styleId="o">
    <w:name w:val="???????¡ì??????????¡ì??????????¡§?????????¡ì???????¡ì?????????¡ì???o??????????¡§?????????¡ì???????¡ì???"/>
    <w:basedOn w:val="a"/>
    <w:rsid w:val="005774B4"/>
    <w:pPr>
      <w:overflowPunct w:val="0"/>
      <w:autoSpaceDE w:val="0"/>
      <w:autoSpaceDN w:val="0"/>
      <w:adjustRightInd w:val="0"/>
      <w:spacing w:after="0" w:line="240" w:lineRule="auto"/>
    </w:pPr>
    <w:rPr>
      <w:rFonts w:ascii="Times New Roman" w:hAnsi="Times New Roman" w:cs="Times New Roman"/>
      <w:noProof/>
      <w:szCs w:val="20"/>
    </w:rPr>
  </w:style>
  <w:style w:type="paragraph" w:styleId="af9">
    <w:name w:val="Balloon Text"/>
    <w:basedOn w:val="a"/>
    <w:link w:val="afa"/>
    <w:uiPriority w:val="99"/>
    <w:semiHidden/>
    <w:unhideWhenUsed/>
    <w:rsid w:val="00A11D52"/>
    <w:pPr>
      <w:spacing w:after="0" w:line="240" w:lineRule="auto"/>
    </w:pPr>
    <w:rPr>
      <w:sz w:val="18"/>
      <w:szCs w:val="18"/>
    </w:rPr>
  </w:style>
  <w:style w:type="character" w:customStyle="1" w:styleId="afa">
    <w:name w:val="批注框文本 字符"/>
    <w:basedOn w:val="a0"/>
    <w:link w:val="af9"/>
    <w:uiPriority w:val="99"/>
    <w:semiHidden/>
    <w:rsid w:val="00A11D52"/>
    <w:rPr>
      <w:sz w:val="18"/>
      <w:szCs w:val="18"/>
    </w:rPr>
  </w:style>
  <w:style w:type="paragraph" w:styleId="afb">
    <w:name w:val="List Paragraph"/>
    <w:basedOn w:val="a"/>
    <w:uiPriority w:val="34"/>
    <w:qFormat/>
    <w:rsid w:val="00B522F3"/>
    <w:pPr>
      <w:ind w:firstLineChars="200" w:firstLine="420"/>
    </w:pPr>
  </w:style>
  <w:style w:type="paragraph" w:styleId="afc">
    <w:name w:val="Normal (Web)"/>
    <w:basedOn w:val="a"/>
    <w:uiPriority w:val="99"/>
    <w:unhideWhenUsed/>
    <w:rsid w:val="00450409"/>
    <w:pPr>
      <w:spacing w:before="100" w:beforeAutospacing="1" w:after="100" w:afterAutospacing="1" w:line="240" w:lineRule="auto"/>
    </w:pPr>
    <w:rPr>
      <w:rFonts w:ascii="宋体" w:hAnsi="宋体" w:cs="宋体"/>
      <w:szCs w:val="24"/>
    </w:rPr>
  </w:style>
  <w:style w:type="paragraph" w:customStyle="1" w:styleId="best-text">
    <w:name w:val="best-text"/>
    <w:basedOn w:val="a"/>
    <w:rsid w:val="006B2387"/>
    <w:pPr>
      <w:spacing w:before="100" w:beforeAutospacing="1" w:after="100" w:afterAutospacing="1" w:line="240" w:lineRule="auto"/>
    </w:pPr>
    <w:rPr>
      <w:rFonts w:ascii="宋体" w:hAnsi="宋体" w:cs="宋体"/>
      <w:szCs w:val="24"/>
    </w:rPr>
  </w:style>
  <w:style w:type="character" w:customStyle="1" w:styleId="inner-link">
    <w:name w:val="inner-link"/>
    <w:basedOn w:val="a0"/>
    <w:rsid w:val="006B2387"/>
  </w:style>
  <w:style w:type="paragraph" w:styleId="afd">
    <w:name w:val="Date"/>
    <w:basedOn w:val="a"/>
    <w:next w:val="a"/>
    <w:link w:val="afe"/>
    <w:uiPriority w:val="99"/>
    <w:semiHidden/>
    <w:unhideWhenUsed/>
    <w:rsid w:val="00381FED"/>
    <w:pPr>
      <w:ind w:leftChars="2500" w:left="100"/>
    </w:pPr>
  </w:style>
  <w:style w:type="character" w:customStyle="1" w:styleId="afe">
    <w:name w:val="日期 字符"/>
    <w:basedOn w:val="a0"/>
    <w:link w:val="afd"/>
    <w:uiPriority w:val="99"/>
    <w:semiHidden/>
    <w:rsid w:val="00381FED"/>
    <w:rPr>
      <w:rFonts w:eastAsia="宋体"/>
      <w:sz w:val="24"/>
    </w:rPr>
  </w:style>
  <w:style w:type="character" w:customStyle="1" w:styleId="uicontrol">
    <w:name w:val="uicontrol"/>
    <w:basedOn w:val="a0"/>
    <w:rsid w:val="004F0AA9"/>
  </w:style>
  <w:style w:type="paragraph" w:styleId="HTML">
    <w:name w:val="HTML Preformatted"/>
    <w:basedOn w:val="a"/>
    <w:link w:val="HTML0"/>
    <w:uiPriority w:val="99"/>
    <w:semiHidden/>
    <w:unhideWhenUsed/>
    <w:rsid w:val="004F0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0">
    <w:name w:val="HTML 预设格式 字符"/>
    <w:basedOn w:val="a0"/>
    <w:link w:val="HTML"/>
    <w:uiPriority w:val="99"/>
    <w:semiHidden/>
    <w:rsid w:val="004F0AA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89948">
      <w:bodyDiv w:val="1"/>
      <w:marLeft w:val="0"/>
      <w:marRight w:val="0"/>
      <w:marTop w:val="0"/>
      <w:marBottom w:val="0"/>
      <w:divBdr>
        <w:top w:val="none" w:sz="0" w:space="0" w:color="auto"/>
        <w:left w:val="none" w:sz="0" w:space="0" w:color="auto"/>
        <w:bottom w:val="none" w:sz="0" w:space="0" w:color="auto"/>
        <w:right w:val="none" w:sz="0" w:space="0" w:color="auto"/>
      </w:divBdr>
    </w:div>
    <w:div w:id="336736813">
      <w:bodyDiv w:val="1"/>
      <w:marLeft w:val="0"/>
      <w:marRight w:val="0"/>
      <w:marTop w:val="0"/>
      <w:marBottom w:val="0"/>
      <w:divBdr>
        <w:top w:val="none" w:sz="0" w:space="0" w:color="auto"/>
        <w:left w:val="none" w:sz="0" w:space="0" w:color="auto"/>
        <w:bottom w:val="none" w:sz="0" w:space="0" w:color="auto"/>
        <w:right w:val="none" w:sz="0" w:space="0" w:color="auto"/>
      </w:divBdr>
    </w:div>
    <w:div w:id="347872168">
      <w:bodyDiv w:val="1"/>
      <w:marLeft w:val="0"/>
      <w:marRight w:val="0"/>
      <w:marTop w:val="0"/>
      <w:marBottom w:val="0"/>
      <w:divBdr>
        <w:top w:val="none" w:sz="0" w:space="0" w:color="auto"/>
        <w:left w:val="none" w:sz="0" w:space="0" w:color="auto"/>
        <w:bottom w:val="none" w:sz="0" w:space="0" w:color="auto"/>
        <w:right w:val="none" w:sz="0" w:space="0" w:color="auto"/>
      </w:divBdr>
      <w:divsChild>
        <w:div w:id="692922502">
          <w:marLeft w:val="0"/>
          <w:marRight w:val="0"/>
          <w:marTop w:val="0"/>
          <w:marBottom w:val="0"/>
          <w:divBdr>
            <w:top w:val="none" w:sz="0" w:space="0" w:color="auto"/>
            <w:left w:val="none" w:sz="0" w:space="0" w:color="auto"/>
            <w:bottom w:val="none" w:sz="0" w:space="0" w:color="auto"/>
            <w:right w:val="none" w:sz="0" w:space="0" w:color="auto"/>
          </w:divBdr>
          <w:divsChild>
            <w:div w:id="987174397">
              <w:marLeft w:val="0"/>
              <w:marRight w:val="0"/>
              <w:marTop w:val="0"/>
              <w:marBottom w:val="0"/>
              <w:divBdr>
                <w:top w:val="single" w:sz="6" w:space="0" w:color="DEDEDE"/>
                <w:left w:val="single" w:sz="6" w:space="0" w:color="DEDEDE"/>
                <w:bottom w:val="single" w:sz="6" w:space="0" w:color="DEDEDE"/>
                <w:right w:val="single" w:sz="6" w:space="0" w:color="DEDEDE"/>
              </w:divBdr>
              <w:divsChild>
                <w:div w:id="1864855484">
                  <w:marLeft w:val="0"/>
                  <w:marRight w:val="0"/>
                  <w:marTop w:val="0"/>
                  <w:marBottom w:val="0"/>
                  <w:divBdr>
                    <w:top w:val="none" w:sz="0" w:space="0" w:color="auto"/>
                    <w:left w:val="none" w:sz="0" w:space="0" w:color="auto"/>
                    <w:bottom w:val="none" w:sz="0" w:space="0" w:color="auto"/>
                    <w:right w:val="none" w:sz="0" w:space="0" w:color="auto"/>
                  </w:divBdr>
                  <w:divsChild>
                    <w:div w:id="1240822214">
                      <w:marLeft w:val="0"/>
                      <w:marRight w:val="525"/>
                      <w:marTop w:val="0"/>
                      <w:marBottom w:val="0"/>
                      <w:divBdr>
                        <w:top w:val="none" w:sz="0" w:space="0" w:color="auto"/>
                        <w:left w:val="none" w:sz="0" w:space="0" w:color="auto"/>
                        <w:bottom w:val="none" w:sz="0" w:space="0" w:color="auto"/>
                        <w:right w:val="none" w:sz="0" w:space="0" w:color="auto"/>
                      </w:divBdr>
                      <w:divsChild>
                        <w:div w:id="1141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74402">
          <w:marLeft w:val="0"/>
          <w:marRight w:val="0"/>
          <w:marTop w:val="0"/>
          <w:marBottom w:val="0"/>
          <w:divBdr>
            <w:top w:val="none" w:sz="0" w:space="0" w:color="auto"/>
            <w:left w:val="none" w:sz="0" w:space="0" w:color="auto"/>
            <w:bottom w:val="none" w:sz="0" w:space="0" w:color="auto"/>
            <w:right w:val="none" w:sz="0" w:space="0" w:color="auto"/>
          </w:divBdr>
          <w:divsChild>
            <w:div w:id="139005407">
              <w:marLeft w:val="0"/>
              <w:marRight w:val="0"/>
              <w:marTop w:val="0"/>
              <w:marBottom w:val="0"/>
              <w:divBdr>
                <w:top w:val="none" w:sz="0" w:space="0" w:color="auto"/>
                <w:left w:val="none" w:sz="0" w:space="0" w:color="auto"/>
                <w:bottom w:val="none" w:sz="0" w:space="0" w:color="auto"/>
                <w:right w:val="none" w:sz="0" w:space="0" w:color="auto"/>
              </w:divBdr>
              <w:divsChild>
                <w:div w:id="626934999">
                  <w:marLeft w:val="0"/>
                  <w:marRight w:val="0"/>
                  <w:marTop w:val="0"/>
                  <w:marBottom w:val="0"/>
                  <w:divBdr>
                    <w:top w:val="single" w:sz="6" w:space="8" w:color="EEEEEE"/>
                    <w:left w:val="none" w:sz="0" w:space="8" w:color="auto"/>
                    <w:bottom w:val="single" w:sz="6" w:space="8" w:color="EEEEEE"/>
                    <w:right w:val="single" w:sz="6" w:space="8" w:color="EEEEEE"/>
                  </w:divBdr>
                  <w:divsChild>
                    <w:div w:id="10248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93546">
      <w:bodyDiv w:val="1"/>
      <w:marLeft w:val="0"/>
      <w:marRight w:val="0"/>
      <w:marTop w:val="0"/>
      <w:marBottom w:val="0"/>
      <w:divBdr>
        <w:top w:val="none" w:sz="0" w:space="0" w:color="auto"/>
        <w:left w:val="none" w:sz="0" w:space="0" w:color="auto"/>
        <w:bottom w:val="none" w:sz="0" w:space="0" w:color="auto"/>
        <w:right w:val="none" w:sz="0" w:space="0" w:color="auto"/>
      </w:divBdr>
    </w:div>
    <w:div w:id="627126523">
      <w:bodyDiv w:val="1"/>
      <w:marLeft w:val="0"/>
      <w:marRight w:val="0"/>
      <w:marTop w:val="0"/>
      <w:marBottom w:val="0"/>
      <w:divBdr>
        <w:top w:val="none" w:sz="0" w:space="0" w:color="auto"/>
        <w:left w:val="none" w:sz="0" w:space="0" w:color="auto"/>
        <w:bottom w:val="none" w:sz="0" w:space="0" w:color="auto"/>
        <w:right w:val="none" w:sz="0" w:space="0" w:color="auto"/>
      </w:divBdr>
    </w:div>
    <w:div w:id="704915051">
      <w:bodyDiv w:val="1"/>
      <w:marLeft w:val="0"/>
      <w:marRight w:val="0"/>
      <w:marTop w:val="0"/>
      <w:marBottom w:val="0"/>
      <w:divBdr>
        <w:top w:val="none" w:sz="0" w:space="0" w:color="auto"/>
        <w:left w:val="none" w:sz="0" w:space="0" w:color="auto"/>
        <w:bottom w:val="none" w:sz="0" w:space="0" w:color="auto"/>
        <w:right w:val="none" w:sz="0" w:space="0" w:color="auto"/>
      </w:divBdr>
      <w:divsChild>
        <w:div w:id="88308282">
          <w:marLeft w:val="0"/>
          <w:marRight w:val="0"/>
          <w:marTop w:val="0"/>
          <w:marBottom w:val="0"/>
          <w:divBdr>
            <w:top w:val="none" w:sz="0" w:space="0" w:color="auto"/>
            <w:left w:val="none" w:sz="0" w:space="0" w:color="auto"/>
            <w:bottom w:val="none" w:sz="0" w:space="0" w:color="auto"/>
            <w:right w:val="none" w:sz="0" w:space="0" w:color="auto"/>
          </w:divBdr>
        </w:div>
      </w:divsChild>
    </w:div>
    <w:div w:id="761725544">
      <w:bodyDiv w:val="1"/>
      <w:marLeft w:val="0"/>
      <w:marRight w:val="0"/>
      <w:marTop w:val="0"/>
      <w:marBottom w:val="0"/>
      <w:divBdr>
        <w:top w:val="none" w:sz="0" w:space="0" w:color="auto"/>
        <w:left w:val="none" w:sz="0" w:space="0" w:color="auto"/>
        <w:bottom w:val="none" w:sz="0" w:space="0" w:color="auto"/>
        <w:right w:val="none" w:sz="0" w:space="0" w:color="auto"/>
      </w:divBdr>
      <w:divsChild>
        <w:div w:id="82578352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93446844">
      <w:bodyDiv w:val="1"/>
      <w:marLeft w:val="0"/>
      <w:marRight w:val="0"/>
      <w:marTop w:val="0"/>
      <w:marBottom w:val="0"/>
      <w:divBdr>
        <w:top w:val="none" w:sz="0" w:space="0" w:color="auto"/>
        <w:left w:val="none" w:sz="0" w:space="0" w:color="auto"/>
        <w:bottom w:val="none" w:sz="0" w:space="0" w:color="auto"/>
        <w:right w:val="none" w:sz="0" w:space="0" w:color="auto"/>
      </w:divBdr>
    </w:div>
    <w:div w:id="910508385">
      <w:bodyDiv w:val="1"/>
      <w:marLeft w:val="0"/>
      <w:marRight w:val="0"/>
      <w:marTop w:val="0"/>
      <w:marBottom w:val="0"/>
      <w:divBdr>
        <w:top w:val="none" w:sz="0" w:space="0" w:color="auto"/>
        <w:left w:val="none" w:sz="0" w:space="0" w:color="auto"/>
        <w:bottom w:val="none" w:sz="0" w:space="0" w:color="auto"/>
        <w:right w:val="none" w:sz="0" w:space="0" w:color="auto"/>
      </w:divBdr>
      <w:divsChild>
        <w:div w:id="1891771312">
          <w:marLeft w:val="0"/>
          <w:marRight w:val="0"/>
          <w:marTop w:val="0"/>
          <w:marBottom w:val="0"/>
          <w:divBdr>
            <w:top w:val="none" w:sz="0" w:space="0" w:color="auto"/>
            <w:left w:val="none" w:sz="0" w:space="0" w:color="auto"/>
            <w:bottom w:val="none" w:sz="0" w:space="0" w:color="auto"/>
            <w:right w:val="none" w:sz="0" w:space="0" w:color="auto"/>
          </w:divBdr>
        </w:div>
      </w:divsChild>
    </w:div>
    <w:div w:id="983041499">
      <w:bodyDiv w:val="1"/>
      <w:marLeft w:val="0"/>
      <w:marRight w:val="0"/>
      <w:marTop w:val="0"/>
      <w:marBottom w:val="0"/>
      <w:divBdr>
        <w:top w:val="none" w:sz="0" w:space="0" w:color="auto"/>
        <w:left w:val="none" w:sz="0" w:space="0" w:color="auto"/>
        <w:bottom w:val="none" w:sz="0" w:space="0" w:color="auto"/>
        <w:right w:val="none" w:sz="0" w:space="0" w:color="auto"/>
      </w:divBdr>
      <w:divsChild>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028870186">
      <w:bodyDiv w:val="1"/>
      <w:marLeft w:val="0"/>
      <w:marRight w:val="0"/>
      <w:marTop w:val="0"/>
      <w:marBottom w:val="0"/>
      <w:divBdr>
        <w:top w:val="none" w:sz="0" w:space="0" w:color="auto"/>
        <w:left w:val="none" w:sz="0" w:space="0" w:color="auto"/>
        <w:bottom w:val="none" w:sz="0" w:space="0" w:color="auto"/>
        <w:right w:val="none" w:sz="0" w:space="0" w:color="auto"/>
      </w:divBdr>
      <w:divsChild>
        <w:div w:id="1750300896">
          <w:marLeft w:val="0"/>
          <w:marRight w:val="0"/>
          <w:marTop w:val="0"/>
          <w:marBottom w:val="225"/>
          <w:divBdr>
            <w:top w:val="none" w:sz="0" w:space="0" w:color="auto"/>
            <w:left w:val="none" w:sz="0" w:space="0" w:color="auto"/>
            <w:bottom w:val="none" w:sz="0" w:space="0" w:color="auto"/>
            <w:right w:val="none" w:sz="0" w:space="0" w:color="auto"/>
          </w:divBdr>
        </w:div>
        <w:div w:id="1530142393">
          <w:marLeft w:val="0"/>
          <w:marRight w:val="0"/>
          <w:marTop w:val="0"/>
          <w:marBottom w:val="225"/>
          <w:divBdr>
            <w:top w:val="none" w:sz="0" w:space="0" w:color="auto"/>
            <w:left w:val="none" w:sz="0" w:space="0" w:color="auto"/>
            <w:bottom w:val="none" w:sz="0" w:space="0" w:color="auto"/>
            <w:right w:val="none" w:sz="0" w:space="0" w:color="auto"/>
          </w:divBdr>
        </w:div>
      </w:divsChild>
    </w:div>
    <w:div w:id="1097678905">
      <w:bodyDiv w:val="1"/>
      <w:marLeft w:val="0"/>
      <w:marRight w:val="0"/>
      <w:marTop w:val="0"/>
      <w:marBottom w:val="0"/>
      <w:divBdr>
        <w:top w:val="none" w:sz="0" w:space="0" w:color="auto"/>
        <w:left w:val="none" w:sz="0" w:space="0" w:color="auto"/>
        <w:bottom w:val="none" w:sz="0" w:space="0" w:color="auto"/>
        <w:right w:val="none" w:sz="0" w:space="0" w:color="auto"/>
      </w:divBdr>
    </w:div>
    <w:div w:id="1427724391">
      <w:bodyDiv w:val="1"/>
      <w:marLeft w:val="0"/>
      <w:marRight w:val="0"/>
      <w:marTop w:val="0"/>
      <w:marBottom w:val="0"/>
      <w:divBdr>
        <w:top w:val="none" w:sz="0" w:space="0" w:color="auto"/>
        <w:left w:val="none" w:sz="0" w:space="0" w:color="auto"/>
        <w:bottom w:val="none" w:sz="0" w:space="0" w:color="auto"/>
        <w:right w:val="none" w:sz="0" w:space="0" w:color="auto"/>
      </w:divBdr>
      <w:divsChild>
        <w:div w:id="721826758">
          <w:marLeft w:val="0"/>
          <w:marRight w:val="0"/>
          <w:marTop w:val="0"/>
          <w:marBottom w:val="0"/>
          <w:divBdr>
            <w:top w:val="none" w:sz="0" w:space="0" w:color="auto"/>
            <w:left w:val="none" w:sz="0" w:space="0" w:color="auto"/>
            <w:bottom w:val="none" w:sz="0" w:space="0" w:color="auto"/>
            <w:right w:val="none" w:sz="0" w:space="0" w:color="auto"/>
          </w:divBdr>
        </w:div>
      </w:divsChild>
    </w:div>
    <w:div w:id="1493988879">
      <w:bodyDiv w:val="1"/>
      <w:marLeft w:val="0"/>
      <w:marRight w:val="0"/>
      <w:marTop w:val="0"/>
      <w:marBottom w:val="0"/>
      <w:divBdr>
        <w:top w:val="none" w:sz="0" w:space="0" w:color="auto"/>
        <w:left w:val="none" w:sz="0" w:space="0" w:color="auto"/>
        <w:bottom w:val="none" w:sz="0" w:space="0" w:color="auto"/>
        <w:right w:val="none" w:sz="0" w:space="0" w:color="auto"/>
      </w:divBdr>
    </w:div>
    <w:div w:id="1679229425">
      <w:bodyDiv w:val="1"/>
      <w:marLeft w:val="0"/>
      <w:marRight w:val="0"/>
      <w:marTop w:val="0"/>
      <w:marBottom w:val="0"/>
      <w:divBdr>
        <w:top w:val="none" w:sz="0" w:space="0" w:color="auto"/>
        <w:left w:val="none" w:sz="0" w:space="0" w:color="auto"/>
        <w:bottom w:val="none" w:sz="0" w:space="0" w:color="auto"/>
        <w:right w:val="none" w:sz="0" w:space="0" w:color="auto"/>
      </w:divBdr>
      <w:divsChild>
        <w:div w:id="608127075">
          <w:marLeft w:val="0"/>
          <w:marRight w:val="0"/>
          <w:marTop w:val="0"/>
          <w:marBottom w:val="0"/>
          <w:divBdr>
            <w:top w:val="none" w:sz="0" w:space="0" w:color="auto"/>
            <w:left w:val="none" w:sz="0" w:space="0" w:color="auto"/>
            <w:bottom w:val="none" w:sz="0" w:space="0" w:color="auto"/>
            <w:right w:val="none" w:sz="0" w:space="0" w:color="auto"/>
          </w:divBdr>
        </w:div>
      </w:divsChild>
    </w:div>
    <w:div w:id="1767336934">
      <w:bodyDiv w:val="1"/>
      <w:marLeft w:val="0"/>
      <w:marRight w:val="0"/>
      <w:marTop w:val="0"/>
      <w:marBottom w:val="0"/>
      <w:divBdr>
        <w:top w:val="none" w:sz="0" w:space="0" w:color="auto"/>
        <w:left w:val="none" w:sz="0" w:space="0" w:color="auto"/>
        <w:bottom w:val="none" w:sz="0" w:space="0" w:color="auto"/>
        <w:right w:val="none" w:sz="0" w:space="0" w:color="auto"/>
      </w:divBdr>
    </w:div>
    <w:div w:id="1906716279">
      <w:bodyDiv w:val="1"/>
      <w:marLeft w:val="0"/>
      <w:marRight w:val="0"/>
      <w:marTop w:val="0"/>
      <w:marBottom w:val="0"/>
      <w:divBdr>
        <w:top w:val="none" w:sz="0" w:space="0" w:color="auto"/>
        <w:left w:val="none" w:sz="0" w:space="0" w:color="auto"/>
        <w:bottom w:val="none" w:sz="0" w:space="0" w:color="auto"/>
        <w:right w:val="none" w:sz="0" w:space="0" w:color="auto"/>
      </w:divBdr>
    </w:div>
    <w:div w:id="198234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5A8BD-4F9C-4534-A5EB-6059B74C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8050</TotalTime>
  <Pages>8</Pages>
  <Words>880</Words>
  <Characters>5016</Characters>
  <Application>Microsoft Office Word</Application>
  <DocSecurity>0</DocSecurity>
  <Lines>41</Lines>
  <Paragraphs>11</Paragraphs>
  <ScaleCrop>false</ScaleCrop>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c:creator>
  <cp:keywords/>
  <dc:description/>
  <cp:lastModifiedBy>谢 稳泽</cp:lastModifiedBy>
  <cp:revision>729</cp:revision>
  <dcterms:created xsi:type="dcterms:W3CDTF">2018-05-22T05:41:00Z</dcterms:created>
  <dcterms:modified xsi:type="dcterms:W3CDTF">2021-02-22T09:16:00Z</dcterms:modified>
</cp:coreProperties>
</file>