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13DA26">
      <w:pPr>
        <w:jc w:val="center"/>
        <w:rPr>
          <w:rFonts w:hint="default" w:asciiTheme="majorEastAsia" w:hAnsiTheme="majorEastAsia" w:eastAsiaTheme="majorEastAsia" w:cstheme="majorEastAsia"/>
          <w:b w:val="0"/>
          <w:bCs w:val="0"/>
          <w:sz w:val="44"/>
          <w:szCs w:val="44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sz w:val="44"/>
          <w:szCs w:val="44"/>
          <w:lang w:val="en-US" w:eastAsia="zh-CN"/>
        </w:rPr>
        <w:t>临时修改模块说明文档</w:t>
      </w:r>
    </w:p>
    <w:p w14:paraId="3A99AD15">
      <w:pPr>
        <w:rPr>
          <w:rFonts w:hint="eastAsia" w:asciiTheme="majorEastAsia" w:hAnsiTheme="majorEastAsia" w:eastAsiaTheme="majorEastAsia" w:cstheme="majorEastAsia"/>
          <w:b/>
          <w:bCs/>
          <w:sz w:val="30"/>
          <w:szCs w:val="30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30"/>
          <w:szCs w:val="30"/>
          <w:lang w:val="en-US" w:eastAsia="zh-CN"/>
        </w:rPr>
        <w:t>1.</w:t>
      </w:r>
      <w:r>
        <w:rPr>
          <w:rFonts w:hint="eastAsia" w:asciiTheme="majorEastAsia" w:hAnsiTheme="majorEastAsia" w:eastAsiaTheme="majorEastAsia" w:cstheme="majorEastAsia"/>
          <w:b/>
          <w:bCs/>
          <w:sz w:val="30"/>
          <w:szCs w:val="30"/>
          <w:lang w:eastAsia="zh-CN"/>
        </w:rPr>
        <w:t>临时修改</w:t>
      </w:r>
      <w:r>
        <w:rPr>
          <w:rFonts w:hint="eastAsia" w:asciiTheme="majorEastAsia" w:hAnsiTheme="majorEastAsia" w:eastAsiaTheme="majorEastAsia" w:cstheme="majorEastAsia"/>
          <w:b/>
          <w:bCs/>
          <w:sz w:val="30"/>
          <w:szCs w:val="30"/>
          <w:lang w:val="en-US" w:eastAsia="zh-CN"/>
        </w:rPr>
        <w:t>.txt说明（由于TXT文件的特性而且篇幅有限 ，无法对重点进行区分在这里再次复述）：</w:t>
      </w:r>
    </w:p>
    <w:p w14:paraId="590290A1">
      <w:pPr>
        <w:spacing w:line="360" w:lineRule="auto"/>
        <w:rPr>
          <w:rFonts w:hint="eastAsia" w:asciiTheme="minorEastAsia" w:hAnsiTheme="minorEastAsia" w:eastAsiaTheme="minorEastAsia" w:cstheme="minorEastAsia"/>
          <w:b/>
          <w:bCs/>
          <w:color w:val="auto"/>
          <w:sz w:val="24"/>
          <w:szCs w:val="24"/>
          <w:highlight w:val="yellow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这是临时修改模块的配置文件，可以在这里</w:t>
      </w: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  <w:t>临时设置关闭程序，删除时间点，添加时间点，修改时间点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。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本模块可以单独关闭，以节省内存占用，该配置文件的前7行为说明，不会进行读</w:t>
      </w:r>
      <w:r>
        <w:rPr>
          <w:rFonts w:hint="eastAsia" w:asciiTheme="minorEastAsia" w:hAnsiTheme="minorEastAsia" w:cstheme="minorEastAsia"/>
          <w:b w:val="0"/>
          <w:bCs w:val="0"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取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，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由于篇幅有限，详细请见 同文件夹下的 临时修改模块说明文档.docx。本模块总共有两种语法，用于控制关闭或者对时间点进行设置，其语法如下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u w:val="single"/>
          <w:lang w:val="en-US" w:eastAsia="zh-CN"/>
        </w:rPr>
        <w:t>：</w:t>
      </w:r>
      <w:r>
        <w:rPr>
          <w:rFonts w:hint="eastAsia" w:asciiTheme="minorEastAsia" w:hAnsiTheme="minorEastAsia" w:eastAsiaTheme="minorEastAsia" w:cstheme="minorEastAsia"/>
          <w:b/>
          <w:bCs/>
          <w:color w:val="0070C0"/>
          <w:sz w:val="24"/>
          <w:szCs w:val="24"/>
          <w:u w:val="single"/>
          <w:lang w:val="en-US" w:eastAsia="zh-CN"/>
        </w:rPr>
        <w:t>关闭语法：OFF|对象 例：OFF|程序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70C0"/>
          <w:sz w:val="24"/>
          <w:szCs w:val="24"/>
          <w:u w:val="single"/>
          <w:lang w:val="en-US" w:eastAsia="zh-CN"/>
        </w:rPr>
        <w:t xml:space="preserve"> 该语法仅用于关闭操作，目前只支持关闭程序和关闭本模块，都是以OFF打头,英文半角竖线(|)做分隔符(英文半角竖线是在英文模式下同时按住 shift和竖线反斜杠键输出，另外一种语法也是用它作为分隔符输出方法一致),OFF后可以跟 程序 (关闭程序)和 模块(关闭模块)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u w:val="single"/>
          <w:lang w:val="en-US" w:eastAsia="zh-CN"/>
        </w:rPr>
        <w:t xml:space="preserve">  </w:t>
      </w:r>
      <w:r>
        <w:rPr>
          <w:rFonts w:hint="eastAsia" w:asciiTheme="minorEastAsia" w:hAnsiTheme="minorEastAsia" w:eastAsiaTheme="minorEastAsia" w:cstheme="minorEastAsia"/>
          <w:b/>
          <w:bCs/>
          <w:color w:val="00B050"/>
          <w:sz w:val="24"/>
          <w:szCs w:val="24"/>
          <w:u w:val="double"/>
          <w:lang w:val="en-US" w:eastAsia="zh-CN"/>
        </w:rPr>
        <w:t>时间点设置语法: 命令|命令对象|命令对象所在位置|命令替换对象(用于替换操作其他操作无用)|命令执行星期(写成列表) 例: 删|0745|baoshiyubei|None|[0] 改|1635|baoshifangxue|1445|[0,2,3]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B050"/>
          <w:sz w:val="24"/>
          <w:szCs w:val="24"/>
          <w:u w:val="double"/>
          <w:lang w:val="en-US" w:eastAsia="zh-CN"/>
        </w:rPr>
        <w:t xml:space="preserve"> 该语法用于添加时间点,删除时间点,修改时间点,其原理是通过对报时列表的修改达到控制目的，为了方便程序识别星期采用可以直接被程序识别的0-6，而不是平常用的1-7，换算方法就是平常用法-1，时间点格式也是为了便于程序读，写作四位数，前两位为时，后两位为分，如果时间不合法，程序不会将其添加到列表，这一点无论是命令对象，还是命令替换对象都一样，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B050"/>
          <w:sz w:val="24"/>
          <w:szCs w:val="24"/>
          <w:highlight w:val="green"/>
          <w:u w:val="double"/>
          <w:lang w:val="en-US" w:eastAsia="zh-CN"/>
        </w:rPr>
        <w:t>命令对象必须位于总列表(添加操作除外)，命令对象所在位置就是他所在的列表位置，如果不知道可以乱填(因为程序有自动查找，添加操作除外，否则程序</w:t>
      </w:r>
      <w:r>
        <w:rPr>
          <w:rFonts w:hint="eastAsia" w:asciiTheme="minorEastAsia" w:hAnsiTheme="minorEastAsia" w:cstheme="minorEastAsia"/>
          <w:b w:val="0"/>
          <w:bCs w:val="0"/>
          <w:color w:val="00B050"/>
          <w:sz w:val="24"/>
          <w:szCs w:val="24"/>
          <w:highlight w:val="green"/>
          <w:u w:val="double"/>
          <w:lang w:val="en-US" w:eastAsia="zh-CN"/>
        </w:rPr>
        <w:t xml:space="preserve">会将其添加到 临时修改列表中 ，可能会无法达到预期效果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B050"/>
          <w:sz w:val="24"/>
          <w:szCs w:val="24"/>
          <w:highlight w:val="green"/>
          <w:u w:val="double"/>
          <w:lang w:val="en-US" w:eastAsia="zh-CN"/>
        </w:rPr>
        <w:t>)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B050"/>
          <w:sz w:val="24"/>
          <w:szCs w:val="24"/>
          <w:u w:val="double"/>
          <w:lang w:val="en-US" w:eastAsia="zh-CN"/>
        </w:rPr>
        <w:t>,</w:t>
      </w:r>
      <w:r>
        <w:rPr>
          <w:rFonts w:hint="eastAsia" w:asciiTheme="minorEastAsia" w:hAnsiTheme="minorEastAsia" w:eastAsiaTheme="minorEastAsia" w:cstheme="minorEastAsia"/>
          <w:b/>
          <w:bCs/>
          <w:color w:val="00B050"/>
          <w:sz w:val="24"/>
          <w:szCs w:val="24"/>
          <w:u w:val="double"/>
          <w:lang w:val="en-US" w:eastAsia="zh-CN"/>
        </w:rPr>
        <w:t>命令有3种,分别是 加(添加) 删(删除) 改(修改)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B050"/>
          <w:sz w:val="24"/>
          <w:szCs w:val="24"/>
          <w:u w:val="double"/>
          <w:lang w:val="en-US" w:eastAsia="zh-CN"/>
        </w:rPr>
        <w:t>,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B050"/>
          <w:sz w:val="24"/>
          <w:szCs w:val="24"/>
          <w:highlight w:val="green"/>
          <w:u w:val="double"/>
          <w:lang w:val="en-US" w:eastAsia="zh-CN"/>
        </w:rPr>
        <w:t>命令替换对象在非修改模式下填写None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B050"/>
          <w:sz w:val="24"/>
          <w:szCs w:val="24"/>
          <w:u w:val="double"/>
          <w:lang w:val="en-US" w:eastAsia="zh-CN"/>
        </w:rPr>
        <w:t>,命令替换对象所在位置和其他配置参数请参见 临时修改模块说明文档.docx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 xml:space="preserve">   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4"/>
          <w:szCs w:val="24"/>
          <w:highlight w:val="yellow"/>
          <w:lang w:val="en-US" w:eastAsia="zh-CN"/>
        </w:rPr>
        <w:t>圆括号中内容为注释,方括号为列表,命令必须严格依照格式书写,否则程序将无法读取在日志中返回错误</w:t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4"/>
          <w:szCs w:val="24"/>
          <w:highlight w:val="yellow"/>
          <w:lang w:val="en-US" w:eastAsia="zh-CN"/>
        </w:rPr>
        <w:t>。</w:t>
      </w:r>
    </w:p>
    <w:p w14:paraId="09E1B342">
      <w:pPr>
        <w:spacing w:line="360" w:lineRule="auto"/>
        <w:rPr>
          <w:rFonts w:hint="eastAsia" w:asciiTheme="minorEastAsia" w:hAnsiTheme="minorEastAsia" w:eastAsiaTheme="minorEastAsia" w:cstheme="minorEastAsia"/>
          <w:b/>
          <w:bCs/>
          <w:color w:val="auto"/>
          <w:sz w:val="24"/>
          <w:szCs w:val="24"/>
          <w:highlight w:val="yellow"/>
          <w:lang w:val="en-US" w:eastAsia="zh-CN"/>
        </w:rPr>
      </w:pPr>
    </w:p>
    <w:p w14:paraId="749620AE">
      <w:pPr>
        <w:spacing w:line="360" w:lineRule="auto"/>
        <w:rPr>
          <w:rFonts w:hint="eastAsia" w:asciiTheme="minorEastAsia" w:hAnsiTheme="minorEastAsia" w:eastAsiaTheme="minorEastAsia" w:cstheme="minorEastAsia"/>
          <w:b/>
          <w:bCs/>
          <w:color w:val="auto"/>
          <w:sz w:val="24"/>
          <w:szCs w:val="24"/>
          <w:highlight w:val="yellow"/>
          <w:lang w:val="en-US" w:eastAsia="zh-CN"/>
        </w:rPr>
      </w:pPr>
    </w:p>
    <w:p w14:paraId="50D65B74">
      <w:pPr>
        <w:spacing w:line="360" w:lineRule="auto"/>
        <w:rPr>
          <w:rFonts w:hint="eastAsia" w:asciiTheme="minorEastAsia" w:hAnsiTheme="minorEastAsia" w:eastAsiaTheme="minorEastAsia" w:cstheme="minorEastAsia"/>
          <w:b/>
          <w:bCs/>
          <w:color w:val="auto"/>
          <w:sz w:val="24"/>
          <w:szCs w:val="24"/>
          <w:highlight w:val="yellow"/>
          <w:lang w:val="en-US" w:eastAsia="zh-CN"/>
        </w:rPr>
      </w:pPr>
    </w:p>
    <w:p w14:paraId="5D74B454">
      <w:pPr>
        <w:spacing w:line="360" w:lineRule="auto"/>
        <w:rPr>
          <w:rFonts w:hint="default" w:asciiTheme="minorEastAsia" w:hAnsiTheme="minorEastAsia" w:eastAsiaTheme="minorEastAsia" w:cstheme="minorEastAsia"/>
          <w:b/>
          <w:bCs/>
          <w:color w:val="auto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color w:val="auto"/>
          <w:sz w:val="24"/>
          <w:szCs w:val="24"/>
          <w:highlight w:val="none"/>
          <w:lang w:val="en-US" w:eastAsia="zh-CN"/>
        </w:rPr>
        <w:t>2.</w:t>
      </w:r>
      <w:bookmarkStart w:id="0" w:name="_GoBack"/>
      <w:bookmarkEnd w:id="0"/>
    </w:p>
    <w:p w14:paraId="66F8F287">
      <w:pPr>
        <w:spacing w:line="360" w:lineRule="auto"/>
        <w:rPr>
          <w:rFonts w:hint="eastAsia" w:asciiTheme="minorEastAsia" w:hAnsiTheme="minorEastAsia" w:eastAsiaTheme="minorEastAsia" w:cstheme="minorEastAsia"/>
          <w:b/>
          <w:bCs/>
          <w:color w:val="auto"/>
          <w:sz w:val="24"/>
          <w:szCs w:val="24"/>
          <w:highlight w:val="yellow"/>
          <w:lang w:val="en-US" w:eastAsia="zh-CN"/>
        </w:rPr>
      </w:pPr>
    </w:p>
    <w:p w14:paraId="11363472">
      <w:pPr>
        <w:spacing w:line="360" w:lineRule="auto"/>
        <w:rPr>
          <w:rFonts w:hint="eastAsia" w:asciiTheme="minorEastAsia" w:hAnsiTheme="minorEastAsia" w:eastAsiaTheme="minorEastAsia" w:cstheme="minorEastAsia"/>
          <w:b/>
          <w:bCs/>
          <w:color w:val="auto"/>
          <w:sz w:val="24"/>
          <w:szCs w:val="24"/>
          <w:highlight w:val="yellow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C0F4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558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2025-12-13T05:23:58Z</dcterms:created>
  <dc:creator>chenx</dc:creator>
  <cp:lastModifiedBy>WPS_1699967344</cp:lastModifiedBy>
  <dcterms:modified xsi:type="dcterms:W3CDTF">2025-12-13T14:42:00Z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eyJoZGlkIjoiNzM3NDM1MDdhNTIzOGQyMmUwYjcyNDA0MTlhZmVhZDMiLCJ1c2VySWQiOiIxNTU3ODg5OTMyIn0=</vt:lpwstr>
  </property>
  <property fmtid="{D5CDD505-2E9C-101B-9397-08002B2CF9AE}" pid="4" name="ICV">
    <vt:lpwstr>C69EEDB441C447779CD708EF32F68891_12</vt:lpwstr>
  </property>
</Properties>
</file>