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 w:line="240" w:lineRule="auto"/>
        <w:jc w:val="left"/>
      </w:pPr>
      <w:r>
        <w:rPr>
          <w:rFonts w:ascii="Calibri" w:hAnsi="Calibri"/>
          <w:b/>
          <w:color w:val="111111"/>
          <w:sz w:val="44"/>
        </w:rPr>
        <w:t>Creative AI Android 真机闭环验收表</w:t>
      </w:r>
    </w:p>
    <w:p>
      <w:pPr>
        <w:spacing w:before="0" w:after="240" w:line="276" w:lineRule="auto"/>
        <w:jc w:val="left"/>
      </w:pPr>
      <w:r>
        <w:rPr>
          <w:rFonts w:ascii="Calibri" w:hAnsi="Calibri"/>
          <w:b w:val="0"/>
          <w:color w:val="555555"/>
          <w:sz w:val="22"/>
        </w:rPr>
        <w:t>适用范围：本地 Qwen + MNN 纪要链路、图片 OCR/语义摘要、麦克风转写、音频文件级重跑转写。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6" w:space="0" w:color="BFCAD8"/>
          <w:left w:val="single" w:sz="6" w:space="0" w:color="BFCAD8"/>
          <w:bottom w:val="single" w:sz="6" w:space="0" w:color="BFCAD8"/>
          <w:right w:val="single" w:sz="6" w:space="0" w:color="BFCAD8"/>
          <w:insideH w:val="single" w:sz="6" w:space="0" w:color="BFCAD8"/>
          <w:insideV w:val="single" w:sz="6" w:space="0" w:color="BFCAD8"/>
        </w:tblBorders>
      </w:tblPr>
      <w:tblGrid>
        <w:gridCol w:w="4680"/>
        <w:gridCol w:w="4680"/>
      </w:tblGrid>
      <w:t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60" w:line="276" w:lineRule="auto"/>
              <w:jc w:val="left"/>
            </w:pPr>
            <w:r>
              <w:rPr>
                <w:rFonts w:ascii="Calibri" w:hAnsi="Calibri"/>
                <w:b/>
                <w:color w:val="111111"/>
                <w:sz w:val="22"/>
              </w:rPr>
              <w:t>验收目标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60" w:line="276" w:lineRule="auto"/>
              <w:jc w:val="left"/>
            </w:pPr>
            <w:r>
              <w:rPr>
                <w:rFonts w:ascii="Calibri" w:hAnsi="Calibri"/>
                <w:b w:val="0"/>
                <w:color w:val="111111"/>
                <w:sz w:val="22"/>
              </w:rPr>
              <w:t>确认项目已经达到可演示闭环，并记录真实设备上的稳定性与异常表现。</w:t>
            </w:r>
          </w:p>
        </w:tc>
      </w:tr>
      <w:t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60" w:line="276" w:lineRule="auto"/>
              <w:jc w:val="left"/>
            </w:pPr>
            <w:r>
              <w:rPr>
                <w:rFonts w:ascii="Calibri" w:hAnsi="Calibri"/>
                <w:b/>
                <w:color w:val="111111"/>
                <w:sz w:val="22"/>
              </w:rPr>
              <w:t>建议设备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60" w:line="276" w:lineRule="auto"/>
              <w:jc w:val="left"/>
            </w:pPr>
            <w:r>
              <w:rPr>
                <w:rFonts w:ascii="Calibri" w:hAnsi="Calibri"/>
                <w:b w:val="0"/>
                <w:color w:val="111111"/>
                <w:sz w:val="22"/>
              </w:rPr>
              <w:t>Android 13 及以上真机，优先使用支持本地语音识别服务的设备。</w:t>
            </w:r>
          </w:p>
        </w:tc>
      </w:tr>
      <w:t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60" w:line="276" w:lineRule="auto"/>
              <w:jc w:val="left"/>
            </w:pPr>
            <w:r>
              <w:rPr>
                <w:rFonts w:ascii="Calibri" w:hAnsi="Calibri"/>
                <w:b/>
                <w:color w:val="111111"/>
                <w:sz w:val="22"/>
              </w:rPr>
              <w:t>建议执行顺序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60" w:line="276" w:lineRule="auto"/>
              <w:jc w:val="left"/>
            </w:pPr>
            <w:r>
              <w:rPr>
                <w:rFonts w:ascii="Calibri" w:hAnsi="Calibri"/>
                <w:b w:val="0"/>
                <w:color w:val="111111"/>
                <w:sz w:val="22"/>
              </w:rPr>
              <w:t>准备 -&gt; 主链路 -&gt; 图片 -&gt; 语音 -&gt; 重跑转写 -&gt; 持久化 -&gt; 异常观察</w:t>
            </w:r>
          </w:p>
        </w:tc>
      </w:tr>
      <w:t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60" w:line="276" w:lineRule="auto"/>
              <w:jc w:val="left"/>
            </w:pPr>
            <w:r>
              <w:rPr>
                <w:rFonts w:ascii="Calibri" w:hAnsi="Calibri"/>
                <w:b/>
                <w:color w:val="111111"/>
                <w:sz w:val="22"/>
              </w:rPr>
              <w:t>验收结论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60" w:line="276" w:lineRule="auto"/>
              <w:jc w:val="left"/>
            </w:pPr>
            <w:r>
              <w:rPr>
                <w:rFonts w:ascii="Calibri" w:hAnsi="Calibri"/>
                <w:b w:val="0"/>
                <w:color w:val="111111"/>
                <w:sz w:val="22"/>
              </w:rPr>
              <w:t>□ 通过    □ 有条件通过    □ 未通过</w:t>
            </w:r>
          </w:p>
        </w:tc>
      </w:tr>
    </w:tbl>
    <w:p>
      <w:pPr>
        <w:pStyle w:val="Heading1"/>
      </w:pPr>
      <w:r>
        <w:t>一、验收准备</w:t>
      </w:r>
    </w:p>
    <w:p>
      <w:pPr>
        <w:spacing w:before="0" w:after="160" w:line="300" w:lineRule="auto"/>
        <w:jc w:val="left"/>
      </w:pPr>
      <w:r>
        <w:rPr>
          <w:rFonts w:ascii="Calibri" w:hAnsi="Calibri"/>
          <w:b w:val="0"/>
          <w:color w:val="555555"/>
          <w:sz w:val="22"/>
        </w:rPr>
        <w:t>先确认设备、安装包、模型和基础权限都准备到位，避免把环境问题误判成产品问题。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6" w:space="0" w:color="BFCAD8"/>
          <w:left w:val="single" w:sz="6" w:space="0" w:color="BFCAD8"/>
          <w:bottom w:val="single" w:sz="6" w:space="0" w:color="BFCAD8"/>
          <w:right w:val="single" w:sz="6" w:space="0" w:color="BFCAD8"/>
          <w:insideH w:val="single" w:sz="6" w:space="0" w:color="BFCAD8"/>
          <w:insideV w:val="single" w:sz="6" w:space="0" w:color="BFCAD8"/>
        </w:tblBorders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79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40" w:line="264" w:lineRule="auto"/>
              <w:jc w:val="center"/>
            </w:pPr>
            <w:r>
              <w:rPr>
                <w:rFonts w:ascii="Calibri" w:hAnsi="Calibri"/>
                <w:b/>
                <w:color w:val="1F4D78"/>
                <w:sz w:val="20"/>
              </w:rPr>
              <w:t>编号</w:t>
            </w:r>
          </w:p>
        </w:tc>
        <w:tc>
          <w:tcPr>
            <w:tcW w:type="dxa" w:w="19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40" w:line="264" w:lineRule="auto"/>
              <w:jc w:val="center"/>
            </w:pPr>
            <w:r>
              <w:rPr>
                <w:rFonts w:ascii="Calibri" w:hAnsi="Calibri"/>
                <w:b/>
                <w:color w:val="1F4D78"/>
                <w:sz w:val="20"/>
              </w:rPr>
              <w:t>验收点</w:t>
            </w:r>
          </w:p>
        </w:tc>
        <w:tc>
          <w:tcPr>
            <w:tcW w:type="dxa" w:w="30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40" w:line="264" w:lineRule="auto"/>
              <w:jc w:val="center"/>
            </w:pPr>
            <w:r>
              <w:rPr>
                <w:rFonts w:ascii="Calibri" w:hAnsi="Calibri"/>
                <w:b/>
                <w:color w:val="1F4D78"/>
                <w:sz w:val="20"/>
              </w:rPr>
              <w:t>操作步骤</w:t>
            </w:r>
          </w:p>
        </w:tc>
        <w:tc>
          <w:tcPr>
            <w:tcW w:type="dxa" w:w="208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40" w:line="264" w:lineRule="auto"/>
              <w:jc w:val="center"/>
            </w:pPr>
            <w:r>
              <w:rPr>
                <w:rFonts w:ascii="Calibri" w:hAnsi="Calibri"/>
                <w:b/>
                <w:color w:val="1F4D78"/>
                <w:sz w:val="20"/>
              </w:rPr>
              <w:t>通过标准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40" w:line="264" w:lineRule="auto"/>
              <w:jc w:val="center"/>
            </w:pPr>
            <w:r>
              <w:rPr>
                <w:rFonts w:ascii="Calibri" w:hAnsi="Calibri"/>
                <w:b/>
                <w:color w:val="1F4D78"/>
                <w:sz w:val="20"/>
              </w:rPr>
              <w:t>结果</w:t>
            </w:r>
          </w:p>
        </w:tc>
      </w:tr>
      <w:tr>
        <w:tc>
          <w:tcPr>
            <w:tcW w:type="dxa" w:w="79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60" w:line="276" w:lineRule="auto"/>
              <w:jc w:val="center"/>
            </w:pPr>
            <w:r>
              <w:rPr>
                <w:rFonts w:ascii="Calibri" w:hAnsi="Calibri"/>
                <w:b/>
                <w:color w:val="111111"/>
                <w:sz w:val="20"/>
              </w:rPr>
              <w:t>P1</w:t>
            </w:r>
          </w:p>
        </w:tc>
        <w:tc>
          <w:tcPr>
            <w:tcW w:type="dxa" w:w="19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60" w:line="276" w:lineRule="auto"/>
              <w:jc w:val="left"/>
            </w:pPr>
            <w:r>
              <w:rPr>
                <w:rFonts w:ascii="Calibri" w:hAnsi="Calibri"/>
                <w:b w:val="0"/>
                <w:color w:val="111111"/>
                <w:sz w:val="20"/>
              </w:rPr>
              <w:t>设备版本</w:t>
            </w:r>
          </w:p>
        </w:tc>
        <w:tc>
          <w:tcPr>
            <w:tcW w:type="dxa" w:w="30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60" w:line="276" w:lineRule="auto"/>
              <w:jc w:val="left"/>
            </w:pPr>
            <w:r>
              <w:rPr>
                <w:rFonts w:ascii="Calibri" w:hAnsi="Calibri"/>
                <w:b w:val="0"/>
                <w:color w:val="111111"/>
                <w:sz w:val="20"/>
              </w:rPr>
              <w:t>打开系统设置，确认 Android 版本。</w:t>
            </w:r>
          </w:p>
        </w:tc>
        <w:tc>
          <w:tcPr>
            <w:tcW w:type="dxa" w:w="208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60" w:line="276" w:lineRule="auto"/>
              <w:jc w:val="left"/>
            </w:pPr>
            <w:r>
              <w:rPr>
                <w:rFonts w:ascii="Calibri" w:hAnsi="Calibri"/>
                <w:b w:val="0"/>
                <w:color w:val="111111"/>
                <w:sz w:val="20"/>
              </w:rPr>
              <w:t>Android 13 及以上。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60" w:line="276" w:lineRule="auto"/>
              <w:jc w:val="center"/>
            </w:pPr>
            <w:r>
              <w:rPr>
                <w:rFonts w:ascii="Calibri" w:hAnsi="Calibri"/>
                <w:b w:val="0"/>
                <w:color w:val="111111"/>
                <w:sz w:val="18"/>
              </w:rPr>
              <w:t>□通过  □失败  □阻塞</w:t>
            </w:r>
          </w:p>
        </w:tc>
      </w:tr>
      <w:tr>
        <w:tc>
          <w:tcPr>
            <w:tcW w:type="dxa" w:w="79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60" w:line="276" w:lineRule="auto"/>
              <w:jc w:val="center"/>
            </w:pPr>
            <w:r>
              <w:rPr>
                <w:rFonts w:ascii="Calibri" w:hAnsi="Calibri"/>
                <w:b/>
                <w:color w:val="111111"/>
                <w:sz w:val="20"/>
              </w:rPr>
              <w:t>P2</w:t>
            </w:r>
          </w:p>
        </w:tc>
        <w:tc>
          <w:tcPr>
            <w:tcW w:type="dxa" w:w="19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60" w:line="276" w:lineRule="auto"/>
              <w:jc w:val="left"/>
            </w:pPr>
            <w:r>
              <w:rPr>
                <w:rFonts w:ascii="Calibri" w:hAnsi="Calibri"/>
                <w:b w:val="0"/>
                <w:color w:val="111111"/>
                <w:sz w:val="20"/>
              </w:rPr>
              <w:t>应用安装</w:t>
            </w:r>
          </w:p>
        </w:tc>
        <w:tc>
          <w:tcPr>
            <w:tcW w:type="dxa" w:w="30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60" w:line="276" w:lineRule="auto"/>
              <w:jc w:val="left"/>
            </w:pPr>
            <w:r>
              <w:rPr>
                <w:rFonts w:ascii="Calibri" w:hAnsi="Calibri"/>
                <w:b w:val="0"/>
                <w:color w:val="111111"/>
                <w:sz w:val="20"/>
              </w:rPr>
              <w:t>通过 Android Studio 或 adb 安装 debug 包。</w:t>
            </w:r>
          </w:p>
        </w:tc>
        <w:tc>
          <w:tcPr>
            <w:tcW w:type="dxa" w:w="208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60" w:line="276" w:lineRule="auto"/>
              <w:jc w:val="left"/>
            </w:pPr>
            <w:r>
              <w:rPr>
                <w:rFonts w:ascii="Calibri" w:hAnsi="Calibri"/>
                <w:b w:val="0"/>
                <w:color w:val="111111"/>
                <w:sz w:val="20"/>
              </w:rPr>
              <w:t>App 能正常安装并启动。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60" w:line="276" w:lineRule="auto"/>
              <w:jc w:val="center"/>
            </w:pPr>
            <w:r>
              <w:rPr>
                <w:rFonts w:ascii="Calibri" w:hAnsi="Calibri"/>
                <w:b w:val="0"/>
                <w:color w:val="111111"/>
                <w:sz w:val="18"/>
              </w:rPr>
              <w:t>□通过  □失败  □阻塞</w:t>
            </w:r>
          </w:p>
        </w:tc>
      </w:tr>
      <w:tr>
        <w:tc>
          <w:tcPr>
            <w:tcW w:type="dxa" w:w="79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60" w:line="276" w:lineRule="auto"/>
              <w:jc w:val="center"/>
            </w:pPr>
            <w:r>
              <w:rPr>
                <w:rFonts w:ascii="Calibri" w:hAnsi="Calibri"/>
                <w:b/>
                <w:color w:val="111111"/>
                <w:sz w:val="20"/>
              </w:rPr>
              <w:t>P3</w:t>
            </w:r>
          </w:p>
        </w:tc>
        <w:tc>
          <w:tcPr>
            <w:tcW w:type="dxa" w:w="19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60" w:line="276" w:lineRule="auto"/>
              <w:jc w:val="left"/>
            </w:pPr>
            <w:r>
              <w:rPr>
                <w:rFonts w:ascii="Calibri" w:hAnsi="Calibri"/>
                <w:b w:val="0"/>
                <w:color w:val="111111"/>
                <w:sz w:val="20"/>
              </w:rPr>
              <w:t>模型准备</w:t>
            </w:r>
          </w:p>
        </w:tc>
        <w:tc>
          <w:tcPr>
            <w:tcW w:type="dxa" w:w="30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60" w:line="276" w:lineRule="auto"/>
              <w:jc w:val="left"/>
            </w:pPr>
            <w:r>
              <w:rPr>
                <w:rFonts w:ascii="Calibri" w:hAnsi="Calibri"/>
                <w:b w:val="0"/>
                <w:color w:val="111111"/>
                <w:sz w:val="20"/>
              </w:rPr>
              <w:t>打开 Home 页，检查本地模型与会话状态。</w:t>
            </w:r>
          </w:p>
        </w:tc>
        <w:tc>
          <w:tcPr>
            <w:tcW w:type="dxa" w:w="208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60" w:line="276" w:lineRule="auto"/>
              <w:jc w:val="left"/>
            </w:pPr>
            <w:r>
              <w:rPr>
                <w:rFonts w:ascii="Calibri" w:hAnsi="Calibri"/>
                <w:b w:val="0"/>
                <w:color w:val="111111"/>
                <w:sz w:val="20"/>
              </w:rPr>
              <w:t>模型目录已就绪，会话打开结果显示 success=true。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60" w:line="276" w:lineRule="auto"/>
              <w:jc w:val="center"/>
            </w:pPr>
            <w:r>
              <w:rPr>
                <w:rFonts w:ascii="Calibri" w:hAnsi="Calibri"/>
                <w:b w:val="0"/>
                <w:color w:val="111111"/>
                <w:sz w:val="18"/>
              </w:rPr>
              <w:t>□通过  □失败  □阻塞</w:t>
            </w:r>
          </w:p>
        </w:tc>
      </w:tr>
      <w:tr>
        <w:tc>
          <w:tcPr>
            <w:tcW w:type="dxa" w:w="79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60" w:line="276" w:lineRule="auto"/>
              <w:jc w:val="center"/>
            </w:pPr>
            <w:r>
              <w:rPr>
                <w:rFonts w:ascii="Calibri" w:hAnsi="Calibri"/>
                <w:b/>
                <w:color w:val="111111"/>
                <w:sz w:val="20"/>
              </w:rPr>
              <w:t>P4</w:t>
            </w:r>
          </w:p>
        </w:tc>
        <w:tc>
          <w:tcPr>
            <w:tcW w:type="dxa" w:w="19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60" w:line="276" w:lineRule="auto"/>
              <w:jc w:val="left"/>
            </w:pPr>
            <w:r>
              <w:rPr>
                <w:rFonts w:ascii="Calibri" w:hAnsi="Calibri"/>
                <w:b w:val="0"/>
                <w:color w:val="111111"/>
                <w:sz w:val="20"/>
              </w:rPr>
              <w:t>权限准备</w:t>
            </w:r>
          </w:p>
        </w:tc>
        <w:tc>
          <w:tcPr>
            <w:tcW w:type="dxa" w:w="30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60" w:line="276" w:lineRule="auto"/>
              <w:jc w:val="left"/>
            </w:pPr>
            <w:r>
              <w:rPr>
                <w:rFonts w:ascii="Calibri" w:hAnsi="Calibri"/>
                <w:b w:val="0"/>
                <w:color w:val="111111"/>
                <w:sz w:val="20"/>
              </w:rPr>
              <w:t>首次进入 Capture，按提示授权录音与文件读取。</w:t>
            </w:r>
          </w:p>
        </w:tc>
        <w:tc>
          <w:tcPr>
            <w:tcW w:type="dxa" w:w="208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60" w:line="276" w:lineRule="auto"/>
              <w:jc w:val="left"/>
            </w:pPr>
            <w:r>
              <w:rPr>
                <w:rFonts w:ascii="Calibri" w:hAnsi="Calibri"/>
                <w:b w:val="0"/>
                <w:color w:val="111111"/>
                <w:sz w:val="20"/>
              </w:rPr>
              <w:t>权限申请链路正常，无异常弹窗。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60" w:line="276" w:lineRule="auto"/>
              <w:jc w:val="center"/>
            </w:pPr>
            <w:r>
              <w:rPr>
                <w:rFonts w:ascii="Calibri" w:hAnsi="Calibri"/>
                <w:b w:val="0"/>
                <w:color w:val="111111"/>
                <w:sz w:val="18"/>
              </w:rPr>
              <w:t>□通过  □失败  □阻塞</w:t>
            </w:r>
          </w:p>
        </w:tc>
      </w:tr>
    </w:tbl>
    <w:p>
      <w:pPr>
        <w:pStyle w:val="Heading1"/>
      </w:pPr>
      <w:r>
        <w:t>二、主链路闭环</w:t>
      </w:r>
    </w:p>
    <w:p>
      <w:pPr>
        <w:spacing w:before="0" w:after="160" w:line="300" w:lineRule="auto"/>
        <w:jc w:val="left"/>
      </w:pPr>
      <w:r>
        <w:rPr>
          <w:rFonts w:ascii="Calibri" w:hAnsi="Calibri"/>
          <w:b w:val="0"/>
          <w:color w:val="555555"/>
          <w:sz w:val="22"/>
        </w:rPr>
        <w:t>验证最基本的“文字输入 -&gt; 本地纪要生成 -&gt; 结果查看 -&gt; 历史留存”是否稳定。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6" w:space="0" w:color="BFCAD8"/>
          <w:left w:val="single" w:sz="6" w:space="0" w:color="BFCAD8"/>
          <w:bottom w:val="single" w:sz="6" w:space="0" w:color="BFCAD8"/>
          <w:right w:val="single" w:sz="6" w:space="0" w:color="BFCAD8"/>
          <w:insideH w:val="single" w:sz="6" w:space="0" w:color="BFCAD8"/>
          <w:insideV w:val="single" w:sz="6" w:space="0" w:color="BFCAD8"/>
        </w:tblBorders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79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40" w:line="264" w:lineRule="auto"/>
              <w:jc w:val="center"/>
            </w:pPr>
            <w:r>
              <w:rPr>
                <w:rFonts w:ascii="Calibri" w:hAnsi="Calibri"/>
                <w:b/>
                <w:color w:val="1F4D78"/>
                <w:sz w:val="20"/>
              </w:rPr>
              <w:t>编号</w:t>
            </w:r>
          </w:p>
        </w:tc>
        <w:tc>
          <w:tcPr>
            <w:tcW w:type="dxa" w:w="19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40" w:line="264" w:lineRule="auto"/>
              <w:jc w:val="center"/>
            </w:pPr>
            <w:r>
              <w:rPr>
                <w:rFonts w:ascii="Calibri" w:hAnsi="Calibri"/>
                <w:b/>
                <w:color w:val="1F4D78"/>
                <w:sz w:val="20"/>
              </w:rPr>
              <w:t>验收点</w:t>
            </w:r>
          </w:p>
        </w:tc>
        <w:tc>
          <w:tcPr>
            <w:tcW w:type="dxa" w:w="30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40" w:line="264" w:lineRule="auto"/>
              <w:jc w:val="center"/>
            </w:pPr>
            <w:r>
              <w:rPr>
                <w:rFonts w:ascii="Calibri" w:hAnsi="Calibri"/>
                <w:b/>
                <w:color w:val="1F4D78"/>
                <w:sz w:val="20"/>
              </w:rPr>
              <w:t>操作步骤</w:t>
            </w:r>
          </w:p>
        </w:tc>
        <w:tc>
          <w:tcPr>
            <w:tcW w:type="dxa" w:w="208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40" w:line="264" w:lineRule="auto"/>
              <w:jc w:val="center"/>
            </w:pPr>
            <w:r>
              <w:rPr>
                <w:rFonts w:ascii="Calibri" w:hAnsi="Calibri"/>
                <w:b/>
                <w:color w:val="1F4D78"/>
                <w:sz w:val="20"/>
              </w:rPr>
              <w:t>通过标准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40" w:line="264" w:lineRule="auto"/>
              <w:jc w:val="center"/>
            </w:pPr>
            <w:r>
              <w:rPr>
                <w:rFonts w:ascii="Calibri" w:hAnsi="Calibri"/>
                <w:b/>
                <w:color w:val="1F4D78"/>
                <w:sz w:val="20"/>
              </w:rPr>
              <w:t>结果</w:t>
            </w:r>
          </w:p>
        </w:tc>
      </w:tr>
      <w:tr>
        <w:tc>
          <w:tcPr>
            <w:tcW w:type="dxa" w:w="79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60" w:line="276" w:lineRule="auto"/>
              <w:jc w:val="center"/>
            </w:pPr>
            <w:r>
              <w:rPr>
                <w:rFonts w:ascii="Calibri" w:hAnsi="Calibri"/>
                <w:b/>
                <w:color w:val="111111"/>
                <w:sz w:val="20"/>
              </w:rPr>
              <w:t>M1</w:t>
            </w:r>
          </w:p>
        </w:tc>
        <w:tc>
          <w:tcPr>
            <w:tcW w:type="dxa" w:w="19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60" w:line="276" w:lineRule="auto"/>
              <w:jc w:val="left"/>
            </w:pPr>
            <w:r>
              <w:rPr>
                <w:rFonts w:ascii="Calibri" w:hAnsi="Calibri"/>
                <w:b w:val="0"/>
                <w:color w:val="111111"/>
                <w:sz w:val="20"/>
              </w:rPr>
              <w:t>文字纪要生成</w:t>
            </w:r>
          </w:p>
        </w:tc>
        <w:tc>
          <w:tcPr>
            <w:tcW w:type="dxa" w:w="30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60" w:line="276" w:lineRule="auto"/>
              <w:jc w:val="left"/>
            </w:pPr>
            <w:r>
              <w:rPr>
                <w:rFonts w:ascii="Calibri" w:hAnsi="Calibri"/>
                <w:b w:val="0"/>
                <w:color w:val="111111"/>
                <w:sz w:val="20"/>
              </w:rPr>
              <w:t>在 Capture 输入标题和补充文字，点击生成。</w:t>
            </w:r>
          </w:p>
        </w:tc>
        <w:tc>
          <w:tcPr>
            <w:tcW w:type="dxa" w:w="208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60" w:line="276" w:lineRule="auto"/>
              <w:jc w:val="left"/>
            </w:pPr>
            <w:r>
              <w:rPr>
                <w:rFonts w:ascii="Calibri" w:hAnsi="Calibri"/>
                <w:b w:val="0"/>
                <w:color w:val="111111"/>
                <w:sz w:val="20"/>
              </w:rPr>
              <w:t>成功跳转到 Result，并看到结构化纪要。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60" w:line="276" w:lineRule="auto"/>
              <w:jc w:val="center"/>
            </w:pPr>
            <w:r>
              <w:rPr>
                <w:rFonts w:ascii="Calibri" w:hAnsi="Calibri"/>
                <w:b w:val="0"/>
                <w:color w:val="111111"/>
                <w:sz w:val="18"/>
              </w:rPr>
              <w:t>□通过  □失败  □阻塞</w:t>
            </w:r>
          </w:p>
        </w:tc>
      </w:tr>
      <w:tr>
        <w:tc>
          <w:tcPr>
            <w:tcW w:type="dxa" w:w="79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60" w:line="276" w:lineRule="auto"/>
              <w:jc w:val="center"/>
            </w:pPr>
            <w:r>
              <w:rPr>
                <w:rFonts w:ascii="Calibri" w:hAnsi="Calibri"/>
                <w:b/>
                <w:color w:val="111111"/>
                <w:sz w:val="20"/>
              </w:rPr>
              <w:t>M2</w:t>
            </w:r>
          </w:p>
        </w:tc>
        <w:tc>
          <w:tcPr>
            <w:tcW w:type="dxa" w:w="19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60" w:line="276" w:lineRule="auto"/>
              <w:jc w:val="left"/>
            </w:pPr>
            <w:r>
              <w:rPr>
                <w:rFonts w:ascii="Calibri" w:hAnsi="Calibri"/>
                <w:b w:val="0"/>
                <w:color w:val="111111"/>
                <w:sz w:val="20"/>
              </w:rPr>
              <w:t>结果完整性</w:t>
            </w:r>
          </w:p>
        </w:tc>
        <w:tc>
          <w:tcPr>
            <w:tcW w:type="dxa" w:w="30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60" w:line="276" w:lineRule="auto"/>
              <w:jc w:val="left"/>
            </w:pPr>
            <w:r>
              <w:rPr>
                <w:rFonts w:ascii="Calibri" w:hAnsi="Calibri"/>
                <w:b w:val="0"/>
                <w:color w:val="111111"/>
                <w:sz w:val="20"/>
              </w:rPr>
              <w:t>检查 Result 中的总结、背景、行动项、标签等字段。</w:t>
            </w:r>
          </w:p>
        </w:tc>
        <w:tc>
          <w:tcPr>
            <w:tcW w:type="dxa" w:w="208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60" w:line="276" w:lineRule="auto"/>
              <w:jc w:val="left"/>
            </w:pPr>
            <w:r>
              <w:rPr>
                <w:rFonts w:ascii="Calibri" w:hAnsi="Calibri"/>
                <w:b w:val="0"/>
                <w:color w:val="111111"/>
                <w:sz w:val="20"/>
              </w:rPr>
              <w:t>主要字段可展示，无明显空白或错乱。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60" w:line="276" w:lineRule="auto"/>
              <w:jc w:val="center"/>
            </w:pPr>
            <w:r>
              <w:rPr>
                <w:rFonts w:ascii="Calibri" w:hAnsi="Calibri"/>
                <w:b w:val="0"/>
                <w:color w:val="111111"/>
                <w:sz w:val="18"/>
              </w:rPr>
              <w:t>□通过  □失败  □阻塞</w:t>
            </w:r>
          </w:p>
        </w:tc>
      </w:tr>
      <w:tr>
        <w:tc>
          <w:tcPr>
            <w:tcW w:type="dxa" w:w="79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60" w:line="276" w:lineRule="auto"/>
              <w:jc w:val="center"/>
            </w:pPr>
            <w:r>
              <w:rPr>
                <w:rFonts w:ascii="Calibri" w:hAnsi="Calibri"/>
                <w:b/>
                <w:color w:val="111111"/>
                <w:sz w:val="20"/>
              </w:rPr>
              <w:t>M3</w:t>
            </w:r>
          </w:p>
        </w:tc>
        <w:tc>
          <w:tcPr>
            <w:tcW w:type="dxa" w:w="19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60" w:line="276" w:lineRule="auto"/>
              <w:jc w:val="left"/>
            </w:pPr>
            <w:r>
              <w:rPr>
                <w:rFonts w:ascii="Calibri" w:hAnsi="Calibri"/>
                <w:b w:val="0"/>
                <w:color w:val="111111"/>
                <w:sz w:val="20"/>
              </w:rPr>
              <w:t>历史回看</w:t>
            </w:r>
          </w:p>
        </w:tc>
        <w:tc>
          <w:tcPr>
            <w:tcW w:type="dxa" w:w="30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60" w:line="276" w:lineRule="auto"/>
              <w:jc w:val="left"/>
            </w:pPr>
            <w:r>
              <w:rPr>
                <w:rFonts w:ascii="Calibri" w:hAnsi="Calibri"/>
                <w:b w:val="0"/>
                <w:color w:val="111111"/>
                <w:sz w:val="20"/>
              </w:rPr>
              <w:t>进入 History 查看最近任务。</w:t>
            </w:r>
          </w:p>
        </w:tc>
        <w:tc>
          <w:tcPr>
            <w:tcW w:type="dxa" w:w="208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60" w:line="276" w:lineRule="auto"/>
              <w:jc w:val="left"/>
            </w:pPr>
            <w:r>
              <w:rPr>
                <w:rFonts w:ascii="Calibri" w:hAnsi="Calibri"/>
                <w:b w:val="0"/>
                <w:color w:val="111111"/>
                <w:sz w:val="20"/>
              </w:rPr>
              <w:t>新任务出现在历史列表中。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60" w:line="276" w:lineRule="auto"/>
              <w:jc w:val="center"/>
            </w:pPr>
            <w:r>
              <w:rPr>
                <w:rFonts w:ascii="Calibri" w:hAnsi="Calibri"/>
                <w:b w:val="0"/>
                <w:color w:val="111111"/>
                <w:sz w:val="18"/>
              </w:rPr>
              <w:t>□通过  □失败  □阻塞</w:t>
            </w:r>
          </w:p>
        </w:tc>
      </w:tr>
      <w:tr>
        <w:tc>
          <w:tcPr>
            <w:tcW w:type="dxa" w:w="79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60" w:line="276" w:lineRule="auto"/>
              <w:jc w:val="center"/>
            </w:pPr>
            <w:r>
              <w:rPr>
                <w:rFonts w:ascii="Calibri" w:hAnsi="Calibri"/>
                <w:b/>
                <w:color w:val="111111"/>
                <w:sz w:val="20"/>
              </w:rPr>
              <w:t>M4</w:t>
            </w:r>
          </w:p>
        </w:tc>
        <w:tc>
          <w:tcPr>
            <w:tcW w:type="dxa" w:w="19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60" w:line="276" w:lineRule="auto"/>
              <w:jc w:val="left"/>
            </w:pPr>
            <w:r>
              <w:rPr>
                <w:rFonts w:ascii="Calibri" w:hAnsi="Calibri"/>
                <w:b w:val="0"/>
                <w:color w:val="111111"/>
                <w:sz w:val="20"/>
              </w:rPr>
              <w:t>退出重进</w:t>
            </w:r>
          </w:p>
        </w:tc>
        <w:tc>
          <w:tcPr>
            <w:tcW w:type="dxa" w:w="30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60" w:line="276" w:lineRule="auto"/>
              <w:jc w:val="left"/>
            </w:pPr>
            <w:r>
              <w:rPr>
                <w:rFonts w:ascii="Calibri" w:hAnsi="Calibri"/>
                <w:b w:val="0"/>
                <w:color w:val="111111"/>
                <w:sz w:val="20"/>
              </w:rPr>
              <w:t>关闭 App 后重新打开。</w:t>
            </w:r>
          </w:p>
        </w:tc>
        <w:tc>
          <w:tcPr>
            <w:tcW w:type="dxa" w:w="208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60" w:line="276" w:lineRule="auto"/>
              <w:jc w:val="left"/>
            </w:pPr>
            <w:r>
              <w:rPr>
                <w:rFonts w:ascii="Calibri" w:hAnsi="Calibri"/>
                <w:b w:val="0"/>
                <w:color w:val="111111"/>
                <w:sz w:val="20"/>
              </w:rPr>
              <w:t>历史任务和最近纪要仍能读取。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60" w:line="276" w:lineRule="auto"/>
              <w:jc w:val="center"/>
            </w:pPr>
            <w:r>
              <w:rPr>
                <w:rFonts w:ascii="Calibri" w:hAnsi="Calibri"/>
                <w:b w:val="0"/>
                <w:color w:val="111111"/>
                <w:sz w:val="18"/>
              </w:rPr>
              <w:t>□通过  □失败  □阻塞</w:t>
            </w:r>
          </w:p>
        </w:tc>
      </w:tr>
    </w:tbl>
    <w:p>
      <w:pPr>
        <w:pStyle w:val="Heading1"/>
      </w:pPr>
      <w:r>
        <w:t>三、图片链路闭环</w:t>
      </w:r>
    </w:p>
    <w:p>
      <w:pPr>
        <w:spacing w:before="0" w:after="160" w:line="300" w:lineRule="auto"/>
        <w:jc w:val="left"/>
      </w:pPr>
      <w:r>
        <w:rPr>
          <w:rFonts w:ascii="Calibri" w:hAnsi="Calibri"/>
          <w:b w:val="0"/>
          <w:color w:val="555555"/>
          <w:sz w:val="22"/>
        </w:rPr>
        <w:t>验证图片输入是否能经过 OCR 和图片语义摘要，再进入本地纪要生成。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6" w:space="0" w:color="BFCAD8"/>
          <w:left w:val="single" w:sz="6" w:space="0" w:color="BFCAD8"/>
          <w:bottom w:val="single" w:sz="6" w:space="0" w:color="BFCAD8"/>
          <w:right w:val="single" w:sz="6" w:space="0" w:color="BFCAD8"/>
          <w:insideH w:val="single" w:sz="6" w:space="0" w:color="BFCAD8"/>
          <w:insideV w:val="single" w:sz="6" w:space="0" w:color="BFCAD8"/>
        </w:tblBorders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79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40" w:line="264" w:lineRule="auto"/>
              <w:jc w:val="center"/>
            </w:pPr>
            <w:r>
              <w:rPr>
                <w:rFonts w:ascii="Calibri" w:hAnsi="Calibri"/>
                <w:b/>
                <w:color w:val="1F4D78"/>
                <w:sz w:val="20"/>
              </w:rPr>
              <w:t>编号</w:t>
            </w:r>
          </w:p>
        </w:tc>
        <w:tc>
          <w:tcPr>
            <w:tcW w:type="dxa" w:w="19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40" w:line="264" w:lineRule="auto"/>
              <w:jc w:val="center"/>
            </w:pPr>
            <w:r>
              <w:rPr>
                <w:rFonts w:ascii="Calibri" w:hAnsi="Calibri"/>
                <w:b/>
                <w:color w:val="1F4D78"/>
                <w:sz w:val="20"/>
              </w:rPr>
              <w:t>验收点</w:t>
            </w:r>
          </w:p>
        </w:tc>
        <w:tc>
          <w:tcPr>
            <w:tcW w:type="dxa" w:w="30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40" w:line="264" w:lineRule="auto"/>
              <w:jc w:val="center"/>
            </w:pPr>
            <w:r>
              <w:rPr>
                <w:rFonts w:ascii="Calibri" w:hAnsi="Calibri"/>
                <w:b/>
                <w:color w:val="1F4D78"/>
                <w:sz w:val="20"/>
              </w:rPr>
              <w:t>操作步骤</w:t>
            </w:r>
          </w:p>
        </w:tc>
        <w:tc>
          <w:tcPr>
            <w:tcW w:type="dxa" w:w="208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40" w:line="264" w:lineRule="auto"/>
              <w:jc w:val="center"/>
            </w:pPr>
            <w:r>
              <w:rPr>
                <w:rFonts w:ascii="Calibri" w:hAnsi="Calibri"/>
                <w:b/>
                <w:color w:val="1F4D78"/>
                <w:sz w:val="20"/>
              </w:rPr>
              <w:t>通过标准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40" w:line="264" w:lineRule="auto"/>
              <w:jc w:val="center"/>
            </w:pPr>
            <w:r>
              <w:rPr>
                <w:rFonts w:ascii="Calibri" w:hAnsi="Calibri"/>
                <w:b/>
                <w:color w:val="1F4D78"/>
                <w:sz w:val="20"/>
              </w:rPr>
              <w:t>结果</w:t>
            </w:r>
          </w:p>
        </w:tc>
      </w:tr>
      <w:tr>
        <w:tc>
          <w:tcPr>
            <w:tcW w:type="dxa" w:w="79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60" w:line="276" w:lineRule="auto"/>
              <w:jc w:val="center"/>
            </w:pPr>
            <w:r>
              <w:rPr>
                <w:rFonts w:ascii="Calibri" w:hAnsi="Calibri"/>
                <w:b/>
                <w:color w:val="111111"/>
                <w:sz w:val="20"/>
              </w:rPr>
              <w:t>I1</w:t>
            </w:r>
          </w:p>
        </w:tc>
        <w:tc>
          <w:tcPr>
            <w:tcW w:type="dxa" w:w="19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60" w:line="276" w:lineRule="auto"/>
              <w:jc w:val="left"/>
            </w:pPr>
            <w:r>
              <w:rPr>
                <w:rFonts w:ascii="Calibri" w:hAnsi="Calibri"/>
                <w:b w:val="0"/>
                <w:color w:val="111111"/>
                <w:sz w:val="20"/>
              </w:rPr>
              <w:t>图片选择</w:t>
            </w:r>
          </w:p>
        </w:tc>
        <w:tc>
          <w:tcPr>
            <w:tcW w:type="dxa" w:w="30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60" w:line="276" w:lineRule="auto"/>
              <w:jc w:val="left"/>
            </w:pPr>
            <w:r>
              <w:rPr>
                <w:rFonts w:ascii="Calibri" w:hAnsi="Calibri"/>
                <w:b w:val="0"/>
                <w:color w:val="111111"/>
                <w:sz w:val="20"/>
              </w:rPr>
              <w:t>在 Capture 选择一张含中文文字的图片。</w:t>
            </w:r>
          </w:p>
        </w:tc>
        <w:tc>
          <w:tcPr>
            <w:tcW w:type="dxa" w:w="208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60" w:line="276" w:lineRule="auto"/>
              <w:jc w:val="left"/>
            </w:pPr>
            <w:r>
              <w:rPr>
                <w:rFonts w:ascii="Calibri" w:hAnsi="Calibri"/>
                <w:b w:val="0"/>
                <w:color w:val="111111"/>
                <w:sz w:val="20"/>
              </w:rPr>
              <w:t>图片文件引用显示正常。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60" w:line="276" w:lineRule="auto"/>
              <w:jc w:val="center"/>
            </w:pPr>
            <w:r>
              <w:rPr>
                <w:rFonts w:ascii="Calibri" w:hAnsi="Calibri"/>
                <w:b w:val="0"/>
                <w:color w:val="111111"/>
                <w:sz w:val="18"/>
              </w:rPr>
              <w:t>□通过  □失败  □阻塞</w:t>
            </w:r>
          </w:p>
        </w:tc>
      </w:tr>
      <w:tr>
        <w:tc>
          <w:tcPr>
            <w:tcW w:type="dxa" w:w="79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60" w:line="276" w:lineRule="auto"/>
              <w:jc w:val="center"/>
            </w:pPr>
            <w:r>
              <w:rPr>
                <w:rFonts w:ascii="Calibri" w:hAnsi="Calibri"/>
                <w:b/>
                <w:color w:val="111111"/>
                <w:sz w:val="20"/>
              </w:rPr>
              <w:t>I2</w:t>
            </w:r>
          </w:p>
        </w:tc>
        <w:tc>
          <w:tcPr>
            <w:tcW w:type="dxa" w:w="19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60" w:line="276" w:lineRule="auto"/>
              <w:jc w:val="left"/>
            </w:pPr>
            <w:r>
              <w:rPr>
                <w:rFonts w:ascii="Calibri" w:hAnsi="Calibri"/>
                <w:b w:val="0"/>
                <w:color w:val="111111"/>
                <w:sz w:val="20"/>
              </w:rPr>
              <w:t>图片 OCR</w:t>
            </w:r>
          </w:p>
        </w:tc>
        <w:tc>
          <w:tcPr>
            <w:tcW w:type="dxa" w:w="30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60" w:line="276" w:lineRule="auto"/>
              <w:jc w:val="left"/>
            </w:pPr>
            <w:r>
              <w:rPr>
                <w:rFonts w:ascii="Calibri" w:hAnsi="Calibri"/>
                <w:b w:val="0"/>
                <w:color w:val="111111"/>
                <w:sz w:val="20"/>
              </w:rPr>
              <w:t>点击“从图片识别 OCR”。</w:t>
            </w:r>
          </w:p>
        </w:tc>
        <w:tc>
          <w:tcPr>
            <w:tcW w:type="dxa" w:w="208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60" w:line="276" w:lineRule="auto"/>
              <w:jc w:val="left"/>
            </w:pPr>
            <w:r>
              <w:rPr>
                <w:rFonts w:ascii="Calibri" w:hAnsi="Calibri"/>
                <w:b w:val="0"/>
                <w:color w:val="111111"/>
                <w:sz w:val="20"/>
              </w:rPr>
              <w:t>OCR 文本自动回填。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60" w:line="276" w:lineRule="auto"/>
              <w:jc w:val="center"/>
            </w:pPr>
            <w:r>
              <w:rPr>
                <w:rFonts w:ascii="Calibri" w:hAnsi="Calibri"/>
                <w:b w:val="0"/>
                <w:color w:val="111111"/>
                <w:sz w:val="18"/>
              </w:rPr>
              <w:t>□通过  □失败  □阻塞</w:t>
            </w:r>
          </w:p>
        </w:tc>
      </w:tr>
      <w:tr>
        <w:tc>
          <w:tcPr>
            <w:tcW w:type="dxa" w:w="79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60" w:line="276" w:lineRule="auto"/>
              <w:jc w:val="center"/>
            </w:pPr>
            <w:r>
              <w:rPr>
                <w:rFonts w:ascii="Calibri" w:hAnsi="Calibri"/>
                <w:b/>
                <w:color w:val="111111"/>
                <w:sz w:val="20"/>
              </w:rPr>
              <w:t>I3</w:t>
            </w:r>
          </w:p>
        </w:tc>
        <w:tc>
          <w:tcPr>
            <w:tcW w:type="dxa" w:w="19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60" w:line="276" w:lineRule="auto"/>
              <w:jc w:val="left"/>
            </w:pPr>
            <w:r>
              <w:rPr>
                <w:rFonts w:ascii="Calibri" w:hAnsi="Calibri"/>
                <w:b w:val="0"/>
                <w:color w:val="111111"/>
                <w:sz w:val="20"/>
              </w:rPr>
              <w:t>图片要点</w:t>
            </w:r>
          </w:p>
        </w:tc>
        <w:tc>
          <w:tcPr>
            <w:tcW w:type="dxa" w:w="30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60" w:line="276" w:lineRule="auto"/>
              <w:jc w:val="left"/>
            </w:pPr>
            <w:r>
              <w:rPr>
                <w:rFonts w:ascii="Calibri" w:hAnsi="Calibri"/>
                <w:b w:val="0"/>
                <w:color w:val="111111"/>
                <w:sz w:val="20"/>
              </w:rPr>
              <w:t>点击“提取图片要点”。</w:t>
            </w:r>
          </w:p>
        </w:tc>
        <w:tc>
          <w:tcPr>
            <w:tcW w:type="dxa" w:w="208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60" w:line="276" w:lineRule="auto"/>
              <w:jc w:val="left"/>
            </w:pPr>
            <w:r>
              <w:rPr>
                <w:rFonts w:ascii="Calibri" w:hAnsi="Calibri"/>
                <w:b w:val="0"/>
                <w:color w:val="111111"/>
                <w:sz w:val="20"/>
              </w:rPr>
              <w:t>图片内容补充自动回填语义摘要。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60" w:line="276" w:lineRule="auto"/>
              <w:jc w:val="center"/>
            </w:pPr>
            <w:r>
              <w:rPr>
                <w:rFonts w:ascii="Calibri" w:hAnsi="Calibri"/>
                <w:b w:val="0"/>
                <w:color w:val="111111"/>
                <w:sz w:val="18"/>
              </w:rPr>
              <w:t>□通过  □失败  □阻塞</w:t>
            </w:r>
          </w:p>
        </w:tc>
      </w:tr>
      <w:tr>
        <w:tc>
          <w:tcPr>
            <w:tcW w:type="dxa" w:w="79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60" w:line="276" w:lineRule="auto"/>
              <w:jc w:val="center"/>
            </w:pPr>
            <w:r>
              <w:rPr>
                <w:rFonts w:ascii="Calibri" w:hAnsi="Calibri"/>
                <w:b/>
                <w:color w:val="111111"/>
                <w:sz w:val="20"/>
              </w:rPr>
              <w:t>I4</w:t>
            </w:r>
          </w:p>
        </w:tc>
        <w:tc>
          <w:tcPr>
            <w:tcW w:type="dxa" w:w="19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60" w:line="276" w:lineRule="auto"/>
              <w:jc w:val="left"/>
            </w:pPr>
            <w:r>
              <w:rPr>
                <w:rFonts w:ascii="Calibri" w:hAnsi="Calibri"/>
                <w:b w:val="0"/>
                <w:color w:val="111111"/>
                <w:sz w:val="20"/>
              </w:rPr>
              <w:t>图片纪要生成</w:t>
            </w:r>
          </w:p>
        </w:tc>
        <w:tc>
          <w:tcPr>
            <w:tcW w:type="dxa" w:w="30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60" w:line="276" w:lineRule="auto"/>
              <w:jc w:val="left"/>
            </w:pPr>
            <w:r>
              <w:rPr>
                <w:rFonts w:ascii="Calibri" w:hAnsi="Calibri"/>
                <w:b w:val="0"/>
                <w:color w:val="111111"/>
                <w:sz w:val="20"/>
              </w:rPr>
              <w:t>结合图片结果提交纪要任务。</w:t>
            </w:r>
          </w:p>
        </w:tc>
        <w:tc>
          <w:tcPr>
            <w:tcW w:type="dxa" w:w="208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60" w:line="276" w:lineRule="auto"/>
              <w:jc w:val="left"/>
            </w:pPr>
            <w:r>
              <w:rPr>
                <w:rFonts w:ascii="Calibri" w:hAnsi="Calibri"/>
                <w:b w:val="0"/>
                <w:color w:val="111111"/>
                <w:sz w:val="20"/>
              </w:rPr>
              <w:t>Result 能反映图片来源内容。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60" w:line="276" w:lineRule="auto"/>
              <w:jc w:val="center"/>
            </w:pPr>
            <w:r>
              <w:rPr>
                <w:rFonts w:ascii="Calibri" w:hAnsi="Calibri"/>
                <w:b w:val="0"/>
                <w:color w:val="111111"/>
                <w:sz w:val="18"/>
              </w:rPr>
              <w:t>□通过  □失败  □阻塞</w:t>
            </w:r>
          </w:p>
        </w:tc>
      </w:tr>
    </w:tbl>
    <w:p>
      <w:pPr>
        <w:pStyle w:val="Heading1"/>
      </w:pPr>
      <w:r>
        <w:t>四、语音链路闭环</w:t>
      </w:r>
    </w:p>
    <w:p>
      <w:pPr>
        <w:spacing w:before="0" w:after="160" w:line="300" w:lineRule="auto"/>
        <w:jc w:val="left"/>
      </w:pPr>
      <w:r>
        <w:rPr>
          <w:rFonts w:ascii="Calibri" w:hAnsi="Calibri"/>
          <w:b w:val="0"/>
          <w:color w:val="555555"/>
          <w:sz w:val="22"/>
        </w:rPr>
        <w:t>验证实时转写、自动录音留档和结果页回放是否可用。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6" w:space="0" w:color="BFCAD8"/>
          <w:left w:val="single" w:sz="6" w:space="0" w:color="BFCAD8"/>
          <w:bottom w:val="single" w:sz="6" w:space="0" w:color="BFCAD8"/>
          <w:right w:val="single" w:sz="6" w:space="0" w:color="BFCAD8"/>
          <w:insideH w:val="single" w:sz="6" w:space="0" w:color="BFCAD8"/>
          <w:insideV w:val="single" w:sz="6" w:space="0" w:color="BFCAD8"/>
        </w:tblBorders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79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40" w:line="264" w:lineRule="auto"/>
              <w:jc w:val="center"/>
            </w:pPr>
            <w:r>
              <w:rPr>
                <w:rFonts w:ascii="Calibri" w:hAnsi="Calibri"/>
                <w:b/>
                <w:color w:val="1F4D78"/>
                <w:sz w:val="20"/>
              </w:rPr>
              <w:t>编号</w:t>
            </w:r>
          </w:p>
        </w:tc>
        <w:tc>
          <w:tcPr>
            <w:tcW w:type="dxa" w:w="19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40" w:line="264" w:lineRule="auto"/>
              <w:jc w:val="center"/>
            </w:pPr>
            <w:r>
              <w:rPr>
                <w:rFonts w:ascii="Calibri" w:hAnsi="Calibri"/>
                <w:b/>
                <w:color w:val="1F4D78"/>
                <w:sz w:val="20"/>
              </w:rPr>
              <w:t>验收点</w:t>
            </w:r>
          </w:p>
        </w:tc>
        <w:tc>
          <w:tcPr>
            <w:tcW w:type="dxa" w:w="30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40" w:line="264" w:lineRule="auto"/>
              <w:jc w:val="center"/>
            </w:pPr>
            <w:r>
              <w:rPr>
                <w:rFonts w:ascii="Calibri" w:hAnsi="Calibri"/>
                <w:b/>
                <w:color w:val="1F4D78"/>
                <w:sz w:val="20"/>
              </w:rPr>
              <w:t>操作步骤</w:t>
            </w:r>
          </w:p>
        </w:tc>
        <w:tc>
          <w:tcPr>
            <w:tcW w:type="dxa" w:w="208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40" w:line="264" w:lineRule="auto"/>
              <w:jc w:val="center"/>
            </w:pPr>
            <w:r>
              <w:rPr>
                <w:rFonts w:ascii="Calibri" w:hAnsi="Calibri"/>
                <w:b/>
                <w:color w:val="1F4D78"/>
                <w:sz w:val="20"/>
              </w:rPr>
              <w:t>通过标准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40" w:line="264" w:lineRule="auto"/>
              <w:jc w:val="center"/>
            </w:pPr>
            <w:r>
              <w:rPr>
                <w:rFonts w:ascii="Calibri" w:hAnsi="Calibri"/>
                <w:b/>
                <w:color w:val="1F4D78"/>
                <w:sz w:val="20"/>
              </w:rPr>
              <w:t>结果</w:t>
            </w:r>
          </w:p>
        </w:tc>
      </w:tr>
      <w:tr>
        <w:tc>
          <w:tcPr>
            <w:tcW w:type="dxa" w:w="79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60" w:line="276" w:lineRule="auto"/>
              <w:jc w:val="center"/>
            </w:pPr>
            <w:r>
              <w:rPr>
                <w:rFonts w:ascii="Calibri" w:hAnsi="Calibri"/>
                <w:b/>
                <w:color w:val="111111"/>
                <w:sz w:val="20"/>
              </w:rPr>
              <w:t>A1</w:t>
            </w:r>
          </w:p>
        </w:tc>
        <w:tc>
          <w:tcPr>
            <w:tcW w:type="dxa" w:w="19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60" w:line="276" w:lineRule="auto"/>
              <w:jc w:val="left"/>
            </w:pPr>
            <w:r>
              <w:rPr>
                <w:rFonts w:ascii="Calibri" w:hAnsi="Calibri"/>
                <w:b w:val="0"/>
                <w:color w:val="111111"/>
                <w:sz w:val="20"/>
              </w:rPr>
              <w:t>麦克风转写</w:t>
            </w:r>
          </w:p>
        </w:tc>
        <w:tc>
          <w:tcPr>
            <w:tcW w:type="dxa" w:w="30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60" w:line="276" w:lineRule="auto"/>
              <w:jc w:val="left"/>
            </w:pPr>
            <w:r>
              <w:rPr>
                <w:rFonts w:ascii="Calibri" w:hAnsi="Calibri"/>
                <w:b w:val="0"/>
                <w:color w:val="111111"/>
                <w:sz w:val="20"/>
              </w:rPr>
              <w:t>点击“开始麦克风转写”，说一段 10 到 20 秒中文。</w:t>
            </w:r>
          </w:p>
        </w:tc>
        <w:tc>
          <w:tcPr>
            <w:tcW w:type="dxa" w:w="208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60" w:line="276" w:lineRule="auto"/>
              <w:jc w:val="left"/>
            </w:pPr>
            <w:r>
              <w:rPr>
                <w:rFonts w:ascii="Calibri" w:hAnsi="Calibri"/>
                <w:b w:val="0"/>
                <w:color w:val="111111"/>
                <w:sz w:val="20"/>
              </w:rPr>
              <w:t>录音转写文本持续或最终回填。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60" w:line="276" w:lineRule="auto"/>
              <w:jc w:val="center"/>
            </w:pPr>
            <w:r>
              <w:rPr>
                <w:rFonts w:ascii="Calibri" w:hAnsi="Calibri"/>
                <w:b w:val="0"/>
                <w:color w:val="111111"/>
                <w:sz w:val="18"/>
              </w:rPr>
              <w:t>□通过  □失败  □阻塞</w:t>
            </w:r>
          </w:p>
        </w:tc>
      </w:tr>
      <w:tr>
        <w:tc>
          <w:tcPr>
            <w:tcW w:type="dxa" w:w="79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60" w:line="276" w:lineRule="auto"/>
              <w:jc w:val="center"/>
            </w:pPr>
            <w:r>
              <w:rPr>
                <w:rFonts w:ascii="Calibri" w:hAnsi="Calibri"/>
                <w:b/>
                <w:color w:val="111111"/>
                <w:sz w:val="20"/>
              </w:rPr>
              <w:t>A2</w:t>
            </w:r>
          </w:p>
        </w:tc>
        <w:tc>
          <w:tcPr>
            <w:tcW w:type="dxa" w:w="19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60" w:line="276" w:lineRule="auto"/>
              <w:jc w:val="left"/>
            </w:pPr>
            <w:r>
              <w:rPr>
                <w:rFonts w:ascii="Calibri" w:hAnsi="Calibri"/>
                <w:b w:val="0"/>
                <w:color w:val="111111"/>
                <w:sz w:val="20"/>
              </w:rPr>
              <w:t>停止转写</w:t>
            </w:r>
          </w:p>
        </w:tc>
        <w:tc>
          <w:tcPr>
            <w:tcW w:type="dxa" w:w="30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60" w:line="276" w:lineRule="auto"/>
              <w:jc w:val="left"/>
            </w:pPr>
            <w:r>
              <w:rPr>
                <w:rFonts w:ascii="Calibri" w:hAnsi="Calibri"/>
                <w:b w:val="0"/>
                <w:color w:val="111111"/>
                <w:sz w:val="20"/>
              </w:rPr>
              <w:t>点击“停止麦克风转写”。</w:t>
            </w:r>
          </w:p>
        </w:tc>
        <w:tc>
          <w:tcPr>
            <w:tcW w:type="dxa" w:w="208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60" w:line="276" w:lineRule="auto"/>
              <w:jc w:val="left"/>
            </w:pPr>
            <w:r>
              <w:rPr>
                <w:rFonts w:ascii="Calibri" w:hAnsi="Calibri"/>
                <w:b w:val="0"/>
                <w:color w:val="111111"/>
                <w:sz w:val="20"/>
              </w:rPr>
              <w:t>状态恢复正常，并生成录音素材引用。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60" w:line="276" w:lineRule="auto"/>
              <w:jc w:val="center"/>
            </w:pPr>
            <w:r>
              <w:rPr>
                <w:rFonts w:ascii="Calibri" w:hAnsi="Calibri"/>
                <w:b w:val="0"/>
                <w:color w:val="111111"/>
                <w:sz w:val="18"/>
              </w:rPr>
              <w:t>□通过  □失败  □阻塞</w:t>
            </w:r>
          </w:p>
        </w:tc>
      </w:tr>
      <w:tr>
        <w:tc>
          <w:tcPr>
            <w:tcW w:type="dxa" w:w="79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60" w:line="276" w:lineRule="auto"/>
              <w:jc w:val="center"/>
            </w:pPr>
            <w:r>
              <w:rPr>
                <w:rFonts w:ascii="Calibri" w:hAnsi="Calibri"/>
                <w:b/>
                <w:color w:val="111111"/>
                <w:sz w:val="20"/>
              </w:rPr>
              <w:t>A3</w:t>
            </w:r>
          </w:p>
        </w:tc>
        <w:tc>
          <w:tcPr>
            <w:tcW w:type="dxa" w:w="19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60" w:line="276" w:lineRule="auto"/>
              <w:jc w:val="left"/>
            </w:pPr>
            <w:r>
              <w:rPr>
                <w:rFonts w:ascii="Calibri" w:hAnsi="Calibri"/>
                <w:b w:val="0"/>
                <w:color w:val="111111"/>
                <w:sz w:val="20"/>
              </w:rPr>
              <w:t>语音纪要生成</w:t>
            </w:r>
          </w:p>
        </w:tc>
        <w:tc>
          <w:tcPr>
            <w:tcW w:type="dxa" w:w="30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60" w:line="276" w:lineRule="auto"/>
              <w:jc w:val="left"/>
            </w:pPr>
            <w:r>
              <w:rPr>
                <w:rFonts w:ascii="Calibri" w:hAnsi="Calibri"/>
                <w:b w:val="0"/>
                <w:color w:val="111111"/>
                <w:sz w:val="20"/>
              </w:rPr>
              <w:t>提交当前任务。</w:t>
            </w:r>
          </w:p>
        </w:tc>
        <w:tc>
          <w:tcPr>
            <w:tcW w:type="dxa" w:w="208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60" w:line="276" w:lineRule="auto"/>
              <w:jc w:val="left"/>
            </w:pPr>
            <w:r>
              <w:rPr>
                <w:rFonts w:ascii="Calibri" w:hAnsi="Calibri"/>
                <w:b w:val="0"/>
                <w:color w:val="111111"/>
                <w:sz w:val="20"/>
              </w:rPr>
              <w:t>结构化纪要成功生成，任务写入本地。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60" w:line="276" w:lineRule="auto"/>
              <w:jc w:val="center"/>
            </w:pPr>
            <w:r>
              <w:rPr>
                <w:rFonts w:ascii="Calibri" w:hAnsi="Calibri"/>
                <w:b w:val="0"/>
                <w:color w:val="111111"/>
                <w:sz w:val="18"/>
              </w:rPr>
              <w:t>□通过  □失败  □阻塞</w:t>
            </w:r>
          </w:p>
        </w:tc>
      </w:tr>
      <w:tr>
        <w:tc>
          <w:tcPr>
            <w:tcW w:type="dxa" w:w="79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60" w:line="276" w:lineRule="auto"/>
              <w:jc w:val="center"/>
            </w:pPr>
            <w:r>
              <w:rPr>
                <w:rFonts w:ascii="Calibri" w:hAnsi="Calibri"/>
                <w:b/>
                <w:color w:val="111111"/>
                <w:sz w:val="20"/>
              </w:rPr>
              <w:t>A4</w:t>
            </w:r>
          </w:p>
        </w:tc>
        <w:tc>
          <w:tcPr>
            <w:tcW w:type="dxa" w:w="19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60" w:line="276" w:lineRule="auto"/>
              <w:jc w:val="left"/>
            </w:pPr>
            <w:r>
              <w:rPr>
                <w:rFonts w:ascii="Calibri" w:hAnsi="Calibri"/>
                <w:b w:val="0"/>
                <w:color w:val="111111"/>
                <w:sz w:val="20"/>
              </w:rPr>
              <w:t>录音回放</w:t>
            </w:r>
          </w:p>
        </w:tc>
        <w:tc>
          <w:tcPr>
            <w:tcW w:type="dxa" w:w="30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60" w:line="276" w:lineRule="auto"/>
              <w:jc w:val="left"/>
            </w:pPr>
            <w:r>
              <w:rPr>
                <w:rFonts w:ascii="Calibri" w:hAnsi="Calibri"/>
                <w:b w:val="0"/>
                <w:color w:val="111111"/>
                <w:sz w:val="20"/>
              </w:rPr>
              <w:t>在 Result 页点击播放录音。</w:t>
            </w:r>
          </w:p>
        </w:tc>
        <w:tc>
          <w:tcPr>
            <w:tcW w:type="dxa" w:w="208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60" w:line="276" w:lineRule="auto"/>
              <w:jc w:val="left"/>
            </w:pPr>
            <w:r>
              <w:rPr>
                <w:rFonts w:ascii="Calibri" w:hAnsi="Calibri"/>
                <w:b w:val="0"/>
                <w:color w:val="111111"/>
                <w:sz w:val="20"/>
              </w:rPr>
              <w:t>可正常播放和停止播放。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60" w:line="276" w:lineRule="auto"/>
              <w:jc w:val="center"/>
            </w:pPr>
            <w:r>
              <w:rPr>
                <w:rFonts w:ascii="Calibri" w:hAnsi="Calibri"/>
                <w:b w:val="0"/>
                <w:color w:val="111111"/>
                <w:sz w:val="18"/>
              </w:rPr>
              <w:t>□通过  □失败  □阻塞</w:t>
            </w:r>
          </w:p>
        </w:tc>
      </w:tr>
    </w:tbl>
    <w:p>
      <w:pPr>
        <w:pStyle w:val="Heading1"/>
      </w:pPr>
      <w:r>
        <w:t>五、音频文件级重跑转写</w:t>
      </w:r>
    </w:p>
    <w:p>
      <w:pPr>
        <w:spacing w:before="0" w:after="160" w:line="300" w:lineRule="auto"/>
        <w:jc w:val="left"/>
      </w:pPr>
      <w:r>
        <w:rPr>
          <w:rFonts w:ascii="Calibri" w:hAnsi="Calibri"/>
          <w:b w:val="0"/>
          <w:color w:val="555555"/>
          <w:sz w:val="22"/>
        </w:rPr>
        <w:t>验证已保存录音可以再次做文件级转写，并将结果重新带回 Capture 页面。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6" w:space="0" w:color="BFCAD8"/>
          <w:left w:val="single" w:sz="6" w:space="0" w:color="BFCAD8"/>
          <w:bottom w:val="single" w:sz="6" w:space="0" w:color="BFCAD8"/>
          <w:right w:val="single" w:sz="6" w:space="0" w:color="BFCAD8"/>
          <w:insideH w:val="single" w:sz="6" w:space="0" w:color="BFCAD8"/>
          <w:insideV w:val="single" w:sz="6" w:space="0" w:color="BFCAD8"/>
        </w:tblBorders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79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40" w:line="264" w:lineRule="auto"/>
              <w:jc w:val="center"/>
            </w:pPr>
            <w:r>
              <w:rPr>
                <w:rFonts w:ascii="Calibri" w:hAnsi="Calibri"/>
                <w:b/>
                <w:color w:val="1F4D78"/>
                <w:sz w:val="20"/>
              </w:rPr>
              <w:t>编号</w:t>
            </w:r>
          </w:p>
        </w:tc>
        <w:tc>
          <w:tcPr>
            <w:tcW w:type="dxa" w:w="19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40" w:line="264" w:lineRule="auto"/>
              <w:jc w:val="center"/>
            </w:pPr>
            <w:r>
              <w:rPr>
                <w:rFonts w:ascii="Calibri" w:hAnsi="Calibri"/>
                <w:b/>
                <w:color w:val="1F4D78"/>
                <w:sz w:val="20"/>
              </w:rPr>
              <w:t>验收点</w:t>
            </w:r>
          </w:p>
        </w:tc>
        <w:tc>
          <w:tcPr>
            <w:tcW w:type="dxa" w:w="30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40" w:line="264" w:lineRule="auto"/>
              <w:jc w:val="center"/>
            </w:pPr>
            <w:r>
              <w:rPr>
                <w:rFonts w:ascii="Calibri" w:hAnsi="Calibri"/>
                <w:b/>
                <w:color w:val="1F4D78"/>
                <w:sz w:val="20"/>
              </w:rPr>
              <w:t>操作步骤</w:t>
            </w:r>
          </w:p>
        </w:tc>
        <w:tc>
          <w:tcPr>
            <w:tcW w:type="dxa" w:w="208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40" w:line="264" w:lineRule="auto"/>
              <w:jc w:val="center"/>
            </w:pPr>
            <w:r>
              <w:rPr>
                <w:rFonts w:ascii="Calibri" w:hAnsi="Calibri"/>
                <w:b/>
                <w:color w:val="1F4D78"/>
                <w:sz w:val="20"/>
              </w:rPr>
              <w:t>通过标准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40" w:line="264" w:lineRule="auto"/>
              <w:jc w:val="center"/>
            </w:pPr>
            <w:r>
              <w:rPr>
                <w:rFonts w:ascii="Calibri" w:hAnsi="Calibri"/>
                <w:b/>
                <w:color w:val="1F4D78"/>
                <w:sz w:val="20"/>
              </w:rPr>
              <w:t>结果</w:t>
            </w:r>
          </w:p>
        </w:tc>
      </w:tr>
      <w:tr>
        <w:tc>
          <w:tcPr>
            <w:tcW w:type="dxa" w:w="79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60" w:line="276" w:lineRule="auto"/>
              <w:jc w:val="center"/>
            </w:pPr>
            <w:r>
              <w:rPr>
                <w:rFonts w:ascii="Calibri" w:hAnsi="Calibri"/>
                <w:b/>
                <w:color w:val="111111"/>
                <w:sz w:val="20"/>
              </w:rPr>
              <w:t>R1</w:t>
            </w:r>
          </w:p>
        </w:tc>
        <w:tc>
          <w:tcPr>
            <w:tcW w:type="dxa" w:w="19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60" w:line="276" w:lineRule="auto"/>
              <w:jc w:val="left"/>
            </w:pPr>
            <w:r>
              <w:rPr>
                <w:rFonts w:ascii="Calibri" w:hAnsi="Calibri"/>
                <w:b w:val="0"/>
                <w:color w:val="111111"/>
                <w:sz w:val="20"/>
              </w:rPr>
              <w:t>触发重跑转写</w:t>
            </w:r>
          </w:p>
        </w:tc>
        <w:tc>
          <w:tcPr>
            <w:tcW w:type="dxa" w:w="30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60" w:line="276" w:lineRule="auto"/>
              <w:jc w:val="left"/>
            </w:pPr>
            <w:r>
              <w:rPr>
                <w:rFonts w:ascii="Calibri" w:hAnsi="Calibri"/>
                <w:b w:val="0"/>
                <w:color w:val="111111"/>
                <w:sz w:val="20"/>
              </w:rPr>
              <w:t>在 Result 的 AUDIO 素材卡片点击“重跑转写到 Capture”。</w:t>
            </w:r>
          </w:p>
        </w:tc>
        <w:tc>
          <w:tcPr>
            <w:tcW w:type="dxa" w:w="208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60" w:line="276" w:lineRule="auto"/>
              <w:jc w:val="left"/>
            </w:pPr>
            <w:r>
              <w:rPr>
                <w:rFonts w:ascii="Calibri" w:hAnsi="Calibri"/>
                <w:b w:val="0"/>
                <w:color w:val="111111"/>
                <w:sz w:val="20"/>
              </w:rPr>
              <w:t>按钮可点击，并进入处理状态。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60" w:line="276" w:lineRule="auto"/>
              <w:jc w:val="center"/>
            </w:pPr>
            <w:r>
              <w:rPr>
                <w:rFonts w:ascii="Calibri" w:hAnsi="Calibri"/>
                <w:b w:val="0"/>
                <w:color w:val="111111"/>
                <w:sz w:val="18"/>
              </w:rPr>
              <w:t>□通过  □失败  □阻塞</w:t>
            </w:r>
          </w:p>
        </w:tc>
      </w:tr>
      <w:tr>
        <w:tc>
          <w:tcPr>
            <w:tcW w:type="dxa" w:w="79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60" w:line="276" w:lineRule="auto"/>
              <w:jc w:val="center"/>
            </w:pPr>
            <w:r>
              <w:rPr>
                <w:rFonts w:ascii="Calibri" w:hAnsi="Calibri"/>
                <w:b/>
                <w:color w:val="111111"/>
                <w:sz w:val="20"/>
              </w:rPr>
              <w:t>R2</w:t>
            </w:r>
          </w:p>
        </w:tc>
        <w:tc>
          <w:tcPr>
            <w:tcW w:type="dxa" w:w="19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60" w:line="276" w:lineRule="auto"/>
              <w:jc w:val="left"/>
            </w:pPr>
            <w:r>
              <w:rPr>
                <w:rFonts w:ascii="Calibri" w:hAnsi="Calibri"/>
                <w:b w:val="0"/>
                <w:color w:val="111111"/>
                <w:sz w:val="20"/>
              </w:rPr>
              <w:t>回填结果</w:t>
            </w:r>
          </w:p>
        </w:tc>
        <w:tc>
          <w:tcPr>
            <w:tcW w:type="dxa" w:w="30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60" w:line="276" w:lineRule="auto"/>
              <w:jc w:val="left"/>
            </w:pPr>
            <w:r>
              <w:rPr>
                <w:rFonts w:ascii="Calibri" w:hAnsi="Calibri"/>
                <w:b w:val="0"/>
                <w:color w:val="111111"/>
                <w:sz w:val="20"/>
              </w:rPr>
              <w:t>等待处理完成。</w:t>
            </w:r>
          </w:p>
        </w:tc>
        <w:tc>
          <w:tcPr>
            <w:tcW w:type="dxa" w:w="208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60" w:line="276" w:lineRule="auto"/>
              <w:jc w:val="left"/>
            </w:pPr>
            <w:r>
              <w:rPr>
                <w:rFonts w:ascii="Calibri" w:hAnsi="Calibri"/>
                <w:b w:val="0"/>
                <w:color w:val="111111"/>
                <w:sz w:val="20"/>
              </w:rPr>
              <w:t>自动跳回 Capture，并把新转写结果回填到录音转写文本。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60" w:line="276" w:lineRule="auto"/>
              <w:jc w:val="center"/>
            </w:pPr>
            <w:r>
              <w:rPr>
                <w:rFonts w:ascii="Calibri" w:hAnsi="Calibri"/>
                <w:b w:val="0"/>
                <w:color w:val="111111"/>
                <w:sz w:val="18"/>
              </w:rPr>
              <w:t>□通过  □失败  □阻塞</w:t>
            </w:r>
          </w:p>
        </w:tc>
      </w:tr>
      <w:tr>
        <w:tc>
          <w:tcPr>
            <w:tcW w:type="dxa" w:w="79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60" w:line="276" w:lineRule="auto"/>
              <w:jc w:val="center"/>
            </w:pPr>
            <w:r>
              <w:rPr>
                <w:rFonts w:ascii="Calibri" w:hAnsi="Calibri"/>
                <w:b/>
                <w:color w:val="111111"/>
                <w:sz w:val="20"/>
              </w:rPr>
              <w:t>R3</w:t>
            </w:r>
          </w:p>
        </w:tc>
        <w:tc>
          <w:tcPr>
            <w:tcW w:type="dxa" w:w="19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60" w:line="276" w:lineRule="auto"/>
              <w:jc w:val="left"/>
            </w:pPr>
            <w:r>
              <w:rPr>
                <w:rFonts w:ascii="Calibri" w:hAnsi="Calibri"/>
                <w:b w:val="0"/>
                <w:color w:val="111111"/>
                <w:sz w:val="20"/>
              </w:rPr>
              <w:t>素材保留</w:t>
            </w:r>
          </w:p>
        </w:tc>
        <w:tc>
          <w:tcPr>
            <w:tcW w:type="dxa" w:w="30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60" w:line="276" w:lineRule="auto"/>
              <w:jc w:val="left"/>
            </w:pPr>
            <w:r>
              <w:rPr>
                <w:rFonts w:ascii="Calibri" w:hAnsi="Calibri"/>
                <w:b w:val="0"/>
                <w:color w:val="111111"/>
                <w:sz w:val="20"/>
              </w:rPr>
              <w:t>检查当前草稿中的录音素材引用。</w:t>
            </w:r>
          </w:p>
        </w:tc>
        <w:tc>
          <w:tcPr>
            <w:tcW w:type="dxa" w:w="208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60" w:line="276" w:lineRule="auto"/>
              <w:jc w:val="left"/>
            </w:pPr>
            <w:r>
              <w:rPr>
                <w:rFonts w:ascii="Calibri" w:hAnsi="Calibri"/>
                <w:b w:val="0"/>
                <w:color w:val="111111"/>
                <w:sz w:val="20"/>
              </w:rPr>
              <w:t>原录音素材仍保留，可继续提交。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60" w:line="276" w:lineRule="auto"/>
              <w:jc w:val="center"/>
            </w:pPr>
            <w:r>
              <w:rPr>
                <w:rFonts w:ascii="Calibri" w:hAnsi="Calibri"/>
                <w:b w:val="0"/>
                <w:color w:val="111111"/>
                <w:sz w:val="18"/>
              </w:rPr>
              <w:t>□通过  □失败  □阻塞</w:t>
            </w:r>
          </w:p>
        </w:tc>
      </w:tr>
      <w:tr>
        <w:tc>
          <w:tcPr>
            <w:tcW w:type="dxa" w:w="79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60" w:line="276" w:lineRule="auto"/>
              <w:jc w:val="center"/>
            </w:pPr>
            <w:r>
              <w:rPr>
                <w:rFonts w:ascii="Calibri" w:hAnsi="Calibri"/>
                <w:b/>
                <w:color w:val="111111"/>
                <w:sz w:val="20"/>
              </w:rPr>
              <w:t>R4</w:t>
            </w:r>
          </w:p>
        </w:tc>
        <w:tc>
          <w:tcPr>
            <w:tcW w:type="dxa" w:w="19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60" w:line="276" w:lineRule="auto"/>
              <w:jc w:val="left"/>
            </w:pPr>
            <w:r>
              <w:rPr>
                <w:rFonts w:ascii="Calibri" w:hAnsi="Calibri"/>
                <w:b w:val="0"/>
                <w:color w:val="111111"/>
                <w:sz w:val="20"/>
              </w:rPr>
              <w:t>再次提交</w:t>
            </w:r>
          </w:p>
        </w:tc>
        <w:tc>
          <w:tcPr>
            <w:tcW w:type="dxa" w:w="30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60" w:line="276" w:lineRule="auto"/>
              <w:jc w:val="left"/>
            </w:pPr>
            <w:r>
              <w:rPr>
                <w:rFonts w:ascii="Calibri" w:hAnsi="Calibri"/>
                <w:b w:val="0"/>
                <w:color w:val="111111"/>
                <w:sz w:val="20"/>
              </w:rPr>
              <w:t>基于重跑结果再次生成纪要。</w:t>
            </w:r>
          </w:p>
        </w:tc>
        <w:tc>
          <w:tcPr>
            <w:tcW w:type="dxa" w:w="208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60" w:line="276" w:lineRule="auto"/>
              <w:jc w:val="left"/>
            </w:pPr>
            <w:r>
              <w:rPr>
                <w:rFonts w:ascii="Calibri" w:hAnsi="Calibri"/>
                <w:b w:val="0"/>
                <w:color w:val="111111"/>
                <w:sz w:val="20"/>
              </w:rPr>
              <w:t>可形成第二轮纪要结果。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60" w:line="276" w:lineRule="auto"/>
              <w:jc w:val="center"/>
            </w:pPr>
            <w:r>
              <w:rPr>
                <w:rFonts w:ascii="Calibri" w:hAnsi="Calibri"/>
                <w:b w:val="0"/>
                <w:color w:val="111111"/>
                <w:sz w:val="18"/>
              </w:rPr>
              <w:t>□通过  □失败  □阻塞</w:t>
            </w:r>
          </w:p>
        </w:tc>
      </w:tr>
    </w:tbl>
    <w:p>
      <w:pPr>
        <w:pStyle w:val="Heading1"/>
      </w:pPr>
      <w:r>
        <w:t>六、异常与稳定性观察</w:t>
      </w:r>
    </w:p>
    <w:p>
      <w:pPr>
        <w:spacing w:before="0" w:after="160" w:line="300" w:lineRule="auto"/>
        <w:jc w:val="left"/>
      </w:pPr>
      <w:r>
        <w:rPr>
          <w:rFonts w:ascii="Calibri" w:hAnsi="Calibri"/>
          <w:b w:val="0"/>
          <w:color w:val="555555"/>
          <w:sz w:val="22"/>
        </w:rPr>
        <w:t>记录真机体验层面的实际表现，便于后续优化答辩内容和工程路线。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6" w:space="0" w:color="BFCAD8"/>
          <w:left w:val="single" w:sz="6" w:space="0" w:color="BFCAD8"/>
          <w:bottom w:val="single" w:sz="6" w:space="0" w:color="BFCAD8"/>
          <w:right w:val="single" w:sz="6" w:space="0" w:color="BFCAD8"/>
          <w:insideH w:val="single" w:sz="6" w:space="0" w:color="BFCAD8"/>
          <w:insideV w:val="single" w:sz="6" w:space="0" w:color="BFCAD8"/>
        </w:tblBorders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79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40" w:line="264" w:lineRule="auto"/>
              <w:jc w:val="center"/>
            </w:pPr>
            <w:r>
              <w:rPr>
                <w:rFonts w:ascii="Calibri" w:hAnsi="Calibri"/>
                <w:b/>
                <w:color w:val="1F4D78"/>
                <w:sz w:val="20"/>
              </w:rPr>
              <w:t>编号</w:t>
            </w:r>
          </w:p>
        </w:tc>
        <w:tc>
          <w:tcPr>
            <w:tcW w:type="dxa" w:w="19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40" w:line="264" w:lineRule="auto"/>
              <w:jc w:val="center"/>
            </w:pPr>
            <w:r>
              <w:rPr>
                <w:rFonts w:ascii="Calibri" w:hAnsi="Calibri"/>
                <w:b/>
                <w:color w:val="1F4D78"/>
                <w:sz w:val="20"/>
              </w:rPr>
              <w:t>验收点</w:t>
            </w:r>
          </w:p>
        </w:tc>
        <w:tc>
          <w:tcPr>
            <w:tcW w:type="dxa" w:w="30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40" w:line="264" w:lineRule="auto"/>
              <w:jc w:val="center"/>
            </w:pPr>
            <w:r>
              <w:rPr>
                <w:rFonts w:ascii="Calibri" w:hAnsi="Calibri"/>
                <w:b/>
                <w:color w:val="1F4D78"/>
                <w:sz w:val="20"/>
              </w:rPr>
              <w:t>操作步骤</w:t>
            </w:r>
          </w:p>
        </w:tc>
        <w:tc>
          <w:tcPr>
            <w:tcW w:type="dxa" w:w="208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40" w:line="264" w:lineRule="auto"/>
              <w:jc w:val="center"/>
            </w:pPr>
            <w:r>
              <w:rPr>
                <w:rFonts w:ascii="Calibri" w:hAnsi="Calibri"/>
                <w:b/>
                <w:color w:val="1F4D78"/>
                <w:sz w:val="20"/>
              </w:rPr>
              <w:t>通过标准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40" w:line="264" w:lineRule="auto"/>
              <w:jc w:val="center"/>
            </w:pPr>
            <w:r>
              <w:rPr>
                <w:rFonts w:ascii="Calibri" w:hAnsi="Calibri"/>
                <w:b/>
                <w:color w:val="1F4D78"/>
                <w:sz w:val="20"/>
              </w:rPr>
              <w:t>结果</w:t>
            </w:r>
          </w:p>
        </w:tc>
      </w:tr>
      <w:tr>
        <w:tc>
          <w:tcPr>
            <w:tcW w:type="dxa" w:w="79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60" w:line="276" w:lineRule="auto"/>
              <w:jc w:val="center"/>
            </w:pPr>
            <w:r>
              <w:rPr>
                <w:rFonts w:ascii="Calibri" w:hAnsi="Calibri"/>
                <w:b/>
                <w:color w:val="111111"/>
                <w:sz w:val="20"/>
              </w:rPr>
              <w:t>S1</w:t>
            </w:r>
          </w:p>
        </w:tc>
        <w:tc>
          <w:tcPr>
            <w:tcW w:type="dxa" w:w="19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60" w:line="276" w:lineRule="auto"/>
              <w:jc w:val="left"/>
            </w:pPr>
            <w:r>
              <w:rPr>
                <w:rFonts w:ascii="Calibri" w:hAnsi="Calibri"/>
                <w:b w:val="0"/>
                <w:color w:val="111111"/>
                <w:sz w:val="20"/>
              </w:rPr>
              <w:t>响应耗时</w:t>
            </w:r>
          </w:p>
        </w:tc>
        <w:tc>
          <w:tcPr>
            <w:tcW w:type="dxa" w:w="30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60" w:line="276" w:lineRule="auto"/>
              <w:jc w:val="left"/>
            </w:pPr>
            <w:r>
              <w:rPr>
                <w:rFonts w:ascii="Calibri" w:hAnsi="Calibri"/>
                <w:b w:val="0"/>
                <w:color w:val="111111"/>
                <w:sz w:val="20"/>
              </w:rPr>
              <w:t>记录 OCR、纪要生成、重跑转写的耗时感受。</w:t>
            </w:r>
          </w:p>
        </w:tc>
        <w:tc>
          <w:tcPr>
            <w:tcW w:type="dxa" w:w="208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60" w:line="276" w:lineRule="auto"/>
              <w:jc w:val="left"/>
            </w:pPr>
            <w:r>
              <w:rPr>
                <w:rFonts w:ascii="Calibri" w:hAnsi="Calibri"/>
                <w:b w:val="0"/>
                <w:color w:val="111111"/>
                <w:sz w:val="20"/>
              </w:rPr>
              <w:t>耗时可接受，或能明确记录瓶颈。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60" w:line="276" w:lineRule="auto"/>
              <w:jc w:val="center"/>
            </w:pPr>
            <w:r>
              <w:rPr>
                <w:rFonts w:ascii="Calibri" w:hAnsi="Calibri"/>
                <w:b w:val="0"/>
                <w:color w:val="111111"/>
                <w:sz w:val="18"/>
              </w:rPr>
              <w:t>□通过  □失败  □阻塞</w:t>
            </w:r>
          </w:p>
        </w:tc>
      </w:tr>
      <w:tr>
        <w:tc>
          <w:tcPr>
            <w:tcW w:type="dxa" w:w="79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60" w:line="276" w:lineRule="auto"/>
              <w:jc w:val="center"/>
            </w:pPr>
            <w:r>
              <w:rPr>
                <w:rFonts w:ascii="Calibri" w:hAnsi="Calibri"/>
                <w:b/>
                <w:color w:val="111111"/>
                <w:sz w:val="20"/>
              </w:rPr>
              <w:t>S2</w:t>
            </w:r>
          </w:p>
        </w:tc>
        <w:tc>
          <w:tcPr>
            <w:tcW w:type="dxa" w:w="19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60" w:line="276" w:lineRule="auto"/>
              <w:jc w:val="left"/>
            </w:pPr>
            <w:r>
              <w:rPr>
                <w:rFonts w:ascii="Calibri" w:hAnsi="Calibri"/>
                <w:b w:val="0"/>
                <w:color w:val="111111"/>
                <w:sz w:val="20"/>
              </w:rPr>
              <w:t>发热与卡顿</w:t>
            </w:r>
          </w:p>
        </w:tc>
        <w:tc>
          <w:tcPr>
            <w:tcW w:type="dxa" w:w="30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60" w:line="276" w:lineRule="auto"/>
              <w:jc w:val="left"/>
            </w:pPr>
            <w:r>
              <w:rPr>
                <w:rFonts w:ascii="Calibri" w:hAnsi="Calibri"/>
                <w:b w:val="0"/>
                <w:color w:val="111111"/>
                <w:sz w:val="20"/>
              </w:rPr>
              <w:t>连续执行多条任务。</w:t>
            </w:r>
          </w:p>
        </w:tc>
        <w:tc>
          <w:tcPr>
            <w:tcW w:type="dxa" w:w="208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60" w:line="276" w:lineRule="auto"/>
              <w:jc w:val="left"/>
            </w:pPr>
            <w:r>
              <w:rPr>
                <w:rFonts w:ascii="Calibri" w:hAnsi="Calibri"/>
                <w:b w:val="0"/>
                <w:color w:val="111111"/>
                <w:sz w:val="20"/>
              </w:rPr>
              <w:t>无明显卡死；若有发热或掉帧需记录。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60" w:line="276" w:lineRule="auto"/>
              <w:jc w:val="center"/>
            </w:pPr>
            <w:r>
              <w:rPr>
                <w:rFonts w:ascii="Calibri" w:hAnsi="Calibri"/>
                <w:b w:val="0"/>
                <w:color w:val="111111"/>
                <w:sz w:val="18"/>
              </w:rPr>
              <w:t>□通过  □失败  □阻塞</w:t>
            </w:r>
          </w:p>
        </w:tc>
      </w:tr>
      <w:tr>
        <w:tc>
          <w:tcPr>
            <w:tcW w:type="dxa" w:w="79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60" w:line="276" w:lineRule="auto"/>
              <w:jc w:val="center"/>
            </w:pPr>
            <w:r>
              <w:rPr>
                <w:rFonts w:ascii="Calibri" w:hAnsi="Calibri"/>
                <w:b/>
                <w:color w:val="111111"/>
                <w:sz w:val="20"/>
              </w:rPr>
              <w:t>S3</w:t>
            </w:r>
          </w:p>
        </w:tc>
        <w:tc>
          <w:tcPr>
            <w:tcW w:type="dxa" w:w="19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60" w:line="276" w:lineRule="auto"/>
              <w:jc w:val="left"/>
            </w:pPr>
            <w:r>
              <w:rPr>
                <w:rFonts w:ascii="Calibri" w:hAnsi="Calibri"/>
                <w:b w:val="0"/>
                <w:color w:val="111111"/>
                <w:sz w:val="20"/>
              </w:rPr>
              <w:t>错误提示</w:t>
            </w:r>
          </w:p>
        </w:tc>
        <w:tc>
          <w:tcPr>
            <w:tcW w:type="dxa" w:w="30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60" w:line="276" w:lineRule="auto"/>
              <w:jc w:val="left"/>
            </w:pPr>
            <w:r>
              <w:rPr>
                <w:rFonts w:ascii="Calibri" w:hAnsi="Calibri"/>
                <w:b w:val="0"/>
                <w:color w:val="111111"/>
                <w:sz w:val="20"/>
              </w:rPr>
              <w:t>故意在空输入、权限拒绝等场景操作。</w:t>
            </w:r>
          </w:p>
        </w:tc>
        <w:tc>
          <w:tcPr>
            <w:tcW w:type="dxa" w:w="208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60" w:line="276" w:lineRule="auto"/>
              <w:jc w:val="left"/>
            </w:pPr>
            <w:r>
              <w:rPr>
                <w:rFonts w:ascii="Calibri" w:hAnsi="Calibri"/>
                <w:b w:val="0"/>
                <w:color w:val="111111"/>
                <w:sz w:val="20"/>
              </w:rPr>
              <w:t>有可理解的状态提示，不是静默失败。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60" w:line="276" w:lineRule="auto"/>
              <w:jc w:val="center"/>
            </w:pPr>
            <w:r>
              <w:rPr>
                <w:rFonts w:ascii="Calibri" w:hAnsi="Calibri"/>
                <w:b w:val="0"/>
                <w:color w:val="111111"/>
                <w:sz w:val="18"/>
              </w:rPr>
              <w:t>□通过  □失败  □阻塞</w:t>
            </w:r>
          </w:p>
        </w:tc>
      </w:tr>
      <w:tr>
        <w:tc>
          <w:tcPr>
            <w:tcW w:type="dxa" w:w="79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60" w:line="276" w:lineRule="auto"/>
              <w:jc w:val="center"/>
            </w:pPr>
            <w:r>
              <w:rPr>
                <w:rFonts w:ascii="Calibri" w:hAnsi="Calibri"/>
                <w:b/>
                <w:color w:val="111111"/>
                <w:sz w:val="20"/>
              </w:rPr>
              <w:t>S4</w:t>
            </w:r>
          </w:p>
        </w:tc>
        <w:tc>
          <w:tcPr>
            <w:tcW w:type="dxa" w:w="19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60" w:line="276" w:lineRule="auto"/>
              <w:jc w:val="left"/>
            </w:pPr>
            <w:r>
              <w:rPr>
                <w:rFonts w:ascii="Calibri" w:hAnsi="Calibri"/>
                <w:b w:val="0"/>
                <w:color w:val="111111"/>
                <w:sz w:val="20"/>
              </w:rPr>
              <w:t>可演示性</w:t>
            </w:r>
          </w:p>
        </w:tc>
        <w:tc>
          <w:tcPr>
            <w:tcW w:type="dxa" w:w="30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60" w:line="276" w:lineRule="auto"/>
              <w:jc w:val="left"/>
            </w:pPr>
            <w:r>
              <w:rPr>
                <w:rFonts w:ascii="Calibri" w:hAnsi="Calibri"/>
                <w:b w:val="0"/>
                <w:color w:val="111111"/>
                <w:sz w:val="20"/>
              </w:rPr>
              <w:t>按比赛答辩节奏完整演示一遍。</w:t>
            </w:r>
          </w:p>
        </w:tc>
        <w:tc>
          <w:tcPr>
            <w:tcW w:type="dxa" w:w="208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60" w:line="276" w:lineRule="auto"/>
              <w:jc w:val="left"/>
            </w:pPr>
            <w:r>
              <w:rPr>
                <w:rFonts w:ascii="Calibri" w:hAnsi="Calibri"/>
                <w:b w:val="0"/>
                <w:color w:val="111111"/>
                <w:sz w:val="20"/>
              </w:rPr>
              <w:t>可在有限时间内顺利讲清链路。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60" w:line="276" w:lineRule="auto"/>
              <w:jc w:val="center"/>
            </w:pPr>
            <w:r>
              <w:rPr>
                <w:rFonts w:ascii="Calibri" w:hAnsi="Calibri"/>
                <w:b w:val="0"/>
                <w:color w:val="111111"/>
                <w:sz w:val="18"/>
              </w:rPr>
              <w:t>□通过  □失败  □阻塞</w:t>
            </w:r>
          </w:p>
        </w:tc>
      </w:tr>
    </w:tbl>
    <w:p>
      <w:pPr>
        <w:pStyle w:val="Heading1"/>
      </w:pPr>
      <w:r>
        <w:t>七、问题记录与复测</w:t>
      </w:r>
    </w:p>
    <w:p>
      <w:pPr>
        <w:spacing w:before="0" w:after="160" w:line="300" w:lineRule="auto"/>
        <w:jc w:val="left"/>
      </w:pPr>
      <w:r>
        <w:rPr>
          <w:rFonts w:ascii="Calibri" w:hAnsi="Calibri"/>
          <w:b w:val="0"/>
          <w:color w:val="555555"/>
          <w:sz w:val="22"/>
        </w:rPr>
        <w:t>如果现场出现阻塞、错误提示、结果异常或性能问题，请按下面表格记录，方便后续复测和答辩说明。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6" w:space="0" w:color="BFCAD8"/>
          <w:left w:val="single" w:sz="6" w:space="0" w:color="BFCAD8"/>
          <w:bottom w:val="single" w:sz="6" w:space="0" w:color="BFCAD8"/>
          <w:right w:val="single" w:sz="6" w:space="0" w:color="BFCAD8"/>
          <w:insideH w:val="single" w:sz="6" w:space="0" w:color="BFCAD8"/>
          <w:insideV w:val="single" w:sz="6" w:space="0" w:color="BFCAD8"/>
        </w:tblBorders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15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40" w:line="264" w:lineRule="auto"/>
              <w:jc w:val="center"/>
            </w:pPr>
            <w:r>
              <w:rPr>
                <w:rFonts w:ascii="Calibri" w:hAnsi="Calibri"/>
                <w:b/>
                <w:color w:val="1F4D78"/>
                <w:sz w:val="20"/>
              </w:rPr>
              <w:t>序号</w:t>
            </w:r>
          </w:p>
        </w:tc>
        <w:tc>
          <w:tcPr>
            <w:tcW w:type="dxa" w:w="21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40" w:line="264" w:lineRule="auto"/>
              <w:jc w:val="center"/>
            </w:pPr>
            <w:r>
              <w:rPr>
                <w:rFonts w:ascii="Calibri" w:hAnsi="Calibri"/>
                <w:b/>
                <w:color w:val="1F4D78"/>
                <w:sz w:val="20"/>
              </w:rPr>
              <w:t>问题场景</w:t>
            </w:r>
          </w:p>
        </w:tc>
        <w:tc>
          <w:tcPr>
            <w:tcW w:type="dxa" w:w="20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40" w:line="264" w:lineRule="auto"/>
              <w:jc w:val="center"/>
            </w:pPr>
            <w:r>
              <w:rPr>
                <w:rFonts w:ascii="Calibri" w:hAnsi="Calibri"/>
                <w:b/>
                <w:color w:val="1F4D78"/>
                <w:sz w:val="20"/>
              </w:rPr>
              <w:t>现象描述</w:t>
            </w:r>
          </w:p>
        </w:tc>
        <w:tc>
          <w:tcPr>
            <w:tcW w:type="dxa" w:w="230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40" w:line="264" w:lineRule="auto"/>
              <w:jc w:val="center"/>
            </w:pPr>
            <w:r>
              <w:rPr>
                <w:rFonts w:ascii="Calibri" w:hAnsi="Calibri"/>
                <w:b/>
                <w:color w:val="1F4D78"/>
                <w:sz w:val="20"/>
              </w:rPr>
              <w:t>临时结论</w:t>
            </w:r>
          </w:p>
        </w:tc>
        <w:tc>
          <w:tcPr>
            <w:tcW w:type="dxa" w:w="172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40" w:line="264" w:lineRule="auto"/>
              <w:jc w:val="center"/>
            </w:pPr>
            <w:r>
              <w:rPr>
                <w:rFonts w:ascii="Calibri" w:hAnsi="Calibri"/>
                <w:b/>
                <w:color w:val="1F4D78"/>
                <w:sz w:val="20"/>
              </w:rPr>
              <w:t>是否复测</w:t>
            </w:r>
          </w:p>
        </w:tc>
      </w:tr>
      <w:tr>
        <w:tc>
          <w:tcPr>
            <w:tcW w:type="dxa" w:w="1152"/>
            <w:tcMar>
              <w:top w:w="120" w:type="dxa"/>
              <w:bottom w:w="120" w:type="dxa"/>
              <w:start w:w="12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center"/>
            </w:pPr>
            <w:r>
              <w:rPr>
                <w:rFonts w:ascii="Calibri" w:hAnsi="Calibri"/>
                <w:b w:val="0"/>
                <w:color w:val="111111"/>
                <w:sz w:val="20"/>
              </w:rPr>
              <w:t>1</w:t>
            </w:r>
          </w:p>
        </w:tc>
        <w:tc>
          <w:tcPr>
            <w:tcW w:type="dxa" w:w="2160"/>
            <w:tcMar>
              <w:top w:w="120" w:type="dxa"/>
              <w:bottom w:w="120" w:type="dxa"/>
              <w:start w:w="12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>
              <w:rPr>
                <w:rFonts w:ascii="Calibri" w:hAnsi="Calibri"/>
                <w:b w:val="0"/>
                <w:color w:val="111111"/>
                <w:sz w:val="20"/>
              </w:rPr>
            </w:r>
          </w:p>
        </w:tc>
        <w:tc>
          <w:tcPr>
            <w:tcW w:type="dxa" w:w="2016"/>
            <w:tcMar>
              <w:top w:w="120" w:type="dxa"/>
              <w:bottom w:w="120" w:type="dxa"/>
              <w:start w:w="12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>
              <w:rPr>
                <w:rFonts w:ascii="Calibri" w:hAnsi="Calibri"/>
                <w:b w:val="0"/>
                <w:color w:val="111111"/>
                <w:sz w:val="20"/>
              </w:rPr>
            </w:r>
          </w:p>
        </w:tc>
        <w:tc>
          <w:tcPr>
            <w:tcW w:type="dxa" w:w="2304"/>
            <w:tcMar>
              <w:top w:w="120" w:type="dxa"/>
              <w:bottom w:w="120" w:type="dxa"/>
              <w:start w:w="12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>
              <w:rPr>
                <w:rFonts w:ascii="Calibri" w:hAnsi="Calibri"/>
                <w:b w:val="0"/>
                <w:color w:val="111111"/>
                <w:sz w:val="20"/>
              </w:rPr>
            </w:r>
          </w:p>
        </w:tc>
        <w:tc>
          <w:tcPr>
            <w:tcW w:type="dxa" w:w="1728"/>
            <w:tcMar>
              <w:top w:w="120" w:type="dxa"/>
              <w:bottom w:w="120" w:type="dxa"/>
              <w:start w:w="12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center"/>
            </w:pPr>
            <w:r>
              <w:rPr>
                <w:rFonts w:ascii="Calibri" w:hAnsi="Calibri"/>
                <w:b w:val="0"/>
                <w:color w:val="111111"/>
                <w:sz w:val="20"/>
              </w:rPr>
              <w:t>□是  □否</w:t>
            </w:r>
          </w:p>
        </w:tc>
      </w:tr>
      <w:tr>
        <w:tc>
          <w:tcPr>
            <w:tcW w:type="dxa" w:w="1152"/>
            <w:tcMar>
              <w:top w:w="120" w:type="dxa"/>
              <w:bottom w:w="120" w:type="dxa"/>
              <w:start w:w="12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center"/>
            </w:pPr>
            <w:r>
              <w:rPr>
                <w:rFonts w:ascii="Calibri" w:hAnsi="Calibri"/>
                <w:b w:val="0"/>
                <w:color w:val="111111"/>
                <w:sz w:val="20"/>
              </w:rPr>
              <w:t>2</w:t>
            </w:r>
          </w:p>
        </w:tc>
        <w:tc>
          <w:tcPr>
            <w:tcW w:type="dxa" w:w="2160"/>
            <w:tcMar>
              <w:top w:w="120" w:type="dxa"/>
              <w:bottom w:w="120" w:type="dxa"/>
              <w:start w:w="12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>
              <w:rPr>
                <w:rFonts w:ascii="Calibri" w:hAnsi="Calibri"/>
                <w:b w:val="0"/>
                <w:color w:val="111111"/>
                <w:sz w:val="20"/>
              </w:rPr>
            </w:r>
          </w:p>
        </w:tc>
        <w:tc>
          <w:tcPr>
            <w:tcW w:type="dxa" w:w="2016"/>
            <w:tcMar>
              <w:top w:w="120" w:type="dxa"/>
              <w:bottom w:w="120" w:type="dxa"/>
              <w:start w:w="12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>
              <w:rPr>
                <w:rFonts w:ascii="Calibri" w:hAnsi="Calibri"/>
                <w:b w:val="0"/>
                <w:color w:val="111111"/>
                <w:sz w:val="20"/>
              </w:rPr>
            </w:r>
          </w:p>
        </w:tc>
        <w:tc>
          <w:tcPr>
            <w:tcW w:type="dxa" w:w="2304"/>
            <w:tcMar>
              <w:top w:w="120" w:type="dxa"/>
              <w:bottom w:w="120" w:type="dxa"/>
              <w:start w:w="12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>
              <w:rPr>
                <w:rFonts w:ascii="Calibri" w:hAnsi="Calibri"/>
                <w:b w:val="0"/>
                <w:color w:val="111111"/>
                <w:sz w:val="20"/>
              </w:rPr>
            </w:r>
          </w:p>
        </w:tc>
        <w:tc>
          <w:tcPr>
            <w:tcW w:type="dxa" w:w="1728"/>
            <w:tcMar>
              <w:top w:w="120" w:type="dxa"/>
              <w:bottom w:w="120" w:type="dxa"/>
              <w:start w:w="12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center"/>
            </w:pPr>
            <w:r>
              <w:rPr>
                <w:rFonts w:ascii="Calibri" w:hAnsi="Calibri"/>
                <w:b w:val="0"/>
                <w:color w:val="111111"/>
                <w:sz w:val="20"/>
              </w:rPr>
              <w:t>□是  □否</w:t>
            </w:r>
          </w:p>
        </w:tc>
      </w:tr>
      <w:tr>
        <w:tc>
          <w:tcPr>
            <w:tcW w:type="dxa" w:w="1152"/>
            <w:tcMar>
              <w:top w:w="120" w:type="dxa"/>
              <w:bottom w:w="120" w:type="dxa"/>
              <w:start w:w="12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center"/>
            </w:pPr>
            <w:r>
              <w:rPr>
                <w:rFonts w:ascii="Calibri" w:hAnsi="Calibri"/>
                <w:b w:val="0"/>
                <w:color w:val="111111"/>
                <w:sz w:val="20"/>
              </w:rPr>
              <w:t>3</w:t>
            </w:r>
          </w:p>
        </w:tc>
        <w:tc>
          <w:tcPr>
            <w:tcW w:type="dxa" w:w="2160"/>
            <w:tcMar>
              <w:top w:w="120" w:type="dxa"/>
              <w:bottom w:w="120" w:type="dxa"/>
              <w:start w:w="12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>
              <w:rPr>
                <w:rFonts w:ascii="Calibri" w:hAnsi="Calibri"/>
                <w:b w:val="0"/>
                <w:color w:val="111111"/>
                <w:sz w:val="20"/>
              </w:rPr>
            </w:r>
          </w:p>
        </w:tc>
        <w:tc>
          <w:tcPr>
            <w:tcW w:type="dxa" w:w="2016"/>
            <w:tcMar>
              <w:top w:w="120" w:type="dxa"/>
              <w:bottom w:w="120" w:type="dxa"/>
              <w:start w:w="12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>
              <w:rPr>
                <w:rFonts w:ascii="Calibri" w:hAnsi="Calibri"/>
                <w:b w:val="0"/>
                <w:color w:val="111111"/>
                <w:sz w:val="20"/>
              </w:rPr>
            </w:r>
          </w:p>
        </w:tc>
        <w:tc>
          <w:tcPr>
            <w:tcW w:type="dxa" w:w="2304"/>
            <w:tcMar>
              <w:top w:w="120" w:type="dxa"/>
              <w:bottom w:w="120" w:type="dxa"/>
              <w:start w:w="12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>
              <w:rPr>
                <w:rFonts w:ascii="Calibri" w:hAnsi="Calibri"/>
                <w:b w:val="0"/>
                <w:color w:val="111111"/>
                <w:sz w:val="20"/>
              </w:rPr>
            </w:r>
          </w:p>
        </w:tc>
        <w:tc>
          <w:tcPr>
            <w:tcW w:type="dxa" w:w="1728"/>
            <w:tcMar>
              <w:top w:w="120" w:type="dxa"/>
              <w:bottom w:w="120" w:type="dxa"/>
              <w:start w:w="12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center"/>
            </w:pPr>
            <w:r>
              <w:rPr>
                <w:rFonts w:ascii="Calibri" w:hAnsi="Calibri"/>
                <w:b w:val="0"/>
                <w:color w:val="111111"/>
                <w:sz w:val="20"/>
              </w:rPr>
              <w:t>□是  □否</w:t>
            </w:r>
          </w:p>
        </w:tc>
      </w:tr>
      <w:tr>
        <w:tc>
          <w:tcPr>
            <w:tcW w:type="dxa" w:w="1152"/>
            <w:tcMar>
              <w:top w:w="120" w:type="dxa"/>
              <w:bottom w:w="120" w:type="dxa"/>
              <w:start w:w="12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center"/>
            </w:pPr>
            <w:r>
              <w:rPr>
                <w:rFonts w:ascii="Calibri" w:hAnsi="Calibri"/>
                <w:b w:val="0"/>
                <w:color w:val="111111"/>
                <w:sz w:val="20"/>
              </w:rPr>
              <w:t>4</w:t>
            </w:r>
          </w:p>
        </w:tc>
        <w:tc>
          <w:tcPr>
            <w:tcW w:type="dxa" w:w="2160"/>
            <w:tcMar>
              <w:top w:w="120" w:type="dxa"/>
              <w:bottom w:w="120" w:type="dxa"/>
              <w:start w:w="12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>
              <w:rPr>
                <w:rFonts w:ascii="Calibri" w:hAnsi="Calibri"/>
                <w:b w:val="0"/>
                <w:color w:val="111111"/>
                <w:sz w:val="20"/>
              </w:rPr>
            </w:r>
          </w:p>
        </w:tc>
        <w:tc>
          <w:tcPr>
            <w:tcW w:type="dxa" w:w="2016"/>
            <w:tcMar>
              <w:top w:w="120" w:type="dxa"/>
              <w:bottom w:w="120" w:type="dxa"/>
              <w:start w:w="12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>
              <w:rPr>
                <w:rFonts w:ascii="Calibri" w:hAnsi="Calibri"/>
                <w:b w:val="0"/>
                <w:color w:val="111111"/>
                <w:sz w:val="20"/>
              </w:rPr>
            </w:r>
          </w:p>
        </w:tc>
        <w:tc>
          <w:tcPr>
            <w:tcW w:type="dxa" w:w="2304"/>
            <w:tcMar>
              <w:top w:w="120" w:type="dxa"/>
              <w:bottom w:w="120" w:type="dxa"/>
              <w:start w:w="12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>
              <w:rPr>
                <w:rFonts w:ascii="Calibri" w:hAnsi="Calibri"/>
                <w:b w:val="0"/>
                <w:color w:val="111111"/>
                <w:sz w:val="20"/>
              </w:rPr>
            </w:r>
          </w:p>
        </w:tc>
        <w:tc>
          <w:tcPr>
            <w:tcW w:type="dxa" w:w="1728"/>
            <w:tcMar>
              <w:top w:w="120" w:type="dxa"/>
              <w:bottom w:w="120" w:type="dxa"/>
              <w:start w:w="12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center"/>
            </w:pPr>
            <w:r>
              <w:rPr>
                <w:rFonts w:ascii="Calibri" w:hAnsi="Calibri"/>
                <w:b w:val="0"/>
                <w:color w:val="111111"/>
                <w:sz w:val="20"/>
              </w:rPr>
              <w:t>□是  □否</w:t>
            </w:r>
          </w:p>
        </w:tc>
      </w:tr>
      <w:tr>
        <w:tc>
          <w:tcPr>
            <w:tcW w:type="dxa" w:w="1152"/>
            <w:tcMar>
              <w:top w:w="120" w:type="dxa"/>
              <w:bottom w:w="120" w:type="dxa"/>
              <w:start w:w="12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center"/>
            </w:pPr>
            <w:r>
              <w:rPr>
                <w:rFonts w:ascii="Calibri" w:hAnsi="Calibri"/>
                <w:b w:val="0"/>
                <w:color w:val="111111"/>
                <w:sz w:val="20"/>
              </w:rPr>
              <w:t>5</w:t>
            </w:r>
          </w:p>
        </w:tc>
        <w:tc>
          <w:tcPr>
            <w:tcW w:type="dxa" w:w="2160"/>
            <w:tcMar>
              <w:top w:w="120" w:type="dxa"/>
              <w:bottom w:w="120" w:type="dxa"/>
              <w:start w:w="12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>
              <w:rPr>
                <w:rFonts w:ascii="Calibri" w:hAnsi="Calibri"/>
                <w:b w:val="0"/>
                <w:color w:val="111111"/>
                <w:sz w:val="20"/>
              </w:rPr>
            </w:r>
          </w:p>
        </w:tc>
        <w:tc>
          <w:tcPr>
            <w:tcW w:type="dxa" w:w="2016"/>
            <w:tcMar>
              <w:top w:w="120" w:type="dxa"/>
              <w:bottom w:w="120" w:type="dxa"/>
              <w:start w:w="12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>
              <w:rPr>
                <w:rFonts w:ascii="Calibri" w:hAnsi="Calibri"/>
                <w:b w:val="0"/>
                <w:color w:val="111111"/>
                <w:sz w:val="20"/>
              </w:rPr>
            </w:r>
          </w:p>
        </w:tc>
        <w:tc>
          <w:tcPr>
            <w:tcW w:type="dxa" w:w="2304"/>
            <w:tcMar>
              <w:top w:w="120" w:type="dxa"/>
              <w:bottom w:w="120" w:type="dxa"/>
              <w:start w:w="12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>
              <w:rPr>
                <w:rFonts w:ascii="Calibri" w:hAnsi="Calibri"/>
                <w:b w:val="0"/>
                <w:color w:val="111111"/>
                <w:sz w:val="20"/>
              </w:rPr>
            </w:r>
          </w:p>
        </w:tc>
        <w:tc>
          <w:tcPr>
            <w:tcW w:type="dxa" w:w="1728"/>
            <w:tcMar>
              <w:top w:w="120" w:type="dxa"/>
              <w:bottom w:w="120" w:type="dxa"/>
              <w:start w:w="12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center"/>
            </w:pPr>
            <w:r>
              <w:rPr>
                <w:rFonts w:ascii="Calibri" w:hAnsi="Calibri"/>
                <w:b w:val="0"/>
                <w:color w:val="111111"/>
                <w:sz w:val="20"/>
              </w:rPr>
              <w:t>□是  □否</w:t>
            </w:r>
          </w:p>
        </w:tc>
      </w:tr>
    </w:tbl>
    <w:sectPr w:rsidR="00FC693F" w:rsidRPr="0006063C" w:rsidSect="00034616">
      <w:footerReference w:type="default" r:id="rId9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40" w:lineRule="auto"/>
      <w:jc w:val="right"/>
    </w:pPr>
    <w:r>
      <w:rPr>
        <w:rFonts w:ascii="Calibri" w:hAnsi="Calibri"/>
        <w:b w:val="0"/>
        <w:color w:val="555555"/>
        <w:sz w:val="18"/>
      </w:rPr>
      <w:t>Creative AI Android | 真机闭环验收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Calibri" w:hAnsi="Calibri"/>
      <w:color w:val="111111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 w:line="300" w:lineRule="auto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 w:line="300" w:lineRule="auto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