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377207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Cs w:val="28"/>
            </w:rPr>
          </w:pPr>
          <w:r w:rsidRPr="00B95A5C">
            <w:rPr>
              <w:rFonts w:ascii="宋体" w:eastAsia="宋体" w:hAnsi="宋体"/>
              <w:szCs w:val="28"/>
              <w:lang w:val="zh-CN"/>
            </w:rPr>
            <w:t>目录</w:t>
          </w:r>
        </w:p>
        <w:p w14:paraId="0F2F51E8" w14:textId="77777777" w:rsidR="004F2169" w:rsidRDefault="006C2806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377207" w:history="1">
            <w:r w:rsidR="004F2169" w:rsidRPr="00F74154">
              <w:rPr>
                <w:rStyle w:val="a9"/>
                <w:rFonts w:ascii="宋体" w:hAnsi="宋体"/>
                <w:noProof/>
                <w:lang w:val="en-US" w:eastAsia="zh-CN"/>
              </w:rPr>
              <w:t>Leetcode</w:t>
            </w:r>
            <w:r w:rsidR="004F2169" w:rsidRPr="00F74154">
              <w:rPr>
                <w:rStyle w:val="a9"/>
                <w:rFonts w:ascii="宋体" w:hAnsi="宋体" w:hint="eastAsia"/>
                <w:noProof/>
                <w:lang w:val="en-US" w:eastAsia="zh-CN"/>
              </w:rPr>
              <w:t>刷题笔记</w:t>
            </w:r>
            <w:r w:rsidR="004F2169">
              <w:rPr>
                <w:noProof/>
                <w:webHidden/>
              </w:rPr>
              <w:tab/>
            </w:r>
            <w:r w:rsidR="004F2169">
              <w:rPr>
                <w:noProof/>
                <w:webHidden/>
              </w:rPr>
              <w:fldChar w:fldCharType="begin"/>
            </w:r>
            <w:r w:rsidR="004F2169">
              <w:rPr>
                <w:noProof/>
                <w:webHidden/>
              </w:rPr>
              <w:instrText xml:space="preserve"> PAGEREF _Toc129377207 \h </w:instrText>
            </w:r>
            <w:r w:rsidR="004F2169">
              <w:rPr>
                <w:noProof/>
                <w:webHidden/>
              </w:rPr>
            </w:r>
            <w:r w:rsidR="004F2169">
              <w:rPr>
                <w:noProof/>
                <w:webHidden/>
              </w:rPr>
              <w:fldChar w:fldCharType="separate"/>
            </w:r>
            <w:r w:rsidR="004F2169">
              <w:rPr>
                <w:noProof/>
                <w:webHidden/>
              </w:rPr>
              <w:t>1</w:t>
            </w:r>
            <w:r w:rsidR="004F2169">
              <w:rPr>
                <w:noProof/>
                <w:webHidden/>
              </w:rPr>
              <w:fldChar w:fldCharType="end"/>
            </w:r>
          </w:hyperlink>
        </w:p>
        <w:p w14:paraId="2565D925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08" w:history="1">
            <w:r w:rsidRPr="00F74154">
              <w:rPr>
                <w:rStyle w:val="a9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2C31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09" w:history="1">
            <w:r w:rsidRPr="00F74154">
              <w:rPr>
                <w:rStyle w:val="a9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4625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0" w:history="1">
            <w:r w:rsidRPr="00F74154">
              <w:rPr>
                <w:rStyle w:val="a9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No0300: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最长递增子序列长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B3F6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1" w:history="1">
            <w:r w:rsidRPr="00F74154">
              <w:rPr>
                <w:rStyle w:val="a9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No0673: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B8E3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2" w:history="1">
            <w:r w:rsidRPr="00F74154">
              <w:rPr>
                <w:rStyle w:val="a9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No0982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：按位与为</w:t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0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B21C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3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解法</w:t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A741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4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解法</w:t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：枚举</w:t>
            </w:r>
            <w:r w:rsidRPr="00F74154">
              <w:rPr>
                <w:rStyle w:val="a9"/>
                <w:rFonts w:ascii="宋体" w:hAnsi="宋体" w:cs="宋体"/>
                <w:noProof/>
                <w:lang w:eastAsia="zh-CN"/>
              </w:rPr>
              <w:t>+</w:t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1C3D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5" w:history="1">
            <w:r w:rsidRPr="00F74154">
              <w:rPr>
                <w:rStyle w:val="a9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No1290: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二进制链表转整数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2FC5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6" w:history="1">
            <w:r w:rsidRPr="00F74154">
              <w:rPr>
                <w:rStyle w:val="a9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No1550: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存在三个连续奇数的数组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69B7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7" w:history="1">
            <w:r w:rsidRPr="00F74154">
              <w:rPr>
                <w:rStyle w:val="a9"/>
                <w:noProof/>
                <w:lang w:eastAsia="zh-CN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No1590: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使数组和能被</w:t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 P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整除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6075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8" w:history="1">
            <w:r w:rsidRPr="00F74154">
              <w:rPr>
                <w:rStyle w:val="a9"/>
                <w:noProof/>
                <w:lang w:eastAsia="zh-CN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No1653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：使字符串平衡的最少删除次数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2D37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19" w:history="1">
            <w:r w:rsidRPr="00F74154">
              <w:rPr>
                <w:rStyle w:val="a9"/>
                <w:noProof/>
                <w:lang w:eastAsia="zh-CN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No2379: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得到</w:t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 xml:space="preserve"> K </w:t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个黑块的最少涂色次数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601C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0" w:history="1">
            <w:r w:rsidRPr="00F74154">
              <w:rPr>
                <w:rStyle w:val="a9"/>
                <w:noProof/>
                <w:lang w:eastAsia="zh-CN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noProof/>
                <w:lang w:eastAsia="zh-CN"/>
              </w:rPr>
              <w:t xml:space="preserve">LCOF047: </w:t>
            </w:r>
            <w:r w:rsidRPr="00F74154">
              <w:rPr>
                <w:rStyle w:val="a9"/>
                <w:rFonts w:hint="eastAsia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F6CD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1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EE23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2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为什么可以动态规划？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A27D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3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4CDC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4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5749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5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总共有多少种可能的路径？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4A50" w14:textId="77777777" w:rsidR="004F2169" w:rsidRDefault="004F2169" w:rsidP="004F21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6" w:history="1">
            <w:r w:rsidRPr="00F74154">
              <w:rPr>
                <w:rStyle w:val="a9"/>
                <w:noProof/>
                <w:lang w:eastAsia="zh-CN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常用算法、数据结构和技巧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9AC8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7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hint="eastAsia"/>
                <w:noProof/>
                <w:lang w:eastAsia="zh-CN"/>
              </w:rPr>
              <w:t>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BB95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8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D33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29" w:history="1">
            <w:r w:rsidRPr="00F74154">
              <w:rPr>
                <w:rStyle w:val="a9"/>
                <w:rFonts w:ascii="Arial" w:hAnsi="Arial" w:cs="宋体"/>
                <w:noProof/>
                <w:lang w:eastAsia="zh-CN"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5E9A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30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 w:cs="宋体" w:hint="eastAsia"/>
                <w:noProof/>
                <w:lang w:eastAsia="zh-CN"/>
              </w:rPr>
              <w:t>滑动窗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01F4" w14:textId="77777777" w:rsidR="004F2169" w:rsidRDefault="004F2169" w:rsidP="00F74154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31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B678" w14:textId="77777777" w:rsidR="004F2169" w:rsidRDefault="004F2169" w:rsidP="004F2169">
          <w:pPr>
            <w:pStyle w:val="21"/>
            <w:tabs>
              <w:tab w:val="left" w:pos="1260"/>
              <w:tab w:val="right" w:leader="dot" w:pos="9531"/>
            </w:tabs>
            <w:spacing w:before="163"/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377232" w:history="1">
            <w:r w:rsidRPr="00F74154">
              <w:rPr>
                <w:rStyle w:val="a9"/>
                <w:rFonts w:ascii="Arial" w:hAnsi="Arial"/>
                <w:noProof/>
                <w:lang w:eastAsia="zh-CN"/>
              </w:rPr>
              <w:t>12.6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74154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7773B1F2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szCs w:val="22"/>
          <w:lang w:eastAsia="zh-CN"/>
        </w:rPr>
      </w:pPr>
      <w:bookmarkStart w:id="1" w:name="_Toc129377208"/>
      <w:r>
        <w:rPr>
          <w:rFonts w:hint="eastAsia"/>
          <w:szCs w:val="22"/>
          <w:lang w:eastAsia="zh-CN"/>
        </w:rPr>
        <w:t>概要</w:t>
      </w:r>
      <w:bookmarkEnd w:id="1"/>
    </w:p>
    <w:p w14:paraId="7A39E67B" w14:textId="121ED82E" w:rsidR="002F231C" w:rsidRPr="002F231C" w:rsidRDefault="00F873D9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4739C51D" w14:textId="18144D67" w:rsidR="00094F3D" w:rsidRPr="00B95A5C" w:rsidRDefault="002F231C" w:rsidP="007F1ABC">
      <w:pPr>
        <w:pStyle w:val="1"/>
        <w:spacing w:before="163"/>
        <w:rPr>
          <w:szCs w:val="22"/>
          <w:lang w:eastAsia="zh-CN"/>
        </w:rPr>
      </w:pPr>
      <w:bookmarkStart w:id="2" w:name="_Toc129377209"/>
      <w:r w:rsidRPr="00B95A5C">
        <w:rPr>
          <w:rFonts w:hint="eastAsia"/>
          <w:szCs w:val="22"/>
          <w:lang w:eastAsia="zh-CN"/>
        </w:rPr>
        <w:lastRenderedPageBreak/>
        <w:t>No</w:t>
      </w:r>
      <w:r w:rsidRPr="00B95A5C">
        <w:rPr>
          <w:szCs w:val="22"/>
          <w:lang w:eastAsia="zh-CN"/>
        </w:rPr>
        <w:t>0279</w:t>
      </w:r>
      <w:bookmarkEnd w:id="2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让组成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广度优先搜索的三个基本要素：</w:t>
      </w:r>
    </w:p>
    <w:p w14:paraId="4228DFB3" w14:textId="441E7C37" w:rsidR="00EA3541" w:rsidRPr="00B95A5C" w:rsidRDefault="00EA3541">
      <w:pPr>
        <w:pStyle w:val="af7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7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7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lastRenderedPageBreak/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gramStart"/>
      <w:r w:rsidR="00195A47" w:rsidRPr="00B95A5C">
        <w:rPr>
          <w:rFonts w:ascii="宋体" w:hAnsi="宋体"/>
          <w:sz w:val="20"/>
          <w:szCs w:val="22"/>
          <w:lang w:eastAsia="zh-CN"/>
        </w:rPr>
        <w:t>value</w:t>
      </w:r>
      <w:proofErr w:type="gramEnd"/>
      <w:r w:rsidR="00195A47" w:rsidRPr="00B95A5C">
        <w:rPr>
          <w:rFonts w:ascii="宋体" w:hAnsi="宋体"/>
          <w:sz w:val="20"/>
          <w:szCs w:val="22"/>
          <w:lang w:eastAsia="zh-CN"/>
        </w:rPr>
        <w:t>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399C08BE" w:rsidR="00B95A5C" w:rsidRPr="00B95A5C" w:rsidRDefault="00B95A5C" w:rsidP="00B95A5C">
      <w:pPr>
        <w:pStyle w:val="1"/>
        <w:spacing w:before="163"/>
        <w:rPr>
          <w:szCs w:val="22"/>
          <w:lang w:eastAsia="zh-CN"/>
        </w:rPr>
      </w:pPr>
      <w:bookmarkStart w:id="3" w:name="_Toc129377210"/>
      <w:r w:rsidRPr="00B95A5C">
        <w:rPr>
          <w:rFonts w:hint="eastAsia"/>
          <w:szCs w:val="22"/>
          <w:lang w:eastAsia="zh-CN"/>
        </w:rPr>
        <w:lastRenderedPageBreak/>
        <w:t>N</w:t>
      </w:r>
      <w:r w:rsidRPr="00B95A5C">
        <w:rPr>
          <w:szCs w:val="22"/>
          <w:lang w:eastAsia="zh-CN"/>
        </w:rPr>
        <w:t xml:space="preserve">o0300: </w:t>
      </w:r>
      <w:r w:rsidRPr="00B95A5C">
        <w:rPr>
          <w:rFonts w:hint="eastAsia"/>
          <w:szCs w:val="22"/>
          <w:lang w:eastAsia="zh-CN"/>
        </w:rPr>
        <w:t>最长递增子序列长度</w:t>
      </w:r>
      <w:bookmarkEnd w:id="3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6465AC3C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长子序列求递推关系的做法理论上也可以，但是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325EE2CF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不过，还不够好。。。如下所示：</w:t>
      </w:r>
    </w:p>
    <w:p w14:paraId="687D0FCA" w14:textId="028871D9" w:rsidR="00841876" w:rsidRDefault="00D26AAD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CE4B69A" wp14:editId="18805AB1">
            <wp:extent cx="3363688" cy="666206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241" cy="6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0B4" w14:textId="77777777" w:rsidR="00D26AAD" w:rsidRDefault="00D26AAD" w:rsidP="00D26AAD">
      <w:pPr>
        <w:spacing w:before="163"/>
        <w:rPr>
          <w:rFonts w:ascii="宋体" w:hAnsi="宋体" w:hint="eastAsia"/>
          <w:sz w:val="20"/>
          <w:szCs w:val="22"/>
          <w:lang w:val="en-US" w:eastAsia="zh-CN"/>
        </w:rPr>
      </w:pPr>
    </w:p>
    <w:p w14:paraId="25561645" w14:textId="6F19735E" w:rsidR="004F2169" w:rsidRDefault="004F2169" w:rsidP="004F2169">
      <w:pPr>
        <w:pStyle w:val="1"/>
        <w:spacing w:before="163"/>
        <w:rPr>
          <w:rFonts w:hint="eastAsia"/>
          <w:lang w:eastAsia="zh-CN"/>
        </w:rPr>
      </w:pPr>
      <w:r>
        <w:rPr>
          <w:rFonts w:hint="eastAsia"/>
          <w:lang w:eastAsia="zh-CN"/>
        </w:rPr>
        <w:t>No05</w:t>
      </w:r>
      <w:bookmarkStart w:id="4" w:name="_GoBack"/>
      <w:bookmarkEnd w:id="4"/>
      <w:r>
        <w:rPr>
          <w:rFonts w:hint="eastAsia"/>
          <w:lang w:eastAsia="zh-CN"/>
        </w:rPr>
        <w:t>60: 和为k的子数组</w:t>
      </w:r>
    </w:p>
    <w:p w14:paraId="3E6BD78B" w14:textId="77777777" w:rsidR="004F2169" w:rsidRDefault="004F2169" w:rsidP="00D26AAD">
      <w:pPr>
        <w:spacing w:before="163"/>
        <w:rPr>
          <w:rFonts w:ascii="宋体" w:hAnsi="宋体" w:hint="eastAsia"/>
          <w:sz w:val="20"/>
          <w:szCs w:val="22"/>
          <w:lang w:val="en-US" w:eastAsia="zh-CN"/>
        </w:rPr>
      </w:pPr>
    </w:p>
    <w:p w14:paraId="473708B6" w14:textId="77777777" w:rsidR="004F2169" w:rsidRPr="006451A3" w:rsidRDefault="004F2169" w:rsidP="00D26AAD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528303D" w14:textId="71605ADA" w:rsidR="00E17BD0" w:rsidRPr="00B95A5C" w:rsidRDefault="00E17BD0" w:rsidP="00532782">
      <w:pPr>
        <w:pStyle w:val="1"/>
        <w:spacing w:before="163"/>
        <w:rPr>
          <w:szCs w:val="22"/>
          <w:lang w:eastAsia="zh-CN"/>
        </w:rPr>
      </w:pPr>
      <w:bookmarkStart w:id="5" w:name="_Toc129377211"/>
      <w:r w:rsidRPr="00B95A5C">
        <w:rPr>
          <w:rFonts w:hint="eastAsia"/>
          <w:szCs w:val="22"/>
          <w:lang w:eastAsia="zh-CN"/>
        </w:rPr>
        <w:lastRenderedPageBreak/>
        <w:t>N</w:t>
      </w:r>
      <w:r w:rsidRPr="00B95A5C">
        <w:rPr>
          <w:szCs w:val="22"/>
          <w:lang w:eastAsia="zh-CN"/>
        </w:rPr>
        <w:t xml:space="preserve">o0673: </w:t>
      </w:r>
      <w:r w:rsidR="00532782" w:rsidRPr="00B95A5C">
        <w:rPr>
          <w:rFonts w:hint="eastAsia"/>
          <w:szCs w:val="22"/>
          <w:lang w:eastAsia="zh-CN"/>
        </w:rPr>
        <w:t>最长递增子序列的个数</w:t>
      </w:r>
      <w:bookmarkEnd w:id="5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77777777" w:rsidR="00B857AA" w:rsidRPr="00B95A5C" w:rsidRDefault="00B857AA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49B2456F" w:rsidR="00947079" w:rsidRPr="00B95A5C" w:rsidRDefault="00242CF0" w:rsidP="00242CF0">
      <w:pPr>
        <w:pStyle w:val="1"/>
        <w:spacing w:before="163"/>
        <w:rPr>
          <w:szCs w:val="22"/>
          <w:lang w:eastAsia="zh-CN"/>
        </w:rPr>
      </w:pPr>
      <w:bookmarkStart w:id="6" w:name="_Toc129377212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o0982</w:t>
      </w:r>
      <w:r w:rsidR="009D1B70" w:rsidRPr="00B95A5C">
        <w:rPr>
          <w:rFonts w:hint="eastAsia"/>
          <w:szCs w:val="22"/>
          <w:lang w:eastAsia="zh-CN"/>
        </w:rPr>
        <w:t>：按位与为0的三元组</w:t>
      </w:r>
      <w:bookmarkEnd w:id="6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7" w:name="_Toc129377213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7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8" w:name="_Toc129377214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8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51B1E539" w:rsidR="000415F7" w:rsidRDefault="000415F7" w:rsidP="000415F7">
      <w:pPr>
        <w:pStyle w:val="1"/>
        <w:spacing w:before="163"/>
        <w:rPr>
          <w:szCs w:val="22"/>
          <w:lang w:eastAsia="zh-CN"/>
        </w:rPr>
      </w:pPr>
      <w:bookmarkStart w:id="9" w:name="_Toc129377215"/>
      <w:r w:rsidRPr="000415F7">
        <w:rPr>
          <w:szCs w:val="22"/>
          <w:lang w:eastAsia="zh-CN"/>
        </w:rPr>
        <w:lastRenderedPageBreak/>
        <w:t>No</w:t>
      </w:r>
      <w:r w:rsidRPr="000415F7">
        <w:rPr>
          <w:rFonts w:hint="eastAsia"/>
          <w:szCs w:val="22"/>
          <w:lang w:eastAsia="zh-CN"/>
        </w:rPr>
        <w:t>1290</w:t>
      </w:r>
      <w:r>
        <w:rPr>
          <w:szCs w:val="22"/>
          <w:lang w:eastAsia="zh-CN"/>
        </w:rPr>
        <w:t>:</w:t>
      </w:r>
      <w:r w:rsidRPr="000415F7">
        <w:rPr>
          <w:rFonts w:hint="eastAsia"/>
          <w:szCs w:val="22"/>
          <w:lang w:eastAsia="zh-CN"/>
        </w:rPr>
        <w:t xml:space="preserve"> 二进制</w:t>
      </w:r>
      <w:proofErr w:type="gramStart"/>
      <w:r w:rsidRPr="000415F7">
        <w:rPr>
          <w:rFonts w:hint="eastAsia"/>
          <w:szCs w:val="22"/>
          <w:lang w:eastAsia="zh-CN"/>
        </w:rPr>
        <w:t>链表转整数</w:t>
      </w:r>
      <w:bookmarkEnd w:id="9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>num = 2*</w:t>
      </w:r>
      <w:proofErr w:type="spellStart"/>
      <w:r w:rsidRPr="00AC3D85">
        <w:rPr>
          <w:lang w:val="en-US" w:eastAsia="zh-CN"/>
        </w:rPr>
        <w:t>num</w:t>
      </w:r>
      <w:proofErr w:type="spellEnd"/>
      <w:r w:rsidRPr="00AC3D85">
        <w:rPr>
          <w:lang w:val="en-US" w:eastAsia="zh-CN"/>
        </w:rPr>
        <w:t xml:space="preserve">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27A3356" w14:textId="5A6F8A3A" w:rsidR="00EF7FDB" w:rsidRPr="00D721DA" w:rsidRDefault="00D721DA" w:rsidP="00D721DA">
      <w:pPr>
        <w:pStyle w:val="1"/>
        <w:spacing w:before="163"/>
        <w:rPr>
          <w:szCs w:val="22"/>
          <w:lang w:eastAsia="zh-CN"/>
        </w:rPr>
      </w:pPr>
      <w:bookmarkStart w:id="10" w:name="_Toc129377216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 xml:space="preserve">o1550: </w:t>
      </w:r>
      <w:r w:rsidRPr="00D721DA">
        <w:rPr>
          <w:rFonts w:hint="eastAsia"/>
          <w:szCs w:val="22"/>
          <w:lang w:eastAsia="zh-CN"/>
        </w:rPr>
        <w:t>存在三个连续奇数的数组</w:t>
      </w:r>
      <w:bookmarkEnd w:id="10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35FB46BB" w:rsidR="00FB2D58" w:rsidRPr="007C5E52" w:rsidRDefault="00712A3E" w:rsidP="00712A3E">
      <w:pPr>
        <w:pStyle w:val="1"/>
        <w:spacing w:before="163"/>
        <w:rPr>
          <w:rFonts w:hint="eastAsia"/>
          <w:szCs w:val="22"/>
          <w:lang w:eastAsia="zh-CN"/>
        </w:rPr>
      </w:pPr>
      <w:bookmarkStart w:id="11" w:name="_Toc129377217"/>
      <w:r w:rsidRPr="007C5E52">
        <w:rPr>
          <w:rFonts w:hint="eastAsia"/>
          <w:szCs w:val="22"/>
          <w:lang w:eastAsia="zh-CN"/>
        </w:rPr>
        <w:t>No1590: 使数组和能被 P 整除</w:t>
      </w:r>
      <w:bookmarkEnd w:id="11"/>
    </w:p>
    <w:p w14:paraId="6A470CA2" w14:textId="5F442957" w:rsidR="00712A3E" w:rsidRDefault="00712A3E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解题思路：要删掉的数的总和必定等于原数组总和对p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求余的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结果，记为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/>
          <w:sz w:val="20"/>
          <w:szCs w:val="22"/>
          <w:lang w:val="en-US" w:eastAsia="zh-CN"/>
        </w:rPr>
        <w:t>。所以问题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变为找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最短的和为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 w:hint="eastAsia"/>
          <w:sz w:val="20"/>
          <w:szCs w:val="22"/>
          <w:lang w:val="en-US" w:eastAsia="zh-CN"/>
        </w:rPr>
        <w:t>的数组长度。</w:t>
      </w:r>
    </w:p>
    <w:p w14:paraId="07DD7F16" w14:textId="719BBCB3" w:rsidR="00712A3E" w:rsidRDefault="00EB41FA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动态规划？</w:t>
      </w:r>
      <w:r w:rsidR="000B3010">
        <w:rPr>
          <w:rFonts w:ascii="宋体" w:hAnsi="宋体" w:hint="eastAsia"/>
          <w:sz w:val="20"/>
          <w:szCs w:val="22"/>
          <w:lang w:val="en-US" w:eastAsia="zh-CN"/>
        </w:rPr>
        <w:t>树或图的搜索？</w:t>
      </w:r>
    </w:p>
    <w:p w14:paraId="7EA30214" w14:textId="6DE7B902" w:rsidR="000B3010" w:rsidRDefault="000B3010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挑出小于p的数，然后再从中按照（1）是否存在两个数之和等于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 w:hint="eastAsia"/>
          <w:sz w:val="20"/>
          <w:szCs w:val="22"/>
          <w:lang w:val="en-US" w:eastAsia="zh-CN"/>
        </w:rPr>
        <w:t>；（2）</w:t>
      </w:r>
      <w:r>
        <w:rPr>
          <w:rFonts w:ascii="宋体" w:hAnsi="宋体" w:hint="eastAsia"/>
          <w:sz w:val="20"/>
          <w:szCs w:val="22"/>
          <w:lang w:val="en-US" w:eastAsia="zh-CN"/>
        </w:rPr>
        <w:t>是否存在</w:t>
      </w:r>
      <w:r>
        <w:rPr>
          <w:rFonts w:ascii="宋体" w:hAnsi="宋体" w:hint="eastAsia"/>
          <w:sz w:val="20"/>
          <w:szCs w:val="22"/>
          <w:lang w:val="en-US" w:eastAsia="zh-CN"/>
        </w:rPr>
        <w:t>三</w:t>
      </w:r>
      <w:r>
        <w:rPr>
          <w:rFonts w:ascii="宋体" w:hAnsi="宋体" w:hint="eastAsia"/>
          <w:sz w:val="20"/>
          <w:szCs w:val="22"/>
          <w:lang w:val="en-US" w:eastAsia="zh-CN"/>
        </w:rPr>
        <w:t>个数之和等于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 w:hint="eastAsia"/>
          <w:sz w:val="20"/>
          <w:szCs w:val="22"/>
          <w:lang w:val="en-US" w:eastAsia="zh-CN"/>
        </w:rPr>
        <w:t>；</w:t>
      </w:r>
      <w:r>
        <w:rPr>
          <w:rFonts w:ascii="宋体" w:hAnsi="宋体" w:hint="eastAsia"/>
          <w:sz w:val="20"/>
          <w:szCs w:val="22"/>
          <w:lang w:val="en-US" w:eastAsia="zh-CN"/>
        </w:rPr>
        <w:t>。。。的顺序进行搜索吗？感觉这样做有点笨。</w:t>
      </w:r>
    </w:p>
    <w:p w14:paraId="5DAFDA9B" w14:textId="5962B54D" w:rsidR="000B3010" w:rsidRDefault="003942D6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题中隐含的条件没有讲清楚：子数组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是连续的。</w:t>
      </w:r>
    </w:p>
    <w:p w14:paraId="3AD22650" w14:textId="77777777" w:rsidR="002D559E" w:rsidRDefault="002D559E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</w:p>
    <w:p w14:paraId="4EB14A00" w14:textId="0403EDFA" w:rsidR="002D559E" w:rsidRDefault="002D559E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要点：前缀和+哈希表</w:t>
      </w:r>
    </w:p>
    <w:p w14:paraId="75FD1279" w14:textId="3FA6DA78" w:rsidR="002D559E" w:rsidRPr="00655C95" w:rsidRDefault="002D559E" w:rsidP="00655C9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655C95">
        <w:rPr>
          <w:rFonts w:ascii="宋体" w:hAnsi="宋体"/>
          <w:sz w:val="20"/>
          <w:szCs w:val="22"/>
          <w:lang w:val="en-US" w:eastAsia="zh-CN"/>
        </w:rPr>
        <w:t>相似题目：推荐按照顺序完成：</w:t>
      </w:r>
    </w:p>
    <w:p w14:paraId="08BAAFC2" w14:textId="77777777" w:rsidR="002D559E" w:rsidRPr="00655C95" w:rsidRDefault="002D559E" w:rsidP="00655C95">
      <w:pPr>
        <w:spacing w:before="163"/>
        <w:ind w:firstLineChars="400" w:firstLine="800"/>
        <w:rPr>
          <w:rFonts w:ascii="宋体" w:hAnsi="宋体"/>
          <w:sz w:val="20"/>
          <w:szCs w:val="22"/>
          <w:lang w:val="en-US" w:eastAsia="zh-CN"/>
        </w:rPr>
      </w:pPr>
      <w:hyperlink r:id="rId13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>560. 和为 K 的子数组</w:t>
        </w:r>
      </w:hyperlink>
    </w:p>
    <w:p w14:paraId="7CF56C6E" w14:textId="77777777" w:rsidR="002D559E" w:rsidRPr="00655C95" w:rsidRDefault="002D559E" w:rsidP="00655C95">
      <w:pPr>
        <w:spacing w:before="163"/>
        <w:ind w:firstLineChars="400" w:firstLine="800"/>
        <w:rPr>
          <w:rFonts w:ascii="宋体" w:hAnsi="宋体"/>
          <w:sz w:val="20"/>
          <w:szCs w:val="22"/>
          <w:lang w:val="en-US" w:eastAsia="zh-CN"/>
        </w:rPr>
      </w:pPr>
      <w:hyperlink r:id="rId14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 xml:space="preserve">974. </w:t>
        </w:r>
        <w:proofErr w:type="gramStart"/>
        <w:r w:rsidRPr="00655C95">
          <w:rPr>
            <w:rFonts w:ascii="宋体" w:hAnsi="宋体"/>
            <w:sz w:val="20"/>
            <w:szCs w:val="22"/>
            <w:lang w:val="en-US" w:eastAsia="zh-CN"/>
          </w:rPr>
          <w:t>和可被</w:t>
        </w:r>
        <w:proofErr w:type="gramEnd"/>
        <w:r w:rsidRPr="00655C95">
          <w:rPr>
            <w:rFonts w:ascii="宋体" w:hAnsi="宋体"/>
            <w:sz w:val="20"/>
            <w:szCs w:val="22"/>
            <w:lang w:val="en-US" w:eastAsia="zh-CN"/>
          </w:rPr>
          <w:t xml:space="preserve"> K 整除的子数组</w:t>
        </w:r>
      </w:hyperlink>
    </w:p>
    <w:p w14:paraId="6E4DB8AF" w14:textId="77777777" w:rsidR="002D559E" w:rsidRPr="00655C95" w:rsidRDefault="002D559E" w:rsidP="00655C95">
      <w:pPr>
        <w:spacing w:before="163"/>
        <w:ind w:firstLineChars="400" w:firstLine="800"/>
        <w:rPr>
          <w:rFonts w:ascii="宋体" w:hAnsi="宋体"/>
          <w:sz w:val="20"/>
          <w:szCs w:val="22"/>
          <w:lang w:val="en-US" w:eastAsia="zh-CN"/>
        </w:rPr>
      </w:pPr>
      <w:hyperlink r:id="rId15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>523. 连续的子数组和</w:t>
        </w:r>
      </w:hyperlink>
    </w:p>
    <w:p w14:paraId="36B3142D" w14:textId="77777777" w:rsidR="002D559E" w:rsidRPr="00655C95" w:rsidRDefault="002D559E" w:rsidP="00655C95">
      <w:pPr>
        <w:spacing w:before="163"/>
        <w:ind w:firstLineChars="400" w:firstLine="800"/>
        <w:rPr>
          <w:rFonts w:ascii="宋体" w:hAnsi="宋体"/>
          <w:sz w:val="20"/>
          <w:szCs w:val="22"/>
          <w:lang w:val="en-US" w:eastAsia="zh-CN"/>
        </w:rPr>
      </w:pPr>
      <w:hyperlink r:id="rId16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>525. 连续数组</w:t>
        </w:r>
      </w:hyperlink>
    </w:p>
    <w:p w14:paraId="2B148EA6" w14:textId="77777777" w:rsidR="002D559E" w:rsidRPr="00D721DA" w:rsidRDefault="002D559E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4B10D6CF" w14:textId="7572E8F9" w:rsidR="00EF7FDB" w:rsidRPr="00D721DA" w:rsidRDefault="00EF7FDB" w:rsidP="00D721DA">
      <w:pPr>
        <w:pStyle w:val="1"/>
        <w:spacing w:before="163"/>
        <w:rPr>
          <w:szCs w:val="22"/>
          <w:lang w:eastAsia="zh-CN"/>
        </w:rPr>
      </w:pPr>
      <w:bookmarkStart w:id="12" w:name="_Toc129377218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o1653</w:t>
      </w:r>
      <w:r w:rsidRPr="00D721DA">
        <w:rPr>
          <w:rFonts w:hint="eastAsia"/>
          <w:szCs w:val="22"/>
          <w:lang w:eastAsia="zh-CN"/>
        </w:rPr>
        <w:t>：使字符串平衡的最少删除次数</w:t>
      </w:r>
      <w:bookmarkEnd w:id="12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(s) = 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1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77777777" w:rsidR="00D4110C" w:rsidRPr="00D4110C" w:rsidRDefault="00D4110C" w:rsidP="00D721DA">
      <w:pPr>
        <w:pStyle w:val="1"/>
        <w:spacing w:before="163"/>
        <w:rPr>
          <w:szCs w:val="22"/>
          <w:lang w:eastAsia="zh-CN"/>
        </w:rPr>
      </w:pPr>
      <w:bookmarkStart w:id="13" w:name="_Toc129377219"/>
      <w:r w:rsidRPr="00D4110C">
        <w:rPr>
          <w:rFonts w:hint="eastAsia"/>
          <w:szCs w:val="22"/>
          <w:lang w:eastAsia="zh-CN"/>
        </w:rPr>
        <w:t>N</w:t>
      </w:r>
      <w:r w:rsidRPr="00D4110C">
        <w:rPr>
          <w:szCs w:val="22"/>
          <w:lang w:eastAsia="zh-CN"/>
        </w:rPr>
        <w:t xml:space="preserve">o2379: </w:t>
      </w:r>
      <w:hyperlink r:id="rId17" w:history="1">
        <w:r w:rsidRPr="00D4110C">
          <w:rPr>
            <w:szCs w:val="22"/>
            <w:lang w:eastAsia="zh-CN"/>
          </w:rPr>
          <w:t xml:space="preserve">得到 K </w:t>
        </w:r>
        <w:proofErr w:type="gramStart"/>
        <w:r w:rsidRPr="00D4110C">
          <w:rPr>
            <w:szCs w:val="22"/>
            <w:lang w:eastAsia="zh-CN"/>
          </w:rPr>
          <w:t>个</w:t>
        </w:r>
        <w:proofErr w:type="gramEnd"/>
        <w:r w:rsidRPr="00D4110C">
          <w:rPr>
            <w:szCs w:val="22"/>
            <w:lang w:eastAsia="zh-CN"/>
          </w:rPr>
          <w:t>黑块的最少涂色次数</w:t>
        </w:r>
        <w:bookmarkEnd w:id="13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5AACB350" w14:textId="21F204CB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77777777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14" w:name="_Toc129377220"/>
      <w:r>
        <w:rPr>
          <w:rFonts w:hint="eastAsia"/>
          <w:lang w:eastAsia="zh-CN"/>
        </w:rPr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14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15" w:name="_Toc129377221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15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I,J]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I,J]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16" w:name="_Toc129377222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16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17" w:name="_Toc129377223"/>
      <w:r>
        <w:rPr>
          <w:rFonts w:ascii="宋体" w:eastAsia="宋体" w:hAnsi="宋体" w:cs="宋体" w:hint="eastAsia"/>
          <w:lang w:eastAsia="zh-CN"/>
        </w:rPr>
        <w:t>内存优化：滚动数组</w:t>
      </w:r>
      <w:bookmarkEnd w:id="17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18" w:name="_Toc129377224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18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19" w:name="_Toc129377225"/>
      <w:r>
        <w:rPr>
          <w:rFonts w:ascii="宋体" w:eastAsia="宋体" w:hAnsi="宋体" w:cs="宋体" w:hint="eastAsia"/>
          <w:lang w:eastAsia="zh-CN"/>
        </w:rPr>
        <w:lastRenderedPageBreak/>
        <w:t>总共有多少种可能的路径？</w:t>
      </w:r>
      <w:bookmarkEnd w:id="19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7777777" w:rsidR="004A4D42" w:rsidRPr="00B95A5C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szCs w:val="22"/>
          <w:lang w:eastAsia="zh-CN"/>
        </w:rPr>
      </w:pPr>
      <w:bookmarkStart w:id="20" w:name="_Toc129377226"/>
      <w:r w:rsidRPr="00B95A5C">
        <w:rPr>
          <w:rFonts w:hint="eastAsia"/>
          <w:szCs w:val="22"/>
          <w:lang w:eastAsia="zh-CN"/>
        </w:rPr>
        <w:t>常用算法</w:t>
      </w:r>
      <w:r w:rsidR="0078743D">
        <w:rPr>
          <w:rFonts w:hint="eastAsia"/>
          <w:szCs w:val="22"/>
          <w:lang w:eastAsia="zh-CN"/>
        </w:rPr>
        <w:t>、</w:t>
      </w:r>
      <w:r w:rsidRPr="00B95A5C">
        <w:rPr>
          <w:rFonts w:hint="eastAsia"/>
          <w:szCs w:val="22"/>
          <w:lang w:eastAsia="zh-CN"/>
        </w:rPr>
        <w:t>数据结构</w:t>
      </w:r>
      <w:r w:rsidR="0078743D">
        <w:rPr>
          <w:rFonts w:hint="eastAsia"/>
          <w:szCs w:val="22"/>
          <w:lang w:eastAsia="zh-CN"/>
        </w:rPr>
        <w:t>和技巧</w:t>
      </w:r>
      <w:bookmarkEnd w:id="20"/>
    </w:p>
    <w:p w14:paraId="608FAAD3" w14:textId="77777777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1" w:name="_Toc129377227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21"/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2" w:name="_Toc129377228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22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23" w:name="_Toc129377229"/>
      <w:r>
        <w:rPr>
          <w:rFonts w:ascii="宋体" w:eastAsia="宋体" w:hAnsi="宋体" w:cs="宋体" w:hint="eastAsia"/>
          <w:lang w:eastAsia="zh-CN"/>
        </w:rPr>
        <w:t>滚动数组</w:t>
      </w:r>
      <w:bookmarkEnd w:id="23"/>
    </w:p>
    <w:p w14:paraId="60204C6E" w14:textId="6FCFDEEB" w:rsidR="0078743D" w:rsidRPr="0078743D" w:rsidRDefault="0078743D" w:rsidP="0078743D">
      <w:pPr>
        <w:pStyle w:val="2"/>
        <w:spacing w:before="163"/>
        <w:rPr>
          <w:lang w:eastAsia="zh-CN"/>
        </w:rPr>
      </w:pPr>
      <w:bookmarkStart w:id="24" w:name="_Toc129377230"/>
      <w:r>
        <w:rPr>
          <w:rFonts w:ascii="宋体" w:eastAsia="宋体" w:hAnsi="宋体" w:cs="宋体" w:hint="eastAsia"/>
          <w:lang w:eastAsia="zh-CN"/>
        </w:rPr>
        <w:t>滑动窗</w:t>
      </w:r>
      <w:bookmarkEnd w:id="24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5" w:name="_Toc129377231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25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6" w:name="_Toc129377232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26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n) queue = [Node] visited = set([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 xml:space="preserve"> =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i==0: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return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new_vertex.step</w:t>
      </w:r>
      <w:proofErr w:type="spell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i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(i)```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51AE2" w14:textId="77777777" w:rsidR="001C73BE" w:rsidRDefault="001C73BE">
      <w:pPr>
        <w:spacing w:before="120"/>
      </w:pPr>
      <w:r>
        <w:separator/>
      </w:r>
    </w:p>
  </w:endnote>
  <w:endnote w:type="continuationSeparator" w:id="0">
    <w:p w14:paraId="22BB96F5" w14:textId="77777777" w:rsidR="001C73BE" w:rsidRDefault="001C73BE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E84EB" w14:textId="77777777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3ECD0151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D0E9D3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4F2169">
      <w:rPr>
        <w:rStyle w:val="a7"/>
        <w:rFonts w:ascii="Cambria" w:hAnsi="Cambria" w:cs="Arial"/>
        <w:noProof/>
        <w:sz w:val="20"/>
      </w:rPr>
      <w:t>10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4F2169" w:rsidRPr="004F2169">
      <w:rPr>
        <w:rStyle w:val="a7"/>
        <w:rFonts w:ascii="Cambria" w:hAnsi="Cambria"/>
        <w:noProof/>
        <w:sz w:val="20"/>
      </w:rPr>
      <w:t>10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A8B95" w14:textId="77777777" w:rsidR="001C73BE" w:rsidRDefault="001C73BE" w:rsidP="00FE11DF">
      <w:pPr>
        <w:spacing w:before="120"/>
      </w:pPr>
      <w:r>
        <w:separator/>
      </w:r>
    </w:p>
  </w:footnote>
  <w:footnote w:type="continuationSeparator" w:id="0">
    <w:p w14:paraId="7AF70BE1" w14:textId="77777777" w:rsidR="001C73BE" w:rsidRDefault="001C73BE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33107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QGgIAAC8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4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3815E1"/>
    <w:multiLevelType w:val="multilevel"/>
    <w:tmpl w:val="F58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8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DB"/>
    <w:rsid w:val="000602C8"/>
    <w:rsid w:val="00060D43"/>
    <w:rsid w:val="00060D46"/>
    <w:rsid w:val="000618AC"/>
    <w:rsid w:val="00062B83"/>
    <w:rsid w:val="000644E9"/>
    <w:rsid w:val="000656C0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B92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3010"/>
    <w:rsid w:val="000B4CD5"/>
    <w:rsid w:val="000B61C3"/>
    <w:rsid w:val="000B6C3B"/>
    <w:rsid w:val="000C32EE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50EA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80927"/>
    <w:rsid w:val="00181AFC"/>
    <w:rsid w:val="00182D75"/>
    <w:rsid w:val="00183EF8"/>
    <w:rsid w:val="00184B56"/>
    <w:rsid w:val="00185AD0"/>
    <w:rsid w:val="00185FE0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606C"/>
    <w:rsid w:val="001C6407"/>
    <w:rsid w:val="001C6B50"/>
    <w:rsid w:val="001C73BE"/>
    <w:rsid w:val="001D1056"/>
    <w:rsid w:val="001D1E83"/>
    <w:rsid w:val="001D288B"/>
    <w:rsid w:val="001D2DAE"/>
    <w:rsid w:val="001D48FD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6221"/>
    <w:rsid w:val="002965E4"/>
    <w:rsid w:val="00296F45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D559E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CA5"/>
    <w:rsid w:val="002F7C35"/>
    <w:rsid w:val="00300A0A"/>
    <w:rsid w:val="003034CD"/>
    <w:rsid w:val="003035B9"/>
    <w:rsid w:val="00303C9D"/>
    <w:rsid w:val="00304D9B"/>
    <w:rsid w:val="00304FEA"/>
    <w:rsid w:val="003051EB"/>
    <w:rsid w:val="00305AE1"/>
    <w:rsid w:val="00307209"/>
    <w:rsid w:val="003106A1"/>
    <w:rsid w:val="00310B5A"/>
    <w:rsid w:val="00312F95"/>
    <w:rsid w:val="00313D9D"/>
    <w:rsid w:val="0031416A"/>
    <w:rsid w:val="00314DF4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2D6"/>
    <w:rsid w:val="00394428"/>
    <w:rsid w:val="00394BC4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D83"/>
    <w:rsid w:val="004F0021"/>
    <w:rsid w:val="004F06BC"/>
    <w:rsid w:val="004F0762"/>
    <w:rsid w:val="004F1B30"/>
    <w:rsid w:val="004F2169"/>
    <w:rsid w:val="004F3684"/>
    <w:rsid w:val="004F4FB9"/>
    <w:rsid w:val="004F5E94"/>
    <w:rsid w:val="004F6117"/>
    <w:rsid w:val="004F74F5"/>
    <w:rsid w:val="004F7A6C"/>
    <w:rsid w:val="005025F8"/>
    <w:rsid w:val="00504B88"/>
    <w:rsid w:val="00504DA2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782"/>
    <w:rsid w:val="0053288E"/>
    <w:rsid w:val="00532FF3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5C95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563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A3E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43D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2A0C"/>
    <w:rsid w:val="007B540C"/>
    <w:rsid w:val="007B729D"/>
    <w:rsid w:val="007B769D"/>
    <w:rsid w:val="007B783E"/>
    <w:rsid w:val="007B7B2F"/>
    <w:rsid w:val="007C11DA"/>
    <w:rsid w:val="007C1AE3"/>
    <w:rsid w:val="007C5E52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5104"/>
    <w:rsid w:val="00917209"/>
    <w:rsid w:val="00917832"/>
    <w:rsid w:val="00922292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73BE"/>
    <w:rsid w:val="009F7D55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381F"/>
    <w:rsid w:val="00B2400B"/>
    <w:rsid w:val="00B2508B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5042"/>
    <w:rsid w:val="00C55724"/>
    <w:rsid w:val="00C579A1"/>
    <w:rsid w:val="00C61D71"/>
    <w:rsid w:val="00C6265F"/>
    <w:rsid w:val="00C631E5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21DA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279F"/>
    <w:rsid w:val="00EB41FA"/>
    <w:rsid w:val="00EB48CF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2B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10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21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31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41">
    <w:name w:val="toc 4"/>
    <w:basedOn w:val="a1"/>
    <w:next w:val="a1"/>
    <w:autoRedefine/>
    <w:semiHidden/>
    <w:pPr>
      <w:ind w:leftChars="600" w:left="1260"/>
    </w:pPr>
  </w:style>
  <w:style w:type="paragraph" w:styleId="50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Char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b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c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d">
    <w:name w:val="Table Grid"/>
    <w:basedOn w:val="a3"/>
    <w:rsid w:val="00B81961"/>
    <w:pPr>
      <w:widowControl w:val="0"/>
      <w:spacing w:beforeLines="50" w:before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e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">
    <w:name w:val="annotation reference"/>
    <w:basedOn w:val="a2"/>
    <w:semiHidden/>
    <w:rPr>
      <w:sz w:val="21"/>
      <w:szCs w:val="21"/>
    </w:rPr>
  </w:style>
  <w:style w:type="paragraph" w:styleId="af0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1">
    <w:name w:val="Balloon Text"/>
    <w:basedOn w:val="a1"/>
    <w:semiHidden/>
    <w:rPr>
      <w:sz w:val="18"/>
      <w:szCs w:val="18"/>
    </w:rPr>
  </w:style>
  <w:style w:type="paragraph" w:styleId="af2">
    <w:name w:val="annotation subject"/>
    <w:basedOn w:val="af0"/>
    <w:next w:val="af0"/>
    <w:semiHidden/>
    <w:pPr>
      <w:spacing w:beforeLines="50" w:before="50"/>
    </w:pPr>
    <w:rPr>
      <w:b/>
      <w:bCs/>
      <w:lang w:val="en-GB" w:eastAsia="ja-JP"/>
    </w:rPr>
  </w:style>
  <w:style w:type="character" w:customStyle="1" w:styleId="Char">
    <w:name w:val="题注 Char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Char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Char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3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4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5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6">
    <w:name w:val="footnote reference"/>
    <w:basedOn w:val="a2"/>
    <w:semiHidden/>
    <w:rsid w:val="001F7450"/>
    <w:rPr>
      <w:vertAlign w:val="superscript"/>
    </w:rPr>
  </w:style>
  <w:style w:type="paragraph" w:styleId="af7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8">
    <w:name w:val="Placeholder Text"/>
    <w:basedOn w:val="a2"/>
    <w:uiPriority w:val="99"/>
    <w:semiHidden/>
    <w:rsid w:val="00EC1E0E"/>
    <w:rPr>
      <w:color w:val="808080"/>
    </w:rPr>
  </w:style>
  <w:style w:type="paragraph" w:styleId="af9">
    <w:name w:val="Date"/>
    <w:basedOn w:val="a1"/>
    <w:next w:val="a1"/>
    <w:link w:val="Char0"/>
    <w:rsid w:val="00323F50"/>
    <w:pPr>
      <w:ind w:leftChars="2500" w:left="100"/>
    </w:pPr>
  </w:style>
  <w:style w:type="character" w:customStyle="1" w:styleId="Char0">
    <w:name w:val="日期 Char"/>
    <w:basedOn w:val="a2"/>
    <w:link w:val="af9"/>
    <w:rsid w:val="00323F50"/>
    <w:rPr>
      <w:kern w:val="2"/>
      <w:sz w:val="21"/>
      <w:szCs w:val="24"/>
      <w:lang w:val="en-GB" w:eastAsia="ja-JP"/>
    </w:rPr>
  </w:style>
  <w:style w:type="character" w:styleId="HTML0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a">
    <w:name w:val="Strong"/>
    <w:basedOn w:val="a2"/>
    <w:uiPriority w:val="22"/>
    <w:qFormat/>
    <w:rsid w:val="007B7B2F"/>
    <w:rPr>
      <w:b/>
      <w:bCs/>
    </w:rPr>
  </w:style>
  <w:style w:type="character" w:customStyle="1" w:styleId="UnresolvedMention">
    <w:name w:val="Unresolved Mention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Char">
    <w:name w:val="HTML 预设格式 Char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b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10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21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31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41">
    <w:name w:val="toc 4"/>
    <w:basedOn w:val="a1"/>
    <w:next w:val="a1"/>
    <w:autoRedefine/>
    <w:semiHidden/>
    <w:pPr>
      <w:ind w:leftChars="600" w:left="1260"/>
    </w:pPr>
  </w:style>
  <w:style w:type="paragraph" w:styleId="50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Char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b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c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d">
    <w:name w:val="Table Grid"/>
    <w:basedOn w:val="a3"/>
    <w:rsid w:val="00B81961"/>
    <w:pPr>
      <w:widowControl w:val="0"/>
      <w:spacing w:beforeLines="50" w:before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e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">
    <w:name w:val="annotation reference"/>
    <w:basedOn w:val="a2"/>
    <w:semiHidden/>
    <w:rPr>
      <w:sz w:val="21"/>
      <w:szCs w:val="21"/>
    </w:rPr>
  </w:style>
  <w:style w:type="paragraph" w:styleId="af0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1">
    <w:name w:val="Balloon Text"/>
    <w:basedOn w:val="a1"/>
    <w:semiHidden/>
    <w:rPr>
      <w:sz w:val="18"/>
      <w:szCs w:val="18"/>
    </w:rPr>
  </w:style>
  <w:style w:type="paragraph" w:styleId="af2">
    <w:name w:val="annotation subject"/>
    <w:basedOn w:val="af0"/>
    <w:next w:val="af0"/>
    <w:semiHidden/>
    <w:pPr>
      <w:spacing w:beforeLines="50" w:before="50"/>
    </w:pPr>
    <w:rPr>
      <w:b/>
      <w:bCs/>
      <w:lang w:val="en-GB" w:eastAsia="ja-JP"/>
    </w:rPr>
  </w:style>
  <w:style w:type="character" w:customStyle="1" w:styleId="Char">
    <w:name w:val="题注 Char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Char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Char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3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4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5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6">
    <w:name w:val="footnote reference"/>
    <w:basedOn w:val="a2"/>
    <w:semiHidden/>
    <w:rsid w:val="001F7450"/>
    <w:rPr>
      <w:vertAlign w:val="superscript"/>
    </w:rPr>
  </w:style>
  <w:style w:type="paragraph" w:styleId="af7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8">
    <w:name w:val="Placeholder Text"/>
    <w:basedOn w:val="a2"/>
    <w:uiPriority w:val="99"/>
    <w:semiHidden/>
    <w:rsid w:val="00EC1E0E"/>
    <w:rPr>
      <w:color w:val="808080"/>
    </w:rPr>
  </w:style>
  <w:style w:type="paragraph" w:styleId="af9">
    <w:name w:val="Date"/>
    <w:basedOn w:val="a1"/>
    <w:next w:val="a1"/>
    <w:link w:val="Char0"/>
    <w:rsid w:val="00323F50"/>
    <w:pPr>
      <w:ind w:leftChars="2500" w:left="100"/>
    </w:pPr>
  </w:style>
  <w:style w:type="character" w:customStyle="1" w:styleId="Char0">
    <w:name w:val="日期 Char"/>
    <w:basedOn w:val="a2"/>
    <w:link w:val="af9"/>
    <w:rsid w:val="00323F50"/>
    <w:rPr>
      <w:kern w:val="2"/>
      <w:sz w:val="21"/>
      <w:szCs w:val="24"/>
      <w:lang w:val="en-GB" w:eastAsia="ja-JP"/>
    </w:rPr>
  </w:style>
  <w:style w:type="character" w:styleId="HTML0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a">
    <w:name w:val="Strong"/>
    <w:basedOn w:val="a2"/>
    <w:uiPriority w:val="22"/>
    <w:qFormat/>
    <w:rsid w:val="007B7B2F"/>
    <w:rPr>
      <w:b/>
      <w:bCs/>
    </w:rPr>
  </w:style>
  <w:style w:type="character" w:customStyle="1" w:styleId="UnresolvedMention">
    <w:name w:val="Unresolved Mention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Char">
    <w:name w:val="HTML 预设格式 Char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b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.cn/problems/subarray-sum-equals-k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eetcode.cn/problems/minimum-recolors-to-get-k-consecutive-black-blocks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leetcode.cn/problems/contiguous-array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leetcode.cn/problems/continuous-subarray-sum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eetcode.cn/problems/subarray-sums-divisible-by-k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AABA-8854-4786-81F5-FE6ADCFF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Dell</cp:lastModifiedBy>
  <cp:revision>98</cp:revision>
  <cp:lastPrinted>2010-10-27T07:52:00Z</cp:lastPrinted>
  <dcterms:created xsi:type="dcterms:W3CDTF">2023-03-04T07:18:00Z</dcterms:created>
  <dcterms:modified xsi:type="dcterms:W3CDTF">2023-03-10T13:48:00Z</dcterms:modified>
</cp:coreProperties>
</file>