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3.png" ContentType="image/png"/>
  <Override PartName="/word/media/rId32.png" ContentType="image/png"/>
  <Override PartName="/word/media/rId26.png" ContentType="image/png"/>
  <Override PartName="/word/media/rId29.png" ContentType="image/png"/>
  <Override PartName="/word/media/rId35.png" ContentType="image/png"/>
  <Override PartName="/word/media/rId38.png" ContentType="image/png"/>
  <Override PartName="/word/media/rId65.png" ContentType="image/png"/>
  <Override PartName="/word/media/rId71.png" ContentType="image/png"/>
  <Override PartName="/word/media/rId44.gif" ContentType="image/gif"/>
  <Override PartName="/word/media/rId47.gif" ContentType="image/gif"/>
  <Override PartName="/word/media/rId50.gif" ContentType="image/gif"/>
  <Override PartName="/word/media/rId41.png" ContentType="image/png"/>
  <Override PartName="/word/media/rId53.png" ContentType="image/png"/>
  <Override PartName="/word/media/rId56.png" ContentType="image/png"/>
  <Override PartName="/word/media/rId59.gif" ContentType="image/gif"/>
  <Override PartName="/word/media/rId62.png" ContentType="image/png"/>
  <Override PartName="/word/media/rId74.png" ContentType="image/png"/>
  <Override PartName="/word/media/rId77.gif" ContentType="image/gif"/>
  <Override PartName="/word/media/rId80.png" ContentType="image/png"/>
  <Override PartName="/word/media/rId83.gif" ContentType="image/gif"/>
  <Override PartName="/word/media/rId86.png" ContentType="image/png"/>
  <Override PartName="/word/media/rId89.gif" ContentType="image/gif"/>
  <Override PartName="/word/media/rId92.png" ContentType="image/png"/>
  <Override PartName="/word/media/rId95.png" ContentType="image/png"/>
  <Override PartName="/word/media/rId98.png" ContentType="image/png"/>
  <Override PartName="/word/media/rId6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numPr>
          <w:numId w:val="1001"/>
          <w:ilvl w:val="0"/>
        </w:numPr>
      </w:pPr>
      <w:r>
        <w:rPr>
          <w:b/>
        </w:rPr>
        <w:t xml:space="preserve">题目（title）</w:t>
      </w:r>
    </w:p>
    <w:p>
      <w:pPr>
        <w:numPr>
          <w:numId w:val="1000"/>
          <w:ilvl w:val="0"/>
        </w:numPr>
      </w:pPr>
      <w:r>
        <w:t xml:space="preserve">基于深度区域提取网络对中尺度涡的检测算法</w:t>
      </w:r>
    </w:p>
    <w:p>
      <w:pPr>
        <w:numPr>
          <w:numId w:val="1000"/>
          <w:ilvl w:val="0"/>
        </w:numPr>
      </w:pPr>
      <w:r>
        <w:rPr>
          <w:b/>
        </w:rPr>
        <w:t xml:space="preserve">Detection algorithm of mesoscale eddy based on deep region extraction network</w:t>
      </w:r>
    </w:p>
    <w:p>
      <w:pPr>
        <w:numPr>
          <w:numId w:val="1001"/>
          <w:ilvl w:val="0"/>
        </w:numPr>
      </w:pPr>
      <w:r>
        <w:rPr>
          <w:b/>
        </w:rPr>
        <w:t xml:space="preserve">作者信息</w:t>
      </w:r>
    </w:p>
    <w:p>
      <w:pPr>
        <w:numPr>
          <w:numId w:val="1000"/>
          <w:ilvl w:val="0"/>
        </w:numPr>
      </w:pPr>
      <w:r>
        <w:t xml:space="preserve">陈扬1 ，杨琛1 ，刘博文1</w:t>
      </w:r>
      <w:r>
        <w:t xml:space="preserve"> </w:t>
      </w:r>
    </w:p>
    <w:p>
      <w:pPr>
        <w:numPr>
          <w:numId w:val="1000"/>
          <w:ilvl w:val="0"/>
        </w:numPr>
      </w:pPr>
      <w:r>
        <w:t xml:space="preserve">1 中国海洋大学 青岛 (chenyang8484@stu.ouc.edu.cn)</w:t>
      </w:r>
      <w:r>
        <w:t xml:space="preserve"> </w:t>
      </w:r>
    </w:p>
    <w:p>
      <w:pPr>
        <w:numPr>
          <w:numId w:val="1000"/>
          <w:ilvl w:val="0"/>
        </w:numPr>
      </w:pPr>
      <w:r>
        <w:t xml:space="preserve">Chen Yang1 , Yang Chen1 , Liu Bowen1</w:t>
      </w:r>
      <w:r>
        <w:t xml:space="preserve"> </w:t>
      </w:r>
      <w:r>
        <w:t xml:space="preserve">1Ocean University of China, Qingdao</w:t>
      </w:r>
      <w:r>
        <w:t xml:space="preserve"> </w:t>
      </w:r>
      <w:r>
        <w:t xml:space="preserve">(chenyang8484@stu.ouc.edu.cn)</w:t>
      </w:r>
    </w:p>
    <w:p>
      <w:pPr>
        <w:numPr>
          <w:numId w:val="1000"/>
          <w:ilvl w:val="0"/>
        </w:numPr>
      </w:pPr>
      <w:r>
        <w:t xml:space="preserve"/>
      </w:r>
    </w:p>
    <w:p>
      <w:pPr>
        <w:numPr>
          <w:numId w:val="1001"/>
          <w:ilvl w:val="0"/>
        </w:numPr>
      </w:pPr>
      <w:r>
        <w:t xml:space="preserve">摘要（Abstract）</w:t>
      </w:r>
    </w:p>
    <w:p>
      <w:pPr>
        <w:numPr>
          <w:numId w:val="1000"/>
          <w:ilvl w:val="0"/>
        </w:numPr>
      </w:pPr>
      <w:r>
        <w:t xml:space="preserve">中尺度涡是海洋科学领域一个重要的研究课题。其中，中尺度涡的检测是中尺度涡研究中重要的研究方</w:t>
      </w:r>
      <w:r>
        <w:t xml:space="preserve"> </w:t>
      </w:r>
      <w:r>
        <w:t xml:space="preserve">向，有着非常重要的科学意义。近年以来，人工智能领域中的深度神经网络高速发展，其被广泛应用于解决计</w:t>
      </w:r>
      <w:r>
        <w:t xml:space="preserve"> </w:t>
      </w:r>
      <w:r>
        <w:t xml:space="preserve">算机视觉中许多实际问题。本文将深度学习中的目标检测算法应用于中尺度涡检测，相比较于传统的中尺度涡</w:t>
      </w:r>
      <w:r>
        <w:t xml:space="preserve"> </w:t>
      </w:r>
      <w:r>
        <w:t xml:space="preserve">检测方法只能检测中尺度涡的位置和大小，其能更好地利用多模态信息进行定位、分类和实例分割。本文基于</w:t>
      </w:r>
      <w:r>
        <w:t xml:space="preserve"> </w:t>
      </w:r>
      <w:r>
        <w:t xml:space="preserve">Mask-RCNN 算法，提出一种结合多模态卫星遥感图像数据的目标检测算法，对海洋中的中尺度涡进行识别、</w:t>
      </w:r>
      <w:r>
        <w:t xml:space="preserve"> </w:t>
      </w:r>
      <w:r>
        <w:t xml:space="preserve">分类和分割。实验结果表明我们的方法能够有效提取中尺度涡的特征，并对其进行精确检测和定位，同时我们</w:t>
      </w:r>
      <w:r>
        <w:t xml:space="preserve"> </w:t>
      </w:r>
      <w:r>
        <w:t xml:space="preserve">的方法获得了较高准确率。</w:t>
      </w:r>
    </w:p>
    <w:p>
      <w:pPr>
        <w:numPr>
          <w:numId w:val="1000"/>
          <w:ilvl w:val="0"/>
        </w:numPr>
      </w:pPr>
      <w:r>
        <w:t xml:space="preserve">关键词: 中尺度涡，目标检测算法，深度学习，多模态数据融合</w:t>
      </w:r>
    </w:p>
    <w:p>
      <w:pPr>
        <w:numPr>
          <w:numId w:val="1001"/>
          <w:ilvl w:val="0"/>
        </w:numPr>
      </w:pPr>
      <w:r>
        <w:rPr>
          <w:b/>
        </w:rPr>
        <w:t xml:space="preserve">简介（Introduction/Background）</w:t>
      </w:r>
    </w:p>
    <w:p>
      <w:pPr>
        <w:numPr>
          <w:numId w:val="1000"/>
          <w:ilvl w:val="0"/>
        </w:numPr>
      </w:pPr>
      <w:r>
        <w:t xml:space="preserve">在海洋领域，中尺度涡是指在海洋中持续时间为2到10个月、半径约为10到100千米的涡旋。研究中尺度涡的研究具有非常重要的科学意义和渔业价值。</w:t>
      </w:r>
      <w:r>
        <w:t xml:space="preserve"> </w:t>
      </w:r>
    </w:p>
    <w:p>
      <w:pPr>
        <w:numPr>
          <w:numId w:val="1000"/>
          <w:ilvl w:val="0"/>
        </w:numPr>
      </w:pPr>
      <w:r>
        <w:t xml:space="preserve">传统算法利用海表高度、温度等数据，基于流场几何特征、边缘检测以及拉格朗日随机模型进行中尺度涡检测，这些算法误检率较高。</w:t>
      </w:r>
    </w:p>
    <w:p>
      <w:pPr>
        <w:numPr>
          <w:numId w:val="1000"/>
          <w:ilvl w:val="0"/>
        </w:numPr>
      </w:pPr>
      <w:r>
        <w:t xml:space="preserve">我们将探索使用人工智能中的深度学习算法，对涡旋进行检测、分类和实例分割，也就是结合深度卷积神经网络和多模态海洋卫星遥感数据，实现对中尺度涡的精确检测。我们首先使用多模态数据融合，对卫星遥感数据，如海洋表面高度(SSH)、温度(SST))及流速数据(SSV)进行融合学习,接下来残差神经网络部分负责学习中尺度涡的特征表示，区域生成网络生成含有中尺度涡的区域并提取特征，头网络部分负责中尺度涡类别和范围预测，整体网络能通过端到端的方式进行训练。</w:t>
      </w:r>
    </w:p>
    <w:p>
      <w:pPr>
        <w:numPr>
          <w:numId w:val="1001"/>
          <w:ilvl w:val="0"/>
        </w:numPr>
      </w:pPr>
      <w:r>
        <w:t xml:space="preserve">数据来源</w:t>
      </w:r>
    </w:p>
    <w:p>
      <w:pPr>
        <w:numPr>
          <w:numId w:val="1000"/>
          <w:ilvl w:val="0"/>
        </w:numPr>
      </w:pPr>
      <w:r>
        <w:t xml:space="preserve">本文实验的数据是GLORYS2V4中2000年01月16日到2009年12月16日共计十年的温度、高度以及流速数据，其中这三种数据的维度分别为681 × 1440 × 120，681 为维度的维度，1440 为经度的维度，120 表示数据来自连续的 120 个月。</w:t>
      </w:r>
    </w:p>
    <w:p>
      <w:pPr>
        <w:pStyle w:val="FigureWithCaption"/>
        <w:numPr>
          <w:numId w:val="1000"/>
          <w:ilvl w:val="0"/>
        </w:numPr>
      </w:pPr>
      <w:r>
        <w:drawing>
          <wp:inline>
            <wp:extent cx="5334000" cy="4114433"/>
            <wp:effectExtent b="0" l="0" r="0" t="0"/>
            <wp:docPr descr="" title="" id="1" name="Picture"/>
            <a:graphic>
              <a:graphicData uri="http://schemas.openxmlformats.org/drawingml/2006/picture">
                <pic:pic>
                  <pic:nvPicPr>
                    <pic:cNvPr descr="https://cy-1256894686.cos.ap-beijing.myqcloud.com/cy/2019-09-26-054328.png" id="0" name="Picture"/>
                    <pic:cNvPicPr>
                      <a:picLocks noChangeArrowheads="1" noChangeAspect="1"/>
                    </pic:cNvPicPr>
                  </pic:nvPicPr>
                  <pic:blipFill>
                    <a:blip r:embed="rId23"/>
                    <a:stretch>
                      <a:fillRect/>
                    </a:stretch>
                  </pic:blipFill>
                  <pic:spPr bwMode="auto">
                    <a:xfrm>
                      <a:off x="0" y="0"/>
                      <a:ext cx="5334000" cy="4114433"/>
                    </a:xfrm>
                    <a:prstGeom prst="rect">
                      <a:avLst/>
                    </a:prstGeom>
                    <a:noFill/>
                    <a:ln w="9525">
                      <a:noFill/>
                      <a:headEnd/>
                      <a:tailEnd/>
                    </a:ln>
                  </pic:spPr>
                </pic:pic>
              </a:graphicData>
            </a:graphic>
          </wp:inline>
        </w:drawing>
      </w:r>
    </w:p>
    <w:p>
      <w:pPr>
        <w:pStyle w:val="ImageCaption"/>
        <w:numPr>
          <w:numId w:val="1000"/>
          <w:ilvl w:val="0"/>
        </w:numPr>
      </w:pPr>
      <w:r>
        <w:t xml:space="preserve"/>
      </w:r>
    </w:p>
    <w:p>
      <w:pPr>
        <w:numPr>
          <w:numId w:val="1001"/>
          <w:ilvl w:val="0"/>
        </w:numPr>
      </w:pPr>
      <w:r>
        <w:t xml:space="preserve">多模态数据融合</w:t>
      </w:r>
    </w:p>
    <w:p>
      <w:pPr>
        <w:numPr>
          <w:numId w:val="1002"/>
          <w:ilvl w:val="1"/>
        </w:numPr>
      </w:pPr>
      <w:r>
        <w:t xml:space="preserve">数据归一化</w:t>
      </w:r>
    </w:p>
    <w:p>
      <w:pPr>
        <w:pStyle w:val="FigureWithCaption"/>
        <w:numPr>
          <w:numId w:val="1000"/>
          <w:ilvl w:val="1"/>
        </w:numPr>
      </w:pPr>
      <w:r>
        <w:drawing>
          <wp:inline>
            <wp:extent cx="818483" cy="805695"/>
            <wp:effectExtent b="0" l="0" r="0" t="0"/>
            <wp:docPr descr="" title="" id="1" name="Picture"/>
            <a:graphic>
              <a:graphicData uri="http://schemas.openxmlformats.org/drawingml/2006/picture">
                <pic:pic>
                  <pic:nvPicPr>
                    <pic:cNvPr descr="https://cy-1256894686.cos.ap-beijing.myqcloud.com/cy/2019-09-26-054531.png" id="0" name="Picture"/>
                    <pic:cNvPicPr>
                      <a:picLocks noChangeArrowheads="1" noChangeAspect="1"/>
                    </pic:cNvPicPr>
                  </pic:nvPicPr>
                  <pic:blipFill>
                    <a:blip r:embed="rId26"/>
                    <a:stretch>
                      <a:fillRect/>
                    </a:stretch>
                  </pic:blipFill>
                  <pic:spPr bwMode="auto">
                    <a:xfrm>
                      <a:off x="0" y="0"/>
                      <a:ext cx="818483" cy="805695"/>
                    </a:xfrm>
                    <a:prstGeom prst="rect">
                      <a:avLst/>
                    </a:prstGeom>
                    <a:noFill/>
                    <a:ln w="9525">
                      <a:noFill/>
                      <a:headEnd/>
                      <a:tailEnd/>
                    </a:ln>
                  </pic:spPr>
                </pic:pic>
              </a:graphicData>
            </a:graphic>
          </wp:inline>
        </w:drawing>
      </w:r>
    </w:p>
    <w:p>
      <w:pPr>
        <w:pStyle w:val="ImageCaption"/>
        <w:numPr>
          <w:numId w:val="1000"/>
          <w:ilvl w:val="1"/>
        </w:numPr>
      </w:pPr>
      <w:r>
        <w:t xml:space="preserve"/>
      </w:r>
    </w:p>
    <w:p>
      <w:pPr>
        <w:numPr>
          <w:numId w:val="1002"/>
          <w:ilvl w:val="1"/>
        </w:numPr>
      </w:pPr>
      <w:r>
        <w:t xml:space="preserve">使用卷积神经网络进行特征融合</w:t>
      </w:r>
    </w:p>
    <w:p>
      <w:pPr>
        <w:pStyle w:val="FigureWithCaption"/>
        <w:numPr>
          <w:numId w:val="1000"/>
          <w:ilvl w:val="1"/>
        </w:numPr>
      </w:pPr>
      <w:r>
        <w:drawing>
          <wp:inline>
            <wp:extent cx="1982265" cy="268565"/>
            <wp:effectExtent b="0" l="0" r="0" t="0"/>
            <wp:docPr descr="" title="" id="1" name="Picture"/>
            <a:graphic>
              <a:graphicData uri="http://schemas.openxmlformats.org/drawingml/2006/picture">
                <pic:pic>
                  <pic:nvPicPr>
                    <pic:cNvPr descr="https://cy-1256894686.cos.ap-beijing.myqcloud.com/cy/2019-09-26-054634.png" id="0" name="Picture"/>
                    <pic:cNvPicPr>
                      <a:picLocks noChangeArrowheads="1" noChangeAspect="1"/>
                    </pic:cNvPicPr>
                  </pic:nvPicPr>
                  <pic:blipFill>
                    <a:blip r:embed="rId29"/>
                    <a:stretch>
                      <a:fillRect/>
                    </a:stretch>
                  </pic:blipFill>
                  <pic:spPr bwMode="auto">
                    <a:xfrm>
                      <a:off x="0" y="0"/>
                      <a:ext cx="1982265" cy="268565"/>
                    </a:xfrm>
                    <a:prstGeom prst="rect">
                      <a:avLst/>
                    </a:prstGeom>
                    <a:noFill/>
                    <a:ln w="9525">
                      <a:noFill/>
                      <a:headEnd/>
                      <a:tailEnd/>
                    </a:ln>
                  </pic:spPr>
                </pic:pic>
              </a:graphicData>
            </a:graphic>
          </wp:inline>
        </w:drawing>
      </w:r>
    </w:p>
    <w:p>
      <w:pPr>
        <w:pStyle w:val="ImageCaption"/>
        <w:numPr>
          <w:numId w:val="1000"/>
          <w:ilvl w:val="1"/>
        </w:numPr>
      </w:pPr>
      <w:r>
        <w:t xml:space="preserve"/>
      </w:r>
    </w:p>
    <w:p>
      <w:pPr>
        <w:pStyle w:val="FigureWithCaption"/>
        <w:numPr>
          <w:numId w:val="1000"/>
          <w:ilvl w:val="0"/>
        </w:numPr>
      </w:pPr>
      <w:r>
        <w:drawing>
          <wp:inline>
            <wp:extent cx="5334000" cy="3992791"/>
            <wp:effectExtent b="0" l="0" r="0" t="0"/>
            <wp:docPr descr="" title="" id="1" name="Picture"/>
            <a:graphic>
              <a:graphicData uri="http://schemas.openxmlformats.org/drawingml/2006/picture">
                <pic:pic>
                  <pic:nvPicPr>
                    <pic:cNvPr descr="https://cy-1256894686.cos.ap-beijing.myqcloud.com/cy/2019-09-26-054437.png" id="0" name="Picture"/>
                    <pic:cNvPicPr>
                      <a:picLocks noChangeArrowheads="1" noChangeAspect="1"/>
                    </pic:cNvPicPr>
                  </pic:nvPicPr>
                  <pic:blipFill>
                    <a:blip r:embed="rId32"/>
                    <a:stretch>
                      <a:fillRect/>
                    </a:stretch>
                  </pic:blipFill>
                  <pic:spPr bwMode="auto">
                    <a:xfrm>
                      <a:off x="0" y="0"/>
                      <a:ext cx="5334000" cy="3992791"/>
                    </a:xfrm>
                    <a:prstGeom prst="rect">
                      <a:avLst/>
                    </a:prstGeom>
                    <a:noFill/>
                    <a:ln w="9525">
                      <a:noFill/>
                      <a:headEnd/>
                      <a:tailEnd/>
                    </a:ln>
                  </pic:spPr>
                </pic:pic>
              </a:graphicData>
            </a:graphic>
          </wp:inline>
        </w:drawing>
      </w:r>
    </w:p>
    <w:p>
      <w:pPr>
        <w:pStyle w:val="ImageCaption"/>
        <w:numPr>
          <w:numId w:val="1000"/>
          <w:ilvl w:val="0"/>
        </w:numPr>
      </w:pPr>
      <w:r>
        <w:t xml:space="preserve"/>
      </w:r>
    </w:p>
    <w:p>
      <w:pPr>
        <w:numPr>
          <w:numId w:val="1003"/>
          <w:ilvl w:val="0"/>
        </w:numPr>
      </w:pPr>
      <w:r>
        <w:t xml:space="preserve">基于深度区域提取网络的中尺度涡检测算法</w:t>
      </w:r>
    </w:p>
    <w:p>
      <w:pPr>
        <w:numPr>
          <w:numId w:val="1004"/>
          <w:ilvl w:val="1"/>
        </w:numPr>
      </w:pPr>
      <w:r>
        <w:t xml:space="preserve">深度残差网络</w:t>
      </w:r>
    </w:p>
    <w:p>
      <w:pPr>
        <w:numPr>
          <w:numId w:val="1000"/>
          <w:ilvl w:val="1"/>
        </w:numPr>
      </w:pPr>
      <w:r>
        <w:t xml:space="preserve">本文中针对中尺度涡的检测问题难度相比较于复杂场景目标检测任务来说，难度较低，所以我们选择了在 coco 数据集下预训练好的ResNet101作为特征提取网络。由于我们在 RestNet101使用了残差连接，可以有效地减少网络的过拟合，同时减少梯度在反向传播的时候产生梯度弥散现象。</w:t>
      </w:r>
    </w:p>
    <w:p>
      <w:pPr>
        <w:pStyle w:val="FigureWithCaption"/>
        <w:numPr>
          <w:numId w:val="1000"/>
          <w:ilvl w:val="1"/>
        </w:numPr>
      </w:pPr>
      <w:r>
        <w:drawing>
          <wp:inline>
            <wp:extent cx="5334000" cy="3821506"/>
            <wp:effectExtent b="0" l="0" r="0" t="0"/>
            <wp:docPr descr="" title="" id="1" name="Picture"/>
            <a:graphic>
              <a:graphicData uri="http://schemas.openxmlformats.org/drawingml/2006/picture">
                <pic:pic>
                  <pic:nvPicPr>
                    <pic:cNvPr descr="https://cy-1256894686.cos.ap-beijing.myqcloud.com/cy/2019-09-26-055005.png" id="0" name="Picture"/>
                    <pic:cNvPicPr>
                      <a:picLocks noChangeArrowheads="1" noChangeAspect="1"/>
                    </pic:cNvPicPr>
                  </pic:nvPicPr>
                  <pic:blipFill>
                    <a:blip r:embed="rId35"/>
                    <a:stretch>
                      <a:fillRect/>
                    </a:stretch>
                  </pic:blipFill>
                  <pic:spPr bwMode="auto">
                    <a:xfrm>
                      <a:off x="0" y="0"/>
                      <a:ext cx="5334000" cy="3821506"/>
                    </a:xfrm>
                    <a:prstGeom prst="rect">
                      <a:avLst/>
                    </a:prstGeom>
                    <a:noFill/>
                    <a:ln w="9525">
                      <a:noFill/>
                      <a:headEnd/>
                      <a:tailEnd/>
                    </a:ln>
                  </pic:spPr>
                </pic:pic>
              </a:graphicData>
            </a:graphic>
          </wp:inline>
        </w:drawing>
      </w:r>
    </w:p>
    <w:p>
      <w:pPr>
        <w:pStyle w:val="ImageCaption"/>
        <w:numPr>
          <w:numId w:val="1000"/>
          <w:ilvl w:val="1"/>
        </w:numPr>
      </w:pPr>
      <w:r>
        <w:t xml:space="preserve"/>
      </w:r>
    </w:p>
    <w:p>
      <w:pPr>
        <w:numPr>
          <w:numId w:val="1004"/>
          <w:ilvl w:val="1"/>
        </w:numPr>
      </w:pPr>
      <w:r>
        <w:t xml:space="preserve">区域生成网络RPN</w:t>
      </w:r>
    </w:p>
    <w:p>
      <w:pPr>
        <w:numPr>
          <w:numId w:val="1000"/>
          <w:ilvl w:val="1"/>
        </w:numPr>
      </w:pPr>
      <w:r>
        <w:t xml:space="preserve">区域生成网络PRN(Region Proposal Networks)网络，作用是找出多模态数据中可能存在旋涡的位置(proposals)。</w:t>
      </w:r>
    </w:p>
    <w:p>
      <w:pPr>
        <w:pStyle w:val="FigureWithCaption"/>
        <w:numPr>
          <w:numId w:val="1000"/>
          <w:ilvl w:val="1"/>
        </w:numPr>
      </w:pPr>
      <w:r>
        <w:drawing>
          <wp:inline>
            <wp:extent cx="5334000" cy="3731106"/>
            <wp:effectExtent b="0" l="0" r="0" t="0"/>
            <wp:docPr descr="" title="" id="1" name="Picture"/>
            <a:graphic>
              <a:graphicData uri="http://schemas.openxmlformats.org/drawingml/2006/picture">
                <pic:pic>
                  <pic:nvPicPr>
                    <pic:cNvPr descr="https://cy-1256894686.cos.ap-beijing.myqcloud.com/cy/2019-09-26-055028.png" id="0" name="Picture"/>
                    <pic:cNvPicPr>
                      <a:picLocks noChangeArrowheads="1" noChangeAspect="1"/>
                    </pic:cNvPicPr>
                  </pic:nvPicPr>
                  <pic:blipFill>
                    <a:blip r:embed="rId38"/>
                    <a:stretch>
                      <a:fillRect/>
                    </a:stretch>
                  </pic:blipFill>
                  <pic:spPr bwMode="auto">
                    <a:xfrm>
                      <a:off x="0" y="0"/>
                      <a:ext cx="5334000" cy="3731106"/>
                    </a:xfrm>
                    <a:prstGeom prst="rect">
                      <a:avLst/>
                    </a:prstGeom>
                    <a:noFill/>
                    <a:ln w="9525">
                      <a:noFill/>
                      <a:headEnd/>
                      <a:tailEnd/>
                    </a:ln>
                  </pic:spPr>
                </pic:pic>
              </a:graphicData>
            </a:graphic>
          </wp:inline>
        </w:drawing>
      </w:r>
    </w:p>
    <w:p>
      <w:pPr>
        <w:pStyle w:val="ImageCaption"/>
        <w:numPr>
          <w:numId w:val="1000"/>
          <w:ilvl w:val="1"/>
        </w:numPr>
      </w:pPr>
      <w:r>
        <w:t xml:space="preserve"/>
      </w:r>
    </w:p>
    <w:p>
      <w:pPr>
        <w:numPr>
          <w:numId w:val="1000"/>
          <w:ilvl w:val="1"/>
        </w:numPr>
      </w:pPr>
      <w:r>
        <w:t xml:space="preserve"/>
      </w:r>
    </w:p>
    <w:p>
      <w:pPr>
        <w:numPr>
          <w:numId w:val="1000"/>
          <w:ilvl w:val="1"/>
        </w:numPr>
      </w:pPr>
      <w:r>
        <w:t xml:space="preserve">产生proposals需要用到3×3的滑动窗口(slides-window)，每一个滑动窗口需要产生 9 个锚点框(anchors boxs)，每一个锚点框由6个变量组成，分别是:x,y,w,h,p,p̂, 分别表示的是对输入数据中可能存在涡旋的位置的坐标(x,y)，以及以该坐标为几何中心的宽为w，高为h的锚点框，p表示该锚点框为旋涡的概率，p̂ 表示不是旋涡的概率。通过softmax判断anchors box属于positive或者negative</w:t>
      </w:r>
    </w:p>
    <w:p>
      <w:pPr>
        <w:pStyle w:val="FigureWithCaption"/>
        <w:numPr>
          <w:numId w:val="1000"/>
          <w:ilvl w:val="1"/>
        </w:numPr>
      </w:pPr>
      <w:r>
        <w:drawing>
          <wp:inline>
            <wp:extent cx="2647283" cy="319720"/>
            <wp:effectExtent b="0" l="0" r="0" t="0"/>
            <wp:docPr descr="" title="" id="1" name="Picture"/>
            <a:graphic>
              <a:graphicData uri="http://schemas.openxmlformats.org/drawingml/2006/picture">
                <pic:pic>
                  <pic:nvPicPr>
                    <pic:cNvPr descr="https://cy-1256894686.cos.ap-beijing.myqcloud.com/cy/2019-09-26-055654.png" id="0" name="Picture"/>
                    <pic:cNvPicPr>
                      <a:picLocks noChangeArrowheads="1" noChangeAspect="1"/>
                    </pic:cNvPicPr>
                  </pic:nvPicPr>
                  <pic:blipFill>
                    <a:blip r:embed="rId41"/>
                    <a:stretch>
                      <a:fillRect/>
                    </a:stretch>
                  </pic:blipFill>
                  <pic:spPr bwMode="auto">
                    <a:xfrm>
                      <a:off x="0" y="0"/>
                      <a:ext cx="2647283" cy="319720"/>
                    </a:xfrm>
                    <a:prstGeom prst="rect">
                      <a:avLst/>
                    </a:prstGeom>
                    <a:noFill/>
                    <a:ln w="9525">
                      <a:noFill/>
                      <a:headEnd/>
                      <a:tailEnd/>
                    </a:ln>
                  </pic:spPr>
                </pic:pic>
              </a:graphicData>
            </a:graphic>
          </wp:inline>
        </w:drawing>
      </w:r>
    </w:p>
    <w:p>
      <w:pPr>
        <w:pStyle w:val="ImageCaption"/>
        <w:numPr>
          <w:numId w:val="1000"/>
          <w:ilvl w:val="1"/>
        </w:numPr>
      </w:pPr>
      <w:r>
        <w:t xml:space="preserve"/>
      </w:r>
    </w:p>
    <w:p>
      <w:pPr>
        <w:numPr>
          <w:numId w:val="1000"/>
          <w:ilvl w:val="1"/>
        </w:numPr>
      </w:pPr>
      <w:r>
        <w:t xml:space="preserve"> </w:t>
      </w:r>
      <w:r>
        <w:t xml:space="preserve">接下来通过比较 anchor box 和 ground truth 的 IOU是否大于置信度求得 P*，对预测为旋涡的 anchor box 的</w:t>
      </w:r>
      <w:r>
        <w:drawing>
          <wp:inline>
            <wp:extent cx="812800" cy="152400"/>
            <wp:effectExtent b="0" l="0" r="0" t="0"/>
            <wp:docPr descr="" title="fig:" id="1" name="Picture"/>
            <a:graphic>
              <a:graphicData uri="http://schemas.openxmlformats.org/drawingml/2006/picture">
                <pic:pic>
                  <pic:nvPicPr>
                    <pic:cNvPr descr="https://cy-1256894686.cos.ap-beijing.myqcloud.com/cy/2019-09-26-055639.gif" id="0" name="Picture"/>
                    <pic:cNvPicPr>
                      <a:picLocks noChangeArrowheads="1" noChangeAspect="1"/>
                    </pic:cNvPicPr>
                  </pic:nvPicPr>
                  <pic:blipFill>
                    <a:blip r:embed="rId44"/>
                    <a:stretch>
                      <a:fillRect/>
                    </a:stretch>
                  </pic:blipFill>
                  <pic:spPr bwMode="auto">
                    <a:xfrm>
                      <a:off x="0" y="0"/>
                      <a:ext cx="812800" cy="152400"/>
                    </a:xfrm>
                    <a:prstGeom prst="rect">
                      <a:avLst/>
                    </a:prstGeom>
                    <a:noFill/>
                    <a:ln w="9525">
                      <a:noFill/>
                      <a:headEnd/>
                      <a:tailEnd/>
                    </a:ln>
                  </pic:spPr>
                </pic:pic>
              </a:graphicData>
            </a:graphic>
          </wp:inline>
        </w:drawing>
      </w:r>
      <w:r>
        <w:t xml:space="preserve">做回归。</w:t>
      </w:r>
    </w:p>
    <w:p>
      <w:pPr>
        <w:numPr>
          <w:numId w:val="1000"/>
          <w:ilvl w:val="1"/>
        </w:numPr>
      </w:pPr>
      <w:r>
        <w:t xml:space="preserve">先计算positive anchor与ground truth之间的平移量</w:t>
      </w:r>
      <w:r>
        <w:drawing>
          <wp:inline>
            <wp:extent cx="393700" cy="190500"/>
            <wp:effectExtent b="0" l="0" r="0" t="0"/>
            <wp:docPr descr="" title="fig:" id="1" name="Picture"/>
            <a:graphic>
              <a:graphicData uri="http://schemas.openxmlformats.org/drawingml/2006/picture">
                <pic:pic>
                  <pic:nvPicPr>
                    <pic:cNvPr descr="https://cy-1256894686.cos.ap-beijing.myqcloud.com/cy/2019-09-26-055640.gif" id="0" name="Picture"/>
                    <pic:cNvPicPr>
                      <a:picLocks noChangeArrowheads="1" noChangeAspect="1"/>
                    </pic:cNvPicPr>
                  </pic:nvPicPr>
                  <pic:blipFill>
                    <a:blip r:embed="rId47"/>
                    <a:stretch>
                      <a:fillRect/>
                    </a:stretch>
                  </pic:blipFill>
                  <pic:spPr bwMode="auto">
                    <a:xfrm>
                      <a:off x="0" y="0"/>
                      <a:ext cx="393700" cy="190500"/>
                    </a:xfrm>
                    <a:prstGeom prst="rect">
                      <a:avLst/>
                    </a:prstGeom>
                    <a:noFill/>
                    <a:ln w="9525">
                      <a:noFill/>
                      <a:headEnd/>
                      <a:tailEnd/>
                    </a:ln>
                  </pic:spPr>
                </pic:pic>
              </a:graphicData>
            </a:graphic>
          </wp:inline>
        </w:drawing>
      </w:r>
      <w:r>
        <w:t xml:space="preserve">和</w:t>
      </w:r>
      <w:r>
        <w:drawing>
          <wp:inline>
            <wp:extent cx="419100" cy="152400"/>
            <wp:effectExtent b="0" l="0" r="0" t="0"/>
            <wp:docPr descr="" title="fig:" id="1" name="Picture"/>
            <a:graphic>
              <a:graphicData uri="http://schemas.openxmlformats.org/drawingml/2006/picture">
                <pic:pic>
                  <pic:nvPicPr>
                    <pic:cNvPr descr="https://cy-1256894686.cos.ap-beijing.myqcloud.com/cy/2019-09-26-055642.gif" id="0" name="Picture"/>
                    <pic:cNvPicPr>
                      <a:picLocks noChangeArrowheads="1" noChangeAspect="1"/>
                    </pic:cNvPicPr>
                  </pic:nvPicPr>
                  <pic:blipFill>
                    <a:blip r:embed="rId50"/>
                    <a:stretch>
                      <a:fillRect/>
                    </a:stretch>
                  </pic:blipFill>
                  <pic:spPr bwMode="auto">
                    <a:xfrm>
                      <a:off x="0" y="0"/>
                      <a:ext cx="419100" cy="152400"/>
                    </a:xfrm>
                    <a:prstGeom prst="rect">
                      <a:avLst/>
                    </a:prstGeom>
                    <a:noFill/>
                    <a:ln w="9525">
                      <a:noFill/>
                      <a:headEnd/>
                      <a:tailEnd/>
                    </a:ln>
                  </pic:spPr>
                </pic:pic>
              </a:graphicData>
            </a:graphic>
          </wp:inline>
        </w:drawing>
      </w:r>
      <w:r>
        <w:t xml:space="preserve">:</w:t>
      </w:r>
    </w:p>
    <w:p>
      <w:pPr>
        <w:pStyle w:val="FigureWithCaption"/>
        <w:numPr>
          <w:numId w:val="1000"/>
          <w:ilvl w:val="1"/>
        </w:numPr>
      </w:pPr>
      <w:r>
        <w:drawing>
          <wp:inline>
            <wp:extent cx="997527" cy="1598601"/>
            <wp:effectExtent b="0" l="0" r="0" t="0"/>
            <wp:docPr descr="" title="" id="1" name="Picture"/>
            <a:graphic>
              <a:graphicData uri="http://schemas.openxmlformats.org/drawingml/2006/picture">
                <pic:pic>
                  <pic:nvPicPr>
                    <pic:cNvPr descr="https://cy-1256894686.cos.ap-beijing.myqcloud.com/cy/2019-09-26-055711.png" id="0" name="Picture"/>
                    <pic:cNvPicPr>
                      <a:picLocks noChangeArrowheads="1" noChangeAspect="1"/>
                    </pic:cNvPicPr>
                  </pic:nvPicPr>
                  <pic:blipFill>
                    <a:blip r:embed="rId53"/>
                    <a:stretch>
                      <a:fillRect/>
                    </a:stretch>
                  </pic:blipFill>
                  <pic:spPr bwMode="auto">
                    <a:xfrm>
                      <a:off x="0" y="0"/>
                      <a:ext cx="997527" cy="1598601"/>
                    </a:xfrm>
                    <a:prstGeom prst="rect">
                      <a:avLst/>
                    </a:prstGeom>
                    <a:noFill/>
                    <a:ln w="9525">
                      <a:noFill/>
                      <a:headEnd/>
                      <a:tailEnd/>
                    </a:ln>
                  </pic:spPr>
                </pic:pic>
              </a:graphicData>
            </a:graphic>
          </wp:inline>
        </w:drawing>
      </w:r>
    </w:p>
    <w:p>
      <w:pPr>
        <w:pStyle w:val="ImageCaption"/>
        <w:numPr>
          <w:numId w:val="1000"/>
          <w:ilvl w:val="1"/>
        </w:numPr>
      </w:pPr>
      <w:r>
        <w:t xml:space="preserve"/>
      </w:r>
    </w:p>
    <w:p>
      <w:pPr>
        <w:numPr>
          <w:numId w:val="1000"/>
          <w:ilvl w:val="1"/>
        </w:numPr>
      </w:pPr>
      <w:r>
        <w:t xml:space="preserve">设计回归的损失函数为：</w:t>
      </w:r>
    </w:p>
    <w:p>
      <w:pPr>
        <w:pStyle w:val="FigureWithCaption"/>
        <w:numPr>
          <w:numId w:val="1000"/>
          <w:ilvl w:val="1"/>
        </w:numPr>
      </w:pPr>
      <w:r>
        <w:drawing>
          <wp:inline>
            <wp:extent cx="1700911" cy="447608"/>
            <wp:effectExtent b="0" l="0" r="0" t="0"/>
            <wp:docPr descr="" title="" id="1" name="Picture"/>
            <a:graphic>
              <a:graphicData uri="http://schemas.openxmlformats.org/drawingml/2006/picture">
                <pic:pic>
                  <pic:nvPicPr>
                    <pic:cNvPr descr="https://cy-1256894686.cos.ap-beijing.myqcloud.com/cy/2019-09-26-055741.png" id="0" name="Picture"/>
                    <pic:cNvPicPr>
                      <a:picLocks noChangeArrowheads="1" noChangeAspect="1"/>
                    </pic:cNvPicPr>
                  </pic:nvPicPr>
                  <pic:blipFill>
                    <a:blip r:embed="rId56"/>
                    <a:stretch>
                      <a:fillRect/>
                    </a:stretch>
                  </pic:blipFill>
                  <pic:spPr bwMode="auto">
                    <a:xfrm>
                      <a:off x="0" y="0"/>
                      <a:ext cx="1700911" cy="447608"/>
                    </a:xfrm>
                    <a:prstGeom prst="rect">
                      <a:avLst/>
                    </a:prstGeom>
                    <a:noFill/>
                    <a:ln w="9525">
                      <a:noFill/>
                      <a:headEnd/>
                      <a:tailEnd/>
                    </a:ln>
                  </pic:spPr>
                </pic:pic>
              </a:graphicData>
            </a:graphic>
          </wp:inline>
        </w:drawing>
      </w:r>
    </w:p>
    <w:p>
      <w:pPr>
        <w:pStyle w:val="ImageCaption"/>
        <w:numPr>
          <w:numId w:val="1000"/>
          <w:ilvl w:val="1"/>
        </w:numPr>
      </w:pPr>
      <w:r>
        <w:t xml:space="preserve"/>
      </w:r>
    </w:p>
    <w:p>
      <w:pPr>
        <w:numPr>
          <w:numId w:val="1000"/>
          <w:ilvl w:val="1"/>
        </w:numPr>
      </w:pPr>
      <w:r>
        <w:t xml:space="preserve">近似于优化目标</w:t>
      </w:r>
      <w:r>
        <w:drawing>
          <wp:inline>
            <wp:extent cx="165100" cy="152400"/>
            <wp:effectExtent b="0" l="0" r="0" t="0"/>
            <wp:docPr descr="" title="fig:" id="1" name="Picture"/>
            <a:graphic>
              <a:graphicData uri="http://schemas.openxmlformats.org/drawingml/2006/picture">
                <pic:pic>
                  <pic:nvPicPr>
                    <pic:cNvPr descr="https://cy-1256894686.cos.ap-beijing.myqcloud.com/cy/2019-09-26-055750.gif" id="0" name="Picture"/>
                    <pic:cNvPicPr>
                      <a:picLocks noChangeArrowheads="1" noChangeAspect="1"/>
                    </pic:cNvPicPr>
                  </pic:nvPicPr>
                  <pic:blipFill>
                    <a:blip r:embed="rId59"/>
                    <a:stretch>
                      <a:fillRect/>
                    </a:stretch>
                  </pic:blipFill>
                  <pic:spPr bwMode="auto">
                    <a:xfrm>
                      <a:off x="0" y="0"/>
                      <a:ext cx="165100" cy="152400"/>
                    </a:xfrm>
                    <a:prstGeom prst="rect">
                      <a:avLst/>
                    </a:prstGeom>
                    <a:noFill/>
                    <a:ln w="9525">
                      <a:noFill/>
                      <a:headEnd/>
                      <a:tailEnd/>
                    </a:ln>
                  </pic:spPr>
                </pic:pic>
              </a:graphicData>
            </a:graphic>
          </wp:inline>
        </w:drawing>
      </w:r>
      <w:r>
        <w:t xml:space="preserve">:</w:t>
      </w:r>
    </w:p>
    <w:p>
      <w:pPr>
        <w:pStyle w:val="FigureWithCaption"/>
        <w:numPr>
          <w:numId w:val="1000"/>
          <w:ilvl w:val="1"/>
        </w:numPr>
      </w:pPr>
      <w:r>
        <w:drawing>
          <wp:inline>
            <wp:extent cx="2685650" cy="447608"/>
            <wp:effectExtent b="0" l="0" r="0" t="0"/>
            <wp:docPr descr="" title="" id="1" name="Picture"/>
            <a:graphic>
              <a:graphicData uri="http://schemas.openxmlformats.org/drawingml/2006/picture">
                <pic:pic>
                  <pic:nvPicPr>
                    <pic:cNvPr descr="https://cy-1256894686.cos.ap-beijing.myqcloud.com/cy/2019-09-26-055756.png" id="0" name="Picture"/>
                    <pic:cNvPicPr>
                      <a:picLocks noChangeArrowheads="1" noChangeAspect="1"/>
                    </pic:cNvPicPr>
                  </pic:nvPicPr>
                  <pic:blipFill>
                    <a:blip r:embed="rId62"/>
                    <a:stretch>
                      <a:fillRect/>
                    </a:stretch>
                  </pic:blipFill>
                  <pic:spPr bwMode="auto">
                    <a:xfrm>
                      <a:off x="0" y="0"/>
                      <a:ext cx="2685650" cy="447608"/>
                    </a:xfrm>
                    <a:prstGeom prst="rect">
                      <a:avLst/>
                    </a:prstGeom>
                    <a:noFill/>
                    <a:ln w="9525">
                      <a:noFill/>
                      <a:headEnd/>
                      <a:tailEnd/>
                    </a:ln>
                  </pic:spPr>
                </pic:pic>
              </a:graphicData>
            </a:graphic>
          </wp:inline>
        </w:drawing>
      </w:r>
    </w:p>
    <w:p>
      <w:pPr>
        <w:pStyle w:val="ImageCaption"/>
        <w:numPr>
          <w:numId w:val="1000"/>
          <w:ilvl w:val="1"/>
        </w:numPr>
      </w:pPr>
      <w:r>
        <w:t xml:space="preserve"/>
      </w:r>
    </w:p>
    <w:p>
      <w:pPr>
        <w:numPr>
          <w:numId w:val="1000"/>
          <w:ilvl w:val="1"/>
        </w:numPr>
      </w:pPr>
      <w:r>
        <w:t xml:space="preserve">我们在 RPN 层在通过设立分类和回归两个任务，找出 feature maps 在对应位置可能含有旋涡的锚点位置及其的anchor box的大小。</w:t>
      </w:r>
    </w:p>
    <w:p>
      <w:pPr>
        <w:numPr>
          <w:numId w:val="1000"/>
          <w:ilvl w:val="1"/>
        </w:numPr>
      </w:pPr>
      <w:r>
        <w:t xml:space="preserve"/>
      </w:r>
    </w:p>
    <w:p>
      <w:pPr>
        <w:numPr>
          <w:numId w:val="1004"/>
          <w:ilvl w:val="1"/>
        </w:numPr>
      </w:pPr>
      <w:r>
        <w:t xml:space="preserve">ROI池化</w:t>
      </w:r>
    </w:p>
    <w:p>
      <w:pPr>
        <w:pStyle w:val="FigureWithCaption"/>
        <w:numPr>
          <w:numId w:val="1000"/>
          <w:ilvl w:val="1"/>
        </w:numPr>
      </w:pPr>
      <w:r>
        <w:drawing>
          <wp:inline>
            <wp:extent cx="4343400" cy="4292600"/>
            <wp:effectExtent b="0" l="0" r="0" t="0"/>
            <wp:docPr descr="" title="" id="1" name="Picture"/>
            <a:graphic>
              <a:graphicData uri="http://schemas.openxmlformats.org/drawingml/2006/picture">
                <pic:pic>
                  <pic:nvPicPr>
                    <pic:cNvPr descr="https://cy-1256894686.cos.ap-beijing.myqcloud.com/cy/2019-09-26-055243.png" id="0" name="Picture"/>
                    <pic:cNvPicPr>
                      <a:picLocks noChangeArrowheads="1" noChangeAspect="1"/>
                    </pic:cNvPicPr>
                  </pic:nvPicPr>
                  <pic:blipFill>
                    <a:blip r:embed="rId65"/>
                    <a:stretch>
                      <a:fillRect/>
                    </a:stretch>
                  </pic:blipFill>
                  <pic:spPr bwMode="auto">
                    <a:xfrm>
                      <a:off x="0" y="0"/>
                      <a:ext cx="4343400" cy="4292600"/>
                    </a:xfrm>
                    <a:prstGeom prst="rect">
                      <a:avLst/>
                    </a:prstGeom>
                    <a:noFill/>
                    <a:ln w="9525">
                      <a:noFill/>
                      <a:headEnd/>
                      <a:tailEnd/>
                    </a:ln>
                  </pic:spPr>
                </pic:pic>
              </a:graphicData>
            </a:graphic>
          </wp:inline>
        </w:drawing>
      </w:r>
    </w:p>
    <w:p>
      <w:pPr>
        <w:pStyle w:val="ImageCaption"/>
        <w:numPr>
          <w:numId w:val="1000"/>
          <w:ilvl w:val="1"/>
        </w:numPr>
      </w:pPr>
      <w:r>
        <w:t xml:space="preserve"/>
      </w:r>
    </w:p>
    <w:p>
      <w:pPr>
        <w:numPr>
          <w:numId w:val="1000"/>
          <w:ilvl w:val="1"/>
        </w:numPr>
      </w:pPr>
      <w:r>
        <w:t xml:space="preserve">其前向传播公式为：</w:t>
      </w:r>
    </w:p>
    <w:p>
      <w:pPr>
        <w:pStyle w:val="FigureWithCaption"/>
        <w:numPr>
          <w:numId w:val="1000"/>
          <w:ilvl w:val="1"/>
        </w:numPr>
      </w:pPr>
      <w:r>
        <w:drawing>
          <wp:inline>
            <wp:extent cx="4795804" cy="1023104"/>
            <wp:effectExtent b="0" l="0" r="0" t="0"/>
            <wp:docPr descr="" title="" id="1" name="Picture"/>
            <a:graphic>
              <a:graphicData uri="http://schemas.openxmlformats.org/drawingml/2006/picture">
                <pic:pic>
                  <pic:nvPicPr>
                    <pic:cNvPr descr="https://cy-1256894686.cos.ap-beijing.myqcloud.com/cy/2019-09-26-55332.png" id="0" name="Picture"/>
                    <pic:cNvPicPr>
                      <a:picLocks noChangeArrowheads="1" noChangeAspect="1"/>
                    </pic:cNvPicPr>
                  </pic:nvPicPr>
                  <pic:blipFill>
                    <a:blip r:embed="rId68"/>
                    <a:stretch>
                      <a:fillRect/>
                    </a:stretch>
                  </pic:blipFill>
                  <pic:spPr bwMode="auto">
                    <a:xfrm>
                      <a:off x="0" y="0"/>
                      <a:ext cx="4795804" cy="1023104"/>
                    </a:xfrm>
                    <a:prstGeom prst="rect">
                      <a:avLst/>
                    </a:prstGeom>
                    <a:noFill/>
                    <a:ln w="9525">
                      <a:noFill/>
                      <a:headEnd/>
                      <a:tailEnd/>
                    </a:ln>
                  </pic:spPr>
                </pic:pic>
              </a:graphicData>
            </a:graphic>
          </wp:inline>
        </w:drawing>
      </w:r>
    </w:p>
    <w:p>
      <w:pPr>
        <w:pStyle w:val="ImageCaption"/>
        <w:numPr>
          <w:numId w:val="1000"/>
          <w:ilvl w:val="1"/>
        </w:numPr>
      </w:pPr>
      <w:r>
        <w:t xml:space="preserve"/>
      </w:r>
    </w:p>
    <w:p>
      <w:pPr>
        <w:numPr>
          <w:numId w:val="1000"/>
          <w:ilvl w:val="1"/>
        </w:numPr>
      </w:pPr>
      <w:r>
        <w:t xml:space="preserve"/>
      </w:r>
    </w:p>
    <w:p>
      <w:pPr>
        <w:numPr>
          <w:numId w:val="1000"/>
          <w:ilvl w:val="1"/>
        </w:numPr>
      </w:pPr>
      <w:r>
        <w:t xml:space="preserve"> </w:t>
      </w:r>
      <w:r>
        <w:t xml:space="preserve">其反向传播公式为:</w:t>
      </w:r>
    </w:p>
    <w:p>
      <w:pPr>
        <w:numPr>
          <w:numId w:val="1000"/>
          <w:ilvl w:val="1"/>
        </w:numPr>
      </w:pPr>
      <w:r>
        <w:t xml:space="preserve"/>
      </w:r>
    </w:p>
    <w:p>
      <w:pPr>
        <w:pStyle w:val="FigureWithCaption"/>
        <w:numPr>
          <w:numId w:val="1000"/>
          <w:ilvl w:val="1"/>
        </w:numPr>
      </w:pPr>
      <w:r>
        <w:drawing>
          <wp:inline>
            <wp:extent cx="3069314" cy="485974"/>
            <wp:effectExtent b="0" l="0" r="0" t="0"/>
            <wp:docPr descr="" title="" id="1" name="Picture"/>
            <a:graphic>
              <a:graphicData uri="http://schemas.openxmlformats.org/drawingml/2006/picture">
                <pic:pic>
                  <pic:nvPicPr>
                    <pic:cNvPr descr="https://cy-1256894686.cos.ap-beijing.myqcloud.com/cy/2019-09-26-055337.png" id="0" name="Picture"/>
                    <pic:cNvPicPr>
                      <a:picLocks noChangeArrowheads="1" noChangeAspect="1"/>
                    </pic:cNvPicPr>
                  </pic:nvPicPr>
                  <pic:blipFill>
                    <a:blip r:embed="rId71"/>
                    <a:stretch>
                      <a:fillRect/>
                    </a:stretch>
                  </pic:blipFill>
                  <pic:spPr bwMode="auto">
                    <a:xfrm>
                      <a:off x="0" y="0"/>
                      <a:ext cx="3069314" cy="485974"/>
                    </a:xfrm>
                    <a:prstGeom prst="rect">
                      <a:avLst/>
                    </a:prstGeom>
                    <a:noFill/>
                    <a:ln w="9525">
                      <a:noFill/>
                      <a:headEnd/>
                      <a:tailEnd/>
                    </a:ln>
                  </pic:spPr>
                </pic:pic>
              </a:graphicData>
            </a:graphic>
          </wp:inline>
        </w:drawing>
      </w:r>
    </w:p>
    <w:p>
      <w:pPr>
        <w:pStyle w:val="ImageCaption"/>
        <w:numPr>
          <w:numId w:val="1000"/>
          <w:ilvl w:val="1"/>
        </w:numPr>
      </w:pPr>
      <w:r>
        <w:t xml:space="preserve"/>
      </w:r>
    </w:p>
    <w:p>
      <w:pPr>
        <w:numPr>
          <w:numId w:val="1000"/>
          <w:ilvl w:val="1"/>
        </w:numPr>
      </w:pPr>
      <w:r>
        <w:t xml:space="preserve"/>
      </w:r>
    </w:p>
    <w:p>
      <w:pPr>
        <w:numPr>
          <w:numId w:val="1000"/>
          <w:ilvl w:val="1"/>
        </w:numPr>
      </w:pPr>
      <w:r>
        <w:t xml:space="preserve"> </w:t>
      </w:r>
      <w:r>
        <w:t xml:space="preserve">利用 ROIAlign 下采样方法，我们很大程度上解决了传统池化方法中像素点精度造成的Misalignment 对齐问题。</w:t>
      </w:r>
    </w:p>
    <w:p>
      <w:pPr>
        <w:numPr>
          <w:numId w:val="1004"/>
          <w:ilvl w:val="1"/>
        </w:numPr>
      </w:pPr>
      <w:r>
        <w:t xml:space="preserve">定位、分类和实例分割</w:t>
      </w:r>
    </w:p>
    <w:p>
      <w:pPr>
        <w:pStyle w:val="FigureWithCaption"/>
        <w:numPr>
          <w:numId w:val="1000"/>
          <w:ilvl w:val="1"/>
        </w:numPr>
      </w:pPr>
      <w:r>
        <w:drawing>
          <wp:inline>
            <wp:extent cx="5334000" cy="3704896"/>
            <wp:effectExtent b="0" l="0" r="0" t="0"/>
            <wp:docPr descr="" title="" id="1" name="Picture"/>
            <a:graphic>
              <a:graphicData uri="http://schemas.openxmlformats.org/drawingml/2006/picture">
                <pic:pic>
                  <pic:nvPicPr>
                    <pic:cNvPr descr="https://cy-1256894686.cos.ap-beijing.myqcloud.com/cy/2019-09-26-055908.png" id="0" name="Picture"/>
                    <pic:cNvPicPr>
                      <a:picLocks noChangeArrowheads="1" noChangeAspect="1"/>
                    </pic:cNvPicPr>
                  </pic:nvPicPr>
                  <pic:blipFill>
                    <a:blip r:embed="rId74"/>
                    <a:stretch>
                      <a:fillRect/>
                    </a:stretch>
                  </pic:blipFill>
                  <pic:spPr bwMode="auto">
                    <a:xfrm>
                      <a:off x="0" y="0"/>
                      <a:ext cx="5334000" cy="3704896"/>
                    </a:xfrm>
                    <a:prstGeom prst="rect">
                      <a:avLst/>
                    </a:prstGeom>
                    <a:noFill/>
                    <a:ln w="9525">
                      <a:noFill/>
                      <a:headEnd/>
                      <a:tailEnd/>
                    </a:ln>
                  </pic:spPr>
                </pic:pic>
              </a:graphicData>
            </a:graphic>
          </wp:inline>
        </w:drawing>
      </w:r>
    </w:p>
    <w:p>
      <w:pPr>
        <w:pStyle w:val="ImageCaption"/>
        <w:numPr>
          <w:numId w:val="1000"/>
          <w:ilvl w:val="1"/>
        </w:numPr>
      </w:pPr>
      <w:r>
        <w:t xml:space="preserve"/>
      </w:r>
    </w:p>
    <w:p>
      <w:pPr>
        <w:numPr>
          <w:numId w:val="1004"/>
          <w:ilvl w:val="1"/>
        </w:numPr>
      </w:pPr>
      <w:r>
        <w:t xml:space="preserve">第一部分负责判断中尺度涡的类别。上一步中的 RPN 网络已经帮我们检测出来该ROI区域内存在旋涡，这一部分的全连接网络的输出是一个仍然是一个二维的向量，每一维分别表示气旋涡和反气旋涡的概率。其损失函数</w:t>
      </w:r>
      <w:r>
        <w:drawing>
          <wp:inline>
            <wp:extent cx="203200" cy="152400"/>
            <wp:effectExtent b="0" l="0" r="0" t="0"/>
            <wp:docPr descr="" title="fig:" id="1" name="Picture"/>
            <a:graphic>
              <a:graphicData uri="http://schemas.openxmlformats.org/drawingml/2006/picture">
                <pic:pic>
                  <pic:nvPicPr>
                    <pic:cNvPr descr="https://cy-1256894686.cos.ap-beijing.myqcloud.com/cy/2019-09-26-055934.gif" id="0" name="Picture"/>
                    <pic:cNvPicPr>
                      <a:picLocks noChangeArrowheads="1" noChangeAspect="1"/>
                    </pic:cNvPicPr>
                  </pic:nvPicPr>
                  <pic:blipFill>
                    <a:blip r:embed="rId77"/>
                    <a:stretch>
                      <a:fillRect/>
                    </a:stretch>
                  </pic:blipFill>
                  <pic:spPr bwMode="auto">
                    <a:xfrm>
                      <a:off x="0" y="0"/>
                      <a:ext cx="203200" cy="152400"/>
                    </a:xfrm>
                    <a:prstGeom prst="rect">
                      <a:avLst/>
                    </a:prstGeom>
                    <a:noFill/>
                    <a:ln w="9525">
                      <a:noFill/>
                      <a:headEnd/>
                      <a:tailEnd/>
                    </a:ln>
                  </pic:spPr>
                </pic:pic>
              </a:graphicData>
            </a:graphic>
          </wp:inline>
        </w:drawing>
      </w:r>
      <w:r>
        <w:t xml:space="preserve">的计算公式为:</w:t>
      </w:r>
    </w:p>
    <w:p>
      <w:pPr>
        <w:pStyle w:val="FigureWithCaption"/>
        <w:numPr>
          <w:numId w:val="1000"/>
          <w:ilvl w:val="1"/>
        </w:numPr>
      </w:pPr>
      <w:r>
        <w:drawing>
          <wp:inline>
            <wp:extent cx="2634495" cy="319720"/>
            <wp:effectExtent b="0" l="0" r="0" t="0"/>
            <wp:docPr descr="" title="" id="1" name="Picture"/>
            <a:graphic>
              <a:graphicData uri="http://schemas.openxmlformats.org/drawingml/2006/picture">
                <pic:pic>
                  <pic:nvPicPr>
                    <pic:cNvPr descr="https://cy-1256894686.cos.ap-beijing.myqcloud.com/cy/2019-09-26-055946.png" id="0" name="Picture"/>
                    <pic:cNvPicPr>
                      <a:picLocks noChangeArrowheads="1" noChangeAspect="1"/>
                    </pic:cNvPicPr>
                  </pic:nvPicPr>
                  <pic:blipFill>
                    <a:blip r:embed="rId80"/>
                    <a:stretch>
                      <a:fillRect/>
                    </a:stretch>
                  </pic:blipFill>
                  <pic:spPr bwMode="auto">
                    <a:xfrm>
                      <a:off x="0" y="0"/>
                      <a:ext cx="2634495" cy="319720"/>
                    </a:xfrm>
                    <a:prstGeom prst="rect">
                      <a:avLst/>
                    </a:prstGeom>
                    <a:noFill/>
                    <a:ln w="9525">
                      <a:noFill/>
                      <a:headEnd/>
                      <a:tailEnd/>
                    </a:ln>
                  </pic:spPr>
                </pic:pic>
              </a:graphicData>
            </a:graphic>
          </wp:inline>
        </w:drawing>
      </w:r>
    </w:p>
    <w:p>
      <w:pPr>
        <w:pStyle w:val="ImageCaption"/>
        <w:numPr>
          <w:numId w:val="1000"/>
          <w:ilvl w:val="1"/>
        </w:numPr>
      </w:pPr>
      <w:r>
        <w:t xml:space="preserve"/>
      </w:r>
    </w:p>
    <w:p>
      <w:pPr>
        <w:numPr>
          <w:numId w:val="1004"/>
          <w:ilvl w:val="1"/>
        </w:numPr>
      </w:pPr>
      <w:r>
        <w:t xml:space="preserve">第二部分为预测中尺度涡的位置，其损失函数</w:t>
      </w:r>
      <w:r>
        <w:drawing>
          <wp:inline>
            <wp:extent cx="241300" cy="152400"/>
            <wp:effectExtent b="0" l="0" r="0" t="0"/>
            <wp:docPr descr="" title="fig:" id="1" name="Picture"/>
            <a:graphic>
              <a:graphicData uri="http://schemas.openxmlformats.org/drawingml/2006/picture">
                <pic:pic>
                  <pic:nvPicPr>
                    <pic:cNvPr descr="https://cy-1256894686.cos.ap-beijing.myqcloud.com/cy/2019-09-26-060014.gif" id="0" name="Picture"/>
                    <pic:cNvPicPr>
                      <a:picLocks noChangeArrowheads="1" noChangeAspect="1"/>
                    </pic:cNvPicPr>
                  </pic:nvPicPr>
                  <pic:blipFill>
                    <a:blip r:embed="rId83"/>
                    <a:stretch>
                      <a:fillRect/>
                    </a:stretch>
                  </pic:blipFill>
                  <pic:spPr bwMode="auto">
                    <a:xfrm>
                      <a:off x="0" y="0"/>
                      <a:ext cx="241300" cy="152400"/>
                    </a:xfrm>
                    <a:prstGeom prst="rect">
                      <a:avLst/>
                    </a:prstGeom>
                    <a:noFill/>
                    <a:ln w="9525">
                      <a:noFill/>
                      <a:headEnd/>
                      <a:tailEnd/>
                    </a:ln>
                  </pic:spPr>
                </pic:pic>
              </a:graphicData>
            </a:graphic>
          </wp:inline>
        </w:drawing>
      </w:r>
      <w:r>
        <w:t xml:space="preserve">表示预测的旋涡所在的位置。其计算公式为为:</w:t>
      </w:r>
      <w:r>
        <w:t xml:space="preserve"> </w:t>
      </w:r>
    </w:p>
    <w:p>
      <w:pPr>
        <w:pStyle w:val="FigureWithCaption"/>
        <w:numPr>
          <w:numId w:val="1000"/>
          <w:ilvl w:val="1"/>
        </w:numPr>
      </w:pPr>
      <w:r>
        <w:drawing>
          <wp:inline>
            <wp:extent cx="1189359" cy="447608"/>
            <wp:effectExtent b="0" l="0" r="0" t="0"/>
            <wp:docPr descr="" title="" id="1" name="Picture"/>
            <a:graphic>
              <a:graphicData uri="http://schemas.openxmlformats.org/drawingml/2006/picture">
                <pic:pic>
                  <pic:nvPicPr>
                    <pic:cNvPr descr="https://cy-1256894686.cos.ap-beijing.myqcloud.com/cy/2019-09-26-060022.png" id="0" name="Picture"/>
                    <pic:cNvPicPr>
                      <a:picLocks noChangeArrowheads="1" noChangeAspect="1"/>
                    </pic:cNvPicPr>
                  </pic:nvPicPr>
                  <pic:blipFill>
                    <a:blip r:embed="rId86"/>
                    <a:stretch>
                      <a:fillRect/>
                    </a:stretch>
                  </pic:blipFill>
                  <pic:spPr bwMode="auto">
                    <a:xfrm>
                      <a:off x="0" y="0"/>
                      <a:ext cx="1189359" cy="447608"/>
                    </a:xfrm>
                    <a:prstGeom prst="rect">
                      <a:avLst/>
                    </a:prstGeom>
                    <a:noFill/>
                    <a:ln w="9525">
                      <a:noFill/>
                      <a:headEnd/>
                      <a:tailEnd/>
                    </a:ln>
                  </pic:spPr>
                </pic:pic>
              </a:graphicData>
            </a:graphic>
          </wp:inline>
        </w:drawing>
      </w:r>
    </w:p>
    <w:p>
      <w:pPr>
        <w:pStyle w:val="ImageCaption"/>
        <w:numPr>
          <w:numId w:val="1000"/>
          <w:ilvl w:val="1"/>
        </w:numPr>
      </w:pPr>
      <w:r>
        <w:t xml:space="preserve"/>
      </w:r>
    </w:p>
    <w:p>
      <w:pPr>
        <w:numPr>
          <w:numId w:val="1004"/>
          <w:ilvl w:val="1"/>
        </w:numPr>
      </w:pPr>
      <w:r>
        <w:t xml:space="preserve">第三部分为掩码分支，其作用在于对目标区域的中尺度涡进行实例分割。通过逐像素计算其平均二值交叉熵得到其掩码损失函数</w:t>
      </w:r>
      <w:r>
        <w:drawing>
          <wp:inline>
            <wp:extent cx="317500" cy="152400"/>
            <wp:effectExtent b="0" l="0" r="0" t="0"/>
            <wp:docPr descr="" title="fig:" id="1" name="Picture"/>
            <a:graphic>
              <a:graphicData uri="http://schemas.openxmlformats.org/drawingml/2006/picture">
                <pic:pic>
                  <pic:nvPicPr>
                    <pic:cNvPr descr="https://cy-1256894686.cos.ap-beijing.myqcloud.com/cy/2019-09-26-060103.gif" id="0" name="Picture"/>
                    <pic:cNvPicPr>
                      <a:picLocks noChangeArrowheads="1" noChangeAspect="1"/>
                    </pic:cNvPicPr>
                  </pic:nvPicPr>
                  <pic:blipFill>
                    <a:blip r:embed="rId89"/>
                    <a:stretch>
                      <a:fillRect/>
                    </a:stretch>
                  </pic:blipFill>
                  <pic:spPr bwMode="auto">
                    <a:xfrm>
                      <a:off x="0" y="0"/>
                      <a:ext cx="317500" cy="152400"/>
                    </a:xfrm>
                    <a:prstGeom prst="rect">
                      <a:avLst/>
                    </a:prstGeom>
                    <a:noFill/>
                    <a:ln w="9525">
                      <a:noFill/>
                      <a:headEnd/>
                      <a:tailEnd/>
                    </a:ln>
                  </pic:spPr>
                </pic:pic>
              </a:graphicData>
            </a:graphic>
          </wp:inline>
        </w:drawing>
      </w:r>
      <w:r>
        <w:t xml:space="preserve">为:</w:t>
      </w:r>
    </w:p>
    <w:p>
      <w:pPr>
        <w:pStyle w:val="FigureWithCaption"/>
        <w:numPr>
          <w:numId w:val="1000"/>
          <w:ilvl w:val="1"/>
        </w:numPr>
      </w:pPr>
      <w:r>
        <w:drawing>
          <wp:inline>
            <wp:extent cx="1943899" cy="268565"/>
            <wp:effectExtent b="0" l="0" r="0" t="0"/>
            <wp:docPr descr="" title="" id="1" name="Picture"/>
            <a:graphic>
              <a:graphicData uri="http://schemas.openxmlformats.org/drawingml/2006/picture">
                <pic:pic>
                  <pic:nvPicPr>
                    <pic:cNvPr descr="https://cy-1256894686.cos.ap-beijing.myqcloud.com/cy/2019-09-26-060107.png" id="0" name="Picture"/>
                    <pic:cNvPicPr>
                      <a:picLocks noChangeArrowheads="1" noChangeAspect="1"/>
                    </pic:cNvPicPr>
                  </pic:nvPicPr>
                  <pic:blipFill>
                    <a:blip r:embed="rId92"/>
                    <a:stretch>
                      <a:fillRect/>
                    </a:stretch>
                  </pic:blipFill>
                  <pic:spPr bwMode="auto">
                    <a:xfrm>
                      <a:off x="0" y="0"/>
                      <a:ext cx="1943899" cy="268565"/>
                    </a:xfrm>
                    <a:prstGeom prst="rect">
                      <a:avLst/>
                    </a:prstGeom>
                    <a:noFill/>
                    <a:ln w="9525">
                      <a:noFill/>
                      <a:headEnd/>
                      <a:tailEnd/>
                    </a:ln>
                  </pic:spPr>
                </pic:pic>
              </a:graphicData>
            </a:graphic>
          </wp:inline>
        </w:drawing>
      </w:r>
    </w:p>
    <w:p>
      <w:pPr>
        <w:pStyle w:val="ImageCaption"/>
        <w:numPr>
          <w:numId w:val="1000"/>
          <w:ilvl w:val="1"/>
        </w:numPr>
      </w:pPr>
      <w:r>
        <w:t xml:space="preserve"/>
      </w:r>
    </w:p>
    <w:p>
      <w:pPr>
        <w:numPr>
          <w:numId w:val="1000"/>
          <w:ilvl w:val="1"/>
        </w:numPr>
      </w:pPr>
      <w:r>
        <w:t xml:space="preserve">通过上面三个损失函数，我们求得了多模态数据中的存在的中尺度涡的分类、定位以及实例分割</w:t>
      </w:r>
    </w:p>
    <w:p>
      <w:pPr>
        <w:numPr>
          <w:numId w:val="1005"/>
          <w:ilvl w:val="0"/>
        </w:numPr>
      </w:pPr>
      <w:r>
        <w:rPr>
          <w:b/>
        </w:rPr>
        <w:t xml:space="preserve">结果（Result）</w:t>
      </w:r>
      <w:r>
        <w:t xml:space="preserve"> </w:t>
      </w:r>
    </w:p>
    <w:p>
      <w:pPr>
        <w:numPr>
          <w:numId w:val="1006"/>
          <w:ilvl w:val="1"/>
        </w:numPr>
      </w:pPr>
      <w:r>
        <w:t xml:space="preserve">功能性：</w:t>
      </w:r>
    </w:p>
    <w:p>
      <w:pPr>
        <w:pStyle w:val="FigureWithCaption"/>
        <w:numPr>
          <w:numId w:val="1000"/>
          <w:ilvl w:val="0"/>
        </w:numPr>
      </w:pPr>
      <w:r>
        <w:drawing>
          <wp:inline>
            <wp:extent cx="4629549" cy="2058998"/>
            <wp:effectExtent b="0" l="0" r="0" t="0"/>
            <wp:docPr descr="" title="" id="1" name="Picture"/>
            <a:graphic>
              <a:graphicData uri="http://schemas.openxmlformats.org/drawingml/2006/picture">
                <pic:pic>
                  <pic:nvPicPr>
                    <pic:cNvPr descr="https://cy-1256894686.cos.ap-beijing.myqcloud.com/cy/2019-09-26-060225.png" id="0" name="Picture"/>
                    <pic:cNvPicPr>
                      <a:picLocks noChangeArrowheads="1" noChangeAspect="1"/>
                    </pic:cNvPicPr>
                  </pic:nvPicPr>
                  <pic:blipFill>
                    <a:blip r:embed="rId95"/>
                    <a:stretch>
                      <a:fillRect/>
                    </a:stretch>
                  </pic:blipFill>
                  <pic:spPr bwMode="auto">
                    <a:xfrm>
                      <a:off x="0" y="0"/>
                      <a:ext cx="4629549" cy="2058998"/>
                    </a:xfrm>
                    <a:prstGeom prst="rect">
                      <a:avLst/>
                    </a:prstGeom>
                    <a:noFill/>
                    <a:ln w="9525">
                      <a:noFill/>
                      <a:headEnd/>
                      <a:tailEnd/>
                    </a:ln>
                  </pic:spPr>
                </pic:pic>
              </a:graphicData>
            </a:graphic>
          </wp:inline>
        </w:drawing>
      </w:r>
    </w:p>
    <w:p>
      <w:pPr>
        <w:pStyle w:val="ImageCaption"/>
        <w:numPr>
          <w:numId w:val="1000"/>
          <w:ilvl w:val="0"/>
        </w:numPr>
      </w:pPr>
      <w:r>
        <w:t xml:space="preserve"/>
      </w:r>
    </w:p>
    <w:p>
      <w:pPr>
        <w:numPr>
          <w:numId w:val="1000"/>
          <w:ilvl w:val="0"/>
        </w:numPr>
      </w:pPr>
      <w:r>
        <w:t xml:space="preserve"> </w:t>
      </w:r>
      <w:r>
        <w:t xml:space="preserve">在功能实现方面，DeepEddy 仅能实现涡旋分类，而 Eddynet 在涡旋分类的基础上实现了涡旋分割，本研究基于多模态遥感数据，可以实现涡旋定位、分类和实例分割。</w:t>
      </w:r>
    </w:p>
    <w:p>
      <w:pPr>
        <w:numPr>
          <w:numId w:val="1007"/>
          <w:ilvl w:val="1"/>
        </w:numPr>
      </w:pPr>
      <w:r>
        <w:t xml:space="preserve">准确率：</w:t>
      </w:r>
    </w:p>
    <w:p>
      <w:pPr>
        <w:pStyle w:val="FigureWithCaption"/>
        <w:numPr>
          <w:numId w:val="1000"/>
          <w:ilvl w:val="1"/>
        </w:numPr>
      </w:pPr>
      <w:r>
        <w:drawing>
          <wp:inline>
            <wp:extent cx="4770226" cy="1688123"/>
            <wp:effectExtent b="0" l="0" r="0" t="0"/>
            <wp:docPr descr="" title="" id="1" name="Picture"/>
            <a:graphic>
              <a:graphicData uri="http://schemas.openxmlformats.org/drawingml/2006/picture">
                <pic:pic>
                  <pic:nvPicPr>
                    <pic:cNvPr descr="https://cy-1256894686.cos.ap-beijing.myqcloud.com/cy/2019-09-26-060251.png" id="0" name="Picture"/>
                    <pic:cNvPicPr>
                      <a:picLocks noChangeArrowheads="1" noChangeAspect="1"/>
                    </pic:cNvPicPr>
                  </pic:nvPicPr>
                  <pic:blipFill>
                    <a:blip r:embed="rId98"/>
                    <a:stretch>
                      <a:fillRect/>
                    </a:stretch>
                  </pic:blipFill>
                  <pic:spPr bwMode="auto">
                    <a:xfrm>
                      <a:off x="0" y="0"/>
                      <a:ext cx="4770226" cy="1688123"/>
                    </a:xfrm>
                    <a:prstGeom prst="rect">
                      <a:avLst/>
                    </a:prstGeom>
                    <a:noFill/>
                    <a:ln w="9525">
                      <a:noFill/>
                      <a:headEnd/>
                      <a:tailEnd/>
                    </a:ln>
                  </pic:spPr>
                </pic:pic>
              </a:graphicData>
            </a:graphic>
          </wp:inline>
        </w:drawing>
      </w:r>
    </w:p>
    <w:p>
      <w:pPr>
        <w:pStyle w:val="ImageCaption"/>
        <w:numPr>
          <w:numId w:val="1000"/>
          <w:ilvl w:val="1"/>
        </w:numPr>
      </w:pPr>
      <w:r>
        <w:t xml:space="preserve"/>
      </w:r>
    </w:p>
    <w:p>
      <w:pPr>
        <w:numPr>
          <w:numId w:val="1000"/>
          <w:ilvl w:val="1"/>
        </w:numPr>
      </w:pPr>
      <w:r>
        <w:t xml:space="preserve">在准确率上，本方法比同为深度学习算法的EddyNet提升了34.72%，效果显著。</w:t>
      </w:r>
    </w:p>
    <w:p>
      <w:pPr>
        <w:numPr>
          <w:numId w:val="1005"/>
          <w:ilvl w:val="0"/>
        </w:numPr>
      </w:pPr>
      <w:r>
        <w:rPr>
          <w:b/>
        </w:rPr>
        <w:t xml:space="preserve">结论/总结（Conclusion/Summary）</w:t>
      </w:r>
    </w:p>
    <w:p>
      <w:pPr>
        <w:numPr>
          <w:numId w:val="1008"/>
          <w:ilvl w:val="1"/>
        </w:numPr>
      </w:pPr>
      <w:r>
        <w:t xml:space="preserve">本研究提出了基于深度区域提取网络的涡旋检测模型。在功能方面，实现了在卫星遥感数据上的中尺度涡的定位，分类和实例分割。</w:t>
      </w:r>
    </w:p>
    <w:p>
      <w:pPr>
        <w:numPr>
          <w:numId w:val="1009"/>
          <w:ilvl w:val="1"/>
        </w:numPr>
      </w:pPr>
      <w:r>
        <w:t xml:space="preserve">本研究使用了多模态数据融合。在中尺度涡检测的过程中使用到了海表面高度、海表面温度，和海水流速数据。通过实验找到了多模态数据融合的最佳策略。</w:t>
      </w:r>
    </w:p>
    <w:p>
      <w:pPr>
        <w:numPr>
          <w:numId w:val="1010"/>
          <w:ilvl w:val="1"/>
        </w:numPr>
      </w:pPr>
      <w:r>
        <w:t xml:space="preserve">本研究验证了中尺度涡检测模型的有效性。本研究提出了一个中尺度涡检测数据集。数据集制作中采用了传统非深度学习算法，对遥感卫星数据中每个数据点的类别进行精准标注;并在中尺度涡检测数据集上进行学习，得到了很好的准确的</w:t>
      </w:r>
    </w:p>
    <w:p>
      <w:pPr>
        <w:numPr>
          <w:numId w:val="1005"/>
          <w:ilvl w:val="0"/>
        </w:numPr>
      </w:pPr>
      <w:r>
        <w:t xml:space="preserve">致谢（Acknowledgement）</w:t>
      </w:r>
    </w:p>
    <w:p>
      <w:pPr>
        <w:numPr>
          <w:numId w:val="1000"/>
          <w:ilvl w:val="0"/>
        </w:numPr>
      </w:pPr>
      <w:r>
        <w:t xml:space="preserve">你看着写</w:t>
      </w:r>
    </w:p>
    <w:p>
      <w:pPr>
        <w:numPr>
          <w:numId w:val="1005"/>
          <w:ilvl w:val="0"/>
        </w:numPr>
      </w:pPr>
      <w:r>
        <w:t xml:space="preserve">未来展望（Future Works）</w:t>
      </w:r>
    </w:p>
    <w:p>
      <w:pPr>
        <w:numPr>
          <w:numId w:val="1000"/>
          <w:ilvl w:val="0"/>
        </w:numPr>
      </w:pPr>
      <w:r>
        <w:t xml:space="preserve">你看着吹</w:t>
      </w:r>
    </w:p>
    <w:p>
      <w:pPr>
        <w:numPr>
          <w:numId w:val="1000"/>
          <w:ilvl w:val="0"/>
        </w:numPr>
      </w:pPr>
      <w:r>
        <w:t xml:space="preserve"> </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8a14dd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51b030f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77d9f6f1"/>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3" Target="media/rId23.png" /><Relationship Type="http://schemas.openxmlformats.org/officeDocument/2006/relationships/image" Id="rId32" Target="media/rId32.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44" Target="media/rId44.gif" /><Relationship Type="http://schemas.openxmlformats.org/officeDocument/2006/relationships/image" Id="rId47" Target="media/rId47.gif" /><Relationship Type="http://schemas.openxmlformats.org/officeDocument/2006/relationships/image" Id="rId50" Target="media/rId50.gif"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gif" /><Relationship Type="http://schemas.openxmlformats.org/officeDocument/2006/relationships/image" Id="rId62" Target="media/rId62.png" /><Relationship Type="http://schemas.openxmlformats.org/officeDocument/2006/relationships/image" Id="rId74" Target="media/rId74.png" /><Relationship Type="http://schemas.openxmlformats.org/officeDocument/2006/relationships/image" Id="rId77" Target="media/rId77.gif" /><Relationship Type="http://schemas.openxmlformats.org/officeDocument/2006/relationships/image" Id="rId80" Target="media/rId80.png" /><Relationship Type="http://schemas.openxmlformats.org/officeDocument/2006/relationships/image" Id="rId83" Target="media/rId83.gif" /><Relationship Type="http://schemas.openxmlformats.org/officeDocument/2006/relationships/image" Id="rId86" Target="media/rId86.png" /><Relationship Type="http://schemas.openxmlformats.org/officeDocument/2006/relationships/image" Id="rId89" Target="media/rId89.gif"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68" Target="media/rId6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2019-09-26T06:06:30Z</dcterms:created>
  <dcterms:modified xsi:type="dcterms:W3CDTF">2019-09-26T06:06:30Z</dcterms:modified>
</cp:coreProperties>
</file>