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41503" w14:textId="77777777" w:rsidR="00F3571C" w:rsidRPr="00072D09" w:rsidRDefault="0074564C" w:rsidP="00072D09">
      <w:pPr>
        <w:jc w:val="center"/>
      </w:pPr>
      <w:r>
        <w:rPr>
          <w:rFonts w:hint="eastAsia" w:ascii="標楷體" w:hAnsi="標楷體" w:eastAsia="標楷體"/>
          <w:b/>
          <w:sz w:val="32"/>
        </w:rPr>
        <w:t>報價單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2616"/>
        <w:gridCol w:w="2616"/>
        <w:gridCol w:w="2616"/>
        <w:gridCol w:w="2616"/>
      </w:tblGrid>
      <w:tr>
        <w:trPr>
          <w:trHeight w:val="465"/>
        </w:trPr>
        <w:tc>
          <w:tcPr>
            <w:tcW w:type="dxa" w:w="1570"/>
          </w:tcPr>
          <w:p>
            <w:pPr>
              <w:jc w:val="right"/>
            </w:pPr>
            <w:r>
              <w:rPr>
                <w:rFonts w:ascii="標楷體" w:hAnsi="標楷體" w:eastAsia="標楷體"/>
              </w:rPr>
              <w:t>抬頭：</w:t>
            </w:r>
          </w:p>
        </w:tc>
        <w:tc>
          <w:tcPr>
            <w:tcW w:type="dxa" w:w="3662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勁大洋國際有限公司</w:t>
            </w:r>
          </w:p>
        </w:tc>
        <w:tc>
          <w:tcPr>
            <w:tcW w:type="dxa" w:w="1570"/>
          </w:tcPr>
          <w:p>
            <w:pPr>
              <w:jc w:val="right"/>
            </w:pPr>
            <w:r>
              <w:rPr>
                <w:rFonts w:ascii="標楷體" w:hAnsi="標楷體" w:eastAsia="標楷體"/>
              </w:rPr>
              <w:t>統編：</w:t>
            </w:r>
          </w:p>
        </w:tc>
        <w:tc>
          <w:tcPr>
            <w:tcW w:type="dxa" w:w="3662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24477476</w:t>
            </w:r>
          </w:p>
        </w:tc>
      </w:tr>
      <w:tr>
        <w:trPr>
          <w:trHeight w:val="465"/>
        </w:trPr>
        <w:tc>
          <w:tcPr>
            <w:tcW w:type="dxa" w:w="1570"/>
          </w:tcPr>
          <w:p>
            <w:pPr>
              <w:jc w:val="right"/>
            </w:pPr>
            <w:r>
              <w:rPr>
                <w:rFonts w:ascii="標楷體" w:hAnsi="標楷體" w:eastAsia="標楷體"/>
              </w:rPr>
              <w:t>聯絡人：</w:t>
            </w:r>
          </w:p>
        </w:tc>
        <w:tc>
          <w:tcPr>
            <w:tcW w:type="dxa" w:w="3662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劉淑姿</w:t>
            </w:r>
          </w:p>
        </w:tc>
        <w:tc>
          <w:tcPr>
            <w:tcW w:type="dxa" w:w="1570"/>
          </w:tcPr>
          <w:p>
            <w:pPr>
              <w:jc w:val="right"/>
            </w:pPr>
            <w:r>
              <w:rPr>
                <w:rFonts w:ascii="標楷體" w:hAnsi="標楷體" w:eastAsia="標楷體"/>
              </w:rPr>
              <w:t>報價單號：</w:t>
            </w:r>
          </w:p>
        </w:tc>
        <w:tc>
          <w:tcPr>
            <w:tcW w:type="dxa" w:w="3662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A1308</w:t>
            </w:r>
          </w:p>
        </w:tc>
      </w:tr>
      <w:tr>
        <w:trPr>
          <w:trHeight w:val="465"/>
        </w:trPr>
        <w:tc>
          <w:tcPr>
            <w:tcW w:type="dxa" w:w="1570"/>
          </w:tcPr>
          <w:p>
            <w:pPr>
              <w:jc w:val="right"/>
            </w:pPr>
            <w:r>
              <w:rPr>
                <w:rFonts w:ascii="標楷體" w:hAnsi="標楷體" w:eastAsia="標楷體"/>
              </w:rPr>
              <w:t>電話：</w:t>
            </w:r>
          </w:p>
        </w:tc>
        <w:tc>
          <w:tcPr>
            <w:tcW w:type="dxa" w:w="3662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</w:r>
          </w:p>
        </w:tc>
        <w:tc>
          <w:tcPr>
            <w:tcW w:type="dxa" w:w="1570"/>
          </w:tcPr>
          <w:p>
            <w:pPr>
              <w:jc w:val="right"/>
            </w:pPr>
            <w:r>
              <w:rPr>
                <w:rFonts w:ascii="標楷體" w:hAnsi="標楷體" w:eastAsia="標楷體"/>
              </w:rPr>
              <w:t>報價日期：</w:t>
            </w:r>
          </w:p>
        </w:tc>
        <w:tc>
          <w:tcPr>
            <w:tcW w:type="dxa" w:w="3662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6/4</w:t>
            </w:r>
          </w:p>
        </w:tc>
      </w:tr>
      <w:tr>
        <w:trPr>
          <w:trHeight w:val="465"/>
        </w:trPr>
        <w:tc>
          <w:tcPr>
            <w:tcW w:type="dxa" w:w="1570"/>
          </w:tcPr>
          <w:p>
            <w:pPr>
              <w:jc w:val="right"/>
            </w:pPr>
            <w:r>
              <w:rPr>
                <w:rFonts w:ascii="標楷體" w:hAnsi="標楷體" w:eastAsia="標楷體"/>
              </w:rPr>
              <w:t>信箱：</w:t>
            </w:r>
          </w:p>
        </w:tc>
        <w:tc>
          <w:tcPr>
            <w:tcW w:type="dxa" w:w="3662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</w:r>
          </w:p>
        </w:tc>
        <w:tc>
          <w:tcPr>
            <w:tcW w:type="dxa" w:w="1570"/>
          </w:tcPr>
          <w:p>
            <w:pPr>
              <w:jc w:val="right"/>
            </w:pPr>
            <w:r>
              <w:rPr>
                <w:rFonts w:ascii="標楷體" w:hAnsi="標楷體" w:eastAsia="標楷體"/>
              </w:rPr>
              <w:t>活動日期：</w:t>
            </w:r>
          </w:p>
        </w:tc>
        <w:tc>
          <w:tcPr>
            <w:tcW w:type="dxa" w:w="3662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</w:r>
          </w:p>
        </w:tc>
      </w:tr>
      <w:tr>
        <w:trPr>
          <w:trHeight w:val="465"/>
        </w:trPr>
        <w:tc>
          <w:tcPr>
            <w:tcW w:type="dxa" w:w="1570"/>
          </w:tcPr>
          <w:p>
            <w:pPr>
              <w:jc w:val="right"/>
            </w:pPr>
            <w:r>
              <w:rPr>
                <w:rFonts w:ascii="標楷體" w:hAnsi="標楷體" w:eastAsia="標楷體"/>
              </w:rPr>
              <w:t>地址：</w:t>
            </w:r>
          </w:p>
        </w:tc>
        <w:tc>
          <w:tcPr>
            <w:tcW w:type="dxa" w:w="3662"/>
            <w:gridSpan w:val="3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IEAT會議中心</w:t>
            </w:r>
          </w:p>
        </w:tc>
      </w:tr>
    </w:tbl>
    <w:p/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2093"/>
        <w:gridCol w:w="2093"/>
        <w:gridCol w:w="2093"/>
        <w:gridCol w:w="2093"/>
        <w:gridCol w:w="2093"/>
      </w:tblGrid>
      <w:tr>
        <w:trPr>
          <w:trHeight w:val="465"/>
        </w:trPr>
        <w:tc>
          <w:tcPr>
            <w:tcW w:type="dxa" w:w="1950"/>
            <w:gridSpan w:val="5"/>
          </w:tcPr>
          <w:p>
            <w:pPr>
              <w:jc w:val="center"/>
            </w:pPr>
            <w:r>
              <w:rPr>
                <w:rFonts w:ascii="標楷體" w:hAnsi="標楷體" w:eastAsia="標楷體"/>
                <w:b/>
              </w:rPr>
              <w:t xml:space="preserve"> 6/3（六）送達時間：18:00；回收時間：14:00 </w:t>
            </w:r>
          </w:p>
        </w:tc>
      </w:tr>
      <w:tr>
        <w:trPr>
          <w:trHeight w:val="465"/>
        </w:trPr>
        <w:tc>
          <w:tcPr>
            <w:tcW w:type="dxa" w:w="2279"/>
            <w:gridSpan w:val="2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產品/規格</w:t>
            </w:r>
          </w:p>
        </w:tc>
        <w:tc>
          <w:tcPr>
            <w:tcW w:type="dxa" w:w="2279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數量</w:t>
            </w:r>
          </w:p>
        </w:tc>
        <w:tc>
          <w:tcPr>
            <w:tcW w:type="dxa" w:w="2279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單價</w:t>
            </w:r>
          </w:p>
        </w:tc>
        <w:tc>
          <w:tcPr>
            <w:tcW w:type="dxa" w:w="1950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小計</w:t>
            </w:r>
          </w:p>
        </w:tc>
      </w:tr>
      <w:tr>
        <w:tc>
          <w:tcPr>
            <w:tcW w:type="dxa" w:w="2279"/>
            <w:gridSpan w:val="2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PP三分格</w:t>
            </w:r>
          </w:p>
        </w:tc>
        <w:tc>
          <w:tcPr>
            <w:tcW w:type="dxa" w:w="2279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9</w:t>
            </w:r>
          </w:p>
        </w:tc>
        <w:tc>
          <w:tcPr>
            <w:tcW w:type="dxa" w:w="2279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15</w:t>
            </w:r>
          </w:p>
        </w:tc>
        <w:tc>
          <w:tcPr>
            <w:tcW w:type="dxa" w:w="1950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135</w:t>
            </w:r>
          </w:p>
        </w:tc>
      </w:tr>
    </w:tbl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1744"/>
        <w:gridCol w:w="1744"/>
        <w:gridCol w:w="1744"/>
        <w:gridCol w:w="1744"/>
        <w:gridCol w:w="1744"/>
        <w:gridCol w:w="1744"/>
      </w:tblGrid>
      <w:tr>
        <w:trPr>
          <w:trHeight w:val="465"/>
        </w:trPr>
        <w:tc>
          <w:tcPr>
            <w:tcW w:type="dxa" w:w="862"/>
            <w:gridSpan w:val="6"/>
          </w:tcPr>
          <w:p>
            <w:pPr>
              <w:jc w:val="center"/>
            </w:pPr>
            <w:r>
              <w:rPr>
                <w:rFonts w:ascii="標楷體" w:hAnsi="標楷體" w:eastAsia="標楷體"/>
                <w:b/>
              </w:rPr>
              <w:t>運費</w:t>
            </w:r>
          </w:p>
        </w:tc>
      </w:tr>
      <w:tr>
        <w:trPr>
          <w:trHeight w:val="391"/>
        </w:trPr>
        <w:tc>
          <w:tcPr>
            <w:tcW w:type="dxa" w:w="1701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起始點</w:t>
            </w:r>
          </w:p>
        </w:tc>
        <w:tc>
          <w:tcPr>
            <w:tcW w:type="dxa" w:w="4229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終點</w:t>
            </w:r>
          </w:p>
        </w:tc>
        <w:tc>
          <w:tcPr>
            <w:tcW w:type="dxa" w:w="2279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說明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費用</w:t>
            </w:r>
          </w:p>
        </w:tc>
        <w:tc>
          <w:tcPr>
            <w:tcW w:type="dxa" w:w="856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天數</w:t>
            </w:r>
          </w:p>
        </w:tc>
        <w:tc>
          <w:tcPr>
            <w:tcW w:type="dxa" w:w="862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小計</w:t>
            </w:r>
          </w:p>
        </w:tc>
      </w:tr>
      <w:tr>
        <w:trPr>
          <w:trHeight w:val="391"/>
        </w:trPr>
        <w:tc>
          <w:tcPr>
            <w:tcW w:type="dxa" w:w="1701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循拾公司</w:t>
            </w:r>
          </w:p>
        </w:tc>
        <w:tc>
          <w:tcPr>
            <w:tcW w:type="dxa" w:w="4229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IEAT會議中心</w:t>
            </w:r>
          </w:p>
        </w:tc>
        <w:tc>
          <w:tcPr>
            <w:tcW w:type="dxa" w:w="2279"/>
          </w:tcPr>
          <w:p>
            <w:pPr>
              <w:jc w:val="center"/>
            </w:pPr>
          </w:p>
        </w:tc>
        <w:tc>
          <w:tcPr>
            <w:tcW w:type="dxa" w:w="1094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325</w:t>
            </w:r>
          </w:p>
        </w:tc>
        <w:tc>
          <w:tcPr>
            <w:tcW w:type="dxa" w:w="856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1</w:t>
            </w:r>
          </w:p>
        </w:tc>
        <w:tc>
          <w:tcPr>
            <w:tcW w:type="dxa" w:w="862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325</w:t>
            </w:r>
          </w:p>
        </w:tc>
      </w:tr>
      <w:tr>
        <w:trPr>
          <w:trHeight w:val="465"/>
        </w:trPr>
        <w:tc>
          <w:tcPr>
            <w:tcW w:type="dxa" w:w="11021"/>
            <w:gridSpan w:val="6"/>
          </w:tcPr>
          <w:p>
            <w:pPr>
              <w:jc w:val="center"/>
            </w:pPr>
            <w:r>
              <w:rPr>
                <w:rFonts w:ascii="標楷體" w:hAnsi="標楷體" w:eastAsia="標楷體"/>
                <w:b/>
              </w:rPr>
              <w:t>加值服務</w:t>
            </w:r>
          </w:p>
        </w:tc>
      </w:tr>
      <w:tr>
        <w:trPr>
          <w:trHeight w:val="391"/>
        </w:trPr>
        <w:tc>
          <w:tcPr>
            <w:tcW w:type="dxa" w:w="8209"/>
            <w:gridSpan w:val="3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服務項目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費用</w:t>
            </w:r>
          </w:p>
        </w:tc>
        <w:tc>
          <w:tcPr>
            <w:tcW w:type="dxa" w:w="856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數量</w:t>
            </w:r>
          </w:p>
        </w:tc>
        <w:tc>
          <w:tcPr>
            <w:tcW w:type="dxa" w:w="862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小計</w:t>
            </w:r>
          </w:p>
        </w:tc>
      </w:tr>
      <w:tr>
        <w:trPr>
          <w:trHeight w:val="391"/>
        </w:trPr>
        <w:tc>
          <w:tcPr>
            <w:tcW w:type="dxa" w:w="8209"/>
            <w:gridSpan w:val="3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上下樓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200</w:t>
            </w:r>
          </w:p>
        </w:tc>
        <w:tc>
          <w:tcPr>
            <w:tcW w:type="dxa" w:w="856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0</w:t>
            </w:r>
          </w:p>
        </w:tc>
        <w:tc>
          <w:tcPr>
            <w:tcW w:type="dxa" w:w="862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0</w:t>
            </w:r>
          </w:p>
        </w:tc>
      </w:tr>
      <w:tr>
        <w:trPr>
          <w:trHeight w:val="391"/>
        </w:trPr>
        <w:tc>
          <w:tcPr>
            <w:tcW w:type="dxa" w:w="8209"/>
            <w:gridSpan w:val="3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廚餘垃圾代為處理</w:t>
            </w:r>
          </w:p>
        </w:tc>
        <w:tc>
          <w:tcPr>
            <w:tcW w:type="dxa" w:w="1094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200</w:t>
            </w:r>
          </w:p>
        </w:tc>
        <w:tc>
          <w:tcPr>
            <w:tcW w:type="dxa" w:w="856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0</w:t>
            </w:r>
          </w:p>
        </w:tc>
        <w:tc>
          <w:tcPr>
            <w:tcW w:type="dxa" w:w="862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0</w:t>
            </w:r>
          </w:p>
        </w:tc>
      </w:tr>
      <w:tr>
        <w:trPr>
          <w:trHeight w:val="391"/>
        </w:trPr>
        <w:tc>
          <w:tcPr>
            <w:tcW w:type="dxa" w:w="10159"/>
            <w:gridSpan w:val="5"/>
            <w:tcBorders>
              <w:bottom w:sz="12" w:val="single" w:color="#FFFFFF"/>
            </w:tcBorders>
          </w:tcPr>
          <w:p>
            <w:pPr>
              <w:jc w:val="right"/>
            </w:pPr>
            <w:r>
              <w:rPr>
                <w:rFonts w:ascii="標楷體" w:hAnsi="標楷體" w:eastAsia="標楷體"/>
              </w:rPr>
              <w:t>合計：</w:t>
            </w:r>
          </w:p>
        </w:tc>
        <w:tc>
          <w:tcPr>
            <w:tcW w:type="dxa" w:w="862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460</w:t>
            </w:r>
          </w:p>
        </w:tc>
      </w:tr>
      <w:tr>
        <w:trPr>
          <w:trHeight w:val="391"/>
        </w:trPr>
        <w:tc>
          <w:tcPr>
            <w:tcW w:type="dxa" w:w="10159"/>
            <w:gridSpan w:val="5"/>
            <w:tcBorders>
              <w:bottom w:sz="12" w:val="single" w:color="#FFFFFF"/>
            </w:tcBorders>
          </w:tcPr>
          <w:p>
            <w:pPr>
              <w:jc w:val="right"/>
            </w:pPr>
            <w:r>
              <w:rPr>
                <w:rFonts w:ascii="標楷體" w:hAnsi="標楷體" w:eastAsia="標楷體"/>
              </w:rPr>
              <w:t>折扣：</w:t>
            </w:r>
          </w:p>
        </w:tc>
        <w:tc>
          <w:tcPr>
            <w:tcW w:type="dxa" w:w="862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0</w:t>
            </w:r>
          </w:p>
        </w:tc>
      </w:tr>
      <w:tr>
        <w:trPr>
          <w:trHeight w:val="391"/>
        </w:trPr>
        <w:tc>
          <w:tcPr>
            <w:tcW w:type="dxa" w:w="10159"/>
            <w:gridSpan w:val="5"/>
          </w:tcPr>
          <w:p>
            <w:pPr>
              <w:jc w:val="right"/>
            </w:pPr>
            <w:r>
              <w:rPr>
                <w:rFonts w:ascii="標楷體" w:hAnsi="標楷體" w:eastAsia="標楷體"/>
              </w:rPr>
              <w:t>稅額：</w:t>
            </w:r>
          </w:p>
        </w:tc>
        <w:tc>
          <w:tcPr>
            <w:tcW w:type="dxa" w:w="862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23</w:t>
            </w:r>
          </w:p>
        </w:tc>
      </w:tr>
      <w:tr>
        <w:trPr>
          <w:trHeight w:val="391"/>
        </w:trPr>
        <w:tc>
          <w:tcPr>
            <w:tcW w:type="dxa" w:w="10159"/>
            <w:gridSpan w:val="5"/>
          </w:tcPr>
          <w:p>
            <w:pPr>
              <w:jc w:val="right"/>
            </w:pPr>
            <w:r>
              <w:rPr>
                <w:rFonts w:ascii="標楷體" w:hAnsi="標楷體" w:eastAsia="標楷體"/>
              </w:rPr>
              <w:t>總計：</w:t>
            </w:r>
          </w:p>
        </w:tc>
        <w:tc>
          <w:tcPr>
            <w:tcW w:type="dxa" w:w="862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483</w:t>
            </w:r>
          </w:p>
        </w:tc>
      </w:tr>
      <w:tr>
        <w:trPr>
          <w:trHeight w:val="391"/>
        </w:trPr>
        <w:tc>
          <w:tcPr>
            <w:tcW w:type="dxa" w:w="10464"/>
            <w:gridSpan w:val="6"/>
          </w:tcPr>
          <w:p>
            <w:pPr>
              <w:jc w:val="left"/>
            </w:pPr>
            <w:r>
              <w:rPr>
                <w:rFonts w:ascii="標楷體" w:hAnsi="標楷體" w:eastAsia="標楷體"/>
              </w:rPr>
              <w:t>循拾開立電子發票，容器收回及尾款支付後三天內寄送到聯絡人信箱。</w:t>
              <w:br/>
              <w:t xml:space="preserve">    □ 發票需事前提供核銷 (需先支付訂金)  □ 發票分開開立 (請額外告知開立明細)</w:t>
            </w:r>
          </w:p>
        </w:tc>
      </w:tr>
    </w:tbl>
    <w:p/>
    <w:p>
      <w:r>
        <w:rPr>
          <w:rFonts w:ascii="標楷體" w:hAnsi="標楷體" w:eastAsia="標楷體"/>
          <w:b/>
        </w:rPr>
        <w:t>注意事項:</w:t>
      </w:r>
    </w:p>
    <w:p>
      <w:r>
        <w:rPr>
          <w:rFonts w:ascii="標楷體" w:hAnsi="標楷體" w:eastAsia="標楷體"/>
          <w:sz w:val="22"/>
        </w:rPr>
        <w:t>1. 容器使用完畢後請清空廚餘或飲料殘留，堆疊放回箱/袋內，無加購廚餘代處理服務但殘留廚餘</w:t>
        <w:br/>
        <w:t xml:space="preserve">    過多將酌收處理費用1000元。</w:t>
        <w:br/>
        <w:t xml:space="preserve">    2. 循環容器遺失或是毀損一個150元。</w:t>
        <w:br/>
        <w:t xml:space="preserve">    3. 循拾合作餐廳餐點費用已包含稅額，租借費、服務費等額外計算5% 營業稅。</w:t>
        <w:br/>
        <w:t xml:space="preserve">    4. 活動日期前2天，因私人原因取消訂單將收取全部費用。</w:t>
        <w:br/>
        <w:t xml:space="preserve">    5. 因天災或不可抗因素致使訂單取消，將扣除已購買準備之食材、運送費等相關費用後全數退回，</w:t>
        <w:br/>
        <w:t xml:space="preserve">    若訂金不足以支付將額外收取費用。</w:t>
        <w:br/>
        <w:t xml:space="preserve">    請以電子或列印簽回報價單，代表對內容與金額的確認無誤與了解。</w:t>
      </w:r>
    </w:p>
    <w:p/>
    <w:p>
      <w:r>
        <w:rPr>
          <w:rFonts w:ascii="標楷體" w:hAnsi="標楷體" w:eastAsia="標楷體"/>
          <w:b/>
        </w:rPr>
        <w:t>費用資訊:</w:t>
      </w:r>
    </w:p>
    <w:p>
      <w:r>
        <w:rPr>
          <w:rFonts w:ascii="標楷體" w:hAnsi="標楷體" w:eastAsia="標楷體"/>
          <w:sz w:val="22"/>
        </w:rPr>
        <w:t>1. 匯款483元後，訂單成立。</w:t>
        <w:br/>
        <w:t xml:space="preserve">    2. 匯款資訊：</w:t>
        <w:br/>
        <w:t xml:space="preserve">    戶名：循拾股份有限公司</w:t>
        <w:br/>
        <w:t xml:space="preserve">    彰化銀行(009)，大安分行(5130)，帳號：51308666680200</w:t>
        <w:br/>
        <w:t xml:space="preserve">    </w:t>
      </w:r>
    </w:p>
    <w:p/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2616"/>
        <w:gridCol w:w="2616"/>
        <w:gridCol w:w="2616"/>
        <w:gridCol w:w="2616"/>
      </w:tblGrid>
      <w:tr>
        <w:tc>
          <w:tcPr>
            <w:tcW w:type="dxa" w:w="2616"/>
          </w:tcPr>
          <w:p>
            <w:pPr>
              <w:jc w:val="right"/>
            </w:pPr>
            <w:r>
              <w:rPr>
                <w:rFonts w:ascii="標楷體" w:hAnsi="標楷體" w:eastAsia="標楷體"/>
              </w:rPr>
              <w:t>客戶簽章：</w:t>
            </w:r>
          </w:p>
        </w:tc>
        <w:tc>
          <w:tcPr>
            <w:tcW w:type="dxa" w:w="1304"/>
          </w:tcPr>
          <w:p>
            <w:pPr>
              <w:jc w:val="center"/>
            </w:pPr>
          </w:p>
        </w:tc>
        <w:tc>
          <w:tcPr>
            <w:tcW w:type="dxa" w:w="2616"/>
          </w:tcPr>
          <w:p>
            <w:pPr>
              <w:jc w:val="right"/>
            </w:pPr>
            <w:r>
              <w:rPr>
                <w:rFonts w:ascii="標楷體" w:hAnsi="標楷體" w:eastAsia="標楷體"/>
              </w:rPr>
              <w:t>聯絡人：</w:t>
            </w:r>
          </w:p>
        </w:tc>
        <w:tc>
          <w:tcPr>
            <w:tcW w:type="dxa" w:w="2616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陳陳</w:t>
            </w:r>
          </w:p>
        </w:tc>
      </w:tr>
      <w:tr>
        <w:tc>
          <w:tcPr>
            <w:tcW w:type="dxa" w:w="2616"/>
          </w:tcPr>
          <w:p>
            <w:pPr>
              <w:jc w:val="right"/>
            </w:pPr>
          </w:p>
        </w:tc>
        <w:tc>
          <w:tcPr>
            <w:tcW w:type="dxa" w:w="1304"/>
          </w:tcPr>
          <w:p>
            <w:pPr>
              <w:jc w:val="center"/>
            </w:pPr>
          </w:p>
        </w:tc>
        <w:tc>
          <w:tcPr>
            <w:tcW w:type="dxa" w:w="2616"/>
          </w:tcPr>
          <w:p>
            <w:pPr>
              <w:jc w:val="right"/>
            </w:pPr>
            <w:r>
              <w:rPr>
                <w:rFonts w:ascii="標楷體" w:hAnsi="標楷體" w:eastAsia="標楷體"/>
              </w:rPr>
              <w:t>Email：</w:t>
            </w:r>
          </w:p>
        </w:tc>
        <w:tc>
          <w:tcPr>
            <w:tcW w:type="dxa" w:w="2616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loopickco@loopick.com.tw</w:t>
            </w:r>
          </w:p>
        </w:tc>
      </w:tr>
      <w:tr>
        <w:tc>
          <w:tcPr>
            <w:tcW w:type="dxa" w:w="2616"/>
          </w:tcPr>
          <w:p>
            <w:pPr>
              <w:jc w:val="right"/>
            </w:pPr>
            <w:r>
              <w:rPr>
                <w:rFonts w:ascii="標楷體" w:hAnsi="標楷體" w:eastAsia="標楷體"/>
              </w:rPr>
              <w:t>日期：</w:t>
            </w:r>
          </w:p>
        </w:tc>
        <w:tc>
          <w:tcPr>
            <w:tcW w:type="dxa" w:w="1304"/>
          </w:tcPr>
          <w:p>
            <w:pPr>
              <w:jc w:val="center"/>
            </w:pPr>
          </w:p>
        </w:tc>
        <w:tc>
          <w:tcPr>
            <w:tcW w:type="dxa" w:w="2616"/>
          </w:tcPr>
          <w:p>
            <w:pPr>
              <w:jc w:val="right"/>
            </w:pPr>
            <w:r>
              <w:rPr>
                <w:rFonts w:ascii="標楷體" w:hAnsi="標楷體" w:eastAsia="標楷體"/>
              </w:rPr>
              <w:t>電話：</w:t>
            </w:r>
          </w:p>
        </w:tc>
        <w:tc>
          <w:tcPr>
            <w:tcW w:type="dxa" w:w="2616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02-77098711#500</w:t>
            </w:r>
          </w:p>
        </w:tc>
      </w:tr>
    </w:tbl>
    <w:sectPr w:rsidR="00F3571C" w:rsidRPr="00072D09">
      <w:headerReference w:type="default" r:id="rId8"/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2EA68" w14:textId="77777777" w:rsidR="007F4E20" w:rsidRDefault="007F4E20">
      <w:r>
        <w:separator/>
      </w:r>
    </w:p>
  </w:endnote>
  <w:endnote w:type="continuationSeparator" w:id="0">
    <w:p w14:paraId="250F4585" w14:textId="77777777" w:rsidR="007F4E20" w:rsidRDefault="007F4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4B657" w14:textId="77777777" w:rsidR="007F4E20" w:rsidRDefault="007F4E20">
      <w:r>
        <w:separator/>
      </w:r>
    </w:p>
  </w:footnote>
  <w:footnote w:type="continuationSeparator" w:id="0">
    <w:p w14:paraId="4E1EF66F" w14:textId="77777777" w:rsidR="007F4E20" w:rsidRDefault="007F4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2D13C" w14:textId="14843EC8" w:rsidR="00273067" w:rsidRDefault="00C976A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微軟正黑體" w:eastAsia="微軟正黑體" w:hAnsi="微軟正黑體" w:cs="微軟正黑體"/>
        <w:color w:val="000000"/>
      </w:rPr>
    </w:pPr>
    <w:r>
      <w:rPr>
        <w:noProof/>
        <w:color w:val="000000"/>
        <w:sz w:val="20"/>
        <w:szCs w:val="20"/>
      </w:rPr>
      <w:drawing>
        <wp:inline distT="0" distB="0" distL="0" distR="0" wp14:anchorId="765E467A" wp14:editId="1472D5E4">
          <wp:extent cx="2796540" cy="929640"/>
          <wp:effectExtent l="0" t="0" r="0" b="0"/>
          <wp:docPr id="1430707756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96540" cy="929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067"/>
    <w:rsid w:val="00072D09"/>
    <w:rsid w:val="000D56AE"/>
    <w:rsid w:val="00190E68"/>
    <w:rsid w:val="00192E87"/>
    <w:rsid w:val="001C4CA0"/>
    <w:rsid w:val="00273067"/>
    <w:rsid w:val="003066FA"/>
    <w:rsid w:val="00373133"/>
    <w:rsid w:val="00374167"/>
    <w:rsid w:val="00454678"/>
    <w:rsid w:val="004600C7"/>
    <w:rsid w:val="004B6967"/>
    <w:rsid w:val="005B0C38"/>
    <w:rsid w:val="005F5D0A"/>
    <w:rsid w:val="0074564C"/>
    <w:rsid w:val="007F4E20"/>
    <w:rsid w:val="00845E5F"/>
    <w:rsid w:val="00847DA3"/>
    <w:rsid w:val="00A174BB"/>
    <w:rsid w:val="00A9219C"/>
    <w:rsid w:val="00BB7681"/>
    <w:rsid w:val="00C976A9"/>
    <w:rsid w:val="00D83B59"/>
    <w:rsid w:val="00DB065C"/>
    <w:rsid w:val="00EB055D"/>
    <w:rsid w:val="00F3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779457"/>
  <w15:docId w15:val="{DDEE60B4-2C71-451D-895C-C49C5875C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542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70A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70A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70A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70AD0"/>
    <w:rPr>
      <w:sz w:val="20"/>
      <w:szCs w:val="20"/>
    </w:rPr>
  </w:style>
  <w:style w:type="character" w:styleId="a9">
    <w:name w:val="Hyperlink"/>
    <w:basedOn w:val="a0"/>
    <w:uiPriority w:val="99"/>
    <w:unhideWhenUsed/>
    <w:rsid w:val="004F5E54"/>
    <w:rPr>
      <w:color w:val="0563C1" w:themeColor="hyperlink"/>
      <w:u w:val="single"/>
    </w:rPr>
  </w:style>
  <w:style w:type="paragraph" w:styleId="aa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Pg6MY5ezLLWUm2rNPpVvEcyu4A==">AMUW2mWSRemgSR/X4GKnmNuMp4hd2GOXGBk1dHfIvwcdQ1XEhnyDmlfLNfeA7q2T/ePVIQMLSbI+sU7Nsfs+Z37Gk8VStNR5jMfQ2KJf2QdRSE5Jn8Aoj9GtJrxET7x5e93kcsHpKs2/eNiJMS5XJy3kBuOja1HczDXw8Jv2tQmEBrctmuq05Lg=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49CA263-B9CE-4948-8CED-2DB4303D3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whitea_apple@hotmail.com</dc:creator>
  <cp:lastModifiedBy>Cachi Tsai</cp:lastModifiedBy>
  <cp:revision>17</cp:revision>
  <dcterms:created xsi:type="dcterms:W3CDTF">2015-07-22T09:45:00Z</dcterms:created>
  <dcterms:modified xsi:type="dcterms:W3CDTF">2024-04-09T02:21:00Z</dcterms:modified>
</cp:coreProperties>
</file>