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標楷體" w:hAnsi="標楷體" w:eastAsia="標楷體"/>
          <w:b/>
          <w:bCs/>
          <w:sz w:val="32"/>
          <w:szCs w:val="32"/>
        </w:rPr>
      </w:pPr>
      <w:r>
        <w:rPr>
          <w:rFonts w:ascii="標楷體" w:hAnsi="標楷體" w:eastAsia="標楷體"/>
          <w:szCs w:val="24"/>
        </w:rPr>
        <w:drawing>
          <wp:anchor distT="0" distB="0" distL="114300" distR="114300" simplePos="0" relativeHeight="251659264" behindDoc="0" locked="0" layoutInCell="1" allowOverlap="1">
            <wp:simplePos x="0" y="0"/>
            <wp:positionH relativeFrom="column">
              <wp:posOffset>3931920</wp:posOffset>
            </wp:positionH>
            <wp:positionV relativeFrom="paragraph">
              <wp:posOffset>0</wp:posOffset>
            </wp:positionV>
            <wp:extent cx="1219200" cy="1639570"/>
            <wp:effectExtent l="0" t="0" r="0" b="0"/>
            <wp:wrapSquare wrapText="bothSides"/>
            <wp:docPr id="1" name="圖片 1" descr="一張含有 個人, 擺姿勢, 男性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descr="一張含有 個人, 擺姿勢, 男性 的圖片&#10;&#10;自動產生的描述"/>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219200" cy="1639570"/>
                    </a:xfrm>
                    <a:prstGeom prst="rect">
                      <a:avLst/>
                    </a:prstGeom>
                  </pic:spPr>
                </pic:pic>
              </a:graphicData>
            </a:graphic>
          </wp:anchor>
        </w:drawing>
      </w:r>
      <w:r>
        <w:rPr>
          <w:rFonts w:hint="eastAsia" w:ascii="標楷體" w:hAnsi="標楷體" w:eastAsia="標楷體"/>
          <w:b/>
          <w:bCs/>
          <w:sz w:val="32"/>
          <w:szCs w:val="32"/>
        </w:rPr>
        <w:t>基本資料</w:t>
      </w:r>
    </w:p>
    <w:p>
      <w:pPr>
        <w:rPr>
          <w:rFonts w:eastAsia="標楷體" w:cstheme="minorHAnsi"/>
          <w:szCs w:val="24"/>
        </w:rPr>
      </w:pPr>
      <w:r>
        <w:rPr>
          <w:rFonts w:eastAsia="標楷體" w:cstheme="minorHAnsi"/>
          <w:szCs w:val="24"/>
        </w:rPr>
        <w:t>姓名:  簡辰曄</w:t>
      </w:r>
    </w:p>
    <w:p>
      <w:pPr>
        <w:rPr>
          <w:rFonts w:eastAsia="標楷體" w:cstheme="minorHAnsi"/>
          <w:szCs w:val="24"/>
        </w:rPr>
      </w:pPr>
      <w:r>
        <w:rPr>
          <w:rFonts w:eastAsia="標楷體" w:cstheme="minorHAnsi"/>
          <w:szCs w:val="24"/>
        </w:rPr>
        <w:t xml:space="preserve">年齡:  </w:t>
      </w:r>
      <w:r>
        <w:rPr>
          <w:rFonts w:hint="eastAsia" w:eastAsia="標楷體" w:cstheme="minorHAnsi"/>
          <w:szCs w:val="24"/>
        </w:rPr>
        <w:t>31</w:t>
      </w:r>
      <w:r>
        <w:rPr>
          <w:rFonts w:eastAsia="標楷體" w:cstheme="minorHAnsi"/>
          <w:szCs w:val="24"/>
        </w:rPr>
        <w:t xml:space="preserve"> 歲</w:t>
      </w:r>
      <w:r>
        <w:rPr>
          <w:rFonts w:hint="eastAsia" w:eastAsia="標楷體" w:cstheme="minorHAnsi"/>
          <w:szCs w:val="24"/>
        </w:rPr>
        <w:t xml:space="preserve"> </w:t>
      </w:r>
      <w:r>
        <w:rPr>
          <w:rFonts w:eastAsia="標楷體" w:cstheme="minorHAnsi"/>
          <w:szCs w:val="24"/>
        </w:rPr>
        <w:t>(1993/08/09)</w:t>
      </w:r>
    </w:p>
    <w:p>
      <w:pPr>
        <w:rPr>
          <w:rFonts w:eastAsia="標楷體" w:cstheme="minorHAnsi"/>
          <w:szCs w:val="24"/>
        </w:rPr>
      </w:pPr>
      <w:r>
        <w:rPr>
          <w:rFonts w:eastAsia="標楷體" w:cstheme="minorHAnsi"/>
          <w:szCs w:val="24"/>
        </w:rPr>
        <w:t xml:space="preserve">住址:  </w:t>
      </w:r>
      <w:r>
        <w:rPr>
          <w:rFonts w:hint="eastAsia" w:eastAsia="標楷體" w:cstheme="minorHAnsi"/>
          <w:szCs w:val="24"/>
        </w:rPr>
        <w:t>台北市北投區復興四路36號6樓</w:t>
      </w:r>
      <w:r>
        <w:rPr>
          <w:rFonts w:eastAsia="標楷體" w:cstheme="minorHAnsi"/>
          <w:szCs w:val="24"/>
        </w:rPr>
        <w:tab/>
      </w:r>
      <w:r>
        <w:rPr>
          <w:rFonts w:eastAsia="標楷體" w:cstheme="minorHAnsi"/>
          <w:szCs w:val="24"/>
        </w:rPr>
        <w:t xml:space="preserve">  </w:t>
      </w:r>
    </w:p>
    <w:p>
      <w:pPr>
        <w:rPr>
          <w:rFonts w:eastAsia="標楷體" w:cstheme="minorHAnsi"/>
          <w:szCs w:val="24"/>
        </w:rPr>
      </w:pPr>
      <w:r>
        <w:rPr>
          <w:rFonts w:eastAsia="標楷體" w:cstheme="minorHAnsi"/>
          <w:szCs w:val="24"/>
        </w:rPr>
        <w:t>電話:  0939132240</w:t>
      </w:r>
    </w:p>
    <w:p>
      <w:pPr>
        <w:rPr>
          <w:rFonts w:eastAsia="標楷體" w:cstheme="minorHAnsi"/>
          <w:szCs w:val="24"/>
        </w:rPr>
      </w:pPr>
      <w:r>
        <w:rPr>
          <w:rFonts w:eastAsia="標楷體" w:cstheme="minorHAnsi"/>
          <w:szCs w:val="24"/>
        </w:rPr>
        <w:t>Email:  samddd6718@gmail.com</w:t>
      </w:r>
    </w:p>
    <w:p>
      <w:pPr>
        <w:rPr>
          <w:rFonts w:eastAsia="標楷體" w:cstheme="minorHAnsi"/>
          <w:szCs w:val="24"/>
        </w:rPr>
      </w:pPr>
      <w:r>
        <w:rPr>
          <w:rFonts w:eastAsia="標楷體" w:cstheme="minorHAnsi"/>
          <w:szCs w:val="24"/>
        </w:rPr>
        <w:t>GitHub</w:t>
      </w:r>
      <w:r>
        <w:rPr>
          <w:rFonts w:hint="eastAsia" w:eastAsia="標楷體" w:cstheme="minorHAnsi"/>
          <w:szCs w:val="24"/>
        </w:rPr>
        <w:t xml:space="preserve">:  </w:t>
      </w:r>
      <w:r>
        <w:fldChar w:fldCharType="begin"/>
      </w:r>
      <w:r>
        <w:instrText xml:space="preserve"> HYPERLINK "https://github.com/chenyeh-chien" </w:instrText>
      </w:r>
      <w:r>
        <w:fldChar w:fldCharType="separate"/>
      </w:r>
      <w:r>
        <w:rPr>
          <w:rStyle w:val="17"/>
          <w:rFonts w:eastAsia="標楷體" w:cstheme="minorHAnsi"/>
          <w:sz w:val="21"/>
          <w:szCs w:val="21"/>
        </w:rPr>
        <w:t>https://github.com/chenyeh-chien</w:t>
      </w:r>
      <w:r>
        <w:rPr>
          <w:rStyle w:val="17"/>
          <w:rFonts w:eastAsia="標楷體" w:cstheme="minorHAnsi"/>
          <w:sz w:val="21"/>
          <w:szCs w:val="21"/>
        </w:rPr>
        <w:fldChar w:fldCharType="end"/>
      </w:r>
      <w:r>
        <w:rPr>
          <w:rFonts w:hint="eastAsia" w:eastAsia="標楷體" w:cstheme="minorHAnsi"/>
          <w:szCs w:val="24"/>
        </w:rPr>
        <w:t xml:space="preserve"> </w:t>
      </w:r>
    </w:p>
    <w:p>
      <w:pPr>
        <w:rPr>
          <w:rFonts w:eastAsia="標楷體" w:cstheme="minorHAnsi"/>
          <w:sz w:val="21"/>
          <w:szCs w:val="21"/>
        </w:rPr>
      </w:pPr>
      <w:r>
        <w:rPr>
          <w:rFonts w:eastAsia="標楷體" w:cstheme="minorHAnsi"/>
          <w:szCs w:val="24"/>
        </w:rPr>
        <w:t>LinkedIn</w:t>
      </w:r>
      <w:r>
        <w:rPr>
          <w:rFonts w:hint="eastAsia" w:eastAsia="標楷體" w:cstheme="minorHAnsi"/>
          <w:szCs w:val="24"/>
        </w:rPr>
        <w:t xml:space="preserve">:  </w:t>
      </w:r>
      <w:r>
        <w:fldChar w:fldCharType="begin"/>
      </w:r>
      <w:r>
        <w:instrText xml:space="preserve"> HYPERLINK "https://www.linkedin.com/in/chenyeh-chien-279a40204/" </w:instrText>
      </w:r>
      <w:r>
        <w:fldChar w:fldCharType="separate"/>
      </w:r>
      <w:r>
        <w:rPr>
          <w:rStyle w:val="17"/>
          <w:rFonts w:eastAsia="標楷體" w:cstheme="minorHAnsi"/>
          <w:sz w:val="21"/>
          <w:szCs w:val="21"/>
        </w:rPr>
        <w:t>https://www.linkedin.com/in/chenyeh-chien-279a40204/</w:t>
      </w:r>
      <w:r>
        <w:rPr>
          <w:rStyle w:val="17"/>
          <w:rFonts w:eastAsia="標楷體" w:cstheme="minorHAnsi"/>
          <w:sz w:val="21"/>
          <w:szCs w:val="21"/>
        </w:rPr>
        <w:fldChar w:fldCharType="end"/>
      </w:r>
      <w:r>
        <w:rPr>
          <w:rFonts w:hint="eastAsia" w:eastAsia="標楷體" w:cstheme="minorHAnsi"/>
          <w:sz w:val="21"/>
          <w:szCs w:val="21"/>
        </w:rPr>
        <w:t xml:space="preserve"> </w:t>
      </w:r>
    </w:p>
    <w:p>
      <w:pPr>
        <w:rPr>
          <w:rFonts w:ascii="標楷體" w:hAnsi="標楷體" w:eastAsia="標楷體"/>
          <w:b/>
          <w:bCs/>
          <w:sz w:val="32"/>
          <w:szCs w:val="32"/>
        </w:rPr>
      </w:pPr>
    </w:p>
    <w:p>
      <w:pPr>
        <w:rPr>
          <w:rFonts w:ascii="標楷體" w:hAnsi="標楷體" w:eastAsia="標楷體"/>
          <w:b/>
          <w:bCs/>
          <w:sz w:val="32"/>
          <w:szCs w:val="32"/>
        </w:rPr>
      </w:pPr>
      <w:r>
        <w:rPr>
          <w:rFonts w:hint="eastAsia" w:ascii="標楷體" w:hAnsi="標楷體" w:eastAsia="標楷體"/>
          <w:b/>
          <w:bCs/>
          <w:sz w:val="32"/>
          <w:szCs w:val="32"/>
        </w:rPr>
        <w:t>學歷</w:t>
      </w:r>
    </w:p>
    <w:p>
      <w:pPr>
        <w:jc w:val="both"/>
        <w:rPr>
          <w:rFonts w:eastAsia="標楷體" w:cstheme="minorHAnsi"/>
          <w:szCs w:val="24"/>
        </w:rPr>
      </w:pPr>
      <w:r>
        <w:rPr>
          <w:rFonts w:hint="eastAsia" w:ascii="標楷體" w:hAnsi="標楷體" w:eastAsia="標楷體"/>
          <w:szCs w:val="24"/>
        </w:rPr>
        <w:t>美國麻州大學波士頓分校 電腦科學系 碩士畢業</w:t>
      </w:r>
      <w:r>
        <w:rPr>
          <w:rFonts w:ascii="標楷體" w:hAnsi="標楷體" w:eastAsia="標楷體"/>
          <w:szCs w:val="24"/>
        </w:rPr>
        <w:tab/>
      </w:r>
      <w:r>
        <w:rPr>
          <w:rFonts w:ascii="標楷體" w:hAnsi="標楷體" w:eastAsia="標楷體"/>
          <w:szCs w:val="24"/>
        </w:rPr>
        <w:tab/>
      </w:r>
      <w:r>
        <w:rPr>
          <w:rFonts w:hint="eastAsia" w:ascii="標楷體" w:hAnsi="標楷體" w:eastAsia="標楷體"/>
          <w:szCs w:val="24"/>
        </w:rPr>
        <w:t xml:space="preserve"> </w:t>
      </w:r>
      <w:r>
        <w:rPr>
          <w:rFonts w:hint="eastAsia" w:eastAsia="標楷體" w:cstheme="minorHAnsi"/>
          <w:szCs w:val="24"/>
        </w:rPr>
        <w:t>2</w:t>
      </w:r>
      <w:r>
        <w:rPr>
          <w:rFonts w:eastAsia="標楷體" w:cstheme="minorHAnsi"/>
          <w:szCs w:val="24"/>
        </w:rPr>
        <w:t>019/09</w:t>
      </w:r>
      <w:r>
        <w:rPr>
          <w:rFonts w:hint="eastAsia" w:eastAsia="標楷體" w:cstheme="minorHAnsi"/>
          <w:szCs w:val="24"/>
        </w:rPr>
        <w:t xml:space="preserve">  </w:t>
      </w:r>
      <w:r>
        <w:rPr>
          <w:rFonts w:eastAsia="標楷體" w:cstheme="minorHAnsi"/>
          <w:szCs w:val="24"/>
        </w:rPr>
        <w:t>~</w:t>
      </w:r>
      <w:r>
        <w:rPr>
          <w:rFonts w:hint="eastAsia" w:eastAsia="標楷體" w:cstheme="minorHAnsi"/>
          <w:szCs w:val="24"/>
        </w:rPr>
        <w:t xml:space="preserve"> </w:t>
      </w:r>
      <w:r>
        <w:rPr>
          <w:rFonts w:eastAsia="標楷體" w:cstheme="minorHAnsi"/>
          <w:szCs w:val="24"/>
        </w:rPr>
        <w:t xml:space="preserve"> </w:t>
      </w:r>
      <w:r>
        <w:rPr>
          <w:rFonts w:hint="eastAsia" w:eastAsia="標楷體" w:cstheme="minorHAnsi"/>
          <w:szCs w:val="24"/>
        </w:rPr>
        <w:t>2021/06</w:t>
      </w:r>
    </w:p>
    <w:p>
      <w:pPr>
        <w:jc w:val="both"/>
        <w:rPr>
          <w:rFonts w:eastAsia="標楷體" w:cstheme="minorHAnsi"/>
          <w:szCs w:val="24"/>
        </w:rPr>
      </w:pPr>
      <w:r>
        <w:rPr>
          <w:rFonts w:hint="eastAsia" w:ascii="標楷體" w:hAnsi="標楷體" w:eastAsia="標楷體"/>
          <w:szCs w:val="24"/>
        </w:rPr>
        <w:t>國立臺灣海洋大學 電機工程學系 學士畢業</w:t>
      </w:r>
      <w:r>
        <w:rPr>
          <w:rFonts w:ascii="標楷體" w:hAnsi="標楷體" w:eastAsia="標楷體"/>
          <w:szCs w:val="24"/>
        </w:rPr>
        <w:tab/>
      </w:r>
      <w:r>
        <w:rPr>
          <w:rFonts w:ascii="標楷體" w:hAnsi="標楷體" w:eastAsia="標楷體"/>
          <w:szCs w:val="24"/>
        </w:rPr>
        <w:tab/>
      </w:r>
      <w:r>
        <w:rPr>
          <w:rFonts w:ascii="標楷體" w:hAnsi="標楷體" w:eastAsia="標楷體"/>
          <w:szCs w:val="24"/>
        </w:rPr>
        <w:tab/>
      </w:r>
      <w:r>
        <w:rPr>
          <w:rFonts w:hint="eastAsia" w:ascii="標楷體" w:hAnsi="標楷體" w:eastAsia="標楷體"/>
          <w:szCs w:val="24"/>
        </w:rPr>
        <w:t xml:space="preserve"> </w:t>
      </w:r>
      <w:r>
        <w:rPr>
          <w:rFonts w:hint="eastAsia" w:eastAsia="標楷體" w:cstheme="minorHAnsi"/>
          <w:szCs w:val="24"/>
        </w:rPr>
        <w:t>2</w:t>
      </w:r>
      <w:r>
        <w:rPr>
          <w:rFonts w:eastAsia="標楷體" w:cstheme="minorHAnsi"/>
          <w:szCs w:val="24"/>
        </w:rPr>
        <w:t xml:space="preserve">011/09  ~  </w:t>
      </w:r>
      <w:r>
        <w:rPr>
          <w:rFonts w:hint="eastAsia" w:eastAsia="標楷體" w:cstheme="minorHAnsi"/>
          <w:szCs w:val="24"/>
        </w:rPr>
        <w:t>2</w:t>
      </w:r>
      <w:r>
        <w:rPr>
          <w:rFonts w:eastAsia="標楷體" w:cstheme="minorHAnsi"/>
          <w:szCs w:val="24"/>
        </w:rPr>
        <w:t>017/06</w:t>
      </w:r>
    </w:p>
    <w:p/>
    <w:p>
      <w:pPr>
        <w:rPr>
          <w:rFonts w:eastAsia="標楷體" w:cstheme="minorHAnsi"/>
          <w:b/>
          <w:bCs/>
          <w:sz w:val="32"/>
          <w:szCs w:val="32"/>
        </w:rPr>
      </w:pPr>
      <w:r>
        <w:rPr>
          <w:rFonts w:eastAsia="標楷體" w:cstheme="minorHAnsi"/>
          <w:b/>
          <w:bCs/>
          <w:sz w:val="32"/>
          <w:szCs w:val="32"/>
        </w:rPr>
        <w:t>工作經歷</w:t>
      </w:r>
      <w:r>
        <w:rPr>
          <w:rFonts w:hint="eastAsia" w:eastAsia="標楷體" w:cstheme="minorHAnsi"/>
          <w:b/>
          <w:bCs/>
          <w:sz w:val="32"/>
          <w:szCs w:val="32"/>
        </w:rPr>
        <w:t xml:space="preserve"> </w:t>
      </w:r>
    </w:p>
    <w:p>
      <w:pPr>
        <w:pStyle w:val="33"/>
        <w:numPr>
          <w:ilvl w:val="0"/>
          <w:numId w:val="1"/>
        </w:numPr>
        <w:rPr>
          <w:rFonts w:eastAsia="標楷體" w:cstheme="minorHAnsi"/>
          <w:szCs w:val="24"/>
        </w:rPr>
      </w:pPr>
      <w:r>
        <w:rPr>
          <w:rFonts w:hint="eastAsia" w:eastAsia="標楷體" w:cstheme="minorHAnsi"/>
          <w:szCs w:val="24"/>
        </w:rPr>
        <w:t>和碩聯合科技 ARUMS</w:t>
      </w:r>
      <w:r>
        <w:rPr>
          <w:rFonts w:eastAsia="標楷體" w:cstheme="minorHAnsi"/>
          <w:szCs w:val="24"/>
        </w:rPr>
        <w:tab/>
      </w:r>
      <w:r>
        <w:rPr>
          <w:rFonts w:eastAsia="標楷體" w:cstheme="minorHAnsi"/>
          <w:szCs w:val="24"/>
        </w:rPr>
        <w:tab/>
      </w:r>
      <w:r>
        <w:rPr>
          <w:rFonts w:hint="eastAsia" w:eastAsia="標楷體" w:cstheme="minorHAnsi"/>
          <w:szCs w:val="24"/>
        </w:rPr>
        <w:t xml:space="preserve"> </w:t>
      </w:r>
      <w:r>
        <w:rPr>
          <w:rFonts w:eastAsia="標楷體" w:cstheme="minorHAnsi"/>
          <w:szCs w:val="24"/>
        </w:rPr>
        <w:tab/>
      </w:r>
      <w:r>
        <w:rPr>
          <w:rFonts w:eastAsia="標楷體" w:cstheme="minorHAnsi"/>
          <w:szCs w:val="24"/>
        </w:rPr>
        <w:tab/>
      </w:r>
      <w:r>
        <w:rPr>
          <w:rFonts w:eastAsia="標楷體" w:cstheme="minorHAnsi"/>
          <w:szCs w:val="24"/>
        </w:rPr>
        <w:tab/>
      </w:r>
      <w:r>
        <w:rPr>
          <w:rFonts w:eastAsia="標楷體" w:cstheme="minorHAnsi"/>
          <w:szCs w:val="24"/>
        </w:rPr>
        <w:tab/>
      </w:r>
      <w:r>
        <w:rPr>
          <w:rFonts w:eastAsia="標楷體" w:cstheme="minorHAnsi"/>
          <w:szCs w:val="24"/>
        </w:rPr>
        <w:tab/>
      </w:r>
      <w:r>
        <w:rPr>
          <w:rFonts w:eastAsia="標楷體" w:cstheme="minorHAnsi"/>
          <w:szCs w:val="24"/>
        </w:rPr>
        <w:tab/>
      </w:r>
      <w:r>
        <w:rPr>
          <w:rFonts w:hint="eastAsia" w:eastAsia="標楷體" w:cstheme="minorHAnsi"/>
          <w:szCs w:val="24"/>
        </w:rPr>
        <w:t xml:space="preserve"> 2</w:t>
      </w:r>
      <w:r>
        <w:rPr>
          <w:rFonts w:eastAsia="標楷體" w:cstheme="minorHAnsi"/>
          <w:szCs w:val="24"/>
        </w:rPr>
        <w:t>02</w:t>
      </w:r>
      <w:r>
        <w:rPr>
          <w:rFonts w:hint="eastAsia" w:eastAsia="標楷體" w:cstheme="minorHAnsi"/>
          <w:szCs w:val="24"/>
        </w:rPr>
        <w:t>4</w:t>
      </w:r>
      <w:r>
        <w:rPr>
          <w:rFonts w:eastAsia="標楷體" w:cstheme="minorHAnsi"/>
          <w:szCs w:val="24"/>
        </w:rPr>
        <w:t xml:space="preserve">/09  ~  </w:t>
      </w:r>
      <w:r>
        <w:rPr>
          <w:rFonts w:hint="eastAsia" w:eastAsia="標楷體" w:cstheme="minorHAnsi"/>
          <w:szCs w:val="24"/>
        </w:rPr>
        <w:t>現今</w:t>
      </w:r>
    </w:p>
    <w:p>
      <w:pPr>
        <w:pStyle w:val="33"/>
        <w:ind w:left="360"/>
        <w:rPr>
          <w:rFonts w:eastAsia="標楷體" w:cstheme="minorHAnsi"/>
          <w:szCs w:val="24"/>
          <w:u w:val="single"/>
        </w:rPr>
      </w:pPr>
      <w:r>
        <w:rPr>
          <w:rFonts w:hint="eastAsia" w:eastAsia="標楷體" w:cstheme="minorHAnsi"/>
          <w:color w:val="3A3A3A" w:themeColor="background2" w:themeShade="40"/>
          <w:sz w:val="21"/>
          <w:szCs w:val="21"/>
        </w:rPr>
        <w:t>平台為協助同仁操控</w:t>
      </w:r>
      <w:r>
        <w:rPr>
          <w:rFonts w:eastAsia="標楷體" w:cstheme="minorHAnsi"/>
          <w:color w:val="3A3A3A" w:themeColor="background2" w:themeShade="40"/>
          <w:sz w:val="21"/>
          <w:szCs w:val="21"/>
        </w:rPr>
        <w:t>U</w:t>
      </w:r>
      <w:r>
        <w:rPr>
          <w:rFonts w:hint="eastAsia" w:eastAsia="標楷體" w:cstheme="minorHAnsi"/>
          <w:color w:val="3A3A3A" w:themeColor="background2" w:themeShade="40"/>
          <w:sz w:val="21"/>
          <w:szCs w:val="21"/>
        </w:rPr>
        <w:t xml:space="preserve">ser </w:t>
      </w:r>
      <w:r>
        <w:rPr>
          <w:rFonts w:eastAsia="標楷體" w:cstheme="minorHAnsi"/>
          <w:color w:val="3A3A3A" w:themeColor="background2" w:themeShade="40"/>
          <w:sz w:val="21"/>
          <w:szCs w:val="21"/>
        </w:rPr>
        <w:t>E</w:t>
      </w:r>
      <w:r>
        <w:rPr>
          <w:rFonts w:hint="eastAsia" w:eastAsia="標楷體" w:cstheme="minorHAnsi"/>
          <w:color w:val="3A3A3A" w:themeColor="background2" w:themeShade="40"/>
          <w:sz w:val="21"/>
          <w:szCs w:val="21"/>
        </w:rPr>
        <w:t>quipment (UE)下指令或是編輯腳本透過</w:t>
      </w:r>
      <w:r>
        <w:rPr>
          <w:rFonts w:eastAsia="標楷體" w:cstheme="minorHAnsi"/>
          <w:color w:val="3A3A3A" w:themeColor="background2" w:themeShade="40"/>
          <w:sz w:val="21"/>
          <w:szCs w:val="21"/>
        </w:rPr>
        <w:t>Schedule</w:t>
      </w:r>
      <w:r>
        <w:rPr>
          <w:rFonts w:hint="eastAsia" w:eastAsia="標楷體" w:cstheme="minorHAnsi"/>
          <w:color w:val="3A3A3A" w:themeColor="background2" w:themeShade="40"/>
          <w:sz w:val="21"/>
          <w:szCs w:val="21"/>
        </w:rPr>
        <w:t>預約測試</w:t>
      </w:r>
      <w:r>
        <w:rPr>
          <w:rFonts w:eastAsia="標楷體" w:cstheme="minorHAnsi"/>
          <w:color w:val="3A3A3A" w:themeColor="background2" w:themeShade="40"/>
          <w:sz w:val="21"/>
          <w:szCs w:val="21"/>
        </w:rPr>
        <w:t>Throughput</w:t>
      </w:r>
      <w:r>
        <w:rPr>
          <w:rFonts w:hint="eastAsia" w:eastAsia="標楷體" w:cstheme="minorHAnsi"/>
          <w:color w:val="3A3A3A" w:themeColor="background2" w:themeShade="40"/>
          <w:sz w:val="21"/>
          <w:szCs w:val="21"/>
        </w:rPr>
        <w:t>、</w:t>
      </w:r>
      <w:r>
        <w:rPr>
          <w:rFonts w:eastAsia="標楷體" w:cstheme="minorHAnsi"/>
          <w:color w:val="3A3A3A" w:themeColor="background2" w:themeShade="40"/>
          <w:sz w:val="21"/>
          <w:szCs w:val="21"/>
        </w:rPr>
        <w:t>Ping</w:t>
      </w:r>
      <w:r>
        <w:rPr>
          <w:rFonts w:hint="eastAsia" w:eastAsia="標楷體" w:cstheme="minorHAnsi"/>
          <w:color w:val="3A3A3A" w:themeColor="background2" w:themeShade="40"/>
          <w:sz w:val="21"/>
          <w:szCs w:val="21"/>
        </w:rPr>
        <w:t>、</w:t>
      </w:r>
      <w:r>
        <w:rPr>
          <w:rFonts w:eastAsia="標楷體" w:cstheme="minorHAnsi"/>
          <w:color w:val="3A3A3A" w:themeColor="background2" w:themeShade="40"/>
          <w:sz w:val="21"/>
          <w:szCs w:val="21"/>
        </w:rPr>
        <w:t>FTP</w:t>
      </w:r>
      <w:r>
        <w:rPr>
          <w:rFonts w:hint="eastAsia" w:eastAsia="標楷體" w:cstheme="minorHAnsi"/>
          <w:color w:val="3A3A3A" w:themeColor="background2" w:themeShade="40"/>
          <w:sz w:val="21"/>
          <w:szCs w:val="21"/>
        </w:rPr>
        <w:t>、</w:t>
      </w:r>
      <w:r>
        <w:rPr>
          <w:rFonts w:eastAsia="標楷體" w:cstheme="minorHAnsi"/>
          <w:color w:val="3A3A3A" w:themeColor="background2" w:themeShade="40"/>
          <w:sz w:val="21"/>
          <w:szCs w:val="21"/>
        </w:rPr>
        <w:t>HTTP, Register</w:t>
      </w:r>
      <w:r>
        <w:rPr>
          <w:rFonts w:hint="eastAsia" w:eastAsia="標楷體" w:cstheme="minorHAnsi"/>
          <w:color w:val="3A3A3A" w:themeColor="background2" w:themeShade="40"/>
          <w:sz w:val="21"/>
          <w:szCs w:val="21"/>
        </w:rPr>
        <w:t>等。 測試結果會透過向</w:t>
      </w:r>
      <w:r>
        <w:rPr>
          <w:rFonts w:eastAsia="標楷體" w:cstheme="minorHAnsi"/>
          <w:color w:val="3A3A3A" w:themeColor="background2" w:themeShade="40"/>
          <w:sz w:val="21"/>
          <w:szCs w:val="21"/>
        </w:rPr>
        <w:t>InfluxDB</w:t>
      </w:r>
      <w:r>
        <w:rPr>
          <w:rFonts w:hint="eastAsia" w:eastAsia="標楷體" w:cstheme="minorHAnsi"/>
          <w:color w:val="3A3A3A" w:themeColor="background2" w:themeShade="40"/>
          <w:sz w:val="21"/>
          <w:szCs w:val="21"/>
        </w:rPr>
        <w:t>拿取資料匯出呈現</w:t>
      </w:r>
      <w:r>
        <w:rPr>
          <w:rFonts w:eastAsia="標楷體" w:cstheme="minorHAnsi"/>
          <w:color w:val="3A3A3A" w:themeColor="background2" w:themeShade="40"/>
          <w:sz w:val="21"/>
          <w:szCs w:val="21"/>
        </w:rPr>
        <w:t>Real-time</w:t>
      </w:r>
      <w:r>
        <w:rPr>
          <w:rFonts w:hint="eastAsia" w:eastAsia="標楷體" w:cstheme="minorHAnsi"/>
          <w:color w:val="3A3A3A" w:themeColor="background2" w:themeShade="40"/>
          <w:sz w:val="21"/>
          <w:szCs w:val="21"/>
        </w:rPr>
        <w:t>圖表。</w:t>
      </w:r>
    </w:p>
    <w:p>
      <w:pPr>
        <w:ind w:left="360"/>
        <w:rPr>
          <w:rFonts w:eastAsia="標楷體" w:cstheme="minorHAnsi"/>
          <w:szCs w:val="24"/>
        </w:rPr>
      </w:pPr>
    </w:p>
    <w:p>
      <w:pPr>
        <w:ind w:left="360" w:leftChars="150"/>
        <w:rPr>
          <w:rFonts w:eastAsia="標楷體" w:cstheme="minorHAnsi"/>
          <w:szCs w:val="24"/>
          <w:u w:val="single"/>
        </w:rPr>
      </w:pPr>
      <w:r>
        <w:rPr>
          <w:rFonts w:hint="eastAsia" w:eastAsia="標楷體" w:cstheme="minorHAnsi"/>
          <w:szCs w:val="24"/>
          <w:u w:val="single"/>
        </w:rPr>
        <w:t>開發工具:</w:t>
      </w:r>
    </w:p>
    <w:p>
      <w:pPr>
        <w:ind w:left="360"/>
        <w:rPr>
          <w:rFonts w:eastAsia="標楷體" w:cstheme="minorHAnsi"/>
          <w:color w:val="3A3A3A" w:themeColor="background2" w:themeShade="40"/>
          <w:sz w:val="21"/>
          <w:szCs w:val="21"/>
        </w:rPr>
      </w:pPr>
      <w:r>
        <w:rPr>
          <w:rFonts w:hint="eastAsia" w:eastAsia="標楷體" w:cstheme="minorHAnsi"/>
          <w:color w:val="3A3A3A" w:themeColor="background2" w:themeShade="40"/>
          <w:sz w:val="21"/>
          <w:szCs w:val="21"/>
        </w:rPr>
        <w:t>開發工具以Vue3 Composition API 以及</w:t>
      </w:r>
      <w:r>
        <w:rPr>
          <w:rFonts w:eastAsia="標楷體" w:cstheme="minorHAnsi"/>
          <w:color w:val="3A3A3A" w:themeColor="background2" w:themeShade="40"/>
          <w:sz w:val="21"/>
          <w:szCs w:val="21"/>
        </w:rPr>
        <w:t>Express.js</w:t>
      </w:r>
      <w:r>
        <w:rPr>
          <w:rFonts w:hint="eastAsia" w:eastAsia="標楷體" w:cstheme="minorHAnsi"/>
          <w:color w:val="3A3A3A" w:themeColor="background2" w:themeShade="40"/>
          <w:sz w:val="21"/>
          <w:szCs w:val="21"/>
        </w:rPr>
        <w:t xml:space="preserve"> 為前後端框架，使用local 架設的</w:t>
      </w:r>
      <w:r>
        <w:rPr>
          <w:rFonts w:eastAsia="標楷體" w:cstheme="minorHAnsi"/>
          <w:color w:val="3A3A3A" w:themeColor="background2" w:themeShade="40"/>
          <w:sz w:val="21"/>
          <w:szCs w:val="21"/>
        </w:rPr>
        <w:t>MariaDB</w:t>
      </w:r>
      <w:r>
        <w:rPr>
          <w:rFonts w:hint="eastAsia" w:eastAsia="標楷體" w:cstheme="minorHAnsi"/>
          <w:color w:val="3A3A3A" w:themeColor="background2" w:themeShade="40"/>
          <w:sz w:val="21"/>
          <w:szCs w:val="21"/>
        </w:rPr>
        <w:t>、</w:t>
      </w:r>
      <w:r>
        <w:rPr>
          <w:rFonts w:eastAsia="標楷體" w:cstheme="minorHAnsi"/>
          <w:color w:val="3A3A3A" w:themeColor="background2" w:themeShade="40"/>
          <w:sz w:val="21"/>
          <w:szCs w:val="21"/>
        </w:rPr>
        <w:t>Influx DB</w:t>
      </w:r>
      <w:r>
        <w:rPr>
          <w:rFonts w:hint="eastAsia" w:eastAsia="標楷體" w:cstheme="minorHAnsi"/>
          <w:color w:val="3A3A3A" w:themeColor="background2" w:themeShade="40"/>
          <w:sz w:val="21"/>
          <w:szCs w:val="21"/>
        </w:rPr>
        <w:t>為資料庫，打包工具使用Webpack以及使用Nginx作為靜態伺服器。 透過</w:t>
      </w:r>
      <w:r>
        <w:rPr>
          <w:rFonts w:eastAsia="標楷體" w:cstheme="minorHAnsi"/>
          <w:color w:val="3A3A3A" w:themeColor="background2" w:themeShade="40"/>
          <w:sz w:val="21"/>
          <w:szCs w:val="21"/>
        </w:rPr>
        <w:t>socket IO</w:t>
      </w:r>
      <w:r>
        <w:rPr>
          <w:rFonts w:hint="eastAsia" w:eastAsia="標楷體" w:cstheme="minorHAnsi"/>
          <w:color w:val="3A3A3A" w:themeColor="background2" w:themeShade="40"/>
          <w:sz w:val="21"/>
          <w:szCs w:val="21"/>
        </w:rPr>
        <w:t>對接</w:t>
      </w:r>
      <w:r>
        <w:rPr>
          <w:rFonts w:eastAsia="標楷體" w:cstheme="minorHAnsi"/>
          <w:color w:val="3A3A3A" w:themeColor="background2" w:themeShade="40"/>
          <w:sz w:val="21"/>
          <w:szCs w:val="21"/>
        </w:rPr>
        <w:t>Influx DB</w:t>
      </w:r>
      <w:r>
        <w:rPr>
          <w:rFonts w:hint="eastAsia" w:eastAsia="標楷體" w:cstheme="minorHAnsi"/>
          <w:color w:val="3A3A3A" w:themeColor="background2" w:themeShade="40"/>
          <w:sz w:val="21"/>
          <w:szCs w:val="21"/>
        </w:rPr>
        <w:t>並以串流方式傳送資料於頁面呈現圖表。</w:t>
      </w:r>
    </w:p>
    <w:p>
      <w:pPr>
        <w:ind w:left="360"/>
        <w:rPr>
          <w:rFonts w:eastAsia="標楷體" w:cstheme="minorHAnsi"/>
          <w:szCs w:val="24"/>
        </w:rPr>
      </w:pPr>
    </w:p>
    <w:p>
      <w:pPr>
        <w:ind w:left="360"/>
        <w:rPr>
          <w:rFonts w:eastAsia="標楷體" w:cstheme="minorHAnsi"/>
          <w:szCs w:val="24"/>
          <w:u w:val="single"/>
        </w:rPr>
      </w:pPr>
      <w:r>
        <w:rPr>
          <w:rFonts w:hint="eastAsia" w:eastAsia="標楷體" w:cstheme="minorHAnsi"/>
          <w:szCs w:val="24"/>
          <w:u w:val="single"/>
        </w:rPr>
        <w:t>排除困難:</w:t>
      </w:r>
    </w:p>
    <w:p>
      <w:pPr>
        <w:pStyle w:val="33"/>
        <w:numPr>
          <w:ilvl w:val="0"/>
          <w:numId w:val="2"/>
        </w:numPr>
        <w:rPr>
          <w:rFonts w:eastAsia="標楷體" w:cstheme="minorHAnsi"/>
          <w:color w:val="3A3A3A" w:themeColor="background2" w:themeShade="40"/>
          <w:sz w:val="21"/>
          <w:szCs w:val="21"/>
        </w:rPr>
      </w:pPr>
      <w:r>
        <w:rPr>
          <w:rFonts w:eastAsia="標楷體" w:cstheme="minorHAnsi"/>
          <w:color w:val="3A3A3A" w:themeColor="background2" w:themeShade="40"/>
          <w:sz w:val="21"/>
          <w:szCs w:val="21"/>
        </w:rPr>
        <w:t>原本使用的 tui-calendar 無法顯示超過 24 小時的行程，無法支援長時間測試需求。</w:t>
      </w:r>
    </w:p>
    <w:p>
      <w:pPr>
        <w:pStyle w:val="33"/>
        <w:numPr>
          <w:ilvl w:val="0"/>
          <w:numId w:val="2"/>
        </w:numPr>
        <w:rPr>
          <w:rFonts w:eastAsia="標楷體" w:cstheme="minorHAnsi"/>
          <w:color w:val="3A3A3A" w:themeColor="background2" w:themeShade="40"/>
          <w:sz w:val="21"/>
          <w:szCs w:val="21"/>
        </w:rPr>
      </w:pPr>
      <w:r>
        <w:rPr>
          <w:rFonts w:eastAsia="標楷體" w:cstheme="minorHAnsi"/>
          <w:color w:val="3A3A3A" w:themeColor="background2" w:themeShade="40"/>
          <w:sz w:val="21"/>
          <w:szCs w:val="21"/>
        </w:rPr>
        <w:t>資料量超過 10,000 筆時，原本使用 vue-apexcharts 的圖表渲染會造成頁面嚴重卡頓。</w:t>
      </w:r>
    </w:p>
    <w:p>
      <w:pPr>
        <w:pStyle w:val="33"/>
        <w:numPr>
          <w:ilvl w:val="0"/>
          <w:numId w:val="2"/>
        </w:numPr>
        <w:rPr>
          <w:rFonts w:hint="eastAsia" w:eastAsia="標楷體" w:cstheme="minorHAnsi"/>
          <w:color w:val="3A3A3A" w:themeColor="background2" w:themeShade="40"/>
          <w:sz w:val="21"/>
          <w:szCs w:val="21"/>
        </w:rPr>
      </w:pPr>
      <w:r>
        <w:rPr>
          <w:rFonts w:hint="eastAsia" w:eastAsia="標楷體" w:cstheme="minorHAnsi"/>
          <w:color w:val="3A3A3A" w:themeColor="background2" w:themeShade="40"/>
          <w:sz w:val="21"/>
          <w:szCs w:val="21"/>
        </w:rPr>
        <w:t>為追求介面一致性，在初期花費較多時間</w:t>
      </w:r>
      <w:r>
        <w:rPr>
          <w:rFonts w:eastAsia="標楷體" w:cstheme="minorHAnsi"/>
          <w:color w:val="3A3A3A" w:themeColor="background2" w:themeShade="40"/>
          <w:sz w:val="21"/>
          <w:szCs w:val="21"/>
        </w:rPr>
        <w:t>規劃模組化架構</w:t>
      </w:r>
      <w:r>
        <w:rPr>
          <w:rFonts w:hint="eastAsia" w:eastAsia="標楷體" w:cstheme="minorHAnsi"/>
          <w:color w:val="3A3A3A" w:themeColor="background2" w:themeShade="40"/>
          <w:sz w:val="21"/>
          <w:szCs w:val="21"/>
        </w:rPr>
        <w:t>，讓元件能夠發揮最大重複利用。</w:t>
      </w:r>
    </w:p>
    <w:p>
      <w:pPr>
        <w:ind w:left="360"/>
        <w:rPr>
          <w:rFonts w:eastAsia="標楷體" w:cstheme="minorHAnsi"/>
          <w:szCs w:val="24"/>
          <w:u w:val="single"/>
        </w:rPr>
      </w:pPr>
    </w:p>
    <w:p>
      <w:pPr>
        <w:ind w:left="360"/>
        <w:rPr>
          <w:rFonts w:eastAsia="標楷體" w:cstheme="minorHAnsi"/>
          <w:szCs w:val="24"/>
          <w:u w:val="single"/>
        </w:rPr>
      </w:pPr>
      <w:r>
        <w:rPr>
          <w:rFonts w:hint="eastAsia" w:eastAsia="標楷體" w:cstheme="minorHAnsi"/>
          <w:szCs w:val="24"/>
          <w:u w:val="single"/>
        </w:rPr>
        <w:t>具體成果:</w:t>
      </w:r>
    </w:p>
    <w:p>
      <w:pPr>
        <w:pStyle w:val="33"/>
        <w:numPr>
          <w:ilvl w:val="0"/>
          <w:numId w:val="3"/>
        </w:numPr>
        <w:rPr>
          <w:rFonts w:eastAsia="標楷體" w:cstheme="minorHAnsi"/>
          <w:color w:val="3A3A3A" w:themeColor="background2" w:themeShade="40"/>
          <w:sz w:val="21"/>
          <w:szCs w:val="21"/>
        </w:rPr>
      </w:pPr>
      <w:r>
        <w:rPr>
          <w:rFonts w:eastAsia="標楷體" w:cstheme="minorHAnsi"/>
          <w:color w:val="3A3A3A" w:themeColor="background2" w:themeShade="40"/>
          <w:sz w:val="21"/>
          <w:szCs w:val="21"/>
        </w:rPr>
        <w:t>使用 Chrome DevTools 參考 Google Calendar 的介面邏輯，自行開發支援長時間顯示的客製化 schedule UI。</w:t>
      </w:r>
    </w:p>
    <w:p>
      <w:pPr>
        <w:pStyle w:val="33"/>
        <w:numPr>
          <w:ilvl w:val="0"/>
          <w:numId w:val="3"/>
        </w:numPr>
        <w:rPr>
          <w:rFonts w:eastAsia="標楷體" w:cstheme="minorHAnsi"/>
          <w:color w:val="3A3A3A" w:themeColor="background2" w:themeShade="40"/>
          <w:sz w:val="21"/>
          <w:szCs w:val="21"/>
        </w:rPr>
      </w:pPr>
      <w:r>
        <w:rPr>
          <w:rFonts w:eastAsia="標楷體" w:cstheme="minorHAnsi"/>
          <w:color w:val="3A3A3A" w:themeColor="background2" w:themeShade="40"/>
          <w:sz w:val="21"/>
          <w:szCs w:val="21"/>
        </w:rPr>
        <w:t>改用 socket.io 串流資料並更換為 canvas-based</w:t>
      </w:r>
      <w:r>
        <w:rPr>
          <w:rFonts w:hint="eastAsia" w:eastAsia="標楷體" w:cstheme="minorHAnsi"/>
          <w:color w:val="3A3A3A" w:themeColor="background2" w:themeShade="40"/>
          <w:sz w:val="21"/>
          <w:szCs w:val="21"/>
        </w:rPr>
        <w:t>的</w:t>
      </w:r>
      <w:r>
        <w:rPr>
          <w:rFonts w:eastAsia="標楷體" w:cstheme="minorHAnsi"/>
          <w:color w:val="3A3A3A" w:themeColor="background2" w:themeShade="40"/>
          <w:sz w:val="21"/>
          <w:szCs w:val="21"/>
        </w:rPr>
        <w:t xml:space="preserve"> vue-chartjs，資料取得時間從 30 秒降至 3 秒</w:t>
      </w:r>
      <w:r>
        <w:rPr>
          <w:rFonts w:hint="eastAsia" w:eastAsia="標楷體" w:cstheme="minorHAnsi"/>
          <w:color w:val="3A3A3A" w:themeColor="background2" w:themeShade="40"/>
          <w:sz w:val="21"/>
          <w:szCs w:val="21"/>
        </w:rPr>
        <w:t>以內</w:t>
      </w:r>
      <w:r>
        <w:rPr>
          <w:rFonts w:eastAsia="標楷體" w:cstheme="minorHAnsi"/>
          <w:color w:val="3A3A3A" w:themeColor="background2" w:themeShade="40"/>
          <w:sz w:val="21"/>
          <w:szCs w:val="21"/>
        </w:rPr>
        <w:t>，即使 10 萬筆資料也能流暢顯示。</w:t>
      </w:r>
    </w:p>
    <w:p>
      <w:pPr>
        <w:pStyle w:val="33"/>
        <w:numPr>
          <w:ilvl w:val="0"/>
          <w:numId w:val="3"/>
        </w:numPr>
        <w:rPr>
          <w:rFonts w:eastAsia="標楷體" w:cstheme="minorHAnsi"/>
          <w:color w:val="3A3A3A" w:themeColor="background2" w:themeShade="40"/>
          <w:sz w:val="21"/>
          <w:szCs w:val="21"/>
        </w:rPr>
      </w:pPr>
      <w:r>
        <w:rPr>
          <w:rFonts w:eastAsia="標楷體" w:cstheme="minorHAnsi"/>
          <w:color w:val="3A3A3A" w:themeColor="background2" w:themeShade="40"/>
          <w:sz w:val="21"/>
          <w:szCs w:val="21"/>
        </w:rPr>
        <w:t>導入模組化架構與統一 UI 設計，使系統成功部署於公司內部與工業技術研究院 (ITRI)，並提升未來商品化機率。</w:t>
      </w:r>
    </w:p>
    <w:p>
      <w:pPr>
        <w:rPr>
          <w:rFonts w:hint="eastAsia" w:eastAsia="標楷體" w:cstheme="minorHAnsi"/>
          <w:szCs w:val="24"/>
        </w:rPr>
      </w:pPr>
    </w:p>
    <w:p>
      <w:pPr>
        <w:pStyle w:val="33"/>
        <w:numPr>
          <w:ilvl w:val="0"/>
          <w:numId w:val="1"/>
        </w:numPr>
        <w:rPr>
          <w:rFonts w:eastAsia="標楷體" w:cstheme="minorHAnsi"/>
          <w:szCs w:val="24"/>
        </w:rPr>
      </w:pPr>
      <w:r>
        <w:rPr>
          <w:rFonts w:hint="eastAsia" w:eastAsia="標楷體" w:cstheme="minorHAnsi"/>
          <w:szCs w:val="24"/>
        </w:rPr>
        <w:t>和碩聯合科技 System Verification Platform (SVP)</w:t>
      </w:r>
      <w:r>
        <w:rPr>
          <w:rFonts w:eastAsia="標楷體" w:cstheme="minorHAnsi"/>
          <w:szCs w:val="24"/>
        </w:rPr>
        <w:tab/>
      </w:r>
      <w:r>
        <w:rPr>
          <w:rFonts w:eastAsia="標楷體" w:cstheme="minorHAnsi"/>
          <w:szCs w:val="24"/>
        </w:rPr>
        <w:tab/>
      </w:r>
      <w:r>
        <w:rPr>
          <w:rFonts w:hint="eastAsia" w:eastAsia="標楷體" w:cstheme="minorHAnsi"/>
          <w:szCs w:val="24"/>
        </w:rPr>
        <w:t xml:space="preserve"> 2</w:t>
      </w:r>
      <w:r>
        <w:rPr>
          <w:rFonts w:eastAsia="標楷體" w:cstheme="minorHAnsi"/>
          <w:szCs w:val="24"/>
        </w:rPr>
        <w:t>02</w:t>
      </w:r>
      <w:r>
        <w:rPr>
          <w:rFonts w:hint="eastAsia" w:eastAsia="標楷體" w:cstheme="minorHAnsi"/>
          <w:szCs w:val="24"/>
        </w:rPr>
        <w:t>1</w:t>
      </w:r>
      <w:r>
        <w:rPr>
          <w:rFonts w:eastAsia="標楷體" w:cstheme="minorHAnsi"/>
          <w:szCs w:val="24"/>
        </w:rPr>
        <w:t>/0</w:t>
      </w:r>
      <w:r>
        <w:rPr>
          <w:rFonts w:hint="eastAsia" w:eastAsia="標楷體" w:cstheme="minorHAnsi"/>
          <w:szCs w:val="24"/>
        </w:rPr>
        <w:t>7</w:t>
      </w:r>
      <w:r>
        <w:rPr>
          <w:rFonts w:eastAsia="標楷體" w:cstheme="minorHAnsi"/>
          <w:szCs w:val="24"/>
        </w:rPr>
        <w:t xml:space="preserve">  ~  </w:t>
      </w:r>
      <w:r>
        <w:rPr>
          <w:rFonts w:hint="eastAsia" w:eastAsia="標楷體" w:cstheme="minorHAnsi"/>
          <w:szCs w:val="24"/>
        </w:rPr>
        <w:t>現今</w:t>
      </w:r>
    </w:p>
    <w:p>
      <w:pPr>
        <w:ind w:left="360"/>
        <w:rPr>
          <w:rFonts w:eastAsia="標楷體" w:cstheme="minorHAnsi"/>
          <w:color w:val="3A3A3A" w:themeColor="background2" w:themeShade="40"/>
          <w:sz w:val="21"/>
          <w:szCs w:val="21"/>
        </w:rPr>
      </w:pPr>
      <w:r>
        <w:rPr>
          <w:rFonts w:hint="eastAsia" w:eastAsia="標楷體" w:cstheme="minorHAnsi"/>
          <w:color w:val="3A3A3A" w:themeColor="background2" w:themeShade="40"/>
          <w:sz w:val="21"/>
          <w:szCs w:val="21"/>
        </w:rPr>
        <w:t>為5G團隊開發自動化驗證工具，讓使用者可以透過網頁平台編輯腳本，預約時間自動驗證腳本內容並且得到完整的Report以及圖表分析，藉而了解這次5G團隊開發的基地台版本是否符合規定的spec。</w:t>
      </w:r>
    </w:p>
    <w:p>
      <w:pPr>
        <w:ind w:left="360"/>
        <w:rPr>
          <w:rFonts w:eastAsia="標楷體" w:cstheme="minorHAnsi"/>
          <w:szCs w:val="24"/>
        </w:rPr>
      </w:pPr>
    </w:p>
    <w:p>
      <w:pPr>
        <w:ind w:left="360" w:leftChars="150"/>
        <w:rPr>
          <w:rFonts w:eastAsia="標楷體" w:cstheme="minorHAnsi"/>
          <w:szCs w:val="24"/>
          <w:u w:val="single"/>
        </w:rPr>
      </w:pPr>
      <w:r>
        <w:rPr>
          <w:rFonts w:hint="eastAsia" w:eastAsia="標楷體" w:cstheme="minorHAnsi"/>
          <w:szCs w:val="24"/>
          <w:u w:val="single"/>
        </w:rPr>
        <w:t>開發工具:</w:t>
      </w:r>
    </w:p>
    <w:p>
      <w:pPr>
        <w:ind w:left="360"/>
        <w:rPr>
          <w:rFonts w:eastAsia="標楷體" w:cstheme="minorHAnsi"/>
          <w:color w:val="3A3A3A" w:themeColor="background2" w:themeShade="40"/>
          <w:sz w:val="21"/>
          <w:szCs w:val="21"/>
        </w:rPr>
      </w:pPr>
      <w:r>
        <w:rPr>
          <w:rFonts w:hint="eastAsia" w:eastAsia="標楷體" w:cstheme="minorHAnsi"/>
          <w:color w:val="3A3A3A" w:themeColor="background2" w:themeShade="40"/>
          <w:sz w:val="21"/>
          <w:szCs w:val="21"/>
        </w:rPr>
        <w:t>開發工具以Vue3 Composition API 以及</w:t>
      </w:r>
      <w:r>
        <w:rPr>
          <w:rFonts w:eastAsia="標楷體" w:cstheme="minorHAnsi"/>
          <w:color w:val="3A3A3A" w:themeColor="background2" w:themeShade="40"/>
          <w:sz w:val="21"/>
          <w:szCs w:val="21"/>
        </w:rPr>
        <w:t>Express.js</w:t>
      </w:r>
      <w:r>
        <w:rPr>
          <w:rFonts w:hint="eastAsia" w:eastAsia="標楷體" w:cstheme="minorHAnsi"/>
          <w:color w:val="3A3A3A" w:themeColor="background2" w:themeShade="40"/>
          <w:sz w:val="21"/>
          <w:szCs w:val="21"/>
        </w:rPr>
        <w:t xml:space="preserve"> 為前後端框架，使用local 架設的</w:t>
      </w:r>
      <w:r>
        <w:rPr>
          <w:rFonts w:eastAsia="標楷體" w:cstheme="minorHAnsi"/>
          <w:color w:val="3A3A3A" w:themeColor="background2" w:themeShade="40"/>
          <w:sz w:val="21"/>
          <w:szCs w:val="21"/>
        </w:rPr>
        <w:t>MariaDB</w:t>
      </w:r>
      <w:r>
        <w:rPr>
          <w:rFonts w:hint="eastAsia" w:eastAsia="標楷體" w:cstheme="minorHAnsi"/>
          <w:color w:val="3A3A3A" w:themeColor="background2" w:themeShade="40"/>
          <w:sz w:val="21"/>
          <w:szCs w:val="21"/>
        </w:rPr>
        <w:t>、MongoDB為資料庫，打包工具使用Webpack以及使用Nginx作為靜態伺服器。 我們參考GitLab Pipeline架構管理自動化測試，並以branch為單位管理腳本以及版本。</w:t>
      </w:r>
    </w:p>
    <w:p>
      <w:pPr>
        <w:ind w:left="360"/>
        <w:rPr>
          <w:rFonts w:eastAsia="標楷體" w:cstheme="minorHAnsi"/>
          <w:szCs w:val="24"/>
        </w:rPr>
      </w:pPr>
    </w:p>
    <w:p>
      <w:pPr>
        <w:ind w:left="360"/>
        <w:rPr>
          <w:rFonts w:eastAsia="標楷體" w:cstheme="minorHAnsi"/>
          <w:szCs w:val="24"/>
          <w:u w:val="single"/>
        </w:rPr>
      </w:pPr>
      <w:r>
        <w:rPr>
          <w:rFonts w:hint="eastAsia" w:eastAsia="標楷體" w:cstheme="minorHAnsi"/>
          <w:szCs w:val="24"/>
          <w:u w:val="single"/>
        </w:rPr>
        <w:t>排除困難:</w:t>
      </w:r>
    </w:p>
    <w:p>
      <w:pPr>
        <w:pStyle w:val="33"/>
        <w:numPr>
          <w:ilvl w:val="0"/>
          <w:numId w:val="4"/>
        </w:numPr>
        <w:rPr>
          <w:rFonts w:eastAsia="標楷體" w:cstheme="minorHAnsi"/>
          <w:color w:val="3A3A3A" w:themeColor="background2" w:themeShade="40"/>
          <w:sz w:val="21"/>
          <w:szCs w:val="21"/>
        </w:rPr>
      </w:pPr>
      <w:r>
        <w:rPr>
          <w:rFonts w:eastAsia="標楷體" w:cstheme="minorHAnsi"/>
          <w:color w:val="3A3A3A" w:themeColor="background2" w:themeShade="40"/>
          <w:sz w:val="21"/>
          <w:szCs w:val="21"/>
        </w:rPr>
        <w:t>腳本儲存與版本混亂，Local 方式難以管理版本與多人協作。</w:t>
      </w:r>
    </w:p>
    <w:p>
      <w:pPr>
        <w:pStyle w:val="33"/>
        <w:widowControl/>
        <w:numPr>
          <w:ilvl w:val="0"/>
          <w:numId w:val="4"/>
        </w:numPr>
        <w:spacing w:before="100" w:beforeAutospacing="1" w:after="100" w:afterAutospacing="1"/>
        <w:rPr>
          <w:rFonts w:eastAsia="標楷體" w:cstheme="minorHAnsi"/>
          <w:color w:val="3A3A3A" w:themeColor="background2" w:themeShade="40"/>
          <w:sz w:val="21"/>
          <w:szCs w:val="21"/>
        </w:rPr>
      </w:pPr>
      <w:r>
        <w:rPr>
          <w:rFonts w:eastAsia="標楷體" w:cstheme="minorHAnsi"/>
          <w:color w:val="3A3A3A" w:themeColor="background2" w:themeShade="40"/>
          <w:sz w:val="21"/>
          <w:szCs w:val="21"/>
        </w:rPr>
        <w:t>測試</w:t>
      </w:r>
      <w:r>
        <w:rPr>
          <w:rFonts w:hint="eastAsia" w:eastAsia="標楷體" w:cstheme="minorHAnsi"/>
          <w:color w:val="3A3A3A" w:themeColor="background2" w:themeShade="40"/>
          <w:sz w:val="21"/>
          <w:szCs w:val="21"/>
        </w:rPr>
        <w:t>資料</w:t>
      </w:r>
      <w:r>
        <w:rPr>
          <w:rFonts w:eastAsia="標楷體" w:cstheme="minorHAnsi"/>
          <w:color w:val="3A3A3A" w:themeColor="background2" w:themeShade="40"/>
          <w:sz w:val="21"/>
          <w:szCs w:val="21"/>
        </w:rPr>
        <w:t xml:space="preserve">log parsing </w:t>
      </w:r>
      <w:r>
        <w:rPr>
          <w:rFonts w:hint="eastAsia" w:eastAsia="標楷體" w:cstheme="minorHAnsi"/>
          <w:color w:val="3A3A3A" w:themeColor="background2" w:themeShade="40"/>
          <w:sz w:val="21"/>
          <w:szCs w:val="21"/>
        </w:rPr>
        <w:t>需求及</w:t>
      </w:r>
      <w:r>
        <w:rPr>
          <w:rFonts w:eastAsia="標楷體" w:cstheme="minorHAnsi"/>
          <w:color w:val="3A3A3A" w:themeColor="background2" w:themeShade="40"/>
          <w:sz w:val="21"/>
          <w:szCs w:val="21"/>
        </w:rPr>
        <w:t>格式眾多</w:t>
      </w:r>
      <w:r>
        <w:rPr>
          <w:rFonts w:hint="eastAsia" w:eastAsia="標楷體" w:cstheme="minorHAnsi"/>
          <w:color w:val="3A3A3A" w:themeColor="background2" w:themeShade="40"/>
          <w:sz w:val="21"/>
          <w:szCs w:val="21"/>
        </w:rPr>
        <w:t>且</w:t>
      </w:r>
      <w:r>
        <w:rPr>
          <w:rFonts w:eastAsia="標楷體" w:cstheme="minorHAnsi"/>
          <w:color w:val="3A3A3A" w:themeColor="background2" w:themeShade="40"/>
          <w:sz w:val="21"/>
          <w:szCs w:val="21"/>
        </w:rPr>
        <w:t>變動頻繁，需彈性處理各種情況。</w:t>
      </w:r>
    </w:p>
    <w:p>
      <w:pPr>
        <w:ind w:left="360"/>
        <w:rPr>
          <w:rFonts w:eastAsia="標楷體" w:cstheme="minorHAnsi"/>
          <w:szCs w:val="24"/>
          <w:u w:val="single"/>
        </w:rPr>
      </w:pPr>
      <w:r>
        <w:rPr>
          <w:rFonts w:hint="eastAsia" w:eastAsia="標楷體" w:cstheme="minorHAnsi"/>
          <w:szCs w:val="24"/>
          <w:u w:val="single"/>
        </w:rPr>
        <w:t>具體成果:</w:t>
      </w:r>
    </w:p>
    <w:p>
      <w:pPr>
        <w:pStyle w:val="33"/>
        <w:numPr>
          <w:ilvl w:val="0"/>
          <w:numId w:val="5"/>
        </w:numPr>
        <w:rPr>
          <w:rFonts w:eastAsia="標楷體" w:cstheme="minorHAnsi"/>
          <w:color w:val="3A3A3A" w:themeColor="background2" w:themeShade="40"/>
          <w:sz w:val="21"/>
          <w:szCs w:val="21"/>
        </w:rPr>
      </w:pPr>
      <w:r>
        <w:rPr>
          <w:rFonts w:eastAsia="標楷體" w:cstheme="minorHAnsi"/>
          <w:color w:val="3A3A3A" w:themeColor="background2" w:themeShade="40"/>
          <w:sz w:val="21"/>
          <w:szCs w:val="21"/>
        </w:rPr>
        <w:t>整合 GitLab 與 MariaDB 作版本控管，利用 short SHA 區分腳本版本，並開發 Test Script Editor 提供直覺化的腳本管理界面，顯著降低維護負擔。</w:t>
      </w:r>
    </w:p>
    <w:p>
      <w:pPr>
        <w:pStyle w:val="33"/>
        <w:widowControl/>
        <w:numPr>
          <w:ilvl w:val="0"/>
          <w:numId w:val="5"/>
        </w:numPr>
        <w:spacing w:before="100" w:beforeAutospacing="1" w:after="100" w:afterAutospacing="1"/>
        <w:rPr>
          <w:rFonts w:eastAsia="標楷體" w:cstheme="minorHAnsi"/>
          <w:color w:val="3A3A3A" w:themeColor="background2" w:themeShade="40"/>
          <w:sz w:val="21"/>
          <w:szCs w:val="21"/>
        </w:rPr>
      </w:pPr>
      <w:r>
        <w:rPr>
          <w:rFonts w:eastAsia="標楷體" w:cstheme="minorHAnsi"/>
          <w:color w:val="3A3A3A" w:themeColor="background2" w:themeShade="40"/>
          <w:sz w:val="21"/>
          <w:szCs w:val="21"/>
        </w:rPr>
        <w:t>自行設計並開發 Report Editor，可視化設定 log parsing 規則並即時產出圖表，強化測試靈活性並提升報告品質。</w:t>
      </w:r>
    </w:p>
    <w:p>
      <w:pPr>
        <w:widowControl/>
        <w:spacing w:before="100" w:beforeAutospacing="1" w:after="100" w:afterAutospacing="1"/>
        <w:ind w:left="360" w:hanging="360" w:hangingChars="150"/>
        <w:rPr>
          <w:rFonts w:hint="eastAsia" w:eastAsia="標楷體" w:cstheme="minorHAnsi"/>
          <w:szCs w:val="24"/>
        </w:rPr>
      </w:pPr>
      <w:r>
        <w:rPr>
          <w:rFonts w:hint="eastAsia" w:eastAsia="標楷體" w:cstheme="minorHAnsi"/>
          <w:szCs w:val="24"/>
        </w:rPr>
        <w:t xml:space="preserve">3. </w:t>
      </w:r>
      <w:r>
        <w:rPr>
          <w:rFonts w:eastAsia="標楷體" w:cstheme="minorHAnsi"/>
          <w:szCs w:val="24"/>
        </w:rPr>
        <w:tab/>
      </w:r>
      <w:r>
        <w:rPr>
          <w:rFonts w:hint="eastAsia" w:eastAsia="標楷體" w:cstheme="minorHAnsi"/>
          <w:szCs w:val="24"/>
        </w:rPr>
        <w:t xml:space="preserve">UMASS Boston - </w:t>
      </w:r>
      <w:r>
        <w:rPr>
          <w:rFonts w:eastAsia="標楷體" w:cstheme="minorHAnsi"/>
          <w:szCs w:val="24"/>
        </w:rPr>
        <w:t>Pinaka Web App</w:t>
      </w:r>
      <w:r>
        <w:rPr>
          <w:rFonts w:hint="eastAsia" w:eastAsia="標楷體" w:cstheme="minorHAnsi"/>
          <w:szCs w:val="24"/>
        </w:rPr>
        <w:t xml:space="preserve">: </w:t>
      </w:r>
      <w:r>
        <w:rPr>
          <w:rFonts w:eastAsia="標楷體" w:cstheme="minorHAnsi"/>
          <w:szCs w:val="24"/>
        </w:rPr>
        <w:tab/>
      </w:r>
      <w:r>
        <w:rPr>
          <w:rFonts w:eastAsia="標楷體" w:cstheme="minorHAnsi"/>
          <w:szCs w:val="24"/>
        </w:rPr>
        <w:tab/>
      </w:r>
      <w:r>
        <w:rPr>
          <w:rFonts w:eastAsia="標楷體" w:cstheme="minorHAnsi"/>
          <w:szCs w:val="24"/>
        </w:rPr>
        <w:tab/>
      </w:r>
      <w:r>
        <w:rPr>
          <w:rFonts w:eastAsia="標楷體" w:cstheme="minorHAnsi"/>
          <w:szCs w:val="24"/>
        </w:rPr>
        <w:tab/>
      </w:r>
      <w:r>
        <w:rPr>
          <w:rFonts w:hint="eastAsia" w:eastAsia="標楷體" w:cstheme="minorHAnsi"/>
          <w:szCs w:val="24"/>
        </w:rPr>
        <w:t xml:space="preserve"> 2</w:t>
      </w:r>
      <w:r>
        <w:rPr>
          <w:rFonts w:eastAsia="標楷體" w:cstheme="minorHAnsi"/>
          <w:szCs w:val="24"/>
        </w:rPr>
        <w:t>0</w:t>
      </w:r>
      <w:r>
        <w:rPr>
          <w:rFonts w:hint="eastAsia" w:eastAsia="標楷體" w:cstheme="minorHAnsi"/>
          <w:szCs w:val="24"/>
        </w:rPr>
        <w:t>20</w:t>
      </w:r>
      <w:r>
        <w:rPr>
          <w:rFonts w:eastAsia="標楷體" w:cstheme="minorHAnsi"/>
          <w:szCs w:val="24"/>
        </w:rPr>
        <w:t>/09</w:t>
      </w:r>
      <w:r>
        <w:rPr>
          <w:rFonts w:hint="eastAsia" w:eastAsia="標楷體" w:cstheme="minorHAnsi"/>
          <w:szCs w:val="24"/>
        </w:rPr>
        <w:t xml:space="preserve">  </w:t>
      </w:r>
      <w:r>
        <w:rPr>
          <w:rFonts w:eastAsia="標楷體" w:cstheme="minorHAnsi"/>
          <w:szCs w:val="24"/>
        </w:rPr>
        <w:t>~</w:t>
      </w:r>
      <w:r>
        <w:rPr>
          <w:rFonts w:hint="eastAsia" w:eastAsia="標楷體" w:cstheme="minorHAnsi"/>
          <w:szCs w:val="24"/>
        </w:rPr>
        <w:t xml:space="preserve"> </w:t>
      </w:r>
      <w:r>
        <w:rPr>
          <w:rFonts w:eastAsia="標楷體" w:cstheme="minorHAnsi"/>
          <w:szCs w:val="24"/>
        </w:rPr>
        <w:t xml:space="preserve"> </w:t>
      </w:r>
      <w:r>
        <w:rPr>
          <w:rFonts w:hint="eastAsia" w:eastAsia="標楷體" w:cstheme="minorHAnsi"/>
          <w:szCs w:val="24"/>
        </w:rPr>
        <w:t>2020/12</w:t>
      </w:r>
      <w:r>
        <w:rPr>
          <w:rFonts w:hint="eastAsia" w:eastAsia="標楷體" w:cstheme="minorHAnsi"/>
          <w:color w:val="3A3A3A" w:themeColor="background2" w:themeShade="40"/>
          <w:sz w:val="21"/>
          <w:szCs w:val="21"/>
        </w:rPr>
        <w:t>印度</w:t>
      </w:r>
      <w:r>
        <w:rPr>
          <w:rFonts w:eastAsia="標楷體" w:cstheme="minorHAnsi"/>
          <w:color w:val="3A3A3A" w:themeColor="background2" w:themeShade="40"/>
          <w:sz w:val="21"/>
          <w:szCs w:val="21"/>
        </w:rPr>
        <w:t>Medpick</w:t>
      </w:r>
      <w:r>
        <w:rPr>
          <w:rFonts w:hint="eastAsia" w:eastAsia="標楷體" w:cstheme="minorHAnsi"/>
          <w:color w:val="3A3A3A" w:themeColor="background2" w:themeShade="40"/>
          <w:sz w:val="21"/>
          <w:szCs w:val="21"/>
        </w:rPr>
        <w:t>醫療器材公司提出開發</w:t>
      </w:r>
      <w:r>
        <w:rPr>
          <w:rFonts w:eastAsia="標楷體" w:cstheme="minorHAnsi"/>
          <w:color w:val="3A3A3A" w:themeColor="background2" w:themeShade="40"/>
          <w:sz w:val="21"/>
          <w:szCs w:val="21"/>
        </w:rPr>
        <w:t xml:space="preserve">Pinaka Web App </w:t>
      </w:r>
      <w:r>
        <w:rPr>
          <w:rFonts w:hint="eastAsia" w:eastAsia="標楷體" w:cstheme="minorHAnsi"/>
          <w:color w:val="3A3A3A" w:themeColor="background2" w:themeShade="40"/>
          <w:sz w:val="21"/>
          <w:szCs w:val="21"/>
        </w:rPr>
        <w:t>的需求，</w:t>
      </w:r>
      <w:r>
        <w:rPr>
          <w:rFonts w:eastAsia="標楷體" w:cstheme="minorHAnsi"/>
          <w:color w:val="3A3A3A" w:themeColor="background2" w:themeShade="40"/>
          <w:sz w:val="21"/>
          <w:szCs w:val="21"/>
        </w:rPr>
        <w:t>Pinaka Web App</w:t>
      </w:r>
      <w:r>
        <w:rPr>
          <w:rFonts w:hint="eastAsia" w:eastAsia="標楷體" w:cstheme="minorHAnsi"/>
          <w:color w:val="3A3A3A" w:themeColor="background2" w:themeShade="40"/>
          <w:sz w:val="21"/>
          <w:szCs w:val="21"/>
        </w:rPr>
        <w:t>是個網頁程式，使用者能夠上傳藥單、搜尋附近有合作的藥局、上傳至資料庫並通知合作藥局查看。其他還支援使用者可以查看以前的訂單、選擇寄送至附近的</w:t>
      </w:r>
      <w:r>
        <w:rPr>
          <w:rFonts w:eastAsia="標楷體" w:cstheme="minorHAnsi"/>
          <w:color w:val="3A3A3A" w:themeColor="background2" w:themeShade="40"/>
          <w:sz w:val="21"/>
          <w:szCs w:val="21"/>
        </w:rPr>
        <w:t>MedBox(</w:t>
      </w:r>
      <w:r>
        <w:rPr>
          <w:rFonts w:hint="eastAsia" w:eastAsia="標楷體" w:cstheme="minorHAnsi"/>
          <w:color w:val="3A3A3A" w:themeColor="background2" w:themeShade="40"/>
          <w:sz w:val="21"/>
          <w:szCs w:val="21"/>
        </w:rPr>
        <w:t>專門放置藥局發送的包裹的信箱</w:t>
      </w:r>
      <w:r>
        <w:rPr>
          <w:rFonts w:eastAsia="標楷體" w:cstheme="minorHAnsi"/>
          <w:color w:val="3A3A3A" w:themeColor="background2" w:themeShade="40"/>
          <w:sz w:val="21"/>
          <w:szCs w:val="21"/>
        </w:rPr>
        <w:t>)</w:t>
      </w:r>
      <w:r>
        <w:rPr>
          <w:rFonts w:hint="eastAsia" w:eastAsia="標楷體" w:cstheme="minorHAnsi"/>
          <w:color w:val="3A3A3A" w:themeColor="background2" w:themeShade="40"/>
          <w:sz w:val="21"/>
          <w:szCs w:val="21"/>
        </w:rPr>
        <w:t>。</w:t>
      </w:r>
      <w:r>
        <w:rPr>
          <w:rFonts w:hint="eastAsia" w:eastAsia="標楷體" w:cstheme="minorHAnsi"/>
          <w:szCs w:val="24"/>
        </w:rPr>
        <w:t xml:space="preserve"> </w:t>
      </w:r>
    </w:p>
    <w:p>
      <w:pPr>
        <w:ind w:left="360" w:leftChars="150"/>
        <w:rPr>
          <w:rFonts w:eastAsia="標楷體" w:cstheme="minorHAnsi"/>
          <w:szCs w:val="24"/>
          <w:u w:val="single"/>
        </w:rPr>
      </w:pPr>
      <w:r>
        <w:rPr>
          <w:rFonts w:hint="eastAsia" w:eastAsia="標楷體" w:cstheme="minorHAnsi"/>
          <w:szCs w:val="24"/>
          <w:u w:val="single"/>
        </w:rPr>
        <w:t>開發工具:</w:t>
      </w:r>
    </w:p>
    <w:p>
      <w:pPr>
        <w:pStyle w:val="33"/>
        <w:ind w:left="360"/>
        <w:rPr>
          <w:rFonts w:eastAsia="標楷體" w:cstheme="minorHAnsi"/>
          <w:color w:val="3A3A3A" w:themeColor="background2" w:themeShade="40"/>
          <w:sz w:val="21"/>
          <w:szCs w:val="21"/>
        </w:rPr>
      </w:pPr>
      <w:r>
        <w:rPr>
          <w:rFonts w:hint="eastAsia" w:eastAsia="標楷體" w:cstheme="minorHAnsi"/>
          <w:color w:val="3A3A3A" w:themeColor="background2" w:themeShade="40"/>
          <w:sz w:val="21"/>
          <w:szCs w:val="21"/>
        </w:rPr>
        <w:t>開發工具以React Class Components 以及</w:t>
      </w:r>
      <w:r>
        <w:rPr>
          <w:rFonts w:eastAsia="標楷體" w:cstheme="minorHAnsi"/>
          <w:color w:val="3A3A3A" w:themeColor="background2" w:themeShade="40"/>
          <w:sz w:val="21"/>
          <w:szCs w:val="21"/>
        </w:rPr>
        <w:t>Express.js</w:t>
      </w:r>
      <w:r>
        <w:rPr>
          <w:rFonts w:hint="eastAsia" w:eastAsia="標楷體" w:cstheme="minorHAnsi"/>
          <w:color w:val="3A3A3A" w:themeColor="background2" w:themeShade="40"/>
          <w:sz w:val="21"/>
          <w:szCs w:val="21"/>
        </w:rPr>
        <w:t xml:space="preserve"> 為前後端框架，使用免費MySQL Database儲存使用者資料並且對接Firebase Cloud Messaging (FCM)推播即時訊息給使用者。 使用者帳號串接Facebook 以及 Google API 提供使用者使用社群帳號登入網頁的選項，主功能使用Google Map API 定位以及其Autocomplete功能方便使用者選擇定位地點。</w:t>
      </w:r>
    </w:p>
    <w:p>
      <w:pPr>
        <w:rPr>
          <w:rFonts w:hint="eastAsia" w:eastAsia="標楷體" w:cstheme="minorHAnsi"/>
          <w:szCs w:val="24"/>
        </w:rPr>
      </w:pPr>
    </w:p>
    <w:p>
      <w:pPr>
        <w:ind w:left="360"/>
        <w:rPr>
          <w:rFonts w:eastAsia="標楷體" w:cstheme="minorHAnsi"/>
          <w:szCs w:val="24"/>
          <w:u w:val="single"/>
        </w:rPr>
      </w:pPr>
      <w:r>
        <w:rPr>
          <w:rFonts w:hint="eastAsia" w:eastAsia="標楷體" w:cstheme="minorHAnsi"/>
          <w:szCs w:val="24"/>
          <w:u w:val="single"/>
        </w:rPr>
        <w:t>排除困難:</w:t>
      </w:r>
    </w:p>
    <w:p>
      <w:pPr>
        <w:pStyle w:val="33"/>
        <w:numPr>
          <w:ilvl w:val="0"/>
          <w:numId w:val="6"/>
        </w:numPr>
        <w:rPr>
          <w:rFonts w:eastAsia="標楷體" w:cstheme="minorHAnsi"/>
          <w:color w:val="3A3A3A" w:themeColor="background2" w:themeShade="40"/>
          <w:sz w:val="21"/>
          <w:szCs w:val="21"/>
        </w:rPr>
      </w:pPr>
      <w:r>
        <w:rPr>
          <w:rFonts w:eastAsia="標楷體" w:cstheme="minorHAnsi"/>
          <w:color w:val="3A3A3A" w:themeColor="background2" w:themeShade="40"/>
          <w:sz w:val="21"/>
          <w:szCs w:val="21"/>
        </w:rPr>
        <w:t>團隊三位成員分處台灣、美國與印度，時差造成溝通困難。</w:t>
      </w:r>
    </w:p>
    <w:p>
      <w:pPr>
        <w:pStyle w:val="33"/>
        <w:widowControl/>
        <w:numPr>
          <w:ilvl w:val="0"/>
          <w:numId w:val="6"/>
        </w:numPr>
        <w:spacing w:before="100" w:beforeAutospacing="1" w:after="100" w:afterAutospacing="1"/>
        <w:rPr>
          <w:rFonts w:eastAsia="標楷體" w:cstheme="minorHAnsi"/>
          <w:color w:val="3A3A3A" w:themeColor="background2" w:themeShade="40"/>
          <w:sz w:val="21"/>
          <w:szCs w:val="21"/>
        </w:rPr>
      </w:pPr>
      <w:r>
        <w:rPr>
          <w:rFonts w:eastAsia="標楷體" w:cstheme="minorHAnsi"/>
          <w:color w:val="3A3A3A" w:themeColor="background2" w:themeShade="40"/>
          <w:sz w:val="21"/>
          <w:szCs w:val="21"/>
        </w:rPr>
        <w:t>組員對 React 開發經驗差異大，導致風格不一致，協作困難。</w:t>
      </w:r>
    </w:p>
    <w:p>
      <w:pPr>
        <w:pStyle w:val="33"/>
        <w:widowControl/>
        <w:numPr>
          <w:ilvl w:val="0"/>
          <w:numId w:val="6"/>
        </w:numPr>
        <w:spacing w:before="100" w:beforeAutospacing="1" w:after="100" w:afterAutospacing="1"/>
        <w:rPr>
          <w:rFonts w:eastAsia="標楷體" w:cstheme="minorHAnsi"/>
          <w:color w:val="3A3A3A" w:themeColor="background2" w:themeShade="40"/>
          <w:sz w:val="21"/>
          <w:szCs w:val="21"/>
        </w:rPr>
      </w:pPr>
      <w:r>
        <w:rPr>
          <w:rFonts w:eastAsia="標楷體" w:cstheme="minorHAnsi"/>
          <w:color w:val="3A3A3A" w:themeColor="background2" w:themeShade="40"/>
          <w:sz w:val="21"/>
          <w:szCs w:val="21"/>
        </w:rPr>
        <w:t>自身在專案初期對 JavaScript、React、NodeJS、CSS 等皆為零基礎。</w:t>
      </w:r>
    </w:p>
    <w:p>
      <w:pPr>
        <w:pStyle w:val="33"/>
        <w:rPr>
          <w:rFonts w:hint="eastAsia" w:eastAsia="標楷體" w:cstheme="minorHAnsi"/>
          <w:color w:val="3A3A3A" w:themeColor="background2" w:themeShade="40"/>
          <w:sz w:val="21"/>
          <w:szCs w:val="21"/>
        </w:rPr>
      </w:pPr>
    </w:p>
    <w:p>
      <w:pPr>
        <w:ind w:left="360"/>
        <w:rPr>
          <w:rFonts w:eastAsia="標楷體" w:cstheme="minorHAnsi"/>
          <w:szCs w:val="24"/>
          <w:u w:val="single"/>
        </w:rPr>
      </w:pPr>
      <w:r>
        <w:rPr>
          <w:rFonts w:hint="eastAsia" w:eastAsia="標楷體" w:cstheme="minorHAnsi"/>
          <w:szCs w:val="24"/>
          <w:u w:val="single"/>
        </w:rPr>
        <w:t>具體成果:</w:t>
      </w:r>
    </w:p>
    <w:p>
      <w:pPr>
        <w:pStyle w:val="33"/>
        <w:numPr>
          <w:ilvl w:val="0"/>
          <w:numId w:val="7"/>
        </w:numPr>
        <w:rPr>
          <w:rFonts w:eastAsia="標楷體" w:cstheme="minorHAnsi"/>
          <w:color w:val="3A3A3A" w:themeColor="background2" w:themeShade="40"/>
          <w:sz w:val="21"/>
          <w:szCs w:val="21"/>
        </w:rPr>
      </w:pPr>
      <w:r>
        <w:rPr>
          <w:rFonts w:eastAsia="標楷體" w:cstheme="minorHAnsi"/>
          <w:color w:val="3A3A3A" w:themeColor="background2" w:themeShade="40"/>
          <w:sz w:val="21"/>
          <w:szCs w:val="21"/>
        </w:rPr>
        <w:t>推動以頁面導向（整頁含前後端）方式分工，提升合作效率與個人技術成長。</w:t>
      </w:r>
    </w:p>
    <w:p>
      <w:pPr>
        <w:numPr>
          <w:ilvl w:val="0"/>
          <w:numId w:val="7"/>
        </w:numPr>
        <w:ind w:leftChars="150"/>
        <w:rPr>
          <w:rFonts w:eastAsia="標楷體" w:cstheme="minorHAnsi"/>
          <w:color w:val="3A3A3A" w:themeColor="background2" w:themeShade="40"/>
          <w:sz w:val="21"/>
          <w:szCs w:val="21"/>
        </w:rPr>
      </w:pPr>
      <w:r>
        <w:rPr>
          <w:rFonts w:eastAsia="標楷體" w:cstheme="minorHAnsi"/>
          <w:color w:val="3A3A3A" w:themeColor="background2" w:themeShade="40"/>
          <w:sz w:val="21"/>
          <w:szCs w:val="21"/>
        </w:rPr>
        <w:t xml:space="preserve">主動協調 </w:t>
      </w:r>
      <w:r>
        <w:rPr>
          <w:rFonts w:hint="eastAsia" w:eastAsia="標楷體" w:cstheme="minorHAnsi"/>
          <w:color w:val="3A3A3A" w:themeColor="background2" w:themeShade="40"/>
          <w:sz w:val="21"/>
          <w:szCs w:val="21"/>
        </w:rPr>
        <w:t>C</w:t>
      </w:r>
      <w:r>
        <w:rPr>
          <w:rFonts w:eastAsia="標楷體" w:cstheme="minorHAnsi"/>
          <w:color w:val="3A3A3A" w:themeColor="background2" w:themeShade="40"/>
          <w:sz w:val="21"/>
          <w:szCs w:val="21"/>
        </w:rPr>
        <w:t>oding style（</w:t>
      </w:r>
      <w:r>
        <w:rPr>
          <w:rFonts w:hint="eastAsia" w:eastAsia="標楷體" w:cstheme="minorHAnsi"/>
          <w:color w:val="3A3A3A" w:themeColor="background2" w:themeShade="40"/>
          <w:sz w:val="21"/>
          <w:szCs w:val="21"/>
        </w:rPr>
        <w:t>h</w:t>
      </w:r>
      <w:r>
        <w:rPr>
          <w:rFonts w:eastAsia="標楷體" w:cstheme="minorHAnsi"/>
          <w:color w:val="3A3A3A" w:themeColor="background2" w:themeShade="40"/>
          <w:sz w:val="21"/>
          <w:szCs w:val="21"/>
        </w:rPr>
        <w:t>ook</w:t>
      </w:r>
      <w:r>
        <w:rPr>
          <w:rFonts w:hint="eastAsia" w:eastAsia="標楷體" w:cstheme="minorHAnsi"/>
          <w:color w:val="3A3A3A" w:themeColor="background2" w:themeShade="40"/>
          <w:sz w:val="21"/>
          <w:szCs w:val="21"/>
        </w:rPr>
        <w:t xml:space="preserve">s </w:t>
      </w:r>
      <w:r>
        <w:rPr>
          <w:rFonts w:eastAsia="標楷體" w:cstheme="minorHAnsi"/>
          <w:color w:val="3A3A3A" w:themeColor="background2" w:themeShade="40"/>
          <w:sz w:val="21"/>
          <w:szCs w:val="21"/>
        </w:rPr>
        <w:t>v.s. class</w:t>
      </w:r>
      <w:r>
        <w:rPr>
          <w:rFonts w:hint="eastAsia" w:eastAsia="標楷體" w:cstheme="minorHAnsi"/>
          <w:color w:val="3A3A3A" w:themeColor="background2" w:themeShade="40"/>
          <w:sz w:val="21"/>
          <w:szCs w:val="21"/>
        </w:rPr>
        <w:t xml:space="preserve"> components</w:t>
      </w:r>
      <w:r>
        <w:rPr>
          <w:rFonts w:eastAsia="標楷體" w:cstheme="minorHAnsi"/>
          <w:color w:val="3A3A3A" w:themeColor="background2" w:themeShade="40"/>
          <w:sz w:val="21"/>
          <w:szCs w:val="21"/>
        </w:rPr>
        <w:t>），協助 debug 並統整程式風格，成功完成任務交付。</w:t>
      </w:r>
    </w:p>
    <w:p>
      <w:pPr>
        <w:numPr>
          <w:ilvl w:val="0"/>
          <w:numId w:val="7"/>
        </w:numPr>
        <w:ind w:leftChars="150"/>
        <w:rPr>
          <w:rFonts w:eastAsia="標楷體" w:cstheme="minorHAnsi"/>
          <w:color w:val="3A3A3A" w:themeColor="background2" w:themeShade="40"/>
          <w:sz w:val="21"/>
          <w:szCs w:val="21"/>
        </w:rPr>
      </w:pPr>
      <w:r>
        <w:rPr>
          <w:rFonts w:eastAsia="標楷體" w:cstheme="minorHAnsi"/>
          <w:color w:val="3A3A3A" w:themeColor="background2" w:themeShade="40"/>
          <w:sz w:val="21"/>
          <w:szCs w:val="21"/>
        </w:rPr>
        <w:t>三人團隊於三個月內完成開發並交付，獲印度客戶推薦信。</w:t>
      </w:r>
    </w:p>
    <w:p>
      <w:pPr>
        <w:ind w:left="720"/>
        <w:rPr>
          <w:rFonts w:hint="eastAsia" w:eastAsia="標楷體" w:cstheme="minorHAnsi"/>
          <w:color w:val="3A3A3A" w:themeColor="background2" w:themeShade="40"/>
          <w:sz w:val="21"/>
          <w:szCs w:val="21"/>
        </w:rPr>
      </w:pPr>
    </w:p>
    <w:p>
      <w:pPr>
        <w:rPr>
          <w:rFonts w:eastAsia="標楷體" w:cstheme="minorHAnsi"/>
          <w:b/>
          <w:bCs/>
          <w:sz w:val="32"/>
          <w:szCs w:val="32"/>
        </w:rPr>
      </w:pPr>
      <w:r>
        <w:rPr>
          <w:rFonts w:eastAsia="標楷體" w:cstheme="minorHAnsi"/>
          <w:b/>
          <w:bCs/>
          <w:sz w:val="32"/>
          <w:szCs w:val="32"/>
        </w:rPr>
        <w:t>才能專長</w:t>
      </w:r>
    </w:p>
    <w:p>
      <w:pPr>
        <w:pStyle w:val="33"/>
        <w:widowControl/>
        <w:numPr>
          <w:ilvl w:val="0"/>
          <w:numId w:val="8"/>
        </w:numPr>
        <w:tabs>
          <w:tab w:val="left" w:pos="360"/>
        </w:tabs>
        <w:spacing w:after="200" w:line="276" w:lineRule="auto"/>
        <w:rPr>
          <w:rFonts w:ascii="Calibri" w:hAnsi="Calibri" w:eastAsia="標楷體" w:cs="Calibri"/>
          <w:kern w:val="0"/>
          <w:szCs w:val="24"/>
          <w:lang w:eastAsia="en-US"/>
        </w:rPr>
      </w:pPr>
      <w:r>
        <w:rPr>
          <w:rFonts w:ascii="Calibri" w:hAnsi="Calibri" w:eastAsia="標楷體" w:cs="Calibri"/>
          <w:kern w:val="0"/>
          <w:szCs w:val="24"/>
          <w:lang w:eastAsia="en-US"/>
        </w:rPr>
        <w:t>前端技術：</w:t>
      </w:r>
      <w:r>
        <w:rPr>
          <w:rFonts w:hint="eastAsia" w:ascii="Calibri" w:hAnsi="Calibri" w:eastAsia="標楷體" w:cs="Calibri"/>
          <w:kern w:val="0"/>
          <w:szCs w:val="24"/>
        </w:rPr>
        <w:t xml:space="preserve"> </w:t>
      </w:r>
      <w:r>
        <w:rPr>
          <w:rFonts w:ascii="Calibri" w:hAnsi="Calibri" w:eastAsia="標楷體" w:cs="Calibri"/>
          <w:kern w:val="0"/>
          <w:szCs w:val="24"/>
          <w:lang w:eastAsia="en-US"/>
        </w:rPr>
        <w:t>Vue 3, React, HTML, CSS, SCSS, Tailwind CSS</w:t>
      </w:r>
    </w:p>
    <w:p>
      <w:pPr>
        <w:pStyle w:val="33"/>
        <w:widowControl/>
        <w:numPr>
          <w:ilvl w:val="0"/>
          <w:numId w:val="9"/>
        </w:numPr>
        <w:tabs>
          <w:tab w:val="left" w:pos="360"/>
        </w:tabs>
        <w:spacing w:after="200" w:line="276" w:lineRule="auto"/>
        <w:rPr>
          <w:rFonts w:ascii="Calibri" w:hAnsi="Calibri" w:eastAsia="標楷體" w:cs="Calibri"/>
          <w:kern w:val="0"/>
          <w:szCs w:val="24"/>
          <w:lang w:eastAsia="en-US"/>
        </w:rPr>
      </w:pPr>
      <w:r>
        <w:rPr>
          <w:rFonts w:ascii="Calibri" w:hAnsi="Calibri" w:eastAsia="標楷體" w:cs="Calibri"/>
          <w:kern w:val="0"/>
          <w:szCs w:val="24"/>
          <w:lang w:eastAsia="en-US"/>
        </w:rPr>
        <w:t>後端技術：</w:t>
      </w:r>
      <w:r>
        <w:rPr>
          <w:rFonts w:hint="eastAsia" w:ascii="Calibri" w:hAnsi="Calibri" w:eastAsia="標楷體" w:cs="Calibri"/>
          <w:kern w:val="0"/>
          <w:szCs w:val="24"/>
        </w:rPr>
        <w:t xml:space="preserve"> </w:t>
      </w:r>
      <w:r>
        <w:rPr>
          <w:rFonts w:ascii="Calibri" w:hAnsi="Calibri" w:eastAsia="標楷體" w:cs="Calibri"/>
          <w:kern w:val="0"/>
          <w:szCs w:val="24"/>
          <w:lang w:eastAsia="en-US"/>
        </w:rPr>
        <w:t>Node.js (Express), WebSocket</w:t>
      </w:r>
    </w:p>
    <w:p>
      <w:pPr>
        <w:pStyle w:val="33"/>
        <w:widowControl/>
        <w:numPr>
          <w:ilvl w:val="0"/>
          <w:numId w:val="10"/>
        </w:numPr>
        <w:tabs>
          <w:tab w:val="left" w:pos="360"/>
        </w:tabs>
        <w:spacing w:after="200" w:line="276" w:lineRule="auto"/>
        <w:rPr>
          <w:rFonts w:ascii="Calibri" w:hAnsi="Calibri" w:eastAsia="標楷體" w:cs="Calibri"/>
          <w:kern w:val="0"/>
          <w:szCs w:val="24"/>
          <w:lang w:eastAsia="en-US"/>
        </w:rPr>
      </w:pPr>
      <w:r>
        <w:rPr>
          <w:rFonts w:ascii="Calibri" w:hAnsi="Calibri" w:eastAsia="標楷體" w:cs="Calibri"/>
          <w:kern w:val="0"/>
          <w:szCs w:val="24"/>
          <w:lang w:eastAsia="en-US"/>
        </w:rPr>
        <w:t>資料庫：</w:t>
      </w:r>
      <w:r>
        <w:rPr>
          <w:rFonts w:hint="eastAsia" w:ascii="Calibri" w:hAnsi="Calibri" w:eastAsia="標楷體" w:cs="Calibri"/>
          <w:kern w:val="0"/>
          <w:szCs w:val="24"/>
        </w:rPr>
        <w:t xml:space="preserve"> </w:t>
      </w:r>
      <w:r>
        <w:rPr>
          <w:rFonts w:ascii="Calibri" w:hAnsi="Calibri" w:eastAsia="標楷體" w:cs="Calibri"/>
          <w:kern w:val="0"/>
          <w:szCs w:val="24"/>
          <w:lang w:eastAsia="en-US"/>
        </w:rPr>
        <w:t>MySQL, MongoDB, InfluxDB</w:t>
      </w:r>
    </w:p>
    <w:p>
      <w:pPr>
        <w:pStyle w:val="33"/>
        <w:widowControl/>
        <w:numPr>
          <w:ilvl w:val="0"/>
          <w:numId w:val="11"/>
        </w:numPr>
        <w:tabs>
          <w:tab w:val="left" w:pos="360"/>
        </w:tabs>
        <w:spacing w:after="200" w:line="276" w:lineRule="auto"/>
        <w:rPr>
          <w:rFonts w:ascii="Calibri" w:hAnsi="Calibri" w:eastAsia="標楷體" w:cs="Calibri"/>
          <w:kern w:val="0"/>
          <w:szCs w:val="24"/>
          <w:lang w:eastAsia="en-US"/>
        </w:rPr>
      </w:pPr>
      <w:r>
        <w:rPr>
          <w:rFonts w:ascii="Calibri" w:hAnsi="Calibri" w:eastAsia="標楷體" w:cs="Calibri"/>
          <w:kern w:val="0"/>
          <w:szCs w:val="24"/>
          <w:lang w:eastAsia="en-US"/>
        </w:rPr>
        <w:t>工具 / 環境：</w:t>
      </w:r>
      <w:r>
        <w:rPr>
          <w:rFonts w:hint="eastAsia" w:ascii="Calibri" w:hAnsi="Calibri" w:eastAsia="標楷體" w:cs="Calibri"/>
          <w:kern w:val="0"/>
          <w:szCs w:val="24"/>
        </w:rPr>
        <w:t xml:space="preserve"> </w:t>
      </w:r>
      <w:r>
        <w:rPr>
          <w:rFonts w:ascii="Calibri" w:hAnsi="Calibri" w:eastAsia="標楷體" w:cs="Calibri"/>
          <w:kern w:val="0"/>
          <w:szCs w:val="24"/>
          <w:lang w:eastAsia="en-US"/>
        </w:rPr>
        <w:t>Webpack, Vite, Docker, Git, Nginx</w:t>
      </w:r>
    </w:p>
    <w:p>
      <w:pPr>
        <w:pStyle w:val="33"/>
        <w:widowControl/>
        <w:numPr>
          <w:ilvl w:val="0"/>
          <w:numId w:val="12"/>
        </w:numPr>
        <w:tabs>
          <w:tab w:val="left" w:pos="360"/>
        </w:tabs>
        <w:spacing w:after="200" w:line="276" w:lineRule="auto"/>
        <w:rPr>
          <w:rFonts w:ascii="Calibri" w:hAnsi="Calibri" w:eastAsia="標楷體" w:cs="Calibri"/>
          <w:kern w:val="0"/>
          <w:szCs w:val="24"/>
          <w:lang w:eastAsia="en-US"/>
        </w:rPr>
      </w:pPr>
      <w:r>
        <w:rPr>
          <w:rFonts w:ascii="Calibri" w:hAnsi="Calibri" w:eastAsia="標楷體" w:cs="Calibri"/>
          <w:kern w:val="0"/>
          <w:szCs w:val="24"/>
          <w:lang w:eastAsia="en-US"/>
        </w:rPr>
        <w:t>語言：</w:t>
      </w:r>
      <w:r>
        <w:rPr>
          <w:rFonts w:hint="eastAsia" w:ascii="Calibri" w:hAnsi="Calibri" w:eastAsia="標楷體" w:cs="Calibri"/>
          <w:kern w:val="0"/>
          <w:szCs w:val="24"/>
        </w:rPr>
        <w:t xml:space="preserve"> </w:t>
      </w:r>
      <w:r>
        <w:rPr>
          <w:rFonts w:ascii="Calibri" w:hAnsi="Calibri" w:eastAsia="標楷體" w:cs="Calibri"/>
          <w:kern w:val="0"/>
          <w:szCs w:val="24"/>
          <w:lang w:eastAsia="en-US"/>
        </w:rPr>
        <w:t>JavaScript, TypeScript</w:t>
      </w:r>
    </w:p>
    <w:p>
      <w:pPr>
        <w:rPr>
          <w:rFonts w:eastAsia="標楷體" w:cstheme="minorHAnsi"/>
          <w:szCs w:val="24"/>
          <w:u w:val="single"/>
        </w:rPr>
      </w:pPr>
    </w:p>
    <w:p>
      <w:pPr>
        <w:rPr>
          <w:rFonts w:eastAsia="標楷體" w:cstheme="minorHAnsi"/>
          <w:b/>
          <w:bCs/>
          <w:sz w:val="32"/>
          <w:szCs w:val="32"/>
        </w:rPr>
      </w:pPr>
      <w:r>
        <w:rPr>
          <w:rFonts w:eastAsia="標楷體" w:cstheme="minorHAnsi"/>
          <w:b/>
          <w:bCs/>
          <w:sz w:val="32"/>
          <w:szCs w:val="32"/>
        </w:rPr>
        <w:t>語言能力</w:t>
      </w:r>
    </w:p>
    <w:p>
      <w:pPr>
        <w:rPr>
          <w:rFonts w:eastAsia="標楷體" w:cstheme="minorHAnsi"/>
          <w:szCs w:val="24"/>
        </w:rPr>
      </w:pPr>
      <w:r>
        <w:rPr>
          <w:rFonts w:eastAsia="標楷體" w:cstheme="minorHAnsi"/>
          <w:szCs w:val="24"/>
        </w:rPr>
        <w:t>英文：TOEFL 83 分，GRE 307 分</w:t>
      </w:r>
      <w:bookmarkStart w:id="0" w:name="_GoBack"/>
      <w:bookmarkEnd w:id="0"/>
      <w:r>
        <w:rPr>
          <w:rFonts w:eastAsia="標楷體" w:cstheme="minorHAnsi"/>
          <w:szCs w:val="24"/>
        </w:rPr>
        <w:t>（技術文件理解能力佳）</w:t>
      </w:r>
    </w:p>
    <w:p/>
    <w:p>
      <w:pPr>
        <w:rPr>
          <w:rFonts w:eastAsia="標楷體" w:cstheme="minorHAnsi"/>
          <w:b/>
          <w:bCs/>
          <w:sz w:val="32"/>
          <w:szCs w:val="32"/>
        </w:rPr>
      </w:pPr>
      <w:r>
        <w:rPr>
          <w:rFonts w:hint="eastAsia" w:eastAsia="標楷體" w:cstheme="minorHAnsi"/>
          <w:b/>
          <w:bCs/>
          <w:sz w:val="32"/>
          <w:szCs w:val="32"/>
        </w:rPr>
        <w:t>自傳</w:t>
      </w:r>
    </w:p>
    <w:p>
      <w:pPr>
        <w:rPr>
          <w:rFonts w:eastAsia="標楷體" w:cstheme="minorHAnsi"/>
          <w:szCs w:val="24"/>
          <w:u w:val="single"/>
        </w:rPr>
      </w:pPr>
      <w:r>
        <w:rPr>
          <w:rFonts w:hint="eastAsia" w:eastAsia="標楷體" w:cstheme="minorHAnsi"/>
          <w:szCs w:val="24"/>
          <w:u w:val="single"/>
        </w:rPr>
        <w:t>個人特質</w:t>
      </w:r>
    </w:p>
    <w:p>
      <w:pPr>
        <w:rPr>
          <w:rFonts w:eastAsia="標楷體" w:cstheme="minorHAnsi"/>
          <w:color w:val="3A3A3A" w:themeColor="background2" w:themeShade="40"/>
          <w:sz w:val="21"/>
          <w:szCs w:val="21"/>
        </w:rPr>
      </w:pPr>
      <w:r>
        <w:rPr>
          <w:rFonts w:eastAsia="標楷體" w:cstheme="minorHAnsi"/>
          <w:szCs w:val="24"/>
        </w:rPr>
        <w:tab/>
      </w:r>
      <w:r>
        <w:rPr>
          <w:rFonts w:hint="eastAsia" w:eastAsia="標楷體" w:cstheme="minorHAnsi"/>
          <w:color w:val="3A3A3A" w:themeColor="background2" w:themeShade="40"/>
          <w:sz w:val="21"/>
          <w:szCs w:val="21"/>
        </w:rPr>
        <w:t>從小被教導面對事情該積極處理，不該逃避，使我面對挑戰時能夠以更完善的方法解決，而非治標不治本。這也使我能夠跳脫問題的表層，深入核心解決問題，也是在第一份工作時能夠自己把所有可能遇到的問題都先想到，進而縮短開發時程。</w:t>
      </w:r>
      <w:r>
        <w:rPr>
          <w:rFonts w:eastAsia="標楷體" w:cstheme="minorHAnsi"/>
          <w:color w:val="3A3A3A" w:themeColor="background2" w:themeShade="40"/>
          <w:sz w:val="21"/>
          <w:szCs w:val="21"/>
        </w:rPr>
        <w:t xml:space="preserve"> </w:t>
      </w:r>
    </w:p>
    <w:p>
      <w:pPr>
        <w:rPr>
          <w:rFonts w:eastAsia="標楷體" w:cstheme="minorHAnsi"/>
          <w:szCs w:val="24"/>
        </w:rPr>
      </w:pPr>
    </w:p>
    <w:p>
      <w:pPr>
        <w:rPr>
          <w:rFonts w:eastAsia="標楷體" w:cstheme="minorHAnsi"/>
          <w:szCs w:val="24"/>
          <w:u w:val="single"/>
        </w:rPr>
      </w:pPr>
      <w:r>
        <w:rPr>
          <w:rFonts w:hint="eastAsia" w:eastAsia="標楷體" w:cstheme="minorHAnsi"/>
          <w:szCs w:val="24"/>
          <w:u w:val="single"/>
        </w:rPr>
        <w:t>成長背景:</w:t>
      </w:r>
    </w:p>
    <w:p>
      <w:pPr>
        <w:ind w:firstLine="480"/>
        <w:rPr>
          <w:rFonts w:eastAsia="標楷體" w:cstheme="minorHAnsi"/>
          <w:color w:val="3A3A3A" w:themeColor="background2" w:themeShade="40"/>
          <w:sz w:val="21"/>
          <w:szCs w:val="21"/>
        </w:rPr>
      </w:pPr>
      <w:r>
        <w:rPr>
          <w:rFonts w:hint="eastAsia" w:eastAsia="標楷體" w:cstheme="minorHAnsi"/>
          <w:color w:val="3A3A3A" w:themeColor="background2" w:themeShade="40"/>
          <w:sz w:val="21"/>
          <w:szCs w:val="21"/>
        </w:rPr>
        <w:t>因為父親曾經為資訊工程師而第一次接觸到“程式”這個名詞，一直到就讀電機系時，第一次於程式設計課程中親自寫程式</w:t>
      </w:r>
      <w:r>
        <w:rPr>
          <w:rFonts w:eastAsia="標楷體" w:cstheme="minorHAnsi"/>
          <w:color w:val="3A3A3A" w:themeColor="background2" w:themeShade="40"/>
          <w:sz w:val="21"/>
          <w:szCs w:val="21"/>
        </w:rPr>
        <w:t>(C)</w:t>
      </w:r>
      <w:r>
        <w:rPr>
          <w:rFonts w:hint="eastAsia" w:eastAsia="標楷體" w:cstheme="minorHAnsi"/>
          <w:color w:val="3A3A3A" w:themeColor="background2" w:themeShade="40"/>
          <w:sz w:val="21"/>
          <w:szCs w:val="21"/>
        </w:rPr>
        <w:t>，剛接觸時雖然覺得複雜但每當達成程式需求時所獲得的成就感遠大於其他硬體課程，這也是我選擇就讀</w:t>
      </w:r>
      <w:r>
        <w:rPr>
          <w:rFonts w:eastAsia="標楷體" w:cstheme="minorHAnsi"/>
          <w:color w:val="3A3A3A" w:themeColor="background2" w:themeShade="40"/>
          <w:sz w:val="21"/>
          <w:szCs w:val="21"/>
        </w:rPr>
        <w:t>Computer Science (</w:t>
      </w:r>
      <w:r>
        <w:rPr>
          <w:rFonts w:hint="eastAsia" w:eastAsia="標楷體" w:cstheme="minorHAnsi"/>
          <w:color w:val="3A3A3A" w:themeColor="background2" w:themeShade="40"/>
          <w:sz w:val="21"/>
          <w:szCs w:val="21"/>
        </w:rPr>
        <w:t>MS</w:t>
      </w:r>
      <w:r>
        <w:rPr>
          <w:rFonts w:eastAsia="標楷體" w:cstheme="minorHAnsi"/>
          <w:color w:val="3A3A3A" w:themeColor="background2" w:themeShade="40"/>
          <w:sz w:val="21"/>
          <w:szCs w:val="21"/>
        </w:rPr>
        <w:t>)</w:t>
      </w:r>
      <w:r>
        <w:rPr>
          <w:rFonts w:hint="eastAsia" w:eastAsia="標楷體" w:cstheme="minorHAnsi"/>
          <w:color w:val="3A3A3A" w:themeColor="background2" w:themeShade="40"/>
          <w:sz w:val="21"/>
          <w:szCs w:val="21"/>
        </w:rPr>
        <w:t>主要原因。</w:t>
      </w:r>
    </w:p>
    <w:p>
      <w:pPr>
        <w:ind w:firstLine="480"/>
        <w:rPr>
          <w:rFonts w:eastAsia="標楷體" w:cstheme="minorHAnsi"/>
          <w:color w:val="3A3A3A" w:themeColor="background2" w:themeShade="40"/>
          <w:sz w:val="21"/>
          <w:szCs w:val="21"/>
        </w:rPr>
      </w:pPr>
      <w:r>
        <w:rPr>
          <w:rFonts w:hint="eastAsia" w:eastAsia="標楷體" w:cstheme="minorHAnsi"/>
          <w:color w:val="3A3A3A" w:themeColor="background2" w:themeShade="40"/>
          <w:sz w:val="21"/>
          <w:szCs w:val="21"/>
        </w:rPr>
        <w:t>大學時曾加入網球代表隊並擔任隊長，期間不只學習到球技，更是讓我有能力於團隊中提振士氣、團結大家的想法，讓團隊朝向更好的地方，且在我擔任隊長的隔年達成校隊首度進入全國的佳績。</w:t>
      </w:r>
    </w:p>
    <w:p/>
    <w:p>
      <w:pPr>
        <w:rPr>
          <w:rFonts w:eastAsia="標楷體" w:cstheme="minorHAnsi"/>
          <w:szCs w:val="24"/>
          <w:u w:val="single"/>
        </w:rPr>
      </w:pPr>
      <w:r>
        <w:rPr>
          <w:rFonts w:hint="eastAsia" w:eastAsia="標楷體" w:cstheme="minorHAnsi"/>
          <w:szCs w:val="24"/>
          <w:u w:val="single"/>
        </w:rPr>
        <w:t>未來展望</w:t>
      </w:r>
    </w:p>
    <w:p>
      <w:pPr>
        <w:rPr>
          <w:rFonts w:eastAsia="標楷體" w:cstheme="minorHAnsi"/>
          <w:color w:val="3A3A3A" w:themeColor="background2" w:themeShade="40"/>
          <w:sz w:val="21"/>
          <w:szCs w:val="21"/>
        </w:rPr>
      </w:pPr>
      <w:r>
        <w:rPr>
          <w:rFonts w:hint="eastAsia" w:eastAsia="標楷體" w:cstheme="minorHAnsi"/>
          <w:color w:val="3A3A3A" w:themeColor="background2" w:themeShade="40"/>
          <w:sz w:val="21"/>
          <w:szCs w:val="21"/>
        </w:rPr>
        <w:t xml:space="preserve">短期目標: </w:t>
      </w:r>
    </w:p>
    <w:p>
      <w:pPr>
        <w:rPr>
          <w:rFonts w:eastAsia="標楷體" w:cstheme="minorHAnsi"/>
          <w:color w:val="3A3A3A" w:themeColor="background2" w:themeShade="40"/>
          <w:sz w:val="21"/>
          <w:szCs w:val="21"/>
        </w:rPr>
      </w:pPr>
      <w:r>
        <w:rPr>
          <w:rFonts w:hint="eastAsia" w:eastAsia="標楷體" w:cstheme="minorHAnsi"/>
          <w:color w:val="3A3A3A" w:themeColor="background2" w:themeShade="40"/>
          <w:sz w:val="21"/>
          <w:szCs w:val="21"/>
        </w:rPr>
        <w:t>能夠接觸各方面的前端專案，與同仁互相分享開發經驗，以及持續跟上現在開發環境的潮流，不斷提升自己的能力。</w:t>
      </w:r>
    </w:p>
    <w:p>
      <w:pPr>
        <w:rPr>
          <w:rFonts w:eastAsia="標楷體" w:cstheme="minorHAnsi"/>
          <w:color w:val="3A3A3A" w:themeColor="background2" w:themeShade="40"/>
          <w:sz w:val="21"/>
          <w:szCs w:val="21"/>
        </w:rPr>
      </w:pPr>
    </w:p>
    <w:p>
      <w:pPr>
        <w:rPr>
          <w:rFonts w:eastAsia="標楷體" w:cstheme="minorHAnsi"/>
          <w:color w:val="3A3A3A" w:themeColor="background2" w:themeShade="40"/>
          <w:sz w:val="21"/>
          <w:szCs w:val="21"/>
        </w:rPr>
      </w:pPr>
      <w:r>
        <w:rPr>
          <w:rFonts w:hint="eastAsia" w:eastAsia="標楷體" w:cstheme="minorHAnsi"/>
          <w:color w:val="3A3A3A" w:themeColor="background2" w:themeShade="40"/>
          <w:sz w:val="21"/>
          <w:szCs w:val="21"/>
        </w:rPr>
        <w:t xml:space="preserve">中期目標: </w:t>
      </w:r>
    </w:p>
    <w:p>
      <w:pPr>
        <w:rPr>
          <w:rFonts w:eastAsia="標楷體" w:cstheme="minorHAnsi"/>
          <w:color w:val="3A3A3A" w:themeColor="background2" w:themeShade="40"/>
          <w:sz w:val="21"/>
          <w:szCs w:val="21"/>
        </w:rPr>
      </w:pPr>
      <w:r>
        <w:rPr>
          <w:rFonts w:hint="eastAsia" w:eastAsia="標楷體" w:cstheme="minorHAnsi"/>
          <w:color w:val="3A3A3A" w:themeColor="background2" w:themeShade="40"/>
          <w:sz w:val="21"/>
          <w:szCs w:val="21"/>
        </w:rPr>
        <w:t>能夠設計出各方面的俱全的網頁架構，協助同仁加速開發流程。</w:t>
      </w:r>
    </w:p>
    <w:p>
      <w:pPr>
        <w:rPr>
          <w:rFonts w:eastAsia="標楷體" w:cstheme="minorHAnsi"/>
          <w:color w:val="3A3A3A" w:themeColor="background2" w:themeShade="40"/>
          <w:sz w:val="21"/>
          <w:szCs w:val="21"/>
        </w:rPr>
      </w:pPr>
    </w:p>
    <w:p>
      <w:pPr>
        <w:rPr>
          <w:rFonts w:eastAsia="標楷體" w:cstheme="minorHAnsi"/>
          <w:color w:val="3A3A3A" w:themeColor="background2" w:themeShade="40"/>
          <w:sz w:val="21"/>
          <w:szCs w:val="21"/>
        </w:rPr>
      </w:pPr>
      <w:r>
        <w:rPr>
          <w:rFonts w:hint="eastAsia" w:eastAsia="標楷體" w:cstheme="minorHAnsi"/>
          <w:color w:val="3A3A3A" w:themeColor="background2" w:themeShade="40"/>
          <w:sz w:val="21"/>
          <w:szCs w:val="21"/>
        </w:rPr>
        <w:t xml:space="preserve">長期目標: </w:t>
      </w:r>
    </w:p>
    <w:p>
      <w:pPr>
        <w:rPr>
          <w:rFonts w:eastAsia="標楷體" w:cstheme="minorHAnsi"/>
          <w:color w:val="3A3A3A" w:themeColor="background2" w:themeShade="40"/>
          <w:sz w:val="21"/>
          <w:szCs w:val="21"/>
        </w:rPr>
      </w:pPr>
      <w:r>
        <w:rPr>
          <w:rFonts w:hint="eastAsia" w:eastAsia="標楷體" w:cstheme="minorHAnsi"/>
          <w:color w:val="3A3A3A" w:themeColor="background2" w:themeShade="40"/>
          <w:sz w:val="21"/>
          <w:szCs w:val="21"/>
        </w:rPr>
        <w:t>開發出代表品牌形象的網頁。</w:t>
      </w:r>
    </w:p>
    <w:sectPr>
      <w:pgSz w:w="11906" w:h="16838"/>
      <w:pgMar w:top="1440" w:right="1800" w:bottom="1440" w:left="1800" w:header="851" w:footer="992" w:gutter="0"/>
      <w:cols w:space="425"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新細明體">
    <w:panose1 w:val="02020500000000000000"/>
    <w:charset w:val="88"/>
    <w:family w:val="roman"/>
    <w:pitch w:val="default"/>
    <w:sig w:usb0="A00002FF" w:usb1="28CFFCFA" w:usb2="00000016" w:usb3="00000000" w:csb0="0010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細明體">
    <w:panose1 w:val="02020509000000000000"/>
    <w:charset w:val="88"/>
    <w:family w:val="modern"/>
    <w:pitch w:val="default"/>
    <w:sig w:usb0="A00002FF" w:usb1="28CFFCFA" w:usb2="00000016" w:usb3="00000000" w:csb0="00100001" w:csb1="00000000"/>
  </w:font>
  <w:font w:name="Calibri">
    <w:panose1 w:val="020F0502020204030204"/>
    <w:charset w:val="00"/>
    <w:family w:val="swiss"/>
    <w:pitch w:val="default"/>
    <w:sig w:usb0="E4002EFF" w:usb1="C0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標楷體">
    <w:panose1 w:val="03000509000000000000"/>
    <w:charset w:val="88"/>
    <w:family w:val="script"/>
    <w:pitch w:val="default"/>
    <w:sig w:usb0="00000003" w:usb1="082E0000" w:usb2="00000016" w:usb3="00000000" w:csb0="00100001"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B23B43"/>
    <w:multiLevelType w:val="multilevel"/>
    <w:tmpl w:val="05B23B43"/>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1">
    <w:nsid w:val="2983494E"/>
    <w:multiLevelType w:val="multilevel"/>
    <w:tmpl w:val="2983494E"/>
    <w:lvl w:ilvl="0" w:tentative="0">
      <w:start w:val="1"/>
      <w:numFmt w:val="decimal"/>
      <w:lvlText w:val="%1."/>
      <w:lvlJc w:val="left"/>
      <w:pPr>
        <w:ind w:left="720" w:hanging="360"/>
      </w:pPr>
      <w:rPr>
        <w:rFonts w:hint="default"/>
      </w:rPr>
    </w:lvl>
    <w:lvl w:ilvl="1" w:tentative="0">
      <w:start w:val="1"/>
      <w:numFmt w:val="ideographTraditional"/>
      <w:lvlText w:val="%2、"/>
      <w:lvlJc w:val="left"/>
      <w:pPr>
        <w:ind w:left="1320" w:hanging="480"/>
      </w:pPr>
    </w:lvl>
    <w:lvl w:ilvl="2" w:tentative="0">
      <w:start w:val="1"/>
      <w:numFmt w:val="lowerRoman"/>
      <w:lvlText w:val="%3."/>
      <w:lvlJc w:val="right"/>
      <w:pPr>
        <w:ind w:left="1800" w:hanging="480"/>
      </w:pPr>
    </w:lvl>
    <w:lvl w:ilvl="3" w:tentative="0">
      <w:start w:val="1"/>
      <w:numFmt w:val="decimal"/>
      <w:lvlText w:val="%4."/>
      <w:lvlJc w:val="left"/>
      <w:pPr>
        <w:ind w:left="2280" w:hanging="480"/>
      </w:pPr>
    </w:lvl>
    <w:lvl w:ilvl="4" w:tentative="0">
      <w:start w:val="1"/>
      <w:numFmt w:val="ideographTraditional"/>
      <w:lvlText w:val="%5、"/>
      <w:lvlJc w:val="left"/>
      <w:pPr>
        <w:ind w:left="2760" w:hanging="480"/>
      </w:pPr>
    </w:lvl>
    <w:lvl w:ilvl="5" w:tentative="0">
      <w:start w:val="1"/>
      <w:numFmt w:val="lowerRoman"/>
      <w:lvlText w:val="%6."/>
      <w:lvlJc w:val="right"/>
      <w:pPr>
        <w:ind w:left="3240" w:hanging="480"/>
      </w:pPr>
    </w:lvl>
    <w:lvl w:ilvl="6" w:tentative="0">
      <w:start w:val="1"/>
      <w:numFmt w:val="decimal"/>
      <w:lvlText w:val="%7."/>
      <w:lvlJc w:val="left"/>
      <w:pPr>
        <w:ind w:left="3720" w:hanging="480"/>
      </w:pPr>
    </w:lvl>
    <w:lvl w:ilvl="7" w:tentative="0">
      <w:start w:val="1"/>
      <w:numFmt w:val="ideographTraditional"/>
      <w:lvlText w:val="%8、"/>
      <w:lvlJc w:val="left"/>
      <w:pPr>
        <w:ind w:left="4200" w:hanging="480"/>
      </w:pPr>
    </w:lvl>
    <w:lvl w:ilvl="8" w:tentative="0">
      <w:start w:val="1"/>
      <w:numFmt w:val="lowerRoman"/>
      <w:lvlText w:val="%9."/>
      <w:lvlJc w:val="right"/>
      <w:pPr>
        <w:ind w:left="4680" w:hanging="480"/>
      </w:pPr>
    </w:lvl>
  </w:abstractNum>
  <w:abstractNum w:abstractNumId="2">
    <w:nsid w:val="2CEB6133"/>
    <w:multiLevelType w:val="multilevel"/>
    <w:tmpl w:val="2CEB6133"/>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3">
    <w:nsid w:val="3E2C69A5"/>
    <w:multiLevelType w:val="multilevel"/>
    <w:tmpl w:val="3E2C69A5"/>
    <w:lvl w:ilvl="0" w:tentative="0">
      <w:start w:val="1"/>
      <w:numFmt w:val="decimal"/>
      <w:lvlText w:val="%1."/>
      <w:lvlJc w:val="left"/>
      <w:pPr>
        <w:ind w:left="720" w:hanging="360"/>
      </w:pPr>
      <w:rPr>
        <w:rFonts w:hint="default"/>
      </w:rPr>
    </w:lvl>
    <w:lvl w:ilvl="1" w:tentative="0">
      <w:start w:val="1"/>
      <w:numFmt w:val="ideographTraditional"/>
      <w:lvlText w:val="%2、"/>
      <w:lvlJc w:val="left"/>
      <w:pPr>
        <w:ind w:left="1320" w:hanging="480"/>
      </w:pPr>
    </w:lvl>
    <w:lvl w:ilvl="2" w:tentative="0">
      <w:start w:val="1"/>
      <w:numFmt w:val="lowerRoman"/>
      <w:lvlText w:val="%3."/>
      <w:lvlJc w:val="right"/>
      <w:pPr>
        <w:ind w:left="1800" w:hanging="480"/>
      </w:pPr>
    </w:lvl>
    <w:lvl w:ilvl="3" w:tentative="0">
      <w:start w:val="1"/>
      <w:numFmt w:val="decimal"/>
      <w:lvlText w:val="%4."/>
      <w:lvlJc w:val="left"/>
      <w:pPr>
        <w:ind w:left="2280" w:hanging="480"/>
      </w:pPr>
    </w:lvl>
    <w:lvl w:ilvl="4" w:tentative="0">
      <w:start w:val="1"/>
      <w:numFmt w:val="ideographTraditional"/>
      <w:lvlText w:val="%5、"/>
      <w:lvlJc w:val="left"/>
      <w:pPr>
        <w:ind w:left="2760" w:hanging="480"/>
      </w:pPr>
    </w:lvl>
    <w:lvl w:ilvl="5" w:tentative="0">
      <w:start w:val="1"/>
      <w:numFmt w:val="lowerRoman"/>
      <w:lvlText w:val="%6."/>
      <w:lvlJc w:val="right"/>
      <w:pPr>
        <w:ind w:left="3240" w:hanging="480"/>
      </w:pPr>
    </w:lvl>
    <w:lvl w:ilvl="6" w:tentative="0">
      <w:start w:val="1"/>
      <w:numFmt w:val="decimal"/>
      <w:lvlText w:val="%7."/>
      <w:lvlJc w:val="left"/>
      <w:pPr>
        <w:ind w:left="3720" w:hanging="480"/>
      </w:pPr>
    </w:lvl>
    <w:lvl w:ilvl="7" w:tentative="0">
      <w:start w:val="1"/>
      <w:numFmt w:val="ideographTraditional"/>
      <w:lvlText w:val="%8、"/>
      <w:lvlJc w:val="left"/>
      <w:pPr>
        <w:ind w:left="4200" w:hanging="480"/>
      </w:pPr>
    </w:lvl>
    <w:lvl w:ilvl="8" w:tentative="0">
      <w:start w:val="1"/>
      <w:numFmt w:val="lowerRoman"/>
      <w:lvlText w:val="%9."/>
      <w:lvlJc w:val="right"/>
      <w:pPr>
        <w:ind w:left="4680" w:hanging="480"/>
      </w:pPr>
    </w:lvl>
  </w:abstractNum>
  <w:abstractNum w:abstractNumId="4">
    <w:nsid w:val="3EA626B2"/>
    <w:multiLevelType w:val="multilevel"/>
    <w:tmpl w:val="3EA626B2"/>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5">
    <w:nsid w:val="408F7369"/>
    <w:multiLevelType w:val="multilevel"/>
    <w:tmpl w:val="408F7369"/>
    <w:lvl w:ilvl="0" w:tentative="0">
      <w:start w:val="1"/>
      <w:numFmt w:val="decimal"/>
      <w:lvlText w:val="%1."/>
      <w:lvlJc w:val="left"/>
      <w:pPr>
        <w:ind w:left="720" w:hanging="360"/>
      </w:pPr>
      <w:rPr>
        <w:rFonts w:hint="default"/>
      </w:rPr>
    </w:lvl>
    <w:lvl w:ilvl="1" w:tentative="0">
      <w:start w:val="1"/>
      <w:numFmt w:val="ideographTraditional"/>
      <w:lvlText w:val="%2、"/>
      <w:lvlJc w:val="left"/>
      <w:pPr>
        <w:ind w:left="1320" w:hanging="480"/>
      </w:pPr>
    </w:lvl>
    <w:lvl w:ilvl="2" w:tentative="0">
      <w:start w:val="1"/>
      <w:numFmt w:val="lowerRoman"/>
      <w:lvlText w:val="%3."/>
      <w:lvlJc w:val="right"/>
      <w:pPr>
        <w:ind w:left="1800" w:hanging="480"/>
      </w:pPr>
    </w:lvl>
    <w:lvl w:ilvl="3" w:tentative="0">
      <w:start w:val="1"/>
      <w:numFmt w:val="decimal"/>
      <w:lvlText w:val="%4."/>
      <w:lvlJc w:val="left"/>
      <w:pPr>
        <w:ind w:left="2280" w:hanging="480"/>
      </w:pPr>
    </w:lvl>
    <w:lvl w:ilvl="4" w:tentative="0">
      <w:start w:val="1"/>
      <w:numFmt w:val="ideographTraditional"/>
      <w:lvlText w:val="%5、"/>
      <w:lvlJc w:val="left"/>
      <w:pPr>
        <w:ind w:left="2760" w:hanging="480"/>
      </w:pPr>
    </w:lvl>
    <w:lvl w:ilvl="5" w:tentative="0">
      <w:start w:val="1"/>
      <w:numFmt w:val="lowerRoman"/>
      <w:lvlText w:val="%6."/>
      <w:lvlJc w:val="right"/>
      <w:pPr>
        <w:ind w:left="3240" w:hanging="480"/>
      </w:pPr>
    </w:lvl>
    <w:lvl w:ilvl="6" w:tentative="0">
      <w:start w:val="1"/>
      <w:numFmt w:val="decimal"/>
      <w:lvlText w:val="%7."/>
      <w:lvlJc w:val="left"/>
      <w:pPr>
        <w:ind w:left="3720" w:hanging="480"/>
      </w:pPr>
    </w:lvl>
    <w:lvl w:ilvl="7" w:tentative="0">
      <w:start w:val="1"/>
      <w:numFmt w:val="ideographTraditional"/>
      <w:lvlText w:val="%8、"/>
      <w:lvlJc w:val="left"/>
      <w:pPr>
        <w:ind w:left="4200" w:hanging="480"/>
      </w:pPr>
    </w:lvl>
    <w:lvl w:ilvl="8" w:tentative="0">
      <w:start w:val="1"/>
      <w:numFmt w:val="lowerRoman"/>
      <w:lvlText w:val="%9."/>
      <w:lvlJc w:val="right"/>
      <w:pPr>
        <w:ind w:left="4680" w:hanging="480"/>
      </w:pPr>
    </w:lvl>
  </w:abstractNum>
  <w:abstractNum w:abstractNumId="6">
    <w:nsid w:val="442A38D9"/>
    <w:multiLevelType w:val="multilevel"/>
    <w:tmpl w:val="442A38D9"/>
    <w:lvl w:ilvl="0" w:tentative="0">
      <w:start w:val="1"/>
      <w:numFmt w:val="decimal"/>
      <w:lvlText w:val="%1."/>
      <w:lvlJc w:val="left"/>
      <w:pPr>
        <w:ind w:left="360" w:hanging="360"/>
      </w:pPr>
      <w:rPr>
        <w:rFonts w:hint="default" w:eastAsiaTheme="minorEastAsia" w:cstheme="minorBidi"/>
      </w:rPr>
    </w:lvl>
    <w:lvl w:ilvl="1" w:tentative="0">
      <w:start w:val="1"/>
      <w:numFmt w:val="ideographTraditional"/>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ideographTraditional"/>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ideographTraditional"/>
      <w:lvlText w:val="%8、"/>
      <w:lvlJc w:val="left"/>
      <w:pPr>
        <w:ind w:left="3840" w:hanging="480"/>
      </w:pPr>
    </w:lvl>
    <w:lvl w:ilvl="8" w:tentative="0">
      <w:start w:val="1"/>
      <w:numFmt w:val="lowerRoman"/>
      <w:lvlText w:val="%9."/>
      <w:lvlJc w:val="right"/>
      <w:pPr>
        <w:ind w:left="4320" w:hanging="480"/>
      </w:pPr>
    </w:lvl>
  </w:abstractNum>
  <w:abstractNum w:abstractNumId="7">
    <w:nsid w:val="59D50F6D"/>
    <w:multiLevelType w:val="multilevel"/>
    <w:tmpl w:val="59D50F6D"/>
    <w:lvl w:ilvl="0" w:tentative="0">
      <w:start w:val="1"/>
      <w:numFmt w:val="decimal"/>
      <w:lvlText w:val="%1."/>
      <w:lvlJc w:val="left"/>
      <w:pPr>
        <w:ind w:left="720" w:hanging="360"/>
      </w:pPr>
      <w:rPr>
        <w:rFonts w:hint="default"/>
      </w:rPr>
    </w:lvl>
    <w:lvl w:ilvl="1" w:tentative="0">
      <w:start w:val="1"/>
      <w:numFmt w:val="ideographTraditional"/>
      <w:lvlText w:val="%2、"/>
      <w:lvlJc w:val="left"/>
      <w:pPr>
        <w:ind w:left="1320" w:hanging="480"/>
      </w:pPr>
    </w:lvl>
    <w:lvl w:ilvl="2" w:tentative="0">
      <w:start w:val="1"/>
      <w:numFmt w:val="lowerRoman"/>
      <w:lvlText w:val="%3."/>
      <w:lvlJc w:val="right"/>
      <w:pPr>
        <w:ind w:left="1800" w:hanging="480"/>
      </w:pPr>
    </w:lvl>
    <w:lvl w:ilvl="3" w:tentative="0">
      <w:start w:val="1"/>
      <w:numFmt w:val="decimal"/>
      <w:lvlText w:val="%4."/>
      <w:lvlJc w:val="left"/>
      <w:pPr>
        <w:ind w:left="2280" w:hanging="480"/>
      </w:pPr>
    </w:lvl>
    <w:lvl w:ilvl="4" w:tentative="0">
      <w:start w:val="1"/>
      <w:numFmt w:val="ideographTraditional"/>
      <w:lvlText w:val="%5、"/>
      <w:lvlJc w:val="left"/>
      <w:pPr>
        <w:ind w:left="2760" w:hanging="480"/>
      </w:pPr>
    </w:lvl>
    <w:lvl w:ilvl="5" w:tentative="0">
      <w:start w:val="1"/>
      <w:numFmt w:val="lowerRoman"/>
      <w:lvlText w:val="%6."/>
      <w:lvlJc w:val="right"/>
      <w:pPr>
        <w:ind w:left="3240" w:hanging="480"/>
      </w:pPr>
    </w:lvl>
    <w:lvl w:ilvl="6" w:tentative="0">
      <w:start w:val="1"/>
      <w:numFmt w:val="decimal"/>
      <w:lvlText w:val="%7."/>
      <w:lvlJc w:val="left"/>
      <w:pPr>
        <w:ind w:left="3720" w:hanging="480"/>
      </w:pPr>
    </w:lvl>
    <w:lvl w:ilvl="7" w:tentative="0">
      <w:start w:val="1"/>
      <w:numFmt w:val="ideographTraditional"/>
      <w:lvlText w:val="%8、"/>
      <w:lvlJc w:val="left"/>
      <w:pPr>
        <w:ind w:left="4200" w:hanging="480"/>
      </w:pPr>
    </w:lvl>
    <w:lvl w:ilvl="8" w:tentative="0">
      <w:start w:val="1"/>
      <w:numFmt w:val="lowerRoman"/>
      <w:lvlText w:val="%9."/>
      <w:lvlJc w:val="right"/>
      <w:pPr>
        <w:ind w:left="4680" w:hanging="480"/>
      </w:pPr>
    </w:lvl>
  </w:abstractNum>
  <w:abstractNum w:abstractNumId="8">
    <w:nsid w:val="66910C77"/>
    <w:multiLevelType w:val="multilevel"/>
    <w:tmpl w:val="66910C77"/>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9">
    <w:nsid w:val="6A72724D"/>
    <w:multiLevelType w:val="multilevel"/>
    <w:tmpl w:val="6A72724D"/>
    <w:lvl w:ilvl="0" w:tentative="0">
      <w:start w:val="1"/>
      <w:numFmt w:val="decimal"/>
      <w:lvlText w:val="%1."/>
      <w:lvlJc w:val="left"/>
      <w:pPr>
        <w:tabs>
          <w:tab w:val="left" w:pos="720"/>
        </w:tabs>
        <w:ind w:left="720" w:hanging="360"/>
      </w:pPr>
      <w:rPr>
        <w:rFonts w:eastAsia="標楷體" w:asciiTheme="minorHAnsi" w:hAnsiTheme="minorHAnsi" w:cstheme="minorHAnsi"/>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23366D4"/>
    <w:multiLevelType w:val="multilevel"/>
    <w:tmpl w:val="723366D4"/>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11">
    <w:nsid w:val="72BE4092"/>
    <w:multiLevelType w:val="multilevel"/>
    <w:tmpl w:val="72BE4092"/>
    <w:lvl w:ilvl="0" w:tentative="0">
      <w:start w:val="1"/>
      <w:numFmt w:val="decimal"/>
      <w:lvlText w:val="%1."/>
      <w:lvlJc w:val="left"/>
      <w:pPr>
        <w:ind w:left="720" w:hanging="360"/>
      </w:pPr>
      <w:rPr>
        <w:rFonts w:hint="default" w:eastAsia="標楷體" w:cstheme="minorHAnsi"/>
      </w:rPr>
    </w:lvl>
    <w:lvl w:ilvl="1" w:tentative="0">
      <w:start w:val="1"/>
      <w:numFmt w:val="ideographTraditional"/>
      <w:lvlText w:val="%2、"/>
      <w:lvlJc w:val="left"/>
      <w:pPr>
        <w:ind w:left="1320" w:hanging="480"/>
      </w:pPr>
    </w:lvl>
    <w:lvl w:ilvl="2" w:tentative="0">
      <w:start w:val="1"/>
      <w:numFmt w:val="lowerRoman"/>
      <w:lvlText w:val="%3."/>
      <w:lvlJc w:val="right"/>
      <w:pPr>
        <w:ind w:left="1800" w:hanging="480"/>
      </w:pPr>
    </w:lvl>
    <w:lvl w:ilvl="3" w:tentative="0">
      <w:start w:val="1"/>
      <w:numFmt w:val="decimal"/>
      <w:lvlText w:val="%4."/>
      <w:lvlJc w:val="left"/>
      <w:pPr>
        <w:ind w:left="2280" w:hanging="480"/>
      </w:pPr>
    </w:lvl>
    <w:lvl w:ilvl="4" w:tentative="0">
      <w:start w:val="1"/>
      <w:numFmt w:val="ideographTraditional"/>
      <w:lvlText w:val="%5、"/>
      <w:lvlJc w:val="left"/>
      <w:pPr>
        <w:ind w:left="2760" w:hanging="480"/>
      </w:pPr>
    </w:lvl>
    <w:lvl w:ilvl="5" w:tentative="0">
      <w:start w:val="1"/>
      <w:numFmt w:val="lowerRoman"/>
      <w:lvlText w:val="%6."/>
      <w:lvlJc w:val="right"/>
      <w:pPr>
        <w:ind w:left="3240" w:hanging="480"/>
      </w:pPr>
    </w:lvl>
    <w:lvl w:ilvl="6" w:tentative="0">
      <w:start w:val="1"/>
      <w:numFmt w:val="decimal"/>
      <w:lvlText w:val="%7."/>
      <w:lvlJc w:val="left"/>
      <w:pPr>
        <w:ind w:left="3720" w:hanging="480"/>
      </w:pPr>
    </w:lvl>
    <w:lvl w:ilvl="7" w:tentative="0">
      <w:start w:val="1"/>
      <w:numFmt w:val="ideographTraditional"/>
      <w:lvlText w:val="%8、"/>
      <w:lvlJc w:val="left"/>
      <w:pPr>
        <w:ind w:left="4200" w:hanging="480"/>
      </w:pPr>
    </w:lvl>
    <w:lvl w:ilvl="8" w:tentative="0">
      <w:start w:val="1"/>
      <w:numFmt w:val="lowerRoman"/>
      <w:lvlText w:val="%9."/>
      <w:lvlJc w:val="right"/>
      <w:pPr>
        <w:ind w:left="4680" w:hanging="480"/>
      </w:pPr>
    </w:lvl>
  </w:abstractNum>
  <w:num w:numId="1">
    <w:abstractNumId w:val="6"/>
  </w:num>
  <w:num w:numId="2">
    <w:abstractNumId w:val="11"/>
  </w:num>
  <w:num w:numId="3">
    <w:abstractNumId w:val="3"/>
  </w:num>
  <w:num w:numId="4">
    <w:abstractNumId w:val="7"/>
  </w:num>
  <w:num w:numId="5">
    <w:abstractNumId w:val="5"/>
  </w:num>
  <w:num w:numId="6">
    <w:abstractNumId w:val="1"/>
  </w:num>
  <w:num w:numId="7">
    <w:abstractNumId w:val="9"/>
  </w:num>
  <w:num w:numId="8">
    <w:abstractNumId w:val="2"/>
  </w:num>
  <w:num w:numId="9">
    <w:abstractNumId w:val="0"/>
  </w:num>
  <w:num w:numId="10">
    <w:abstractNumId w:val="10"/>
  </w:num>
  <w:num w:numId="11">
    <w:abstractNumId w:val="8"/>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43EE"/>
    <w:rsid w:val="000019C4"/>
    <w:rsid w:val="0000242C"/>
    <w:rsid w:val="00003A7A"/>
    <w:rsid w:val="00007E12"/>
    <w:rsid w:val="00010CE4"/>
    <w:rsid w:val="0001304D"/>
    <w:rsid w:val="000135B2"/>
    <w:rsid w:val="0001366E"/>
    <w:rsid w:val="0002077A"/>
    <w:rsid w:val="000219F1"/>
    <w:rsid w:val="000465E9"/>
    <w:rsid w:val="0004755B"/>
    <w:rsid w:val="000558D3"/>
    <w:rsid w:val="00056F7A"/>
    <w:rsid w:val="00080210"/>
    <w:rsid w:val="00081552"/>
    <w:rsid w:val="00083B27"/>
    <w:rsid w:val="00090AA3"/>
    <w:rsid w:val="000916C1"/>
    <w:rsid w:val="000A1B48"/>
    <w:rsid w:val="000A70FA"/>
    <w:rsid w:val="000A7721"/>
    <w:rsid w:val="000B18F8"/>
    <w:rsid w:val="000B32D6"/>
    <w:rsid w:val="000B3C97"/>
    <w:rsid w:val="000C5974"/>
    <w:rsid w:val="000D1B04"/>
    <w:rsid w:val="000D2418"/>
    <w:rsid w:val="000D567C"/>
    <w:rsid w:val="000D7002"/>
    <w:rsid w:val="000D7E3F"/>
    <w:rsid w:val="000F0B92"/>
    <w:rsid w:val="000F14E0"/>
    <w:rsid w:val="0010588A"/>
    <w:rsid w:val="00111ECB"/>
    <w:rsid w:val="00115B1E"/>
    <w:rsid w:val="00116937"/>
    <w:rsid w:val="00122B54"/>
    <w:rsid w:val="0012503A"/>
    <w:rsid w:val="00130357"/>
    <w:rsid w:val="0013197E"/>
    <w:rsid w:val="00135B2F"/>
    <w:rsid w:val="00146024"/>
    <w:rsid w:val="0015045A"/>
    <w:rsid w:val="00150F74"/>
    <w:rsid w:val="00153EE4"/>
    <w:rsid w:val="00154DAF"/>
    <w:rsid w:val="00163177"/>
    <w:rsid w:val="001632C1"/>
    <w:rsid w:val="00174B62"/>
    <w:rsid w:val="00190C59"/>
    <w:rsid w:val="0019377B"/>
    <w:rsid w:val="001B285B"/>
    <w:rsid w:val="001C471E"/>
    <w:rsid w:val="001D68AC"/>
    <w:rsid w:val="001F3B60"/>
    <w:rsid w:val="001F43BE"/>
    <w:rsid w:val="00202532"/>
    <w:rsid w:val="00217DBE"/>
    <w:rsid w:val="0022272E"/>
    <w:rsid w:val="00223837"/>
    <w:rsid w:val="00232EFD"/>
    <w:rsid w:val="002542DA"/>
    <w:rsid w:val="00261406"/>
    <w:rsid w:val="002725F1"/>
    <w:rsid w:val="0027333B"/>
    <w:rsid w:val="00280817"/>
    <w:rsid w:val="00293E01"/>
    <w:rsid w:val="002977FB"/>
    <w:rsid w:val="002A008F"/>
    <w:rsid w:val="002A23F0"/>
    <w:rsid w:val="002A37EB"/>
    <w:rsid w:val="002A5850"/>
    <w:rsid w:val="002B3793"/>
    <w:rsid w:val="002B6CAC"/>
    <w:rsid w:val="002C7A1E"/>
    <w:rsid w:val="002D3C23"/>
    <w:rsid w:val="002D569B"/>
    <w:rsid w:val="002D6AA6"/>
    <w:rsid w:val="002E211D"/>
    <w:rsid w:val="002F1F40"/>
    <w:rsid w:val="002F722F"/>
    <w:rsid w:val="003001CB"/>
    <w:rsid w:val="00303A66"/>
    <w:rsid w:val="00305FA6"/>
    <w:rsid w:val="00306D38"/>
    <w:rsid w:val="003119F0"/>
    <w:rsid w:val="00313F3F"/>
    <w:rsid w:val="0032138B"/>
    <w:rsid w:val="00322491"/>
    <w:rsid w:val="00327DC0"/>
    <w:rsid w:val="003453E6"/>
    <w:rsid w:val="00352123"/>
    <w:rsid w:val="00352C16"/>
    <w:rsid w:val="003555B2"/>
    <w:rsid w:val="00355DAE"/>
    <w:rsid w:val="00366940"/>
    <w:rsid w:val="00366BB1"/>
    <w:rsid w:val="00366F62"/>
    <w:rsid w:val="0037477B"/>
    <w:rsid w:val="00381532"/>
    <w:rsid w:val="00381EF5"/>
    <w:rsid w:val="0038329A"/>
    <w:rsid w:val="0038406A"/>
    <w:rsid w:val="003916D9"/>
    <w:rsid w:val="003A0654"/>
    <w:rsid w:val="003A21D8"/>
    <w:rsid w:val="003A21F4"/>
    <w:rsid w:val="003B409D"/>
    <w:rsid w:val="003B71B2"/>
    <w:rsid w:val="003C4038"/>
    <w:rsid w:val="003C4395"/>
    <w:rsid w:val="003E0828"/>
    <w:rsid w:val="003E155D"/>
    <w:rsid w:val="003F31A1"/>
    <w:rsid w:val="003F79F6"/>
    <w:rsid w:val="00401B89"/>
    <w:rsid w:val="00420022"/>
    <w:rsid w:val="004205DE"/>
    <w:rsid w:val="004216FA"/>
    <w:rsid w:val="00436911"/>
    <w:rsid w:val="004501CB"/>
    <w:rsid w:val="004563FF"/>
    <w:rsid w:val="004579C0"/>
    <w:rsid w:val="00491B4B"/>
    <w:rsid w:val="00492A82"/>
    <w:rsid w:val="004A272F"/>
    <w:rsid w:val="004A597C"/>
    <w:rsid w:val="004B19B1"/>
    <w:rsid w:val="004B2A67"/>
    <w:rsid w:val="004C1EEA"/>
    <w:rsid w:val="004C3C90"/>
    <w:rsid w:val="004C5481"/>
    <w:rsid w:val="004D1E53"/>
    <w:rsid w:val="004D4CBF"/>
    <w:rsid w:val="004E2BBF"/>
    <w:rsid w:val="004E4F74"/>
    <w:rsid w:val="004F3521"/>
    <w:rsid w:val="004F3864"/>
    <w:rsid w:val="00503FFB"/>
    <w:rsid w:val="00514B4C"/>
    <w:rsid w:val="00516845"/>
    <w:rsid w:val="00535509"/>
    <w:rsid w:val="0053676D"/>
    <w:rsid w:val="00541FA7"/>
    <w:rsid w:val="00543F1B"/>
    <w:rsid w:val="005452FE"/>
    <w:rsid w:val="00563A29"/>
    <w:rsid w:val="00563EDC"/>
    <w:rsid w:val="0056574F"/>
    <w:rsid w:val="00565C87"/>
    <w:rsid w:val="00567DB2"/>
    <w:rsid w:val="005707F5"/>
    <w:rsid w:val="00576316"/>
    <w:rsid w:val="0058138C"/>
    <w:rsid w:val="00585E46"/>
    <w:rsid w:val="0059244E"/>
    <w:rsid w:val="00594B5B"/>
    <w:rsid w:val="00595758"/>
    <w:rsid w:val="005A20BA"/>
    <w:rsid w:val="005C5E52"/>
    <w:rsid w:val="005C750B"/>
    <w:rsid w:val="005D1CD4"/>
    <w:rsid w:val="005D4BB7"/>
    <w:rsid w:val="005D5920"/>
    <w:rsid w:val="005D5D2C"/>
    <w:rsid w:val="005D6226"/>
    <w:rsid w:val="005E0159"/>
    <w:rsid w:val="005E7301"/>
    <w:rsid w:val="005F19CA"/>
    <w:rsid w:val="005F23B6"/>
    <w:rsid w:val="005F4BB2"/>
    <w:rsid w:val="006019F4"/>
    <w:rsid w:val="00607C30"/>
    <w:rsid w:val="006139F9"/>
    <w:rsid w:val="00617633"/>
    <w:rsid w:val="00621857"/>
    <w:rsid w:val="00622730"/>
    <w:rsid w:val="00623932"/>
    <w:rsid w:val="00631698"/>
    <w:rsid w:val="00631AAC"/>
    <w:rsid w:val="006338EA"/>
    <w:rsid w:val="00640F20"/>
    <w:rsid w:val="00642F76"/>
    <w:rsid w:val="00651158"/>
    <w:rsid w:val="00653942"/>
    <w:rsid w:val="006543EE"/>
    <w:rsid w:val="00661DF9"/>
    <w:rsid w:val="006655B4"/>
    <w:rsid w:val="006709FB"/>
    <w:rsid w:val="00673220"/>
    <w:rsid w:val="006743A4"/>
    <w:rsid w:val="00675EDA"/>
    <w:rsid w:val="006811AA"/>
    <w:rsid w:val="006838C2"/>
    <w:rsid w:val="0069600B"/>
    <w:rsid w:val="0069661D"/>
    <w:rsid w:val="006A47E5"/>
    <w:rsid w:val="006A7F9F"/>
    <w:rsid w:val="006B3D32"/>
    <w:rsid w:val="006B48DE"/>
    <w:rsid w:val="006B4D33"/>
    <w:rsid w:val="006C749E"/>
    <w:rsid w:val="006D337D"/>
    <w:rsid w:val="006F5C52"/>
    <w:rsid w:val="006F6067"/>
    <w:rsid w:val="006F7F83"/>
    <w:rsid w:val="007002E1"/>
    <w:rsid w:val="00703D05"/>
    <w:rsid w:val="00706A26"/>
    <w:rsid w:val="00713500"/>
    <w:rsid w:val="00717B0F"/>
    <w:rsid w:val="00720A3F"/>
    <w:rsid w:val="0072661F"/>
    <w:rsid w:val="007268FC"/>
    <w:rsid w:val="00731AC0"/>
    <w:rsid w:val="0073324A"/>
    <w:rsid w:val="007402B8"/>
    <w:rsid w:val="00761861"/>
    <w:rsid w:val="00761B42"/>
    <w:rsid w:val="007642CE"/>
    <w:rsid w:val="00766DB1"/>
    <w:rsid w:val="007677FC"/>
    <w:rsid w:val="007976A2"/>
    <w:rsid w:val="007A0F19"/>
    <w:rsid w:val="007A4328"/>
    <w:rsid w:val="007B44DD"/>
    <w:rsid w:val="007B6E66"/>
    <w:rsid w:val="007C0E5B"/>
    <w:rsid w:val="007C2668"/>
    <w:rsid w:val="007C2EA1"/>
    <w:rsid w:val="007D62F4"/>
    <w:rsid w:val="007E40D0"/>
    <w:rsid w:val="007F11EF"/>
    <w:rsid w:val="007F4EEB"/>
    <w:rsid w:val="007F5FD9"/>
    <w:rsid w:val="00807384"/>
    <w:rsid w:val="00816056"/>
    <w:rsid w:val="00817740"/>
    <w:rsid w:val="008261DE"/>
    <w:rsid w:val="00831CD0"/>
    <w:rsid w:val="0083245F"/>
    <w:rsid w:val="00840050"/>
    <w:rsid w:val="00843C24"/>
    <w:rsid w:val="00846563"/>
    <w:rsid w:val="00850E8D"/>
    <w:rsid w:val="00852529"/>
    <w:rsid w:val="00864FEC"/>
    <w:rsid w:val="008758A7"/>
    <w:rsid w:val="008763DA"/>
    <w:rsid w:val="008829FE"/>
    <w:rsid w:val="0089078F"/>
    <w:rsid w:val="00891858"/>
    <w:rsid w:val="008A1918"/>
    <w:rsid w:val="008A2D7F"/>
    <w:rsid w:val="008A2DC4"/>
    <w:rsid w:val="008A60EB"/>
    <w:rsid w:val="008A62B8"/>
    <w:rsid w:val="008A79C8"/>
    <w:rsid w:val="008B4B4D"/>
    <w:rsid w:val="008C28D7"/>
    <w:rsid w:val="008C5805"/>
    <w:rsid w:val="008C6F59"/>
    <w:rsid w:val="008D1E25"/>
    <w:rsid w:val="008E792C"/>
    <w:rsid w:val="008F01B6"/>
    <w:rsid w:val="00906801"/>
    <w:rsid w:val="00913426"/>
    <w:rsid w:val="00914788"/>
    <w:rsid w:val="00916D17"/>
    <w:rsid w:val="00920882"/>
    <w:rsid w:val="00922BD7"/>
    <w:rsid w:val="00927EE7"/>
    <w:rsid w:val="00927FA5"/>
    <w:rsid w:val="00932241"/>
    <w:rsid w:val="00934BBE"/>
    <w:rsid w:val="0093640B"/>
    <w:rsid w:val="009438F9"/>
    <w:rsid w:val="0094483E"/>
    <w:rsid w:val="00946B5B"/>
    <w:rsid w:val="009519FE"/>
    <w:rsid w:val="00951FAA"/>
    <w:rsid w:val="00954770"/>
    <w:rsid w:val="009661A9"/>
    <w:rsid w:val="0097574B"/>
    <w:rsid w:val="009800F2"/>
    <w:rsid w:val="00980E3F"/>
    <w:rsid w:val="0098171F"/>
    <w:rsid w:val="00981AF0"/>
    <w:rsid w:val="0098467F"/>
    <w:rsid w:val="00985661"/>
    <w:rsid w:val="009A7509"/>
    <w:rsid w:val="009C5893"/>
    <w:rsid w:val="009C593E"/>
    <w:rsid w:val="009D12F6"/>
    <w:rsid w:val="009D3E9C"/>
    <w:rsid w:val="009E34BD"/>
    <w:rsid w:val="009F3065"/>
    <w:rsid w:val="009F7013"/>
    <w:rsid w:val="00A05435"/>
    <w:rsid w:val="00A1264E"/>
    <w:rsid w:val="00A1796B"/>
    <w:rsid w:val="00A23C2A"/>
    <w:rsid w:val="00A262CA"/>
    <w:rsid w:val="00A27DCB"/>
    <w:rsid w:val="00A4660C"/>
    <w:rsid w:val="00A50A45"/>
    <w:rsid w:val="00A517E1"/>
    <w:rsid w:val="00A527EE"/>
    <w:rsid w:val="00A611CE"/>
    <w:rsid w:val="00A64C5D"/>
    <w:rsid w:val="00A6600A"/>
    <w:rsid w:val="00A662F4"/>
    <w:rsid w:val="00A67A21"/>
    <w:rsid w:val="00A71ABA"/>
    <w:rsid w:val="00A74F37"/>
    <w:rsid w:val="00A753CF"/>
    <w:rsid w:val="00A81DF4"/>
    <w:rsid w:val="00A879A5"/>
    <w:rsid w:val="00AA01A8"/>
    <w:rsid w:val="00AA08C5"/>
    <w:rsid w:val="00AA0FF5"/>
    <w:rsid w:val="00AA154E"/>
    <w:rsid w:val="00AC0734"/>
    <w:rsid w:val="00B01753"/>
    <w:rsid w:val="00B15170"/>
    <w:rsid w:val="00B1518A"/>
    <w:rsid w:val="00B24099"/>
    <w:rsid w:val="00B33DC1"/>
    <w:rsid w:val="00B36930"/>
    <w:rsid w:val="00B470F8"/>
    <w:rsid w:val="00B55460"/>
    <w:rsid w:val="00B55C99"/>
    <w:rsid w:val="00B715B9"/>
    <w:rsid w:val="00B71BE0"/>
    <w:rsid w:val="00B80635"/>
    <w:rsid w:val="00B8179F"/>
    <w:rsid w:val="00B81824"/>
    <w:rsid w:val="00B833F0"/>
    <w:rsid w:val="00B846BF"/>
    <w:rsid w:val="00B872E9"/>
    <w:rsid w:val="00B90639"/>
    <w:rsid w:val="00B9746F"/>
    <w:rsid w:val="00BA1070"/>
    <w:rsid w:val="00BA2B7C"/>
    <w:rsid w:val="00BA3941"/>
    <w:rsid w:val="00BA5100"/>
    <w:rsid w:val="00BB1E4B"/>
    <w:rsid w:val="00BB7B1A"/>
    <w:rsid w:val="00BC4213"/>
    <w:rsid w:val="00BC68CF"/>
    <w:rsid w:val="00BD6ED3"/>
    <w:rsid w:val="00BD71F5"/>
    <w:rsid w:val="00BD74E4"/>
    <w:rsid w:val="00BD75D3"/>
    <w:rsid w:val="00BE7942"/>
    <w:rsid w:val="00BF455A"/>
    <w:rsid w:val="00C136D6"/>
    <w:rsid w:val="00C24843"/>
    <w:rsid w:val="00C262A8"/>
    <w:rsid w:val="00C32741"/>
    <w:rsid w:val="00C34CB6"/>
    <w:rsid w:val="00C37E19"/>
    <w:rsid w:val="00C41FCE"/>
    <w:rsid w:val="00C50BB2"/>
    <w:rsid w:val="00C53765"/>
    <w:rsid w:val="00C562AE"/>
    <w:rsid w:val="00C919F8"/>
    <w:rsid w:val="00C91E26"/>
    <w:rsid w:val="00CB2514"/>
    <w:rsid w:val="00CB6E61"/>
    <w:rsid w:val="00CC64F7"/>
    <w:rsid w:val="00CC7E64"/>
    <w:rsid w:val="00CE105E"/>
    <w:rsid w:val="00CE3B10"/>
    <w:rsid w:val="00D06BA6"/>
    <w:rsid w:val="00D14FB5"/>
    <w:rsid w:val="00D155BF"/>
    <w:rsid w:val="00D175A7"/>
    <w:rsid w:val="00D22743"/>
    <w:rsid w:val="00D31950"/>
    <w:rsid w:val="00D340ED"/>
    <w:rsid w:val="00D371A5"/>
    <w:rsid w:val="00D4206A"/>
    <w:rsid w:val="00D451C5"/>
    <w:rsid w:val="00D46EEF"/>
    <w:rsid w:val="00D53915"/>
    <w:rsid w:val="00D5663B"/>
    <w:rsid w:val="00D61EB7"/>
    <w:rsid w:val="00D6393B"/>
    <w:rsid w:val="00D63F86"/>
    <w:rsid w:val="00D70876"/>
    <w:rsid w:val="00D77E33"/>
    <w:rsid w:val="00D77FDA"/>
    <w:rsid w:val="00D806B3"/>
    <w:rsid w:val="00D8108F"/>
    <w:rsid w:val="00D82AD5"/>
    <w:rsid w:val="00D8399E"/>
    <w:rsid w:val="00D8512A"/>
    <w:rsid w:val="00D8579B"/>
    <w:rsid w:val="00D90E4C"/>
    <w:rsid w:val="00D93EEF"/>
    <w:rsid w:val="00DA63FC"/>
    <w:rsid w:val="00DB0529"/>
    <w:rsid w:val="00DB1FA4"/>
    <w:rsid w:val="00DB6034"/>
    <w:rsid w:val="00DB7739"/>
    <w:rsid w:val="00DC1191"/>
    <w:rsid w:val="00DC55A4"/>
    <w:rsid w:val="00DD57DA"/>
    <w:rsid w:val="00DE0847"/>
    <w:rsid w:val="00DE10DD"/>
    <w:rsid w:val="00DE1C03"/>
    <w:rsid w:val="00DE7A82"/>
    <w:rsid w:val="00E10AF6"/>
    <w:rsid w:val="00E16168"/>
    <w:rsid w:val="00E204A1"/>
    <w:rsid w:val="00E45A7E"/>
    <w:rsid w:val="00E500B7"/>
    <w:rsid w:val="00E507C1"/>
    <w:rsid w:val="00E519EC"/>
    <w:rsid w:val="00E54925"/>
    <w:rsid w:val="00E60350"/>
    <w:rsid w:val="00E66932"/>
    <w:rsid w:val="00E70813"/>
    <w:rsid w:val="00E74FC6"/>
    <w:rsid w:val="00E8201A"/>
    <w:rsid w:val="00E87B36"/>
    <w:rsid w:val="00EA2983"/>
    <w:rsid w:val="00EA6399"/>
    <w:rsid w:val="00EA757D"/>
    <w:rsid w:val="00EA7ED8"/>
    <w:rsid w:val="00EC1F31"/>
    <w:rsid w:val="00EC7079"/>
    <w:rsid w:val="00EE5D9E"/>
    <w:rsid w:val="00EF11DA"/>
    <w:rsid w:val="00EF40F0"/>
    <w:rsid w:val="00F0154B"/>
    <w:rsid w:val="00F04AD5"/>
    <w:rsid w:val="00F10118"/>
    <w:rsid w:val="00F10F01"/>
    <w:rsid w:val="00F12BC0"/>
    <w:rsid w:val="00F20DBE"/>
    <w:rsid w:val="00F279E9"/>
    <w:rsid w:val="00F47601"/>
    <w:rsid w:val="00F500C0"/>
    <w:rsid w:val="00F503B0"/>
    <w:rsid w:val="00F62BE4"/>
    <w:rsid w:val="00F63DC8"/>
    <w:rsid w:val="00F80C76"/>
    <w:rsid w:val="00F80E45"/>
    <w:rsid w:val="00F82950"/>
    <w:rsid w:val="00F832AB"/>
    <w:rsid w:val="00F85540"/>
    <w:rsid w:val="00F87D6A"/>
    <w:rsid w:val="00F94FA0"/>
    <w:rsid w:val="00FA14EF"/>
    <w:rsid w:val="00FC00A6"/>
    <w:rsid w:val="00FC348C"/>
    <w:rsid w:val="00FD5093"/>
    <w:rsid w:val="00FD53A5"/>
    <w:rsid w:val="00FD594E"/>
    <w:rsid w:val="00FE04FB"/>
    <w:rsid w:val="00FF5F9B"/>
    <w:rsid w:val="00FF7D30"/>
    <w:rsid w:val="295B45FF"/>
    <w:rsid w:val="5C7252A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pPr>
    <w:rPr>
      <w:rFonts w:asciiTheme="minorHAnsi" w:hAnsiTheme="minorHAnsi" w:eastAsiaTheme="minorEastAsia" w:cstheme="minorBidi"/>
      <w:kern w:val="2"/>
      <w:sz w:val="24"/>
      <w:szCs w:val="22"/>
      <w:lang w:val="en-US" w:eastAsia="zh-TW" w:bidi="ar-SA"/>
      <w14:ligatures w14:val="none"/>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2"/>
    <w:semiHidden/>
    <w:unhideWhenUsed/>
    <w:qFormat/>
    <w:uiPriority w:val="9"/>
    <w:pPr>
      <w:keepNext/>
      <w:keepLines/>
      <w:spacing w:before="160" w:after="40"/>
      <w:outlineLvl w:val="2"/>
    </w:pPr>
    <w:rPr>
      <w:rFonts w:eastAsiaTheme="majorEastAsia" w:cstheme="majorBidi"/>
      <w:color w:val="104862" w:themeColor="accent1" w:themeShade="BF"/>
      <w:sz w:val="32"/>
      <w:szCs w:val="32"/>
    </w:rPr>
  </w:style>
  <w:style w:type="paragraph" w:styleId="5">
    <w:name w:val="heading 4"/>
    <w:basedOn w:val="1"/>
    <w:next w:val="1"/>
    <w:link w:val="23"/>
    <w:semiHidden/>
    <w:unhideWhenUsed/>
    <w:qFormat/>
    <w:uiPriority w:val="9"/>
    <w:pPr>
      <w:keepNext/>
      <w:keepLines/>
      <w:spacing w:before="160" w:after="40"/>
      <w:outlineLvl w:val="3"/>
    </w:pPr>
    <w:rPr>
      <w:rFonts w:eastAsiaTheme="majorEastAsia" w:cstheme="majorBidi"/>
      <w:color w:val="104862"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outlineLvl w:val="5"/>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ind w:left="100" w:leftChars="10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before="40"/>
      <w:ind w:left="200" w:leftChars="200"/>
      <w:outlineLvl w:val="7"/>
    </w:pPr>
    <w:rPr>
      <w:rFonts w:eastAsiaTheme="majorEastAsia" w:cstheme="majorBidi"/>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before="40"/>
      <w:ind w:left="300" w:leftChars="30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6">
    <w:name w:val="Default Paragraph Font"/>
    <w:unhideWhenUsed/>
    <w:qFormat/>
    <w:uiPriority w:val="1"/>
  </w:style>
  <w:style w:type="table" w:default="1" w:styleId="19">
    <w:name w:val="Normal Table"/>
    <w:semiHidden/>
    <w:unhideWhenUsed/>
    <w:uiPriority w:val="99"/>
    <w:tblPr>
      <w:tblLayout w:type="fixed"/>
      <w:tblCellMar>
        <w:top w:w="0" w:type="dxa"/>
        <w:left w:w="108" w:type="dxa"/>
        <w:bottom w:w="0" w:type="dxa"/>
        <w:right w:w="108" w:type="dxa"/>
      </w:tblCellMar>
    </w:tblPr>
  </w:style>
  <w:style w:type="paragraph" w:styleId="11">
    <w:name w:val="header"/>
    <w:basedOn w:val="1"/>
    <w:link w:val="38"/>
    <w:unhideWhenUsed/>
    <w:qFormat/>
    <w:uiPriority w:val="99"/>
    <w:pPr>
      <w:tabs>
        <w:tab w:val="center" w:pos="4153"/>
        <w:tab w:val="right" w:pos="8306"/>
      </w:tabs>
      <w:snapToGrid w:val="0"/>
    </w:pPr>
    <w:rPr>
      <w:sz w:val="20"/>
      <w:szCs w:val="20"/>
    </w:rPr>
  </w:style>
  <w:style w:type="paragraph" w:styleId="12">
    <w:name w:val="Subtitle"/>
    <w:basedOn w:val="1"/>
    <w:next w:val="1"/>
    <w:link w:val="30"/>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3">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14">
    <w:name w:val="footer"/>
    <w:basedOn w:val="1"/>
    <w:link w:val="39"/>
    <w:unhideWhenUsed/>
    <w:qFormat/>
    <w:uiPriority w:val="99"/>
    <w:pPr>
      <w:tabs>
        <w:tab w:val="center" w:pos="4153"/>
        <w:tab w:val="right" w:pos="8306"/>
      </w:tabs>
      <w:snapToGrid w:val="0"/>
    </w:pPr>
    <w:rPr>
      <w:sz w:val="20"/>
      <w:szCs w:val="20"/>
    </w:rPr>
  </w:style>
  <w:style w:type="paragraph" w:styleId="15">
    <w:name w:val="Normal (Web)"/>
    <w:basedOn w:val="1"/>
    <w:semiHidden/>
    <w:unhideWhenUsed/>
    <w:qFormat/>
    <w:uiPriority w:val="99"/>
    <w:rPr>
      <w:rFonts w:ascii="Times New Roman" w:hAnsi="Times New Roman" w:cs="Times New Roman"/>
      <w:szCs w:val="24"/>
    </w:rPr>
  </w:style>
  <w:style w:type="character" w:styleId="17">
    <w:name w:val="Hyperlink"/>
    <w:basedOn w:val="16"/>
    <w:unhideWhenUsed/>
    <w:qFormat/>
    <w:uiPriority w:val="99"/>
    <w:rPr>
      <w:color w:val="467886" w:themeColor="hyperlink"/>
      <w:u w:val="single"/>
      <w14:textFill>
        <w14:solidFill>
          <w14:schemeClr w14:val="hlink"/>
        </w14:solidFill>
      </w14:textFill>
    </w:rPr>
  </w:style>
  <w:style w:type="character" w:styleId="18">
    <w:name w:val="FollowedHyperlink"/>
    <w:basedOn w:val="16"/>
    <w:semiHidden/>
    <w:unhideWhenUsed/>
    <w:qFormat/>
    <w:uiPriority w:val="99"/>
    <w:rPr>
      <w:color w:val="96607D" w:themeColor="followedHyperlink"/>
      <w:u w:val="single"/>
      <w14:textFill>
        <w14:solidFill>
          <w14:schemeClr w14:val="folHlink"/>
        </w14:solidFill>
      </w14:textFill>
    </w:rPr>
  </w:style>
  <w:style w:type="character" w:customStyle="1" w:styleId="20">
    <w:name w:val="標題 1 字元"/>
    <w:basedOn w:val="16"/>
    <w:link w:val="2"/>
    <w:uiPriority w:val="9"/>
    <w:rPr>
      <w:rFonts w:asciiTheme="majorHAnsi" w:hAnsiTheme="majorHAnsi" w:eastAsiaTheme="majorEastAsia" w:cstheme="majorBidi"/>
      <w:color w:val="104862" w:themeColor="accent1" w:themeShade="BF"/>
      <w:sz w:val="48"/>
      <w:szCs w:val="48"/>
    </w:rPr>
  </w:style>
  <w:style w:type="character" w:customStyle="1" w:styleId="21">
    <w:name w:val="標題 2 字元"/>
    <w:basedOn w:val="16"/>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2">
    <w:name w:val="標題 3 字元"/>
    <w:basedOn w:val="16"/>
    <w:link w:val="4"/>
    <w:semiHidden/>
    <w:qFormat/>
    <w:uiPriority w:val="9"/>
    <w:rPr>
      <w:rFonts w:eastAsiaTheme="majorEastAsia" w:cstheme="majorBidi"/>
      <w:color w:val="104862" w:themeColor="accent1" w:themeShade="BF"/>
      <w:sz w:val="32"/>
      <w:szCs w:val="32"/>
    </w:rPr>
  </w:style>
  <w:style w:type="character" w:customStyle="1" w:styleId="23">
    <w:name w:val="標題 4 字元"/>
    <w:basedOn w:val="16"/>
    <w:link w:val="5"/>
    <w:semiHidden/>
    <w:qFormat/>
    <w:uiPriority w:val="9"/>
    <w:rPr>
      <w:rFonts w:eastAsiaTheme="majorEastAsia" w:cstheme="majorBidi"/>
      <w:color w:val="104862" w:themeColor="accent1" w:themeShade="BF"/>
      <w:sz w:val="28"/>
      <w:szCs w:val="28"/>
    </w:rPr>
  </w:style>
  <w:style w:type="character" w:customStyle="1" w:styleId="24">
    <w:name w:val="標題 5 字元"/>
    <w:basedOn w:val="16"/>
    <w:link w:val="6"/>
    <w:semiHidden/>
    <w:qFormat/>
    <w:uiPriority w:val="9"/>
    <w:rPr>
      <w:rFonts w:eastAsiaTheme="majorEastAsia" w:cstheme="majorBidi"/>
      <w:color w:val="104862" w:themeColor="accent1" w:themeShade="BF"/>
    </w:rPr>
  </w:style>
  <w:style w:type="character" w:customStyle="1" w:styleId="25">
    <w:name w:val="標題 6 字元"/>
    <w:basedOn w:val="16"/>
    <w:link w:val="7"/>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標題 7 字元"/>
    <w:basedOn w:val="16"/>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標題 8 字元"/>
    <w:basedOn w:val="16"/>
    <w:link w:val="9"/>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標題 9 字元"/>
    <w:basedOn w:val="16"/>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標題 字元"/>
    <w:basedOn w:val="16"/>
    <w:link w:val="13"/>
    <w:qFormat/>
    <w:uiPriority w:val="10"/>
    <w:rPr>
      <w:rFonts w:asciiTheme="majorHAnsi" w:hAnsiTheme="majorHAnsi" w:eastAsiaTheme="majorEastAsia" w:cstheme="majorBidi"/>
      <w:spacing w:val="-10"/>
      <w:kern w:val="28"/>
      <w:sz w:val="56"/>
      <w:szCs w:val="56"/>
    </w:rPr>
  </w:style>
  <w:style w:type="character" w:customStyle="1" w:styleId="30">
    <w:name w:val="副標題 字元"/>
    <w:basedOn w:val="16"/>
    <w:link w:val="12"/>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文 字元"/>
    <w:basedOn w:val="16"/>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6"/>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鮮明引文 字元"/>
    <w:basedOn w:val="16"/>
    <w:link w:val="35"/>
    <w:qFormat/>
    <w:uiPriority w:val="30"/>
    <w:rPr>
      <w:i/>
      <w:iCs/>
      <w:color w:val="104862" w:themeColor="accent1" w:themeShade="BF"/>
    </w:rPr>
  </w:style>
  <w:style w:type="character" w:customStyle="1" w:styleId="37">
    <w:name w:val="Intense Reference"/>
    <w:basedOn w:val="16"/>
    <w:qFormat/>
    <w:uiPriority w:val="32"/>
    <w:rPr>
      <w:b/>
      <w:bCs/>
      <w:smallCaps/>
      <w:color w:val="104862" w:themeColor="accent1" w:themeShade="BF"/>
      <w:spacing w:val="5"/>
    </w:rPr>
  </w:style>
  <w:style w:type="character" w:customStyle="1" w:styleId="38">
    <w:name w:val="頁首 字元"/>
    <w:basedOn w:val="16"/>
    <w:link w:val="11"/>
    <w:qFormat/>
    <w:uiPriority w:val="99"/>
    <w:rPr>
      <w:sz w:val="20"/>
      <w:szCs w:val="20"/>
      <w14:ligatures w14:val="none"/>
    </w:rPr>
  </w:style>
  <w:style w:type="character" w:customStyle="1" w:styleId="39">
    <w:name w:val="頁尾 字元"/>
    <w:basedOn w:val="16"/>
    <w:link w:val="14"/>
    <w:qFormat/>
    <w:uiPriority w:val="99"/>
    <w:rPr>
      <w:sz w:val="20"/>
      <w:szCs w:val="20"/>
      <w14:ligatures w14:val="none"/>
    </w:rPr>
  </w:style>
  <w:style w:type="character" w:customStyle="1" w:styleId="40">
    <w:name w:val="Unresolved Mention"/>
    <w:basedOn w:val="1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458</Words>
  <Characters>2611</Characters>
  <Lines>21</Lines>
  <Paragraphs>6</Paragraphs>
  <TotalTime>0</TotalTime>
  <ScaleCrop>false</ScaleCrop>
  <LinksUpToDate>false</LinksUpToDate>
  <CharactersWithSpaces>3063</CharactersWithSpaces>
  <Application>WPS Office_11.8.2.8372_F1E327BC-269C-435d-A152-05C5408002CA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2024-03-10T06:30:00Z</dcterms:created>
  <dc:creator>辰曄 簡</dc:creator>
  <cp:lastModifiedBy>pega_user</cp:lastModifiedBy>
  <dcterms:modified xsi:type="dcterms:W3CDTF">2025-12-11T07:19:56Z</dcterms:modified>
  <cp:revision>430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1028-11.8.2.8372</vt:lpwstr>
  </property>
</Properties>
</file>